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4B8F9A" w14:textId="507E5E77" w:rsidR="0028508B" w:rsidRDefault="008F02A6">
      <w:r w:rsidRPr="001A3E92">
        <w:rPr>
          <w:b/>
          <w:bCs/>
        </w:rPr>
        <w:t>Supplemental Figure 1:</w:t>
      </w:r>
      <w:r>
        <w:t xml:space="preserve"> Kaplan Meier survival curve</w:t>
      </w:r>
      <w:r w:rsidR="009F5199">
        <w:t xml:space="preserve"> for artificial urinary </w:t>
      </w:r>
      <w:r w:rsidR="009F6E32">
        <w:t>sphincter</w:t>
      </w:r>
      <w:r w:rsidR="009F5199">
        <w:t xml:space="preserve"> patients on </w:t>
      </w:r>
      <w:r w:rsidR="00E038D8">
        <w:t>androgen deprivation therapy</w:t>
      </w:r>
      <w:r w:rsidR="009F5199">
        <w:t xml:space="preserve"> vs </w:t>
      </w:r>
      <w:r w:rsidR="004C5250">
        <w:t>not on</w:t>
      </w:r>
      <w:r w:rsidR="009F5199">
        <w:t xml:space="preserve"> </w:t>
      </w:r>
      <w:r w:rsidR="00E038D8">
        <w:t>androgen deprivation therapy for A) reintervention</w:t>
      </w:r>
      <w:r w:rsidR="009F05A8">
        <w:t>, B) complication, and C) infection.</w:t>
      </w:r>
    </w:p>
    <w:p w14:paraId="015C013B" w14:textId="77777777" w:rsidR="0028508B" w:rsidRDefault="0028508B"/>
    <w:p w14:paraId="122D06ED" w14:textId="5336FAC3" w:rsidR="009E500B" w:rsidRDefault="009E500B">
      <w:r>
        <w:t>1A.</w:t>
      </w:r>
    </w:p>
    <w:p w14:paraId="4F261FA3" w14:textId="204CCF11" w:rsidR="006B2197" w:rsidRDefault="00383318">
      <w:r w:rsidRPr="00383318">
        <w:rPr>
          <w:noProof/>
        </w:rPr>
        <w:drawing>
          <wp:inline distT="0" distB="0" distL="0" distR="0" wp14:anchorId="26F6A531" wp14:editId="5F2C0A5D">
            <wp:extent cx="5803900" cy="2870200"/>
            <wp:effectExtent l="0" t="0" r="0" b="0"/>
            <wp:docPr id="14534225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42250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03900" cy="287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3318">
        <w:rPr>
          <w:noProof/>
        </w:rPr>
        <w:t xml:space="preserve"> </w:t>
      </w:r>
    </w:p>
    <w:p w14:paraId="2B255565" w14:textId="57831E87" w:rsidR="009E500B" w:rsidRDefault="009E500B">
      <w:r>
        <w:t>Median Survival (</w:t>
      </w:r>
      <w:r w:rsidR="00492572">
        <w:t xml:space="preserve">days, </w:t>
      </w:r>
      <w:r w:rsidR="00A11807">
        <w:t>4007 vs 5627</w:t>
      </w:r>
      <w:r>
        <w:t>), log-rank p=</w:t>
      </w:r>
      <w:r w:rsidR="00A11807">
        <w:t>0.11</w:t>
      </w:r>
      <w:r>
        <w:t xml:space="preserve">, hazard ratio </w:t>
      </w:r>
      <w:r w:rsidR="00C51199">
        <w:t>0.83 [0.66, 1.05]</w:t>
      </w:r>
    </w:p>
    <w:p w14:paraId="7188F857" w14:textId="77777777" w:rsidR="009E500B" w:rsidRDefault="009E500B"/>
    <w:p w14:paraId="14E54D2B" w14:textId="6832BB43" w:rsidR="00A11807" w:rsidRDefault="00A11807">
      <w:r>
        <w:t>1B:</w:t>
      </w:r>
    </w:p>
    <w:p w14:paraId="09667D90" w14:textId="63D86108" w:rsidR="00236534" w:rsidRDefault="00383318">
      <w:r w:rsidRPr="00383318">
        <w:rPr>
          <w:noProof/>
        </w:rPr>
        <w:t xml:space="preserve"> </w:t>
      </w:r>
      <w:r w:rsidRPr="00383318">
        <w:drawing>
          <wp:inline distT="0" distB="0" distL="0" distR="0" wp14:anchorId="7E4ED650" wp14:editId="3180ADA1">
            <wp:extent cx="5803900" cy="2870200"/>
            <wp:effectExtent l="0" t="0" r="0" b="0"/>
            <wp:docPr id="12081714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17146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03900" cy="287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5DBDA" w14:textId="501A4B8A" w:rsidR="00102656" w:rsidRDefault="00102656" w:rsidP="00102656">
      <w:r>
        <w:t>Median Survival (not met vs 3722 days), log-rank p=0.18, hazard ratio 0.</w:t>
      </w:r>
      <w:r w:rsidR="00077B7F">
        <w:t>85</w:t>
      </w:r>
      <w:r>
        <w:t xml:space="preserve"> [0.6</w:t>
      </w:r>
      <w:r w:rsidR="00077B7F">
        <w:t>8</w:t>
      </w:r>
      <w:r>
        <w:t>, 1.0</w:t>
      </w:r>
      <w:r w:rsidR="00077B7F">
        <w:t>8</w:t>
      </w:r>
      <w:r>
        <w:t>]</w:t>
      </w:r>
    </w:p>
    <w:p w14:paraId="67914520" w14:textId="77777777" w:rsidR="00102656" w:rsidRDefault="00102656"/>
    <w:p w14:paraId="5B7445E6" w14:textId="77777777" w:rsidR="006C28AC" w:rsidRDefault="006C28AC"/>
    <w:p w14:paraId="20DB5662" w14:textId="77777777" w:rsidR="006C28AC" w:rsidRDefault="006C28AC"/>
    <w:p w14:paraId="6D23A300" w14:textId="77777777" w:rsidR="006C28AC" w:rsidRDefault="006C28AC"/>
    <w:p w14:paraId="763D0462" w14:textId="77777777" w:rsidR="006C28AC" w:rsidRDefault="006C28AC"/>
    <w:p w14:paraId="6A41F359" w14:textId="4CDA39DD" w:rsidR="006C28AC" w:rsidRDefault="006C28AC">
      <w:r>
        <w:lastRenderedPageBreak/>
        <w:t>1C:</w:t>
      </w:r>
    </w:p>
    <w:p w14:paraId="02FBA0EB" w14:textId="060DC9F0" w:rsidR="007D6C6A" w:rsidRDefault="00383318">
      <w:r w:rsidRPr="00383318">
        <w:rPr>
          <w:noProof/>
        </w:rPr>
        <w:drawing>
          <wp:inline distT="0" distB="0" distL="0" distR="0" wp14:anchorId="6DEC2B28" wp14:editId="18409951">
            <wp:extent cx="5803900" cy="2870200"/>
            <wp:effectExtent l="0" t="0" r="0" b="0"/>
            <wp:docPr id="16298979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89792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03900" cy="287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3318">
        <w:rPr>
          <w:noProof/>
        </w:rPr>
        <w:t xml:space="preserve"> </w:t>
      </w:r>
    </w:p>
    <w:p w14:paraId="37D65FCA" w14:textId="7B47CCAD" w:rsidR="006C28AC" w:rsidRDefault="006C28AC" w:rsidP="006C28AC">
      <w:r>
        <w:t>Median Survival (not met), log-rank p=0.</w:t>
      </w:r>
      <w:r w:rsidR="00F361BC">
        <w:t>16</w:t>
      </w:r>
      <w:r>
        <w:t>, hazard ratio 0.</w:t>
      </w:r>
      <w:r w:rsidR="006E3C86">
        <w:t>7</w:t>
      </w:r>
      <w:r>
        <w:t>5 [0.</w:t>
      </w:r>
      <w:r w:rsidR="006E3C86">
        <w:t>50</w:t>
      </w:r>
      <w:r>
        <w:t>, 1.</w:t>
      </w:r>
      <w:r w:rsidR="006E3C86">
        <w:t>13</w:t>
      </w:r>
      <w:r>
        <w:t>]</w:t>
      </w:r>
    </w:p>
    <w:p w14:paraId="78EC144F" w14:textId="2F73A33D" w:rsidR="00236534" w:rsidRDefault="00236534"/>
    <w:p w14:paraId="76449620" w14:textId="5A13DE2B" w:rsidR="00665609" w:rsidRDefault="00665609"/>
    <w:p w14:paraId="212B07BF" w14:textId="473EED0A" w:rsidR="00665609" w:rsidRDefault="00665609"/>
    <w:p w14:paraId="4B55A23B" w14:textId="77777777" w:rsidR="00665609" w:rsidRDefault="00665609"/>
    <w:p w14:paraId="6662961E" w14:textId="6F25EF9C" w:rsidR="00665609" w:rsidRDefault="00665609">
      <w:r>
        <w:br w:type="page"/>
      </w:r>
    </w:p>
    <w:p w14:paraId="13974AC8" w14:textId="3F3395B9" w:rsidR="001A3E92" w:rsidRDefault="001A3E92" w:rsidP="001A3E92">
      <w:r w:rsidRPr="001A3E92">
        <w:rPr>
          <w:b/>
          <w:bCs/>
        </w:rPr>
        <w:lastRenderedPageBreak/>
        <w:t xml:space="preserve">Supplemental Figure </w:t>
      </w:r>
      <w:r>
        <w:rPr>
          <w:b/>
          <w:bCs/>
        </w:rPr>
        <w:t>2</w:t>
      </w:r>
      <w:r w:rsidRPr="001A3E92">
        <w:rPr>
          <w:b/>
          <w:bCs/>
        </w:rPr>
        <w:t>:</w:t>
      </w:r>
      <w:r>
        <w:t xml:space="preserve"> Kaplan Meier survival curve for inflatable penile prosthesis patients on androgen deprivation therapy vs </w:t>
      </w:r>
      <w:r w:rsidR="00102FED">
        <w:t>not on</w:t>
      </w:r>
      <w:r>
        <w:t xml:space="preserve"> androgen deprivation therapy for A) reintervention, B) complication, and C) infection.</w:t>
      </w:r>
    </w:p>
    <w:p w14:paraId="472C8FD9" w14:textId="77777777" w:rsidR="001A3E92" w:rsidRDefault="001A3E92"/>
    <w:p w14:paraId="05337A99" w14:textId="49E71B74" w:rsidR="0041564F" w:rsidRDefault="0041564F">
      <w:r>
        <w:t>2A:</w:t>
      </w:r>
    </w:p>
    <w:p w14:paraId="1D663766" w14:textId="015BC195" w:rsidR="00665609" w:rsidRDefault="006866B1">
      <w:r w:rsidRPr="006866B1">
        <w:rPr>
          <w:noProof/>
        </w:rPr>
        <w:drawing>
          <wp:inline distT="0" distB="0" distL="0" distR="0" wp14:anchorId="7AF00334" wp14:editId="64B7E0D1">
            <wp:extent cx="5740400" cy="2870200"/>
            <wp:effectExtent l="0" t="0" r="0" b="0"/>
            <wp:docPr id="10153290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32904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287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66B1">
        <w:rPr>
          <w:noProof/>
        </w:rPr>
        <w:t xml:space="preserve"> </w:t>
      </w:r>
    </w:p>
    <w:p w14:paraId="3ECE5446" w14:textId="46E6B66D" w:rsidR="0041564F" w:rsidRDefault="00E5538A">
      <w:r>
        <w:t>Median Survival (not met), log-rank p=0.02, hazard ratio 0.</w:t>
      </w:r>
      <w:r w:rsidR="00773CB3">
        <w:t>61</w:t>
      </w:r>
      <w:r>
        <w:t xml:space="preserve"> [0.</w:t>
      </w:r>
      <w:r w:rsidR="00773CB3">
        <w:t>39</w:t>
      </w:r>
      <w:r>
        <w:t xml:space="preserve">, </w:t>
      </w:r>
      <w:r w:rsidR="00773CB3">
        <w:t>0.94</w:t>
      </w:r>
      <w:r>
        <w:t>]</w:t>
      </w:r>
    </w:p>
    <w:p w14:paraId="5BE1C77E" w14:textId="77777777" w:rsidR="00E5538A" w:rsidRDefault="00E5538A"/>
    <w:p w14:paraId="3AECC751" w14:textId="321DECE5" w:rsidR="0041564F" w:rsidRDefault="0041564F">
      <w:r>
        <w:t>2B:</w:t>
      </w:r>
    </w:p>
    <w:p w14:paraId="5DE87997" w14:textId="56295501" w:rsidR="00236534" w:rsidRDefault="006866B1">
      <w:r w:rsidRPr="006866B1">
        <w:rPr>
          <w:noProof/>
        </w:rPr>
        <w:drawing>
          <wp:inline distT="0" distB="0" distL="0" distR="0" wp14:anchorId="48A0E243" wp14:editId="5F14FA0E">
            <wp:extent cx="5778500" cy="2857500"/>
            <wp:effectExtent l="0" t="0" r="0" b="0"/>
            <wp:docPr id="5075199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51993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785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66B1">
        <w:rPr>
          <w:noProof/>
        </w:rPr>
        <w:t xml:space="preserve"> </w:t>
      </w:r>
    </w:p>
    <w:p w14:paraId="7CFFD599" w14:textId="6234FBCE" w:rsidR="0041564F" w:rsidRDefault="00CC5C62">
      <w:r>
        <w:t>Median Survival (not met), log-rank p=0.03</w:t>
      </w:r>
      <w:r w:rsidR="0083596F">
        <w:t>,</w:t>
      </w:r>
      <w:r>
        <w:t xml:space="preserve"> hazard ratio 0.</w:t>
      </w:r>
      <w:r w:rsidR="00894DFD">
        <w:t>69</w:t>
      </w:r>
      <w:r>
        <w:t xml:space="preserve"> [0.</w:t>
      </w:r>
      <w:r w:rsidR="00894DFD">
        <w:t>48</w:t>
      </w:r>
      <w:r>
        <w:t xml:space="preserve">, </w:t>
      </w:r>
      <w:r w:rsidR="00894DFD">
        <w:t>0.98</w:t>
      </w:r>
      <w:r>
        <w:t>]</w:t>
      </w:r>
    </w:p>
    <w:p w14:paraId="3A0CE338" w14:textId="77777777" w:rsidR="0041564F" w:rsidRDefault="0041564F"/>
    <w:p w14:paraId="0C952AAF" w14:textId="77777777" w:rsidR="0041564F" w:rsidRDefault="0041564F"/>
    <w:p w14:paraId="14F4293F" w14:textId="77777777" w:rsidR="0041564F" w:rsidRDefault="0041564F"/>
    <w:p w14:paraId="076312E0" w14:textId="77777777" w:rsidR="0041564F" w:rsidRDefault="0041564F"/>
    <w:p w14:paraId="39E1FEF4" w14:textId="77777777" w:rsidR="0041564F" w:rsidRDefault="0041564F"/>
    <w:p w14:paraId="1B94D516" w14:textId="77777777" w:rsidR="0041564F" w:rsidRDefault="0041564F"/>
    <w:p w14:paraId="46BECC6B" w14:textId="41F80864" w:rsidR="0041564F" w:rsidRDefault="0041564F">
      <w:r>
        <w:t>2C:</w:t>
      </w:r>
    </w:p>
    <w:p w14:paraId="0BF6C433" w14:textId="01250BF7" w:rsidR="00236534" w:rsidRDefault="006866B1">
      <w:r w:rsidRPr="006866B1">
        <w:rPr>
          <w:noProof/>
        </w:rPr>
        <w:drawing>
          <wp:inline distT="0" distB="0" distL="0" distR="0" wp14:anchorId="3170CD9B" wp14:editId="4F8C8E59">
            <wp:extent cx="5803900" cy="2857500"/>
            <wp:effectExtent l="0" t="0" r="0" b="0"/>
            <wp:docPr id="1402294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2948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039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66B1">
        <w:rPr>
          <w:noProof/>
        </w:rPr>
        <w:t xml:space="preserve"> </w:t>
      </w:r>
    </w:p>
    <w:p w14:paraId="685A1BF0" w14:textId="7524A831" w:rsidR="00D425CC" w:rsidRDefault="00D425CC">
      <w:r>
        <w:t>Median Survival (not met), log-rank p=0.19, hazard ratio 0.</w:t>
      </w:r>
      <w:r w:rsidR="000C307E">
        <w:t>63</w:t>
      </w:r>
      <w:r>
        <w:t xml:space="preserve"> [0.</w:t>
      </w:r>
      <w:r w:rsidR="000C307E">
        <w:t>32</w:t>
      </w:r>
      <w:r>
        <w:t>, 1.</w:t>
      </w:r>
      <w:r w:rsidR="000C307E">
        <w:t>26</w:t>
      </w:r>
      <w:r>
        <w:t>]</w:t>
      </w:r>
    </w:p>
    <w:sectPr w:rsidR="00D425CC" w:rsidSect="00E117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609"/>
    <w:rsid w:val="00077B7F"/>
    <w:rsid w:val="000C307E"/>
    <w:rsid w:val="00102656"/>
    <w:rsid w:val="00102FED"/>
    <w:rsid w:val="001809E0"/>
    <w:rsid w:val="001A3E92"/>
    <w:rsid w:val="00236534"/>
    <w:rsid w:val="0028508B"/>
    <w:rsid w:val="00383318"/>
    <w:rsid w:val="0041564F"/>
    <w:rsid w:val="00492572"/>
    <w:rsid w:val="004C5250"/>
    <w:rsid w:val="00665609"/>
    <w:rsid w:val="006866B1"/>
    <w:rsid w:val="006B2197"/>
    <w:rsid w:val="006C28AC"/>
    <w:rsid w:val="006E3C86"/>
    <w:rsid w:val="00773CB3"/>
    <w:rsid w:val="007D176C"/>
    <w:rsid w:val="007D6C6A"/>
    <w:rsid w:val="0083596F"/>
    <w:rsid w:val="00894DFD"/>
    <w:rsid w:val="008F02A6"/>
    <w:rsid w:val="009E500B"/>
    <w:rsid w:val="009F05A8"/>
    <w:rsid w:val="009F5199"/>
    <w:rsid w:val="009F6E32"/>
    <w:rsid w:val="00A11807"/>
    <w:rsid w:val="00BB2CA2"/>
    <w:rsid w:val="00C51199"/>
    <w:rsid w:val="00CC5C62"/>
    <w:rsid w:val="00D425CC"/>
    <w:rsid w:val="00E038D8"/>
    <w:rsid w:val="00E1170F"/>
    <w:rsid w:val="00E425F9"/>
    <w:rsid w:val="00E5538A"/>
    <w:rsid w:val="00EB4CA0"/>
    <w:rsid w:val="00F36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7766AA"/>
  <w14:defaultImageDpi w14:val="32767"/>
  <w15:chartTrackingRefBased/>
  <w15:docId w15:val="{23A2EB7C-2146-5D42-8469-6BA166083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56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56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560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560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560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560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560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560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560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6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56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560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560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560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560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560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560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560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560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56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560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560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560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56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56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56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56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56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56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Hochberg</dc:creator>
  <cp:keywords/>
  <dc:description/>
  <cp:lastModifiedBy>Aaron Hochberg (Student)</cp:lastModifiedBy>
  <cp:revision>32</cp:revision>
  <dcterms:created xsi:type="dcterms:W3CDTF">2024-03-08T20:18:00Z</dcterms:created>
  <dcterms:modified xsi:type="dcterms:W3CDTF">2024-11-07T16:29:00Z</dcterms:modified>
</cp:coreProperties>
</file>