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6B4" w:rsidRPr="002C76B4" w:rsidRDefault="002C76B4" w:rsidP="002C76B4">
      <w:pPr>
        <w:rPr>
          <w:rFonts w:ascii="Times New Roman" w:hAnsi="Times New Roman" w:cs="Times New Roman"/>
          <w:bCs/>
          <w:sz w:val="16"/>
          <w:szCs w:val="16"/>
          <w:lang w:val="en-US"/>
        </w:rPr>
      </w:pPr>
      <w:r>
        <w:rPr>
          <w:rFonts w:ascii="Times New Roman" w:hAnsi="Times New Roman" w:cs="Times New Roman"/>
          <w:bCs/>
          <w:sz w:val="16"/>
          <w:szCs w:val="16"/>
          <w:lang w:val="en-US"/>
        </w:rPr>
        <w:t>Supplementary</w:t>
      </w:r>
      <w:r w:rsidR="007428E6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 table 1</w:t>
      </w:r>
      <w:r>
        <w:rPr>
          <w:rFonts w:ascii="Times New Roman" w:hAnsi="Times New Roman" w:cs="Times New Roman"/>
          <w:bCs/>
          <w:sz w:val="16"/>
          <w:szCs w:val="16"/>
          <w:lang w:val="en-US"/>
        </w:rPr>
        <w:t xml:space="preserve">: </w:t>
      </w:r>
      <w:r w:rsidR="007428E6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List of </w:t>
      </w:r>
      <w:r w:rsidRPr="002C76B4">
        <w:rPr>
          <w:rFonts w:ascii="Times New Roman" w:hAnsi="Times New Roman" w:cs="Times New Roman"/>
          <w:bCs/>
          <w:sz w:val="16"/>
          <w:szCs w:val="16"/>
          <w:lang w:val="en-US"/>
        </w:rPr>
        <w:t xml:space="preserve">18 Questionnaire </w:t>
      </w:r>
      <w:r w:rsidR="007428E6">
        <w:rPr>
          <w:rFonts w:ascii="Times New Roman" w:hAnsi="Times New Roman" w:cs="Times New Roman"/>
          <w:bCs/>
          <w:sz w:val="16"/>
          <w:szCs w:val="16"/>
          <w:lang w:val="en-US"/>
        </w:rPr>
        <w:t>items.</w:t>
      </w:r>
      <w:bookmarkStart w:id="0" w:name="_GoBack"/>
      <w:bookmarkEnd w:id="0"/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C76B4" w:rsidRPr="002C76B4" w:rsidTr="002C76B4">
        <w:trPr>
          <w:trHeight w:val="433"/>
        </w:trPr>
        <w:tc>
          <w:tcPr>
            <w:tcW w:w="9067" w:type="dxa"/>
            <w:vMerge w:val="restart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Questionnaire</w:t>
            </w:r>
          </w:p>
        </w:tc>
      </w:tr>
      <w:tr w:rsidR="002C76B4" w:rsidRPr="002C76B4" w:rsidTr="002C76B4">
        <w:trPr>
          <w:trHeight w:val="359"/>
        </w:trPr>
        <w:tc>
          <w:tcPr>
            <w:tcW w:w="9067" w:type="dxa"/>
            <w:vMerge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Q1.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High-</w:t>
            </w:r>
            <w:proofErr w:type="spellStart"/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glycaemic</w:t>
            </w:r>
            <w:proofErr w:type="spellEnd"/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food consumption increases risk of Periodontal inflammation and Dental caries.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Q2.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Chewing raw vegetables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aids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in reducing plaque build-up, preventing the development of caries and gingival inflammation.</w:t>
            </w: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Q3.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Individuals having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vegetarian diet have healthier gums and better oral hygiene compared to non-vegetarians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Q4.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Dietary fats, such as saturated fats, trans fats, and omega-6 fatty acids, influence the risk of periodontal inflammation and oral health problems.</w:t>
            </w: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2C76B4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Q5.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Consumption of unprocessed,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fibre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-rich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complex carbohydrates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helps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reduce the risk of periodontal inflammation and improve oral health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Q6.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Omega-3 fatty acids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are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known for their anti-inflammatory properties, not potentially beneficial in reducing periodontal inflammation and improving oral health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Q7.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Calcium has a role in the density of the alveolar bone that supports the teeth.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2C76B4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Q8.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Increased dietary intake of beta-carotene and vitamin A positively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impacts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periodontal healing.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2C76B4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Q9.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High serum levels of vitamin B12, folate and iron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are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associated with swelling of the tongue, papillary atrophy, surface ulceration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Q10.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Vitamin C-rich foods reduce gingival and periodontal inflammation and support healthy gingival homeostasis</w:t>
            </w: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Q11.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Probiotic bacteria found in yoghurt does not contribute to the preservation of periodontal health.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Q12.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Dietary magnesium deficiency increases the prevalence of periodontitis.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Q13.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Deficiency in vitamin B1 (Thiamine) results in cracked lips and angular cheilosis (cracking at the corners of the mouth)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>Q14.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Vitamin B3 (Niacin) deficiency leads to tongue inflammation, angular cheilosis, and ulcerative gingivitis.</w:t>
            </w: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2C76B4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Q15.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Periodontal disease,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anaemia</w:t>
            </w:r>
            <w:proofErr w:type="spellEnd"/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sore tongue, and burning in the oral cavity are linked to vitamin B6 deficiency.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2C76B4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Q16.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B12 deficiency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manifests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as symptoms like angular cheilosis, halitosis, bone loss, bleeding gums, and painful ulcers in the mouth</w:t>
            </w: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Q17. Iron deficiency causes red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burning tongue, dysphagia (difficulty in swallowing), or angular cheilosis.</w:t>
            </w:r>
          </w:p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</w:p>
        </w:tc>
      </w:tr>
      <w:tr w:rsidR="002C76B4" w:rsidRPr="002C76B4" w:rsidTr="002C76B4">
        <w:tc>
          <w:tcPr>
            <w:tcW w:w="9067" w:type="dxa"/>
          </w:tcPr>
          <w:p w:rsidR="002C76B4" w:rsidRPr="002C76B4" w:rsidRDefault="002C76B4" w:rsidP="00BF4EE8">
            <w:pPr>
              <w:spacing w:after="160" w:line="259" w:lineRule="auto"/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</w:pPr>
            <w:r w:rsidRPr="002C76B4">
              <w:rPr>
                <w:rFonts w:ascii="Times New Roman" w:hAnsi="Times New Roman" w:cs="Times New Roman"/>
                <w:bCs/>
                <w:sz w:val="16"/>
                <w:szCs w:val="16"/>
                <w:lang w:val="en-US"/>
              </w:rPr>
              <w:t xml:space="preserve">Q18. </w:t>
            </w:r>
            <w:r w:rsidRPr="002C76B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Leukoplakia is linked to low serum vitamin A, C, B12, and folic acid levels.</w:t>
            </w:r>
          </w:p>
        </w:tc>
      </w:tr>
    </w:tbl>
    <w:p w:rsidR="00392F02" w:rsidRPr="002C76B4" w:rsidRDefault="00392F02">
      <w:pPr>
        <w:rPr>
          <w:sz w:val="16"/>
          <w:szCs w:val="16"/>
        </w:rPr>
      </w:pPr>
    </w:p>
    <w:sectPr w:rsidR="00392F02" w:rsidRPr="002C76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6B4"/>
    <w:rsid w:val="0015744A"/>
    <w:rsid w:val="002C76B4"/>
    <w:rsid w:val="00392F02"/>
    <w:rsid w:val="004A232C"/>
    <w:rsid w:val="007428E6"/>
    <w:rsid w:val="009326E6"/>
    <w:rsid w:val="00B231DE"/>
    <w:rsid w:val="00F8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AFD4E7"/>
  <w15:chartTrackingRefBased/>
  <w15:docId w15:val="{9F525F20-9A48-4AFB-B119-12342156D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76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7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1899</Characters>
  <Application>Microsoft Office Word</Application>
  <DocSecurity>0</DocSecurity>
  <Lines>41</Lines>
  <Paragraphs>21</Paragraphs>
  <ScaleCrop>false</ScaleCrop>
  <Company>HP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sameena parveen</dc:creator>
  <cp:keywords/>
  <dc:description/>
  <cp:lastModifiedBy>sameena parveen</cp:lastModifiedBy>
  <cp:revision>2</cp:revision>
  <dcterms:created xsi:type="dcterms:W3CDTF">2024-10-17T17:21:00Z</dcterms:created>
  <dcterms:modified xsi:type="dcterms:W3CDTF">2024-10-19T13:26:00Z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4c397d77-a367-42a6-8ac1-5b796a34bcf3</vt:lpwstr>
  </property>
</Properties>
</file>