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49214" w14:textId="77777777" w:rsidR="00EB2134" w:rsidRPr="00E46C95" w:rsidRDefault="001A6C88">
      <w:pPr>
        <w:rPr>
          <w:rFonts w:ascii="Helvetica" w:hAnsi="Helvetica" w:cs="Arial"/>
          <w:sz w:val="18"/>
          <w:szCs w:val="18"/>
          <w:lang w:val="en-US"/>
        </w:rPr>
      </w:pPr>
      <w:r w:rsidRPr="00E46C95">
        <w:rPr>
          <w:rFonts w:ascii="Helvetica" w:hAnsi="Helvetica" w:cs="Arial"/>
          <w:sz w:val="18"/>
          <w:szCs w:val="18"/>
          <w:lang w:val="en-US"/>
        </w:rPr>
        <w:t>Supplementary Materials</w:t>
      </w:r>
    </w:p>
    <w:p w14:paraId="0EA4B27B" w14:textId="77777777" w:rsidR="001A6C88" w:rsidRPr="00E46C95" w:rsidRDefault="001A6C88">
      <w:pPr>
        <w:rPr>
          <w:rFonts w:ascii="Helvetica" w:hAnsi="Helvetica" w:cs="Arial"/>
          <w:sz w:val="18"/>
          <w:szCs w:val="18"/>
          <w:lang w:val="en-US"/>
        </w:rPr>
      </w:pPr>
    </w:p>
    <w:p w14:paraId="5F5FC869" w14:textId="77777777" w:rsidR="00E46C95" w:rsidRPr="00E46C95" w:rsidRDefault="00E46C95">
      <w:pPr>
        <w:rPr>
          <w:rFonts w:ascii="Helvetica" w:hAnsi="Helvetica" w:cs="Arial"/>
          <w:sz w:val="18"/>
          <w:szCs w:val="18"/>
          <w:lang w:val="en-US"/>
        </w:rPr>
      </w:pPr>
    </w:p>
    <w:p w14:paraId="78985908" w14:textId="77777777" w:rsidR="00E46C95" w:rsidRPr="00E46C95" w:rsidRDefault="00E46C95">
      <w:pPr>
        <w:rPr>
          <w:rFonts w:ascii="Helvetica" w:hAnsi="Helvetica" w:cs="Arial"/>
          <w:sz w:val="18"/>
          <w:szCs w:val="18"/>
          <w:lang w:val="en-US"/>
        </w:rPr>
      </w:pPr>
    </w:p>
    <w:p w14:paraId="079C6F89" w14:textId="69F55E28" w:rsidR="006A438F" w:rsidRPr="006D42E3" w:rsidRDefault="000E0BA4">
      <w:pPr>
        <w:rPr>
          <w:rFonts w:ascii="Helvetica" w:hAnsi="Helvetica" w:cs="Arial"/>
          <w:b/>
          <w:bCs/>
          <w:sz w:val="22"/>
          <w:szCs w:val="22"/>
          <w:lang w:val="en-US"/>
        </w:rPr>
      </w:pPr>
      <w:r>
        <w:rPr>
          <w:rFonts w:ascii="Helvetica" w:hAnsi="Helvetica" w:cs="Arial"/>
          <w:b/>
          <w:bCs/>
          <w:sz w:val="22"/>
          <w:szCs w:val="22"/>
          <w:lang w:val="en-US"/>
        </w:rPr>
        <w:t xml:space="preserve">Supplementary </w:t>
      </w:r>
      <w:r w:rsidR="001A6C88" w:rsidRPr="006D42E3">
        <w:rPr>
          <w:rFonts w:ascii="Helvetica" w:hAnsi="Helvetica" w:cs="Arial"/>
          <w:b/>
          <w:bCs/>
          <w:sz w:val="22"/>
          <w:szCs w:val="22"/>
          <w:lang w:val="en-US"/>
        </w:rPr>
        <w:t>Table</w:t>
      </w:r>
      <w:r w:rsidR="00E46C95" w:rsidRPr="006D42E3">
        <w:rPr>
          <w:rFonts w:ascii="Helvetica" w:hAnsi="Helvetica" w:cs="Arial"/>
          <w:b/>
          <w:bCs/>
          <w:sz w:val="22"/>
          <w:szCs w:val="22"/>
          <w:lang w:val="en-US"/>
        </w:rPr>
        <w:t xml:space="preserve"> 1: Treatment processes for five sentinel conditions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4026"/>
        <w:gridCol w:w="3004"/>
      </w:tblGrid>
      <w:tr w:rsidR="006A438F" w:rsidRPr="00E46C95" w14:paraId="089B10BC" w14:textId="77777777" w:rsidTr="00E46C95">
        <w:tc>
          <w:tcPr>
            <w:tcW w:w="198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76F9657" w14:textId="77777777" w:rsidR="006A438F" w:rsidRPr="00E46C95" w:rsidRDefault="006A438F">
            <w:pPr>
              <w:rPr>
                <w:rFonts w:ascii="Helvetica" w:hAnsi="Helvetica" w:cs="Arial"/>
                <w:b/>
                <w:bCs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b/>
                <w:bCs/>
                <w:sz w:val="18"/>
                <w:szCs w:val="18"/>
                <w:lang w:val="en-US"/>
              </w:rPr>
              <w:t>Condition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EE74A98" w14:textId="77777777" w:rsidR="006A438F" w:rsidRPr="00E46C95" w:rsidRDefault="006A438F">
            <w:pPr>
              <w:rPr>
                <w:rFonts w:ascii="Helvetica" w:hAnsi="Helvetica" w:cs="Arial"/>
                <w:b/>
                <w:bCs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b/>
                <w:bCs/>
                <w:sz w:val="18"/>
                <w:szCs w:val="18"/>
                <w:lang w:val="en-US"/>
              </w:rPr>
              <w:t>Possible common treatments</w:t>
            </w:r>
          </w:p>
        </w:tc>
        <w:tc>
          <w:tcPr>
            <w:tcW w:w="300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A256B87" w14:textId="24F71D84" w:rsidR="006A438F" w:rsidRPr="00E46C95" w:rsidRDefault="009D5C55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>Diagnostics</w:t>
            </w:r>
          </w:p>
        </w:tc>
      </w:tr>
      <w:tr w:rsidR="006A438F" w:rsidRPr="00E46C95" w14:paraId="14193D46" w14:textId="77777777" w:rsidTr="00E46C95">
        <w:tc>
          <w:tcPr>
            <w:tcW w:w="1980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3FDDA4FC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RTI</w:t>
            </w:r>
          </w:p>
        </w:tc>
        <w:tc>
          <w:tcPr>
            <w:tcW w:w="402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350F233A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Antibiotics</w:t>
            </w:r>
          </w:p>
        </w:tc>
        <w:tc>
          <w:tcPr>
            <w:tcW w:w="3004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0C72D15" w14:textId="77777777" w:rsidR="00E46C95" w:rsidRPr="00E46C95" w:rsidRDefault="00E46C95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>X -ray</w:t>
            </w:r>
          </w:p>
        </w:tc>
      </w:tr>
      <w:tr w:rsidR="006A438F" w:rsidRPr="00E46C95" w14:paraId="608C6DB8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7505436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4FBB74C8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Analgesia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57BFC56" w14:textId="77777777" w:rsidR="006A438F" w:rsidRPr="00E46C95" w:rsidRDefault="00E46C95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>CT Scan</w:t>
            </w:r>
          </w:p>
        </w:tc>
      </w:tr>
      <w:tr w:rsidR="006A438F" w:rsidRPr="00E46C95" w14:paraId="329ECF48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65A1D10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4A19B3E5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Chest Drain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7174429" w14:textId="77777777" w:rsidR="006A438F" w:rsidRPr="00E46C95" w:rsidRDefault="00E46C95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>Blood transfusion</w:t>
            </w:r>
          </w:p>
        </w:tc>
      </w:tr>
      <w:tr w:rsidR="006A438F" w:rsidRPr="00E46C95" w14:paraId="00AE65C6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182D6B3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637346D3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Wound Closure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870F686" w14:textId="77777777" w:rsidR="006A438F" w:rsidRPr="00E46C95" w:rsidRDefault="00E46C95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 xml:space="preserve">Blood test </w:t>
            </w:r>
          </w:p>
        </w:tc>
      </w:tr>
      <w:tr w:rsidR="006A438F" w:rsidRPr="00E46C95" w14:paraId="55FD99D8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D831068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68193774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Fracture reduction &amp; splinting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A7141FF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6A438F" w:rsidRPr="00E46C95" w14:paraId="78E17A7D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D03D4DF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170A7450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Needle decompression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71CD9F0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6A438F" w:rsidRPr="00E46C95" w14:paraId="69FA2BC9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D25175A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12FDC0F9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Oral or Nasal Pharyngeal Airway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BE0CBE0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6A438F" w:rsidRPr="00E46C95" w14:paraId="621E9159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D6EAEF0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5A39FCC3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Oxygen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7DA29AEE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6A438F" w:rsidRPr="00E46C95" w14:paraId="7DBB92C4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9BAEAF5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22D49ADD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IV Fluids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5145CC4D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6A438F" w:rsidRPr="00E46C95" w14:paraId="140F99C3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FFA5F84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632F1D99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Transfusion/ blood given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18F5DD6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6A438F" w:rsidRPr="00E46C95" w14:paraId="6301813D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58A781A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1C2E4202" w14:textId="4D48138E" w:rsidR="006A438F" w:rsidRPr="00E46C95" w:rsidRDefault="004B4298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Hemorrhage</w:t>
            </w:r>
            <w:r w:rsidR="006A438F" w:rsidRPr="00E46C95">
              <w:rPr>
                <w:rFonts w:ascii="Helvetica" w:hAnsi="Helvetica" w:cs="Arial"/>
                <w:sz w:val="18"/>
                <w:szCs w:val="18"/>
                <w:lang w:val="en-US"/>
              </w:rPr>
              <w:t xml:space="preserve"> control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5A701EC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6A438F" w:rsidRPr="00E46C95" w14:paraId="0D2CB283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BC7FE71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52790380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Intubation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7882629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6A438F" w:rsidRPr="00E46C95" w14:paraId="6DE0A508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6C9073D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PPH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692752C0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49E744E" w14:textId="77777777" w:rsidR="006A438F" w:rsidRPr="00E46C95" w:rsidRDefault="006A438F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264FF96C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E2815CC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42D9108C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Oral or Nasal Pharyngeal Airway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1C5C91BE" w14:textId="1B727492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>Blood transfusion</w:t>
            </w:r>
          </w:p>
        </w:tc>
      </w:tr>
      <w:tr w:rsidR="00AE4E7B" w:rsidRPr="00E46C95" w14:paraId="7FADC363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5205E14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25C607CC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Oxygen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925F17B" w14:textId="10EED2AB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 xml:space="preserve">Blood test </w:t>
            </w:r>
          </w:p>
        </w:tc>
      </w:tr>
      <w:tr w:rsidR="00AE4E7B" w:rsidRPr="00E46C95" w14:paraId="0DDCF3CD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82DA6A6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1A5F078C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IV Fluids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4AB14626" w14:textId="5B1362A6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>X -ray</w:t>
            </w:r>
          </w:p>
        </w:tc>
      </w:tr>
      <w:tr w:rsidR="00AE4E7B" w:rsidRPr="00E46C95" w14:paraId="544EC27E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081CAB3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3E4A1CF4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Transfusion/ blood given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C459415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3A1C3BDF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C8845F2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42F03D84" w14:textId="178B74D5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Hemorrhage control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1574BA50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28814786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831A550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539FDCF5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Intubation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6EC7640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31A34036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2A1A418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Asthma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0E20D9FB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1D571A93" w14:textId="000BADB3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>X -ray</w:t>
            </w:r>
          </w:p>
        </w:tc>
      </w:tr>
      <w:tr w:rsidR="00AE4E7B" w:rsidRPr="00E46C95" w14:paraId="20538698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EE3240B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4AEA9E53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Oral or Nasal Pharyngeal Airway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5C8B84F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3A606DC5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F5F2B2B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4107E212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Antibiotics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6789106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7252BC78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05FE932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1A81F9B5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Nebulisation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75566BB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760C666A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B152BB2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263A3F48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Oxygen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39A6B20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088D63C7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4C1EEC3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Pneumonia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2EF18B3A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0377087D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039E467E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3397DE5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3F9F814C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Antibiotics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53028E8" w14:textId="01A0845A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 xml:space="preserve">Blood test </w:t>
            </w:r>
          </w:p>
        </w:tc>
      </w:tr>
      <w:tr w:rsidR="00AE4E7B" w:rsidRPr="00E46C95" w14:paraId="2093566A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A030D10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12190EFC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Chest drain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666089CC" w14:textId="73D2FB9D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>X -ray</w:t>
            </w:r>
          </w:p>
        </w:tc>
      </w:tr>
      <w:tr w:rsidR="00AE4E7B" w:rsidRPr="00E46C95" w14:paraId="4335AE95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F66EB49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3A5D3400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Oral or Nasal Pharyngeal Airway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24A0ADBB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22D84809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D776730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68BE8D34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IV fluids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713BEBF7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149D375A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E504AEC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49572EC7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Oxygen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0AA697A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1771230E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E613CDA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Paediatric diarrhea</w:t>
            </w: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23686A23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77BC8CC4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5013DC16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A5AA0A2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31D14ACF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Oral rehydration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452FA683" w14:textId="287E5166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>
              <w:rPr>
                <w:rFonts w:ascii="Helvetica" w:hAnsi="Helvetica" w:cs="Arial"/>
                <w:sz w:val="18"/>
                <w:szCs w:val="18"/>
                <w:lang w:val="en-US"/>
              </w:rPr>
              <w:t>Blood test</w:t>
            </w:r>
          </w:p>
        </w:tc>
      </w:tr>
      <w:tr w:rsidR="00AE4E7B" w:rsidRPr="00E46C95" w14:paraId="1DB87E63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4EF126F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02A2E905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  <w:r w:rsidRPr="00E46C95">
              <w:rPr>
                <w:rFonts w:ascii="Helvetica" w:hAnsi="Helvetica" w:cs="Arial"/>
                <w:sz w:val="18"/>
                <w:szCs w:val="18"/>
                <w:lang w:val="en-US"/>
              </w:rPr>
              <w:t>IV fluids</w:t>
            </w: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3ED21D3D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  <w:tr w:rsidR="00AE4E7B" w:rsidRPr="00E46C95" w14:paraId="7C8EF482" w14:textId="77777777" w:rsidTr="00E46C95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9D5628C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4026" w:type="dxa"/>
            <w:tcBorders>
              <w:top w:val="nil"/>
              <w:left w:val="nil"/>
              <w:bottom w:val="nil"/>
              <w:right w:val="nil"/>
            </w:tcBorders>
          </w:tcPr>
          <w:p w14:paraId="1A3272BF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  <w:tcBorders>
              <w:top w:val="nil"/>
              <w:left w:val="nil"/>
              <w:bottom w:val="nil"/>
              <w:right w:val="nil"/>
            </w:tcBorders>
          </w:tcPr>
          <w:p w14:paraId="1C68D3B8" w14:textId="77777777" w:rsidR="00AE4E7B" w:rsidRPr="00E46C95" w:rsidRDefault="00AE4E7B" w:rsidP="00AE4E7B">
            <w:pPr>
              <w:rPr>
                <w:rFonts w:ascii="Helvetica" w:hAnsi="Helvetica" w:cs="Arial"/>
                <w:sz w:val="18"/>
                <w:szCs w:val="18"/>
                <w:lang w:val="en-US"/>
              </w:rPr>
            </w:pPr>
          </w:p>
        </w:tc>
      </w:tr>
    </w:tbl>
    <w:p w14:paraId="1347280C" w14:textId="77777777" w:rsidR="006A438F" w:rsidRDefault="006A438F">
      <w:pPr>
        <w:rPr>
          <w:lang w:val="en-US"/>
        </w:rPr>
      </w:pPr>
    </w:p>
    <w:p w14:paraId="2BD821E9" w14:textId="77777777" w:rsidR="006A438F" w:rsidRDefault="006A438F">
      <w:pPr>
        <w:rPr>
          <w:lang w:val="en-US"/>
        </w:rPr>
      </w:pPr>
    </w:p>
    <w:p w14:paraId="1D99C169" w14:textId="77777777" w:rsidR="001A6C88" w:rsidRPr="001A6C88" w:rsidRDefault="001A6C88">
      <w:pPr>
        <w:rPr>
          <w:lang w:val="en-US"/>
        </w:rPr>
      </w:pPr>
    </w:p>
    <w:sectPr w:rsidR="001A6C88" w:rsidRPr="001A6C88" w:rsidSect="00A2505C">
      <w:pgSz w:w="11900" w:h="16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B974B7"/>
    <w:multiLevelType w:val="hybridMultilevel"/>
    <w:tmpl w:val="CD688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C88"/>
    <w:rsid w:val="00024E96"/>
    <w:rsid w:val="000326A3"/>
    <w:rsid w:val="00073A1F"/>
    <w:rsid w:val="000B237B"/>
    <w:rsid w:val="000B5DA3"/>
    <w:rsid w:val="000E0BA4"/>
    <w:rsid w:val="000E674E"/>
    <w:rsid w:val="001227D3"/>
    <w:rsid w:val="0013034C"/>
    <w:rsid w:val="00140F66"/>
    <w:rsid w:val="00156621"/>
    <w:rsid w:val="00160C01"/>
    <w:rsid w:val="00161C99"/>
    <w:rsid w:val="001755EB"/>
    <w:rsid w:val="001A6C88"/>
    <w:rsid w:val="00223E3F"/>
    <w:rsid w:val="00227B55"/>
    <w:rsid w:val="002338C0"/>
    <w:rsid w:val="002B4920"/>
    <w:rsid w:val="00316AA8"/>
    <w:rsid w:val="00353E93"/>
    <w:rsid w:val="003922E0"/>
    <w:rsid w:val="003D0AC3"/>
    <w:rsid w:val="00427326"/>
    <w:rsid w:val="00442AF7"/>
    <w:rsid w:val="0044573A"/>
    <w:rsid w:val="004803CB"/>
    <w:rsid w:val="004B4298"/>
    <w:rsid w:val="00590704"/>
    <w:rsid w:val="005911F0"/>
    <w:rsid w:val="005B08E3"/>
    <w:rsid w:val="005E2597"/>
    <w:rsid w:val="00691C03"/>
    <w:rsid w:val="006A438F"/>
    <w:rsid w:val="006D42E3"/>
    <w:rsid w:val="006F14B8"/>
    <w:rsid w:val="0074532B"/>
    <w:rsid w:val="00750CA5"/>
    <w:rsid w:val="00777CBF"/>
    <w:rsid w:val="00797C7C"/>
    <w:rsid w:val="007C5D0E"/>
    <w:rsid w:val="0080290C"/>
    <w:rsid w:val="00821B4F"/>
    <w:rsid w:val="00875B48"/>
    <w:rsid w:val="008957B6"/>
    <w:rsid w:val="00953FAF"/>
    <w:rsid w:val="00961FAD"/>
    <w:rsid w:val="0097208C"/>
    <w:rsid w:val="00976AA5"/>
    <w:rsid w:val="009D4AA5"/>
    <w:rsid w:val="009D5C55"/>
    <w:rsid w:val="00A13B48"/>
    <w:rsid w:val="00A2505C"/>
    <w:rsid w:val="00A25813"/>
    <w:rsid w:val="00A27F01"/>
    <w:rsid w:val="00AE4E7B"/>
    <w:rsid w:val="00B82E81"/>
    <w:rsid w:val="00C06B5C"/>
    <w:rsid w:val="00C911F5"/>
    <w:rsid w:val="00CA0C96"/>
    <w:rsid w:val="00CB5A39"/>
    <w:rsid w:val="00D264BD"/>
    <w:rsid w:val="00D948D0"/>
    <w:rsid w:val="00E24590"/>
    <w:rsid w:val="00E46C95"/>
    <w:rsid w:val="00E9139D"/>
    <w:rsid w:val="00EA2BED"/>
    <w:rsid w:val="00EB2134"/>
    <w:rsid w:val="00EC05EA"/>
    <w:rsid w:val="00EC36DC"/>
    <w:rsid w:val="00EC773B"/>
    <w:rsid w:val="00F737BD"/>
    <w:rsid w:val="00F77900"/>
    <w:rsid w:val="00FC2522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7E7B6F"/>
  <w14:defaultImageDpi w14:val="32767"/>
  <w15:chartTrackingRefBased/>
  <w15:docId w15:val="{4B9613DE-B94A-C646-B2E2-534E47B68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6C8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6C88"/>
    <w:rPr>
      <w:rFonts w:ascii="Times New Roman" w:hAnsi="Times New Roman" w:cs="Times New Roman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A438F"/>
    <w:pPr>
      <w:ind w:left="720"/>
      <w:contextualSpacing/>
    </w:pPr>
  </w:style>
  <w:style w:type="table" w:styleId="TableGrid">
    <w:name w:val="Table Grid"/>
    <w:basedOn w:val="TableNormal"/>
    <w:uiPriority w:val="39"/>
    <w:rsid w:val="006A43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137</Words>
  <Characters>743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 Werner</dc:creator>
  <cp:keywords/>
  <dc:description/>
  <cp:lastModifiedBy>Kalin Werner</cp:lastModifiedBy>
  <cp:revision>6</cp:revision>
  <dcterms:created xsi:type="dcterms:W3CDTF">2020-07-23T07:16:00Z</dcterms:created>
  <dcterms:modified xsi:type="dcterms:W3CDTF">2020-07-27T14:20:00Z</dcterms:modified>
</cp:coreProperties>
</file>