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  <w:b/>
          <w:bCs/>
          <w:color w:val="000000"/>
        </w:rPr>
      </w:pPr>
      <w:r>
        <w:rPr>
          <w:rFonts w:hint="eastAsia" w:ascii="Times New Roman" w:hAnsi="Times New Roman" w:cs="Times New Roman"/>
          <w:b/>
          <w:bCs/>
          <w:color w:val="000000"/>
        </w:rPr>
        <w:t>Supplementary Infomation</w:t>
      </w:r>
    </w:p>
    <w:p>
      <w:pPr>
        <w:rPr>
          <w:rFonts w:hint="eastAsia" w:ascii="Times New Roman" w:hAnsi="Times New Roman" w:cs="Times New Roman"/>
          <w:b/>
          <w:bCs/>
          <w:color w:val="000000"/>
        </w:rPr>
      </w:pPr>
    </w:p>
    <w:p>
      <w:pPr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Figure S1 </w:t>
      </w:r>
      <w:r>
        <w:rPr>
          <w:rFonts w:hint="eastAsia"/>
          <w:b w:val="0"/>
          <w:bCs w:val="0"/>
          <w:szCs w:val="21"/>
        </w:rPr>
        <w:t xml:space="preserve">The image of </w:t>
      </w:r>
      <w:r>
        <w:rPr>
          <w:rFonts w:hint="eastAsia"/>
          <w:b w:val="0"/>
          <w:bCs w:val="0"/>
          <w:i/>
          <w:iCs/>
          <w:szCs w:val="21"/>
        </w:rPr>
        <w:t>P. uniflora</w:t>
      </w:r>
      <w:r>
        <w:rPr>
          <w:rFonts w:hint="eastAsia"/>
          <w:b w:val="0"/>
          <w:bCs w:val="0"/>
          <w:szCs w:val="21"/>
        </w:rPr>
        <w:t xml:space="preserve"> (A) Flower of </w:t>
      </w:r>
      <w:r>
        <w:rPr>
          <w:rFonts w:hint="eastAsia"/>
          <w:b w:val="0"/>
          <w:bCs w:val="0"/>
          <w:i/>
          <w:iCs/>
          <w:szCs w:val="21"/>
        </w:rPr>
        <w:t>P. uniflora</w:t>
      </w:r>
      <w:r>
        <w:rPr>
          <w:rFonts w:hint="eastAsia"/>
          <w:b w:val="0"/>
          <w:bCs w:val="0"/>
          <w:szCs w:val="21"/>
        </w:rPr>
        <w:t xml:space="preserve">. (B) Herbarium of </w:t>
      </w:r>
      <w:r>
        <w:rPr>
          <w:rFonts w:hint="eastAsia"/>
          <w:b w:val="0"/>
          <w:bCs w:val="0"/>
          <w:i/>
          <w:iCs/>
          <w:szCs w:val="21"/>
        </w:rPr>
        <w:t>P. uniflora</w:t>
      </w:r>
      <w:r>
        <w:rPr>
          <w:rFonts w:hint="eastAsia"/>
          <w:b w:val="0"/>
          <w:bCs w:val="0"/>
          <w:szCs w:val="21"/>
        </w:rPr>
        <w:t>.</w:t>
      </w:r>
    </w:p>
    <w:p>
      <w:pPr>
        <w:rPr>
          <w:rFonts w:hint="eastAsia"/>
          <w:b/>
          <w:bCs/>
          <w:szCs w:val="21"/>
        </w:rPr>
      </w:pPr>
    </w:p>
    <w:p>
      <w:pPr>
        <w:rPr>
          <w:rFonts w:hint="eastAsia"/>
          <w:b w:val="0"/>
          <w:bCs w:val="0"/>
          <w:szCs w:val="21"/>
        </w:rPr>
      </w:pPr>
      <w:r>
        <w:rPr>
          <w:rFonts w:hint="eastAsia"/>
          <w:b/>
          <w:bCs/>
          <w:szCs w:val="21"/>
        </w:rPr>
        <w:t xml:space="preserve">Figure S2 </w:t>
      </w:r>
      <w:r>
        <w:rPr>
          <w:rFonts w:hint="eastAsia"/>
          <w:b w:val="0"/>
          <w:bCs w:val="0"/>
          <w:szCs w:val="21"/>
        </w:rPr>
        <w:t xml:space="preserve">Mitogenome structure of </w:t>
      </w:r>
      <w:r>
        <w:rPr>
          <w:rFonts w:hint="eastAsia"/>
          <w:b w:val="0"/>
          <w:bCs w:val="0"/>
          <w:i/>
          <w:iCs/>
          <w:szCs w:val="21"/>
        </w:rPr>
        <w:t>P</w:t>
      </w:r>
      <w:r>
        <w:rPr>
          <w:rFonts w:hint="eastAsia"/>
          <w:b w:val="0"/>
          <w:bCs w:val="0"/>
          <w:i/>
          <w:iCs/>
          <w:szCs w:val="21"/>
          <w:lang w:val="en-US" w:eastAsia="zh-CN"/>
        </w:rPr>
        <w:t>.</w:t>
      </w:r>
      <w:r>
        <w:rPr>
          <w:rFonts w:hint="eastAsia"/>
          <w:b w:val="0"/>
          <w:bCs w:val="0"/>
          <w:i/>
          <w:iCs/>
          <w:szCs w:val="21"/>
        </w:rPr>
        <w:t xml:space="preserve"> uniflora</w:t>
      </w:r>
      <w:r>
        <w:rPr>
          <w:rFonts w:hint="eastAsia"/>
          <w:b w:val="0"/>
          <w:bCs w:val="0"/>
          <w:szCs w:val="21"/>
        </w:rPr>
        <w:t xml:space="preserve"> accession generated using Bandage software. (A) Draft of the</w:t>
      </w:r>
      <w:r>
        <w:rPr>
          <w:rFonts w:hint="eastAsia"/>
          <w:b w:val="0"/>
          <w:bCs w:val="0"/>
          <w:szCs w:val="21"/>
          <w:lang w:val="en-US" w:eastAsia="zh-CN"/>
        </w:rPr>
        <w:t xml:space="preserve"> </w:t>
      </w:r>
      <w:r>
        <w:rPr>
          <w:rFonts w:hint="eastAsia"/>
          <w:b w:val="0"/>
          <w:bCs w:val="0"/>
          <w:szCs w:val="21"/>
        </w:rPr>
        <w:t xml:space="preserve">mt genome assembly. (B) Master circular structure of </w:t>
      </w:r>
      <w:r>
        <w:rPr>
          <w:rFonts w:hint="eastAsia"/>
          <w:b w:val="0"/>
          <w:bCs w:val="0"/>
          <w:i/>
          <w:iCs/>
          <w:szCs w:val="21"/>
        </w:rPr>
        <w:t>P. uniflora</w:t>
      </w:r>
      <w:r>
        <w:rPr>
          <w:rFonts w:hint="eastAsia"/>
          <w:b w:val="0"/>
          <w:bCs w:val="0"/>
          <w:szCs w:val="21"/>
        </w:rPr>
        <w:t xml:space="preserve"> mt genome. (C) Recombinant structure of the mt genome of </w:t>
      </w:r>
      <w:r>
        <w:rPr>
          <w:rFonts w:hint="eastAsia"/>
          <w:b w:val="0"/>
          <w:bCs w:val="0"/>
          <w:i/>
          <w:iCs/>
          <w:szCs w:val="21"/>
        </w:rPr>
        <w:t>P. uniflora</w:t>
      </w:r>
      <w:r>
        <w:rPr>
          <w:rFonts w:hint="eastAsia"/>
          <w:b w:val="0"/>
          <w:bCs w:val="0"/>
          <w:szCs w:val="21"/>
        </w:rPr>
        <w:t>.</w:t>
      </w:r>
    </w:p>
    <w:p>
      <w:pPr>
        <w:rPr>
          <w:rFonts w:hint="eastAsia"/>
          <w:b/>
          <w:bCs/>
          <w:szCs w:val="21"/>
        </w:rPr>
      </w:pPr>
    </w:p>
    <w:p>
      <w:r>
        <w:rPr>
          <w:rFonts w:hint="eastAsia"/>
          <w:b/>
          <w:bCs/>
          <w:szCs w:val="21"/>
        </w:rPr>
        <w:t xml:space="preserve">Figure S3 </w:t>
      </w:r>
      <w:r>
        <w:rPr>
          <w:rFonts w:hint="eastAsia"/>
          <w:b w:val="0"/>
          <w:bCs w:val="0"/>
          <w:szCs w:val="21"/>
        </w:rPr>
        <w:t>Phylogenetic tree obtained using the maximum likelihood (ML) methods for the 11 Rosaceae species based on 19 conserved mt protein coding genes (PCGs).</w:t>
      </w: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</w:p>
    <w:p>
      <w:pPr>
        <w:rPr>
          <w:b/>
          <w:bCs/>
          <w:szCs w:val="21"/>
        </w:rPr>
      </w:pPr>
      <w:bookmarkStart w:id="0" w:name="_GoBack"/>
      <w:bookmarkEnd w:id="0"/>
    </w:p>
    <w:p>
      <w:pPr>
        <w:rPr>
          <w:b/>
          <w:bCs/>
          <w:szCs w:val="21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1</w:t>
      </w: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49545" cy="3832225"/>
            <wp:effectExtent l="0" t="0" r="8255" b="8255"/>
            <wp:docPr id="2" name="图片 2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9545" cy="383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2</w:t>
      </w:r>
    </w:p>
    <w:p/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34940" cy="3819525"/>
            <wp:effectExtent l="0" t="0" r="7620" b="5715"/>
            <wp:docPr id="3" name="图片 3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4940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b/>
          <w:bCs/>
          <w:szCs w:val="21"/>
        </w:rPr>
      </w:pPr>
      <w:r>
        <w:rPr>
          <w:b/>
          <w:bCs/>
          <w:szCs w:val="21"/>
        </w:rPr>
        <w:t xml:space="preserve">Figue </w:t>
      </w:r>
      <w:r>
        <w:rPr>
          <w:rFonts w:hint="eastAsia"/>
          <w:b/>
          <w:bCs/>
          <w:szCs w:val="21"/>
        </w:rPr>
        <w:t>S</w:t>
      </w:r>
      <w:r>
        <w:rPr>
          <w:b/>
          <w:bCs/>
          <w:szCs w:val="21"/>
        </w:rPr>
        <w:t>3</w:t>
      </w:r>
    </w:p>
    <w:p>
      <w:pPr>
        <w:rPr>
          <w:b/>
          <w:bCs/>
          <w:szCs w:val="21"/>
        </w:rPr>
      </w:pPr>
    </w:p>
    <w:p/>
    <w:p>
      <w:r>
        <w:rPr>
          <w:rFonts w:hint="eastAsia" w:eastAsia="宋体"/>
          <w:lang w:eastAsia="zh-CN"/>
        </w:rPr>
        <w:drawing>
          <wp:inline distT="0" distB="0" distL="114300" distR="114300">
            <wp:extent cx="5255260" cy="2743835"/>
            <wp:effectExtent l="0" t="0" r="2540" b="14605"/>
            <wp:docPr id="4" name="图片 4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igure S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5260" cy="2743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VjYzgwNGUxZjc4ZWMzOTljNjhjMjkyNzkzMTIyYzcifQ=="/>
  </w:docVars>
  <w:rsids>
    <w:rsidRoot w:val="0062446C"/>
    <w:rsid w:val="000501AF"/>
    <w:rsid w:val="00056778"/>
    <w:rsid w:val="00274441"/>
    <w:rsid w:val="004F5C94"/>
    <w:rsid w:val="0062446C"/>
    <w:rsid w:val="006F2EF7"/>
    <w:rsid w:val="00751278"/>
    <w:rsid w:val="00A3263C"/>
    <w:rsid w:val="00A94F5C"/>
    <w:rsid w:val="00A95437"/>
    <w:rsid w:val="00B20158"/>
    <w:rsid w:val="00F02847"/>
    <w:rsid w:val="0D467CFE"/>
    <w:rsid w:val="16263C44"/>
    <w:rsid w:val="1743724B"/>
    <w:rsid w:val="284E108E"/>
    <w:rsid w:val="71BE1E04"/>
    <w:rsid w:val="7C72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asciiTheme="minorHAnsi" w:hAnsiTheme="minorHAnsi" w:eastAsiaTheme="minorEastAsia"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asciiTheme="minorHAnsi" w:hAnsiTheme="minorHAnsi" w:eastAsiaTheme="minorEastAsia"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asciiTheme="minorHAnsi" w:hAnsiTheme="minorHAnsi" w:eastAsiaTheme="min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3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16">
    <w:name w:val="line number"/>
    <w:basedOn w:val="15"/>
    <w:semiHidden/>
    <w:unhideWhenUsed/>
    <w:qFormat/>
    <w:uiPriority w:val="99"/>
  </w:style>
  <w:style w:type="character" w:customStyle="1" w:styleId="17">
    <w:name w:val="标题 1 字符"/>
    <w:basedOn w:val="15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5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5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5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5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5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5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5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5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5"/>
    <w:link w:val="13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5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5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  <w:rPr>
      <w:rFonts w:asciiTheme="minorHAnsi" w:hAnsiTheme="minorHAnsi" w:eastAsiaTheme="minorEastAsia" w:cstheme="minorBidi"/>
    </w:rPr>
  </w:style>
  <w:style w:type="character" w:customStyle="1" w:styleId="31">
    <w:name w:val="明显强调1"/>
    <w:basedOn w:val="15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</w:rPr>
  </w:style>
  <w:style w:type="character" w:customStyle="1" w:styleId="33">
    <w:name w:val="明显引用 字符"/>
    <w:basedOn w:val="15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5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49D5BD5-2269-214F-9BC6-2C265168F48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85</Words>
  <Characters>487</Characters>
  <Lines>4</Lines>
  <Paragraphs>1</Paragraphs>
  <TotalTime>1</TotalTime>
  <ScaleCrop>false</ScaleCrop>
  <LinksUpToDate>false</LinksUpToDate>
  <CharactersWithSpaces>571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2024-02-21T13:48:00Z</dcterms:created>
  <dc:creator>Microsoft Office User</dc:creator>
  <cp:lastModifiedBy>Administrator</cp:lastModifiedBy>
  <dcterms:modified xsi:type="dcterms:W3CDTF">2024-11-04T12:25:09Z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D10214B856ED49BA8833F2413CCA04A0_12</vt:lpwstr>
  </property>
</Properties>
</file>