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B1BC4E" w14:textId="77777777" w:rsidR="00F8707D" w:rsidRPr="00AA57FD" w:rsidRDefault="00F8707D" w:rsidP="00D15EEB">
      <w:pPr>
        <w:spacing w:line="480" w:lineRule="auto"/>
        <w:jc w:val="center"/>
        <w:rPr>
          <w:rFonts w:ascii="Arial" w:eastAsia="PMingLiU" w:hAnsi="Arial"/>
          <w:b/>
          <w:lang w:val="en-US" w:eastAsia="pt-BR"/>
        </w:rPr>
      </w:pPr>
      <w:bookmarkStart w:id="0" w:name="_GoBack"/>
      <w:bookmarkEnd w:id="0"/>
      <w:r w:rsidRPr="00AA57FD">
        <w:rPr>
          <w:rFonts w:ascii="Arial" w:eastAsia="PMingLiU" w:hAnsi="Arial"/>
          <w:b/>
          <w:lang w:val="en-US" w:eastAsia="pt-BR"/>
        </w:rPr>
        <w:t xml:space="preserve">Supplementary </w:t>
      </w:r>
      <w:r w:rsidR="00AA57FD" w:rsidRPr="00AA57FD">
        <w:rPr>
          <w:rFonts w:ascii="Arial" w:eastAsia="PMingLiU" w:hAnsi="Arial"/>
          <w:b/>
          <w:lang w:val="en-US" w:eastAsia="pt-BR"/>
        </w:rPr>
        <w:t>Information</w:t>
      </w:r>
      <w:r w:rsidRPr="00AA57FD">
        <w:rPr>
          <w:rFonts w:ascii="Arial" w:eastAsia="PMingLiU" w:hAnsi="Arial"/>
          <w:b/>
          <w:lang w:val="en-US" w:eastAsia="pt-BR"/>
        </w:rPr>
        <w:t xml:space="preserve"> for the manuscript “Effect of an invasive grass on carbon and nitrogen stocks in the Brazilian Cerrado” </w:t>
      </w:r>
    </w:p>
    <w:p w14:paraId="5691FC03" w14:textId="77777777" w:rsidR="00F8707D" w:rsidRPr="00AA57FD" w:rsidRDefault="00AA57FD" w:rsidP="00AA57FD">
      <w:pPr>
        <w:spacing w:line="480" w:lineRule="auto"/>
        <w:rPr>
          <w:rFonts w:ascii="Arial" w:hAnsi="Arial"/>
          <w:noProof/>
        </w:rPr>
      </w:pPr>
      <w:r w:rsidRPr="00AA57FD">
        <w:rPr>
          <w:rFonts w:ascii="Arial" w:hAnsi="Arial"/>
          <w:noProof/>
        </w:rPr>
        <w:t xml:space="preserve">This Supplementary </w:t>
      </w:r>
      <w:r>
        <w:rPr>
          <w:rFonts w:ascii="Arial" w:hAnsi="Arial"/>
          <w:noProof/>
        </w:rPr>
        <w:t>Information</w:t>
      </w:r>
      <w:r w:rsidRPr="00AA57FD">
        <w:rPr>
          <w:rFonts w:ascii="Arial" w:hAnsi="Arial"/>
          <w:noProof/>
        </w:rPr>
        <w:t xml:space="preserve"> includes </w:t>
      </w:r>
      <w:r w:rsidRPr="00D83D37">
        <w:rPr>
          <w:rFonts w:ascii="Arial" w:hAnsi="Arial"/>
          <w:noProof/>
        </w:rPr>
        <w:t>three tables and one figure.</w:t>
      </w:r>
    </w:p>
    <w:p w14:paraId="397DECB6" w14:textId="77777777" w:rsidR="00AA57FD" w:rsidRPr="00743BAC" w:rsidRDefault="00AA57FD" w:rsidP="00AA57FD">
      <w:pPr>
        <w:spacing w:line="480" w:lineRule="auto"/>
        <w:rPr>
          <w:noProof/>
          <w:lang w:val="pt-BR"/>
        </w:rPr>
      </w:pPr>
      <w:r w:rsidRPr="00743BAC">
        <w:rPr>
          <w:rFonts w:ascii="Arial" w:hAnsi="Arial"/>
          <w:noProof/>
          <w:lang w:val="pt-BR"/>
        </w:rPr>
        <w:t>Diana B. Garcia, Rafael O. Xavier, Plinio B. Camargo, Simone A. Vieira, Vânia R. Pivello*</w:t>
      </w:r>
    </w:p>
    <w:p w14:paraId="2EEED1FE" w14:textId="77777777" w:rsidR="00F8707D" w:rsidRPr="005F2A83" w:rsidRDefault="00F8707D" w:rsidP="007230BB">
      <w:pPr>
        <w:spacing w:line="480" w:lineRule="auto"/>
        <w:rPr>
          <w:rFonts w:ascii="Arial" w:hAnsi="Arial"/>
        </w:rPr>
      </w:pPr>
      <w:r w:rsidRPr="005F2A83">
        <w:rPr>
          <w:rFonts w:ascii="Arial" w:hAnsi="Arial"/>
        </w:rPr>
        <w:t>* Author for correspondence</w:t>
      </w:r>
      <w:r>
        <w:rPr>
          <w:rFonts w:ascii="Arial" w:hAnsi="Arial"/>
        </w:rPr>
        <w:t>, vrpivel@ib.usp.br.</w:t>
      </w:r>
    </w:p>
    <w:p w14:paraId="1AFAC8E1" w14:textId="77777777" w:rsidR="00D83D37" w:rsidRDefault="00D83D37">
      <w:pPr>
        <w:spacing w:after="0" w:line="240" w:lineRule="auto"/>
        <w:rPr>
          <w:rFonts w:ascii="Arial" w:eastAsia="PMingLiU" w:hAnsi="Arial"/>
          <w:lang w:val="en-US" w:eastAsia="pt-BR"/>
        </w:rPr>
      </w:pPr>
    </w:p>
    <w:p w14:paraId="21F91DC8" w14:textId="77777777" w:rsidR="00D83D37" w:rsidRDefault="00D83D37">
      <w:pPr>
        <w:spacing w:after="0" w:line="240" w:lineRule="auto"/>
        <w:rPr>
          <w:rFonts w:ascii="Arial" w:eastAsia="PMingLiU" w:hAnsi="Arial"/>
          <w:lang w:val="en-US" w:eastAsia="pt-BR"/>
        </w:rPr>
      </w:pPr>
    </w:p>
    <w:p w14:paraId="6CF8446A" w14:textId="77777777" w:rsidR="00D83D37" w:rsidRPr="00334DDB" w:rsidRDefault="00D83D37" w:rsidP="00D83D37">
      <w:pPr>
        <w:spacing w:line="480" w:lineRule="auto"/>
        <w:rPr>
          <w:rFonts w:ascii="Arial" w:eastAsiaTheme="minorEastAsia" w:hAnsi="Arial"/>
          <w:lang w:val="en-US" w:eastAsia="pt-BR"/>
        </w:rPr>
      </w:pPr>
      <w:r w:rsidRPr="00334DDB">
        <w:rPr>
          <w:rFonts w:ascii="Arial" w:eastAsiaTheme="minorEastAsia" w:hAnsi="Arial"/>
          <w:lang w:val="en-US" w:eastAsia="pt-BR"/>
        </w:rPr>
        <w:t>Table 1</w:t>
      </w:r>
      <w:r>
        <w:rPr>
          <w:rFonts w:ascii="Arial" w:eastAsiaTheme="minorEastAsia" w:hAnsi="Arial"/>
          <w:lang w:val="en-US" w:eastAsia="pt-BR"/>
        </w:rPr>
        <w:t>S.</w:t>
      </w:r>
      <w:r w:rsidRPr="00334DDB">
        <w:rPr>
          <w:rFonts w:ascii="Arial" w:eastAsiaTheme="minorEastAsia" w:hAnsi="Arial"/>
          <w:lang w:val="en-US" w:eastAsia="pt-BR"/>
        </w:rPr>
        <w:t xml:space="preserve"> Mean (± standard deviation) C stock values on the root biomass along the soil profile in sites invaded and uninvaded by invasive African grasses in southeast Brazil. </w:t>
      </w:r>
    </w:p>
    <w:tbl>
      <w:tblPr>
        <w:tblpPr w:leftFromText="180" w:rightFromText="180" w:vertAnchor="text" w:horzAnchor="margin" w:tblpXSpec="center" w:tblpY="115"/>
        <w:tblW w:w="998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16"/>
        <w:gridCol w:w="1287"/>
        <w:gridCol w:w="1270"/>
        <w:gridCol w:w="282"/>
        <w:gridCol w:w="1362"/>
        <w:gridCol w:w="1270"/>
        <w:gridCol w:w="236"/>
        <w:gridCol w:w="1194"/>
        <w:gridCol w:w="1268"/>
      </w:tblGrid>
      <w:tr w:rsidR="00D83D37" w:rsidRPr="00334DDB" w14:paraId="46FC5965" w14:textId="77777777" w:rsidTr="00870CB2">
        <w:trPr>
          <w:trHeight w:val="300"/>
        </w:trPr>
        <w:tc>
          <w:tcPr>
            <w:tcW w:w="1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590A5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Soil depth (cm)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AC06A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Fine roots (Mg.ha</w:t>
            </w:r>
            <w:r w:rsidRPr="009829BB">
              <w:rPr>
                <w:rFonts w:ascii="Arial" w:eastAsia="Times New Roman" w:hAnsi="Arial"/>
                <w:color w:val="000000"/>
                <w:vertAlign w:val="superscript"/>
                <w:lang w:eastAsia="en-GB"/>
              </w:rPr>
              <w:t>-1</w:t>
            </w: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)</w:t>
            </w:r>
          </w:p>
        </w:tc>
        <w:tc>
          <w:tcPr>
            <w:tcW w:w="282" w:type="dxa"/>
            <w:shd w:val="clear" w:color="auto" w:fill="auto"/>
            <w:noWrap/>
            <w:vAlign w:val="bottom"/>
            <w:hideMark/>
          </w:tcPr>
          <w:p w14:paraId="64647E5E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26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0D082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Coarse roots (Mg.ha</w:t>
            </w:r>
            <w:r w:rsidRPr="009829BB">
              <w:rPr>
                <w:rFonts w:ascii="Arial" w:eastAsia="Times New Roman" w:hAnsi="Arial"/>
                <w:color w:val="000000"/>
                <w:vertAlign w:val="superscript"/>
                <w:lang w:eastAsia="en-GB"/>
              </w:rPr>
              <w:t>-1</w:t>
            </w: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)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D5C0ECC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0A6D0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All roots (Mg.ha</w:t>
            </w:r>
            <w:r w:rsidRPr="009829BB">
              <w:rPr>
                <w:rFonts w:ascii="Arial" w:eastAsia="Times New Roman" w:hAnsi="Arial"/>
                <w:color w:val="000000"/>
                <w:vertAlign w:val="superscript"/>
                <w:lang w:eastAsia="en-GB"/>
              </w:rPr>
              <w:t>-1</w:t>
            </w: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)</w:t>
            </w:r>
          </w:p>
        </w:tc>
      </w:tr>
      <w:tr w:rsidR="00D83D37" w:rsidRPr="00334DDB" w14:paraId="0F1403C9" w14:textId="77777777" w:rsidTr="00870CB2">
        <w:trPr>
          <w:trHeight w:val="300"/>
        </w:trPr>
        <w:tc>
          <w:tcPr>
            <w:tcW w:w="1816" w:type="dxa"/>
            <w:shd w:val="clear" w:color="auto" w:fill="auto"/>
            <w:noWrap/>
            <w:vAlign w:val="bottom"/>
            <w:hideMark/>
          </w:tcPr>
          <w:p w14:paraId="59FE5DBE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2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F2B00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Invaded</w:t>
            </w:r>
          </w:p>
        </w:tc>
        <w:tc>
          <w:tcPr>
            <w:tcW w:w="12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164D5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Uninvaded</w:t>
            </w:r>
          </w:p>
        </w:tc>
        <w:tc>
          <w:tcPr>
            <w:tcW w:w="282" w:type="dxa"/>
            <w:shd w:val="clear" w:color="auto" w:fill="auto"/>
            <w:vAlign w:val="bottom"/>
          </w:tcPr>
          <w:p w14:paraId="7486244E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BB7F3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Invaded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CC99A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Uninvaded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0F2178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3AA45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Invaded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80350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Uninvaded</w:t>
            </w:r>
          </w:p>
        </w:tc>
      </w:tr>
      <w:tr w:rsidR="00D83D37" w:rsidRPr="00334DDB" w14:paraId="39D01655" w14:textId="77777777" w:rsidTr="00870CB2">
        <w:trPr>
          <w:trHeight w:val="300"/>
        </w:trPr>
        <w:tc>
          <w:tcPr>
            <w:tcW w:w="1816" w:type="dxa"/>
            <w:shd w:val="clear" w:color="auto" w:fill="auto"/>
            <w:noWrap/>
            <w:vAlign w:val="bottom"/>
            <w:hideMark/>
          </w:tcPr>
          <w:p w14:paraId="0DE1E2E8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0-10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2DCA8A31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2.31±1.04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14:paraId="4E243E36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1.35±0.29</w:t>
            </w:r>
          </w:p>
        </w:tc>
        <w:tc>
          <w:tcPr>
            <w:tcW w:w="282" w:type="dxa"/>
            <w:shd w:val="clear" w:color="auto" w:fill="auto"/>
            <w:noWrap/>
            <w:vAlign w:val="bottom"/>
            <w:hideMark/>
          </w:tcPr>
          <w:p w14:paraId="5F73713C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36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ACBFFE8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1.00±1.44</w:t>
            </w:r>
          </w:p>
        </w:tc>
        <w:tc>
          <w:tcPr>
            <w:tcW w:w="127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F2563D0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0.19±0.16</w:t>
            </w:r>
          </w:p>
        </w:tc>
        <w:tc>
          <w:tcPr>
            <w:tcW w:w="2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872F835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8D454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3.31±2.22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69ADE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1.54±0.29</w:t>
            </w:r>
          </w:p>
        </w:tc>
      </w:tr>
      <w:tr w:rsidR="00D83D37" w:rsidRPr="00334DDB" w14:paraId="055A0666" w14:textId="77777777" w:rsidTr="00870CB2">
        <w:trPr>
          <w:trHeight w:val="300"/>
        </w:trPr>
        <w:tc>
          <w:tcPr>
            <w:tcW w:w="1816" w:type="dxa"/>
            <w:shd w:val="clear" w:color="auto" w:fill="auto"/>
            <w:noWrap/>
            <w:vAlign w:val="bottom"/>
            <w:hideMark/>
          </w:tcPr>
          <w:p w14:paraId="7EF592FE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10-20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2E150B7E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1.12±0.38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14:paraId="7866A5EE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1.06±0.23</w:t>
            </w:r>
          </w:p>
        </w:tc>
        <w:tc>
          <w:tcPr>
            <w:tcW w:w="282" w:type="dxa"/>
            <w:shd w:val="clear" w:color="auto" w:fill="auto"/>
            <w:noWrap/>
            <w:vAlign w:val="bottom"/>
            <w:hideMark/>
          </w:tcPr>
          <w:p w14:paraId="14F88E67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362" w:type="dxa"/>
            <w:shd w:val="clear" w:color="auto" w:fill="auto"/>
            <w:noWrap/>
            <w:vAlign w:val="bottom"/>
            <w:hideMark/>
          </w:tcPr>
          <w:p w14:paraId="1E7BD179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1.80±1.45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14:paraId="0F1FD073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0.99±0.86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28C75D0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908294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2.93±1.61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EE55AF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2.05±0.93</w:t>
            </w:r>
          </w:p>
        </w:tc>
      </w:tr>
      <w:tr w:rsidR="00D83D37" w:rsidRPr="00334DDB" w14:paraId="169C99CA" w14:textId="77777777" w:rsidTr="00870CB2">
        <w:trPr>
          <w:trHeight w:val="300"/>
        </w:trPr>
        <w:tc>
          <w:tcPr>
            <w:tcW w:w="1816" w:type="dxa"/>
            <w:shd w:val="clear" w:color="auto" w:fill="auto"/>
            <w:noWrap/>
            <w:vAlign w:val="bottom"/>
            <w:hideMark/>
          </w:tcPr>
          <w:p w14:paraId="69B43924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20-30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4200FBDC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1.07±0.45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14:paraId="3ACB0256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0.85±0.25</w:t>
            </w:r>
          </w:p>
        </w:tc>
        <w:tc>
          <w:tcPr>
            <w:tcW w:w="282" w:type="dxa"/>
            <w:shd w:val="clear" w:color="auto" w:fill="auto"/>
            <w:noWrap/>
            <w:vAlign w:val="bottom"/>
            <w:hideMark/>
          </w:tcPr>
          <w:p w14:paraId="192567CC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362" w:type="dxa"/>
            <w:shd w:val="clear" w:color="auto" w:fill="auto"/>
            <w:noWrap/>
            <w:vAlign w:val="bottom"/>
            <w:hideMark/>
          </w:tcPr>
          <w:p w14:paraId="4B0BCCAF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0.99±0.35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14:paraId="1EB82BAB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0.99±1.07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A700DA6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C85A91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2.07±0.71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474E88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1.83±1.26</w:t>
            </w:r>
          </w:p>
        </w:tc>
      </w:tr>
      <w:tr w:rsidR="00D83D37" w:rsidRPr="00334DDB" w14:paraId="7BFF4D60" w14:textId="77777777" w:rsidTr="00870CB2">
        <w:trPr>
          <w:trHeight w:val="300"/>
        </w:trPr>
        <w:tc>
          <w:tcPr>
            <w:tcW w:w="1816" w:type="dxa"/>
            <w:shd w:val="clear" w:color="auto" w:fill="auto"/>
            <w:noWrap/>
            <w:vAlign w:val="bottom"/>
            <w:hideMark/>
          </w:tcPr>
          <w:p w14:paraId="10C4A0D2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40-50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625A41DF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0.95±0.40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14:paraId="3B9E00F2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0.82±0.24</w:t>
            </w:r>
          </w:p>
        </w:tc>
        <w:tc>
          <w:tcPr>
            <w:tcW w:w="282" w:type="dxa"/>
            <w:shd w:val="clear" w:color="auto" w:fill="auto"/>
            <w:noWrap/>
            <w:vAlign w:val="bottom"/>
            <w:hideMark/>
          </w:tcPr>
          <w:p w14:paraId="37972433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362" w:type="dxa"/>
            <w:shd w:val="clear" w:color="auto" w:fill="auto"/>
            <w:noWrap/>
            <w:vAlign w:val="bottom"/>
            <w:hideMark/>
          </w:tcPr>
          <w:p w14:paraId="3C547BAA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0.82±0.81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14:paraId="1018F902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1.61±2.84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91589CF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549A00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1.77±0.82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A4B6A2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2.43±2.87</w:t>
            </w:r>
          </w:p>
        </w:tc>
      </w:tr>
    </w:tbl>
    <w:p w14:paraId="0C4844A1" w14:textId="77777777" w:rsidR="00D83D37" w:rsidRDefault="00D83D37" w:rsidP="00D83D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B7D8591" w14:textId="77777777" w:rsidR="00D83D37" w:rsidRDefault="00D83D37" w:rsidP="00D83D37"/>
    <w:p w14:paraId="2979E48B" w14:textId="77777777" w:rsidR="00D83D37" w:rsidRDefault="00D83D37" w:rsidP="00D83D37"/>
    <w:p w14:paraId="44416C4E" w14:textId="77777777" w:rsidR="00D83D37" w:rsidRDefault="00D83D37" w:rsidP="00D83D37"/>
    <w:p w14:paraId="1CE4D4F0" w14:textId="77777777" w:rsidR="00D83D37" w:rsidRDefault="00D83D37" w:rsidP="00D83D37"/>
    <w:p w14:paraId="11C9C48C" w14:textId="77777777" w:rsidR="00D83D37" w:rsidRDefault="00D83D37" w:rsidP="00D83D37"/>
    <w:p w14:paraId="0485DBAC" w14:textId="77777777" w:rsidR="00D83D37" w:rsidRDefault="00D83D37" w:rsidP="00D83D37"/>
    <w:p w14:paraId="1E48FA6D" w14:textId="77777777" w:rsidR="00D83D37" w:rsidRDefault="00D83D37" w:rsidP="00D83D37"/>
    <w:p w14:paraId="70BBF020" w14:textId="77777777" w:rsidR="00D83D37" w:rsidRDefault="00D83D37" w:rsidP="00D83D37"/>
    <w:p w14:paraId="74F7F53B" w14:textId="77777777" w:rsidR="00D83D37" w:rsidRDefault="00D83D37" w:rsidP="00D83D37"/>
    <w:p w14:paraId="6787D124" w14:textId="77777777" w:rsidR="00D83D37" w:rsidRDefault="00D83D37" w:rsidP="00D83D37">
      <w:pPr>
        <w:sectPr w:rsidR="00D83D37" w:rsidSect="004810C7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06F43E4" w14:textId="77777777" w:rsidR="00D83D37" w:rsidRPr="00334DDB" w:rsidRDefault="00D83D37" w:rsidP="00D83D37">
      <w:pPr>
        <w:spacing w:line="480" w:lineRule="auto"/>
        <w:rPr>
          <w:rFonts w:ascii="Arial" w:eastAsiaTheme="minorEastAsia" w:hAnsi="Arial"/>
          <w:lang w:val="en-US" w:eastAsia="pt-BR"/>
        </w:rPr>
      </w:pPr>
      <w:r w:rsidRPr="00334DDB">
        <w:rPr>
          <w:rFonts w:ascii="Arial" w:eastAsiaTheme="minorEastAsia" w:hAnsi="Arial"/>
          <w:lang w:val="en-US" w:eastAsia="pt-BR"/>
        </w:rPr>
        <w:lastRenderedPageBreak/>
        <w:t>Table 2</w:t>
      </w:r>
      <w:r>
        <w:rPr>
          <w:rFonts w:ascii="Arial" w:eastAsiaTheme="minorEastAsia" w:hAnsi="Arial"/>
          <w:lang w:val="en-US" w:eastAsia="pt-BR"/>
        </w:rPr>
        <w:t>S.</w:t>
      </w:r>
      <w:r w:rsidRPr="00334DDB">
        <w:rPr>
          <w:rFonts w:ascii="Arial" w:eastAsiaTheme="minorEastAsia" w:hAnsi="Arial"/>
          <w:lang w:val="en-US" w:eastAsia="pt-BR"/>
        </w:rPr>
        <w:t xml:space="preserve"> Mean (± standard deviation) C, N and C/N ratio soil content along the soil profile in sites invaded and uninvaded by invasive African grasses in southeast Brazil. </w:t>
      </w:r>
    </w:p>
    <w:p w14:paraId="278C7EA9" w14:textId="77777777" w:rsidR="00D83D37" w:rsidRDefault="00D83D37" w:rsidP="00D83D37"/>
    <w:tbl>
      <w:tblPr>
        <w:tblpPr w:leftFromText="180" w:rightFromText="180" w:vertAnchor="text" w:horzAnchor="margin" w:tblpXSpec="center" w:tblpY="41"/>
        <w:tblW w:w="1658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36"/>
        <w:gridCol w:w="1438"/>
        <w:gridCol w:w="1577"/>
        <w:gridCol w:w="283"/>
        <w:gridCol w:w="1386"/>
        <w:gridCol w:w="1270"/>
        <w:gridCol w:w="284"/>
        <w:gridCol w:w="1683"/>
        <w:gridCol w:w="1561"/>
        <w:gridCol w:w="236"/>
        <w:gridCol w:w="1202"/>
        <w:gridCol w:w="1275"/>
        <w:gridCol w:w="236"/>
        <w:gridCol w:w="1498"/>
        <w:gridCol w:w="1420"/>
      </w:tblGrid>
      <w:tr w:rsidR="00D83D37" w:rsidRPr="00334DDB" w14:paraId="26397B70" w14:textId="77777777" w:rsidTr="00870CB2">
        <w:trPr>
          <w:trHeight w:val="300"/>
        </w:trPr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3E466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Soil depth (cm)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DF013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Soil N content %</w:t>
            </w:r>
          </w:p>
        </w:tc>
        <w:tc>
          <w:tcPr>
            <w:tcW w:w="283" w:type="dxa"/>
            <w:shd w:val="clear" w:color="auto" w:fill="auto"/>
            <w:noWrap/>
            <w:vAlign w:val="center"/>
            <w:hideMark/>
          </w:tcPr>
          <w:p w14:paraId="59AFECA1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26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5D3A0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Soil C content %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14:paraId="5964739F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32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47413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>
              <w:rPr>
                <w:rFonts w:ascii="Arial" w:eastAsia="Times New Roman" w:hAnsi="Arial"/>
                <w:color w:val="000000"/>
                <w:lang w:eastAsia="en-GB"/>
              </w:rPr>
              <w:t xml:space="preserve">C:N content </w:t>
            </w: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ratio</w:t>
            </w:r>
          </w:p>
        </w:tc>
        <w:tc>
          <w:tcPr>
            <w:tcW w:w="236" w:type="dxa"/>
            <w:shd w:val="clear" w:color="auto" w:fill="auto"/>
            <w:noWrap/>
            <w:vAlign w:val="center"/>
            <w:hideMark/>
          </w:tcPr>
          <w:p w14:paraId="0ED5EA87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24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2E6A1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15N content</w:t>
            </w:r>
          </w:p>
        </w:tc>
        <w:tc>
          <w:tcPr>
            <w:tcW w:w="236" w:type="dxa"/>
            <w:shd w:val="clear" w:color="auto" w:fill="auto"/>
            <w:noWrap/>
            <w:vAlign w:val="center"/>
            <w:hideMark/>
          </w:tcPr>
          <w:p w14:paraId="01A68110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29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1FCBB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13C content</w:t>
            </w:r>
          </w:p>
        </w:tc>
      </w:tr>
      <w:tr w:rsidR="00D83D37" w:rsidRPr="00334DDB" w14:paraId="34F7D303" w14:textId="77777777" w:rsidTr="00870CB2">
        <w:trPr>
          <w:trHeight w:hRule="exact" w:val="454"/>
        </w:trPr>
        <w:tc>
          <w:tcPr>
            <w:tcW w:w="12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2D1D" w14:textId="77777777" w:rsidR="00D83D37" w:rsidRPr="00334DDB" w:rsidRDefault="00D83D37" w:rsidP="00870CB2">
            <w:pPr>
              <w:spacing w:after="0" w:line="480" w:lineRule="auto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C7892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Invaded</w:t>
            </w:r>
          </w:p>
        </w:tc>
        <w:tc>
          <w:tcPr>
            <w:tcW w:w="15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A3403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Uninvaded</w:t>
            </w:r>
          </w:p>
        </w:tc>
        <w:tc>
          <w:tcPr>
            <w:tcW w:w="283" w:type="dxa"/>
            <w:shd w:val="clear" w:color="auto" w:fill="auto"/>
            <w:noWrap/>
            <w:vAlign w:val="center"/>
            <w:hideMark/>
          </w:tcPr>
          <w:p w14:paraId="408A08B1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C5196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Invaded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28E74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Uninvaded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14:paraId="202FE35E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23DDA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Invaded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BB094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Uninvaded</w:t>
            </w:r>
          </w:p>
        </w:tc>
        <w:tc>
          <w:tcPr>
            <w:tcW w:w="236" w:type="dxa"/>
            <w:shd w:val="clear" w:color="auto" w:fill="auto"/>
            <w:noWrap/>
            <w:vAlign w:val="center"/>
            <w:hideMark/>
          </w:tcPr>
          <w:p w14:paraId="26321C8C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DE738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Invaded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C50AB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Uninvaded</w:t>
            </w:r>
          </w:p>
        </w:tc>
        <w:tc>
          <w:tcPr>
            <w:tcW w:w="236" w:type="dxa"/>
            <w:shd w:val="clear" w:color="auto" w:fill="auto"/>
            <w:noWrap/>
            <w:vAlign w:val="center"/>
            <w:hideMark/>
          </w:tcPr>
          <w:p w14:paraId="514F9DBE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351E5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Invaded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9B028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Uninvaded</w:t>
            </w:r>
          </w:p>
        </w:tc>
      </w:tr>
      <w:tr w:rsidR="00D83D37" w:rsidRPr="00334DDB" w14:paraId="1C68F81B" w14:textId="77777777" w:rsidTr="00870CB2">
        <w:trPr>
          <w:trHeight w:val="300"/>
        </w:trPr>
        <w:tc>
          <w:tcPr>
            <w:tcW w:w="1236" w:type="dxa"/>
            <w:shd w:val="clear" w:color="auto" w:fill="auto"/>
            <w:noWrap/>
            <w:hideMark/>
          </w:tcPr>
          <w:p w14:paraId="2266E3D2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0-5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EBEF0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0.245±0.02</w:t>
            </w:r>
          </w:p>
        </w:tc>
        <w:tc>
          <w:tcPr>
            <w:tcW w:w="15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FDA3F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0.190±0.026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493A7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155AB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5.31±0.46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05F75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4.29±0.45</w:t>
            </w: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AD948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6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E6775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21.68±1.20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3FE93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22.76±1.68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A05AC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2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88122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1.78±0.64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ED38A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2.39±0.46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614F9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4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F6502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-17.86±1.20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2BB51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-18.04±0.90</w:t>
            </w:r>
          </w:p>
        </w:tc>
      </w:tr>
      <w:tr w:rsidR="00D83D37" w:rsidRPr="00334DDB" w14:paraId="13670300" w14:textId="77777777" w:rsidTr="00870CB2">
        <w:trPr>
          <w:trHeight w:val="300"/>
        </w:trPr>
        <w:tc>
          <w:tcPr>
            <w:tcW w:w="1236" w:type="dxa"/>
            <w:shd w:val="clear" w:color="auto" w:fill="auto"/>
            <w:noWrap/>
            <w:hideMark/>
          </w:tcPr>
          <w:p w14:paraId="0202E9F2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5-10</w:t>
            </w:r>
          </w:p>
        </w:tc>
        <w:tc>
          <w:tcPr>
            <w:tcW w:w="1438" w:type="dxa"/>
            <w:shd w:val="clear" w:color="auto" w:fill="auto"/>
            <w:noWrap/>
            <w:vAlign w:val="bottom"/>
            <w:hideMark/>
          </w:tcPr>
          <w:p w14:paraId="44D59CFD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0.167±0.023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14:paraId="51F478F8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0.166±0.031</w:t>
            </w:r>
          </w:p>
        </w:tc>
        <w:tc>
          <w:tcPr>
            <w:tcW w:w="283" w:type="dxa"/>
            <w:shd w:val="clear" w:color="auto" w:fill="auto"/>
            <w:noWrap/>
            <w:vAlign w:val="bottom"/>
            <w:hideMark/>
          </w:tcPr>
          <w:p w14:paraId="2AD19185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386" w:type="dxa"/>
            <w:shd w:val="clear" w:color="auto" w:fill="auto"/>
            <w:noWrap/>
            <w:vAlign w:val="bottom"/>
            <w:hideMark/>
          </w:tcPr>
          <w:p w14:paraId="44C86379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4.33±0.30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14:paraId="569CEFB9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3.99±0.53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5DA57315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683" w:type="dxa"/>
            <w:shd w:val="clear" w:color="auto" w:fill="auto"/>
            <w:noWrap/>
            <w:vAlign w:val="bottom"/>
            <w:hideMark/>
          </w:tcPr>
          <w:p w14:paraId="2F3CD588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26.18±2.10</w:t>
            </w:r>
          </w:p>
        </w:tc>
        <w:tc>
          <w:tcPr>
            <w:tcW w:w="1561" w:type="dxa"/>
            <w:shd w:val="clear" w:color="auto" w:fill="auto"/>
            <w:noWrap/>
            <w:vAlign w:val="bottom"/>
            <w:hideMark/>
          </w:tcPr>
          <w:p w14:paraId="4BD88145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24.3±1.86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4BE41D1E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093DD4B4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3.66±0.44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415B7D6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3.64±0.64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03A5A4A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09A6C904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-17.93±0.98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5E7A42F1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-17.74±0.63</w:t>
            </w:r>
          </w:p>
        </w:tc>
      </w:tr>
      <w:tr w:rsidR="00D83D37" w:rsidRPr="00334DDB" w14:paraId="34BDEF77" w14:textId="77777777" w:rsidTr="00870CB2">
        <w:trPr>
          <w:trHeight w:val="300"/>
        </w:trPr>
        <w:tc>
          <w:tcPr>
            <w:tcW w:w="1236" w:type="dxa"/>
            <w:shd w:val="clear" w:color="auto" w:fill="auto"/>
            <w:noWrap/>
            <w:hideMark/>
          </w:tcPr>
          <w:p w14:paraId="71EADC9B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10-20</w:t>
            </w:r>
          </w:p>
        </w:tc>
        <w:tc>
          <w:tcPr>
            <w:tcW w:w="1438" w:type="dxa"/>
            <w:shd w:val="clear" w:color="auto" w:fill="auto"/>
            <w:noWrap/>
            <w:vAlign w:val="bottom"/>
            <w:hideMark/>
          </w:tcPr>
          <w:p w14:paraId="5A1E1CB2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0.115±0.066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14:paraId="503FB234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0.107±0.025</w:t>
            </w:r>
          </w:p>
        </w:tc>
        <w:tc>
          <w:tcPr>
            <w:tcW w:w="283" w:type="dxa"/>
            <w:shd w:val="clear" w:color="auto" w:fill="auto"/>
            <w:noWrap/>
            <w:vAlign w:val="bottom"/>
            <w:hideMark/>
          </w:tcPr>
          <w:p w14:paraId="36A4510E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386" w:type="dxa"/>
            <w:shd w:val="clear" w:color="auto" w:fill="auto"/>
            <w:noWrap/>
            <w:vAlign w:val="bottom"/>
            <w:hideMark/>
          </w:tcPr>
          <w:p w14:paraId="58C64998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3.75±0.87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14:paraId="4A023F4F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3.34±0.38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5343938A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683" w:type="dxa"/>
            <w:shd w:val="clear" w:color="auto" w:fill="auto"/>
            <w:noWrap/>
            <w:vAlign w:val="bottom"/>
            <w:hideMark/>
          </w:tcPr>
          <w:p w14:paraId="627FE6CE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35.83±6.87</w:t>
            </w:r>
          </w:p>
        </w:tc>
        <w:tc>
          <w:tcPr>
            <w:tcW w:w="1561" w:type="dxa"/>
            <w:shd w:val="clear" w:color="auto" w:fill="auto"/>
            <w:noWrap/>
            <w:vAlign w:val="bottom"/>
            <w:hideMark/>
          </w:tcPr>
          <w:p w14:paraId="5FC64639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31.91±3.66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480ED4B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711C485C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5.19±1.27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6510E3C3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5.38±0.58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3FE90DF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68089D77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-17.97±0.42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2D8DD1FF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-17.77±0.93</w:t>
            </w:r>
          </w:p>
        </w:tc>
      </w:tr>
      <w:tr w:rsidR="00D83D37" w:rsidRPr="00334DDB" w14:paraId="1B630085" w14:textId="77777777" w:rsidTr="00870CB2">
        <w:trPr>
          <w:trHeight w:val="300"/>
        </w:trPr>
        <w:tc>
          <w:tcPr>
            <w:tcW w:w="1236" w:type="dxa"/>
            <w:shd w:val="clear" w:color="auto" w:fill="auto"/>
            <w:noWrap/>
            <w:hideMark/>
          </w:tcPr>
          <w:p w14:paraId="75987B2C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20-30</w:t>
            </w:r>
          </w:p>
        </w:tc>
        <w:tc>
          <w:tcPr>
            <w:tcW w:w="1438" w:type="dxa"/>
            <w:shd w:val="clear" w:color="auto" w:fill="auto"/>
            <w:noWrap/>
            <w:vAlign w:val="bottom"/>
            <w:hideMark/>
          </w:tcPr>
          <w:p w14:paraId="75BA4A1B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0.056±0.02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14:paraId="06B9E938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0.064±0.014</w:t>
            </w:r>
          </w:p>
        </w:tc>
        <w:tc>
          <w:tcPr>
            <w:tcW w:w="283" w:type="dxa"/>
            <w:shd w:val="clear" w:color="auto" w:fill="auto"/>
            <w:noWrap/>
            <w:vAlign w:val="bottom"/>
            <w:hideMark/>
          </w:tcPr>
          <w:p w14:paraId="2534C31E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386" w:type="dxa"/>
            <w:shd w:val="clear" w:color="auto" w:fill="auto"/>
            <w:noWrap/>
            <w:vAlign w:val="bottom"/>
            <w:hideMark/>
          </w:tcPr>
          <w:p w14:paraId="742E0B18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2.99±0.27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14:paraId="256C9693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2.75±0.25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51D94CCF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683" w:type="dxa"/>
            <w:shd w:val="clear" w:color="auto" w:fill="auto"/>
            <w:noWrap/>
            <w:vAlign w:val="bottom"/>
            <w:hideMark/>
          </w:tcPr>
          <w:p w14:paraId="18647F03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56.34±11.87</w:t>
            </w:r>
          </w:p>
        </w:tc>
        <w:tc>
          <w:tcPr>
            <w:tcW w:w="1561" w:type="dxa"/>
            <w:shd w:val="clear" w:color="auto" w:fill="auto"/>
            <w:noWrap/>
            <w:vAlign w:val="bottom"/>
            <w:hideMark/>
          </w:tcPr>
          <w:p w14:paraId="62695973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43.78±6.72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E9975ED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604E0D8A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6.56±0.70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D6A5E7F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6.63±0.47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4B7EF2C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7F5F5E4C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-17.77±0.49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08B1785B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-17.31±0.67</w:t>
            </w:r>
          </w:p>
        </w:tc>
      </w:tr>
      <w:tr w:rsidR="00D83D37" w:rsidRPr="00334DDB" w14:paraId="7A49B809" w14:textId="77777777" w:rsidTr="00870CB2">
        <w:trPr>
          <w:trHeight w:val="300"/>
        </w:trPr>
        <w:tc>
          <w:tcPr>
            <w:tcW w:w="1236" w:type="dxa"/>
            <w:shd w:val="clear" w:color="auto" w:fill="auto"/>
            <w:noWrap/>
            <w:hideMark/>
          </w:tcPr>
          <w:p w14:paraId="4017B067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30-40</w:t>
            </w:r>
          </w:p>
        </w:tc>
        <w:tc>
          <w:tcPr>
            <w:tcW w:w="1438" w:type="dxa"/>
            <w:shd w:val="clear" w:color="auto" w:fill="auto"/>
            <w:noWrap/>
            <w:vAlign w:val="bottom"/>
            <w:hideMark/>
          </w:tcPr>
          <w:p w14:paraId="67D74133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0.046±0.031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14:paraId="47ED1CF1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0.042±0.016</w:t>
            </w:r>
          </w:p>
        </w:tc>
        <w:tc>
          <w:tcPr>
            <w:tcW w:w="283" w:type="dxa"/>
            <w:shd w:val="clear" w:color="auto" w:fill="auto"/>
            <w:noWrap/>
            <w:vAlign w:val="bottom"/>
            <w:hideMark/>
          </w:tcPr>
          <w:p w14:paraId="6E7C141A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386" w:type="dxa"/>
            <w:shd w:val="clear" w:color="auto" w:fill="auto"/>
            <w:noWrap/>
            <w:vAlign w:val="bottom"/>
            <w:hideMark/>
          </w:tcPr>
          <w:p w14:paraId="291C1F62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2.76±0.34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14:paraId="36ECC8D8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2.42±0.24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34E1E2EE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683" w:type="dxa"/>
            <w:shd w:val="clear" w:color="auto" w:fill="auto"/>
            <w:noWrap/>
            <w:vAlign w:val="bottom"/>
            <w:hideMark/>
          </w:tcPr>
          <w:p w14:paraId="58CBA3D8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86.06±53.98</w:t>
            </w:r>
          </w:p>
        </w:tc>
        <w:tc>
          <w:tcPr>
            <w:tcW w:w="1561" w:type="dxa"/>
            <w:shd w:val="clear" w:color="auto" w:fill="auto"/>
            <w:noWrap/>
            <w:vAlign w:val="bottom"/>
            <w:hideMark/>
          </w:tcPr>
          <w:p w14:paraId="17597814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63.99±18.76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E604C3D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2F59AA1C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7.23±1.09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1DDFC7DF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7.60±0.66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2D03655E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76549931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-17.63±0.79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2685E909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-17.05±0.59</w:t>
            </w:r>
          </w:p>
        </w:tc>
      </w:tr>
      <w:tr w:rsidR="00D83D37" w:rsidRPr="00334DDB" w14:paraId="238A01E8" w14:textId="77777777" w:rsidTr="00870CB2">
        <w:trPr>
          <w:trHeight w:val="300"/>
        </w:trPr>
        <w:tc>
          <w:tcPr>
            <w:tcW w:w="1236" w:type="dxa"/>
            <w:shd w:val="clear" w:color="auto" w:fill="auto"/>
            <w:noWrap/>
            <w:hideMark/>
          </w:tcPr>
          <w:p w14:paraId="79263331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40-50</w:t>
            </w:r>
          </w:p>
        </w:tc>
        <w:tc>
          <w:tcPr>
            <w:tcW w:w="1438" w:type="dxa"/>
            <w:shd w:val="clear" w:color="auto" w:fill="auto"/>
            <w:noWrap/>
            <w:vAlign w:val="bottom"/>
            <w:hideMark/>
          </w:tcPr>
          <w:p w14:paraId="4986DDCE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0.042±0.046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14:paraId="55F7FD2E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0.033±0.019</w:t>
            </w:r>
          </w:p>
        </w:tc>
        <w:tc>
          <w:tcPr>
            <w:tcW w:w="283" w:type="dxa"/>
            <w:shd w:val="clear" w:color="auto" w:fill="auto"/>
            <w:noWrap/>
            <w:vAlign w:val="bottom"/>
            <w:hideMark/>
          </w:tcPr>
          <w:p w14:paraId="25B8A348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386" w:type="dxa"/>
            <w:shd w:val="clear" w:color="auto" w:fill="auto"/>
            <w:noWrap/>
            <w:vAlign w:val="bottom"/>
            <w:hideMark/>
          </w:tcPr>
          <w:p w14:paraId="375CC544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2.83±0.85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14:paraId="7D089FCF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2.36±0.27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4EE7CDCC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683" w:type="dxa"/>
            <w:shd w:val="clear" w:color="auto" w:fill="auto"/>
            <w:noWrap/>
            <w:vAlign w:val="bottom"/>
            <w:hideMark/>
          </w:tcPr>
          <w:p w14:paraId="2DCEDFDB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156.67±117.66</w:t>
            </w:r>
          </w:p>
        </w:tc>
        <w:tc>
          <w:tcPr>
            <w:tcW w:w="1561" w:type="dxa"/>
            <w:shd w:val="clear" w:color="auto" w:fill="auto"/>
            <w:noWrap/>
            <w:vAlign w:val="bottom"/>
            <w:hideMark/>
          </w:tcPr>
          <w:p w14:paraId="746E98BE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88.76±38.22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51E6961A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16193EA3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6.78±2.01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6184A8DD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8.14±1.09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394F0239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271519AD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-17.61±0.83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6F86DAEF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-17.00±0.43</w:t>
            </w:r>
          </w:p>
        </w:tc>
      </w:tr>
      <w:tr w:rsidR="00D83D37" w:rsidRPr="00334DDB" w14:paraId="42CFEAF5" w14:textId="77777777" w:rsidTr="00870CB2">
        <w:trPr>
          <w:trHeight w:val="300"/>
        </w:trPr>
        <w:tc>
          <w:tcPr>
            <w:tcW w:w="1236" w:type="dxa"/>
            <w:shd w:val="clear" w:color="auto" w:fill="auto"/>
            <w:noWrap/>
            <w:hideMark/>
          </w:tcPr>
          <w:p w14:paraId="0077D729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70-80</w:t>
            </w:r>
          </w:p>
        </w:tc>
        <w:tc>
          <w:tcPr>
            <w:tcW w:w="1438" w:type="dxa"/>
            <w:shd w:val="clear" w:color="auto" w:fill="auto"/>
            <w:noWrap/>
            <w:vAlign w:val="bottom"/>
            <w:hideMark/>
          </w:tcPr>
          <w:p w14:paraId="1085E403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0.014±0.008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14:paraId="7B890FB1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0.010±0.004</w:t>
            </w:r>
          </w:p>
        </w:tc>
        <w:tc>
          <w:tcPr>
            <w:tcW w:w="283" w:type="dxa"/>
            <w:shd w:val="clear" w:color="auto" w:fill="auto"/>
            <w:noWrap/>
            <w:vAlign w:val="bottom"/>
            <w:hideMark/>
          </w:tcPr>
          <w:p w14:paraId="542C0561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386" w:type="dxa"/>
            <w:shd w:val="clear" w:color="auto" w:fill="auto"/>
            <w:noWrap/>
            <w:vAlign w:val="bottom"/>
            <w:hideMark/>
          </w:tcPr>
          <w:p w14:paraId="37D73713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2.40±0.15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14:paraId="5668AFC3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1.91±0.16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092BC035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683" w:type="dxa"/>
            <w:shd w:val="clear" w:color="auto" w:fill="auto"/>
            <w:noWrap/>
            <w:vAlign w:val="bottom"/>
            <w:hideMark/>
          </w:tcPr>
          <w:p w14:paraId="6E796819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212.33±86.76</w:t>
            </w:r>
          </w:p>
        </w:tc>
        <w:tc>
          <w:tcPr>
            <w:tcW w:w="1561" w:type="dxa"/>
            <w:shd w:val="clear" w:color="auto" w:fill="auto"/>
            <w:noWrap/>
            <w:vAlign w:val="bottom"/>
            <w:hideMark/>
          </w:tcPr>
          <w:p w14:paraId="429B85C9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201.26±69.56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3684FDA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33CC4440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8.12±0.60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3E630DDD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9.26±0.38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79179D1D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19F36CD4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-17.92±0.49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2AA2CE45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-17.10±0.35</w:t>
            </w:r>
          </w:p>
        </w:tc>
      </w:tr>
      <w:tr w:rsidR="00D83D37" w:rsidRPr="00334DDB" w14:paraId="7F53F60C" w14:textId="77777777" w:rsidTr="00870CB2">
        <w:trPr>
          <w:trHeight w:val="300"/>
        </w:trPr>
        <w:tc>
          <w:tcPr>
            <w:tcW w:w="1236" w:type="dxa"/>
            <w:shd w:val="clear" w:color="auto" w:fill="auto"/>
            <w:noWrap/>
            <w:hideMark/>
          </w:tcPr>
          <w:p w14:paraId="3D759431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  <w:r w:rsidRPr="00334DDB">
              <w:rPr>
                <w:rFonts w:ascii="Arial" w:eastAsia="Times New Roman" w:hAnsi="Arial"/>
                <w:color w:val="000000"/>
                <w:lang w:eastAsia="en-GB"/>
              </w:rPr>
              <w:t>90-100</w:t>
            </w:r>
          </w:p>
        </w:tc>
        <w:tc>
          <w:tcPr>
            <w:tcW w:w="1438" w:type="dxa"/>
            <w:shd w:val="clear" w:color="auto" w:fill="auto"/>
            <w:noWrap/>
            <w:vAlign w:val="bottom"/>
            <w:hideMark/>
          </w:tcPr>
          <w:p w14:paraId="62C2F7D0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0.015±0.009</w:t>
            </w:r>
          </w:p>
        </w:tc>
        <w:tc>
          <w:tcPr>
            <w:tcW w:w="1577" w:type="dxa"/>
            <w:shd w:val="clear" w:color="auto" w:fill="auto"/>
            <w:noWrap/>
            <w:vAlign w:val="bottom"/>
            <w:hideMark/>
          </w:tcPr>
          <w:p w14:paraId="6CA9C27F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0.010±0.004</w:t>
            </w:r>
          </w:p>
        </w:tc>
        <w:tc>
          <w:tcPr>
            <w:tcW w:w="283" w:type="dxa"/>
            <w:shd w:val="clear" w:color="auto" w:fill="auto"/>
            <w:noWrap/>
            <w:vAlign w:val="bottom"/>
            <w:hideMark/>
          </w:tcPr>
          <w:p w14:paraId="47977D78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386" w:type="dxa"/>
            <w:shd w:val="clear" w:color="auto" w:fill="auto"/>
            <w:noWrap/>
            <w:vAlign w:val="bottom"/>
            <w:hideMark/>
          </w:tcPr>
          <w:p w14:paraId="19B53DD6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2.26±0.27</w:t>
            </w:r>
          </w:p>
        </w:tc>
        <w:tc>
          <w:tcPr>
            <w:tcW w:w="1270" w:type="dxa"/>
            <w:shd w:val="clear" w:color="auto" w:fill="auto"/>
            <w:noWrap/>
            <w:vAlign w:val="bottom"/>
            <w:hideMark/>
          </w:tcPr>
          <w:p w14:paraId="5911FB08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1.84±0.06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14:paraId="21D835E7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683" w:type="dxa"/>
            <w:shd w:val="clear" w:color="auto" w:fill="auto"/>
            <w:noWrap/>
            <w:vAlign w:val="bottom"/>
            <w:hideMark/>
          </w:tcPr>
          <w:p w14:paraId="7E98AA24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183.01±72.47</w:t>
            </w:r>
          </w:p>
        </w:tc>
        <w:tc>
          <w:tcPr>
            <w:tcW w:w="1561" w:type="dxa"/>
            <w:shd w:val="clear" w:color="auto" w:fill="auto"/>
            <w:noWrap/>
            <w:vAlign w:val="bottom"/>
            <w:hideMark/>
          </w:tcPr>
          <w:p w14:paraId="41C4355E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213.54±70.87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1F402E98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202" w:type="dxa"/>
            <w:shd w:val="clear" w:color="auto" w:fill="auto"/>
            <w:noWrap/>
            <w:vAlign w:val="bottom"/>
            <w:hideMark/>
          </w:tcPr>
          <w:p w14:paraId="7C482FB8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8.11±0.84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785B9004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8.84±0.67</w:t>
            </w:r>
          </w:p>
        </w:tc>
        <w:tc>
          <w:tcPr>
            <w:tcW w:w="236" w:type="dxa"/>
            <w:shd w:val="clear" w:color="auto" w:fill="auto"/>
            <w:noWrap/>
            <w:vAlign w:val="bottom"/>
            <w:hideMark/>
          </w:tcPr>
          <w:p w14:paraId="6BB0D220" w14:textId="77777777" w:rsidR="00D83D37" w:rsidRPr="00334DDB" w:rsidRDefault="00D83D37" w:rsidP="00870CB2">
            <w:pPr>
              <w:spacing w:after="0" w:line="480" w:lineRule="auto"/>
              <w:jc w:val="center"/>
              <w:rPr>
                <w:rFonts w:ascii="Arial" w:eastAsia="Times New Roman" w:hAnsi="Arial"/>
                <w:color w:val="000000"/>
                <w:lang w:eastAsia="en-GB"/>
              </w:rPr>
            </w:pP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797A0C62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-18.13±0.29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5A3A080E" w14:textId="77777777" w:rsidR="00D83D37" w:rsidRPr="00334DDB" w:rsidRDefault="00D83D37" w:rsidP="00870CB2">
            <w:pPr>
              <w:spacing w:line="480" w:lineRule="auto"/>
              <w:jc w:val="center"/>
              <w:rPr>
                <w:rFonts w:ascii="Arial" w:hAnsi="Arial"/>
              </w:rPr>
            </w:pPr>
            <w:r w:rsidRPr="00334DDB">
              <w:rPr>
                <w:rFonts w:ascii="Arial" w:hAnsi="Arial"/>
              </w:rPr>
              <w:t>-17.43±0.37</w:t>
            </w:r>
          </w:p>
        </w:tc>
      </w:tr>
    </w:tbl>
    <w:p w14:paraId="531318F4" w14:textId="77777777" w:rsidR="00D83D37" w:rsidRPr="00334DDB" w:rsidRDefault="00D83D37" w:rsidP="00D83D37">
      <w:pPr>
        <w:rPr>
          <w:rFonts w:ascii="Arial" w:hAnsi="Arial"/>
        </w:rPr>
        <w:sectPr w:rsidR="00D83D37" w:rsidRPr="00334DDB" w:rsidSect="00306EEB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1EB12661" w14:textId="77777777" w:rsidR="00D83D37" w:rsidRDefault="00D83D37" w:rsidP="00D83D37"/>
    <w:p w14:paraId="0D1A13A2" w14:textId="77777777" w:rsidR="00F8707D" w:rsidRPr="00334DDB" w:rsidRDefault="00D83D37" w:rsidP="00306EEB">
      <w:pPr>
        <w:spacing w:line="480" w:lineRule="auto"/>
        <w:rPr>
          <w:rFonts w:ascii="Arial" w:eastAsia="PMingLiU" w:hAnsi="Arial"/>
          <w:lang w:val="en-US" w:eastAsia="pt-BR"/>
        </w:rPr>
      </w:pPr>
      <w:r>
        <w:rPr>
          <w:rFonts w:ascii="Arial" w:eastAsia="PMingLiU" w:hAnsi="Arial"/>
          <w:lang w:val="en-US" w:eastAsia="pt-BR"/>
        </w:rPr>
        <w:t>Table 3</w:t>
      </w:r>
      <w:r w:rsidR="00F8707D">
        <w:rPr>
          <w:rFonts w:ascii="Arial" w:eastAsia="PMingLiU" w:hAnsi="Arial"/>
          <w:lang w:val="en-US" w:eastAsia="pt-BR"/>
        </w:rPr>
        <w:t>S.</w:t>
      </w:r>
      <w:r w:rsidR="00F8707D" w:rsidRPr="00334DDB">
        <w:rPr>
          <w:rFonts w:ascii="Arial" w:eastAsia="PMingLiU" w:hAnsi="Arial"/>
          <w:lang w:val="en-US" w:eastAsia="pt-BR"/>
        </w:rPr>
        <w:t xml:space="preserve"> Mean (± standard deviation) C and N soil stock values along the soil profile in sites invaded and uninvaded by invasive African grasses in southeast Brazil. </w:t>
      </w:r>
    </w:p>
    <w:tbl>
      <w:tblPr>
        <w:tblpPr w:leftFromText="180" w:rightFromText="180" w:vertAnchor="text" w:horzAnchor="margin" w:tblpXSpec="center" w:tblpY="126"/>
        <w:tblW w:w="5000" w:type="pct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2045"/>
        <w:gridCol w:w="1610"/>
        <w:gridCol w:w="1610"/>
        <w:gridCol w:w="263"/>
        <w:gridCol w:w="1472"/>
        <w:gridCol w:w="1472"/>
        <w:gridCol w:w="248"/>
      </w:tblGrid>
      <w:tr w:rsidR="00F8707D" w:rsidRPr="005C53BC" w14:paraId="37CB167F" w14:textId="77777777">
        <w:trPr>
          <w:trHeight w:val="300"/>
        </w:trPr>
        <w:tc>
          <w:tcPr>
            <w:tcW w:w="1173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3C6FF0C3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Soil depth  (cm)</w:t>
            </w:r>
          </w:p>
        </w:tc>
        <w:tc>
          <w:tcPr>
            <w:tcW w:w="1845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2D744A8C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N stock in soil (Mg.ha</w:t>
            </w:r>
            <w:r w:rsidRPr="009829BB">
              <w:rPr>
                <w:rFonts w:ascii="Arial" w:hAnsi="Arial"/>
                <w:color w:val="000000"/>
                <w:vertAlign w:val="superscript"/>
                <w:lang w:eastAsia="en-GB"/>
              </w:rPr>
              <w:t>-1</w:t>
            </w:r>
            <w:r w:rsidRPr="00334DDB">
              <w:rPr>
                <w:rFonts w:ascii="Arial" w:hAnsi="Arial"/>
                <w:color w:val="000000"/>
                <w:lang w:eastAsia="en-GB"/>
              </w:rPr>
              <w:t>)</w:t>
            </w:r>
          </w:p>
        </w:tc>
        <w:tc>
          <w:tcPr>
            <w:tcW w:w="151" w:type="pct"/>
            <w:tcBorders>
              <w:top w:val="single" w:sz="4" w:space="0" w:color="auto"/>
            </w:tcBorders>
            <w:noWrap/>
            <w:vAlign w:val="bottom"/>
          </w:tcPr>
          <w:p w14:paraId="615CB14D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</w:p>
        </w:tc>
        <w:tc>
          <w:tcPr>
            <w:tcW w:w="168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3C0ACC03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C stock in soil (Mg.ha</w:t>
            </w:r>
            <w:r w:rsidRPr="009829BB">
              <w:rPr>
                <w:rFonts w:ascii="Arial" w:hAnsi="Arial"/>
                <w:color w:val="000000"/>
                <w:vertAlign w:val="superscript"/>
                <w:lang w:eastAsia="en-GB"/>
              </w:rPr>
              <w:t>-1</w:t>
            </w:r>
            <w:r w:rsidRPr="00334DDB">
              <w:rPr>
                <w:rFonts w:ascii="Arial" w:hAnsi="Arial"/>
                <w:color w:val="000000"/>
                <w:lang w:eastAsia="en-GB"/>
              </w:rPr>
              <w:t>)</w:t>
            </w:r>
          </w:p>
        </w:tc>
        <w:tc>
          <w:tcPr>
            <w:tcW w:w="142" w:type="pct"/>
            <w:tcBorders>
              <w:top w:val="single" w:sz="4" w:space="0" w:color="auto"/>
              <w:bottom w:val="nil"/>
            </w:tcBorders>
            <w:noWrap/>
            <w:vAlign w:val="bottom"/>
          </w:tcPr>
          <w:p w14:paraId="05415E4B" w14:textId="77777777" w:rsidR="00F8707D" w:rsidRPr="00334DDB" w:rsidRDefault="00F8707D" w:rsidP="00FE25E9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</w:p>
        </w:tc>
      </w:tr>
      <w:tr w:rsidR="00F8707D" w:rsidRPr="005C53BC" w14:paraId="642A7560" w14:textId="77777777">
        <w:trPr>
          <w:trHeight w:val="300"/>
        </w:trPr>
        <w:tc>
          <w:tcPr>
            <w:tcW w:w="1173" w:type="pct"/>
            <w:tcBorders>
              <w:top w:val="single" w:sz="4" w:space="0" w:color="auto"/>
            </w:tcBorders>
            <w:noWrap/>
            <w:vAlign w:val="bottom"/>
          </w:tcPr>
          <w:p w14:paraId="052AE945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</w:p>
        </w:tc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5A43BB74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Invaded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737B449A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Uninvaded</w:t>
            </w:r>
          </w:p>
        </w:tc>
        <w:tc>
          <w:tcPr>
            <w:tcW w:w="151" w:type="pct"/>
            <w:noWrap/>
            <w:vAlign w:val="bottom"/>
          </w:tcPr>
          <w:p w14:paraId="5B03C4A0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</w:p>
        </w:tc>
        <w:tc>
          <w:tcPr>
            <w:tcW w:w="844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3A9B118E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Invaded</w:t>
            </w:r>
          </w:p>
        </w:tc>
        <w:tc>
          <w:tcPr>
            <w:tcW w:w="844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69FD4FD9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Uninvaded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  <w:vAlign w:val="bottom"/>
          </w:tcPr>
          <w:p w14:paraId="35ED1AD0" w14:textId="77777777" w:rsidR="00F8707D" w:rsidRPr="00334DDB" w:rsidRDefault="00F8707D" w:rsidP="00FE25E9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</w:p>
        </w:tc>
      </w:tr>
      <w:tr w:rsidR="00F8707D" w:rsidRPr="005C53BC" w14:paraId="2B874767" w14:textId="77777777">
        <w:trPr>
          <w:trHeight w:val="300"/>
        </w:trPr>
        <w:tc>
          <w:tcPr>
            <w:tcW w:w="1173" w:type="pct"/>
            <w:noWrap/>
            <w:vAlign w:val="bottom"/>
          </w:tcPr>
          <w:p w14:paraId="4BE5DF95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0-5</w:t>
            </w:r>
          </w:p>
        </w:tc>
        <w:tc>
          <w:tcPr>
            <w:tcW w:w="923" w:type="pct"/>
            <w:tcBorders>
              <w:top w:val="single" w:sz="4" w:space="0" w:color="auto"/>
            </w:tcBorders>
            <w:noWrap/>
            <w:vAlign w:val="center"/>
          </w:tcPr>
          <w:p w14:paraId="4CBF2CB2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0.156±0.015</w:t>
            </w:r>
          </w:p>
        </w:tc>
        <w:tc>
          <w:tcPr>
            <w:tcW w:w="923" w:type="pct"/>
            <w:tcBorders>
              <w:top w:val="single" w:sz="4" w:space="0" w:color="auto"/>
            </w:tcBorders>
            <w:noWrap/>
            <w:vAlign w:val="center"/>
          </w:tcPr>
          <w:p w14:paraId="5D229323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0.133±0.008</w:t>
            </w:r>
          </w:p>
        </w:tc>
        <w:tc>
          <w:tcPr>
            <w:tcW w:w="151" w:type="pct"/>
            <w:tcBorders>
              <w:top w:val="single" w:sz="4" w:space="0" w:color="auto"/>
            </w:tcBorders>
            <w:noWrap/>
            <w:vAlign w:val="center"/>
          </w:tcPr>
          <w:p w14:paraId="127383D4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  <w:tc>
          <w:tcPr>
            <w:tcW w:w="844" w:type="pct"/>
            <w:tcBorders>
              <w:top w:val="nil"/>
            </w:tcBorders>
            <w:noWrap/>
            <w:vAlign w:val="center"/>
          </w:tcPr>
          <w:p w14:paraId="749514E2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3.43±0.43</w:t>
            </w:r>
          </w:p>
        </w:tc>
        <w:tc>
          <w:tcPr>
            <w:tcW w:w="844" w:type="pct"/>
            <w:tcBorders>
              <w:top w:val="nil"/>
            </w:tcBorders>
            <w:noWrap/>
            <w:vAlign w:val="center"/>
          </w:tcPr>
          <w:p w14:paraId="164F1D23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2.99±0.3</w:t>
            </w:r>
          </w:p>
        </w:tc>
        <w:tc>
          <w:tcPr>
            <w:tcW w:w="142" w:type="pct"/>
            <w:tcBorders>
              <w:top w:val="nil"/>
            </w:tcBorders>
            <w:noWrap/>
            <w:vAlign w:val="center"/>
          </w:tcPr>
          <w:p w14:paraId="741D8514" w14:textId="77777777" w:rsidR="00F8707D" w:rsidRPr="00334DDB" w:rsidRDefault="00F8707D" w:rsidP="00FE25E9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</w:tr>
      <w:tr w:rsidR="00F8707D" w:rsidRPr="005C53BC" w14:paraId="1EC4E204" w14:textId="77777777">
        <w:trPr>
          <w:trHeight w:val="300"/>
        </w:trPr>
        <w:tc>
          <w:tcPr>
            <w:tcW w:w="1173" w:type="pct"/>
            <w:noWrap/>
            <w:vAlign w:val="bottom"/>
          </w:tcPr>
          <w:p w14:paraId="7FCB0D0F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5-10</w:t>
            </w:r>
          </w:p>
        </w:tc>
        <w:tc>
          <w:tcPr>
            <w:tcW w:w="923" w:type="pct"/>
            <w:noWrap/>
            <w:vAlign w:val="center"/>
          </w:tcPr>
          <w:p w14:paraId="2BC10611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0.111±0.02</w:t>
            </w:r>
          </w:p>
        </w:tc>
        <w:tc>
          <w:tcPr>
            <w:tcW w:w="923" w:type="pct"/>
            <w:noWrap/>
            <w:vAlign w:val="center"/>
          </w:tcPr>
          <w:p w14:paraId="27127958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0.119±0.021</w:t>
            </w:r>
          </w:p>
        </w:tc>
        <w:tc>
          <w:tcPr>
            <w:tcW w:w="151" w:type="pct"/>
            <w:noWrap/>
            <w:vAlign w:val="center"/>
          </w:tcPr>
          <w:p w14:paraId="0AC5DD2B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  <w:tc>
          <w:tcPr>
            <w:tcW w:w="844" w:type="pct"/>
            <w:noWrap/>
            <w:vAlign w:val="center"/>
          </w:tcPr>
          <w:p w14:paraId="63C276F0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2.9±0.31</w:t>
            </w:r>
          </w:p>
        </w:tc>
        <w:tc>
          <w:tcPr>
            <w:tcW w:w="844" w:type="pct"/>
            <w:noWrap/>
            <w:vAlign w:val="center"/>
          </w:tcPr>
          <w:p w14:paraId="3659B77F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2.81±0.4</w:t>
            </w:r>
          </w:p>
        </w:tc>
        <w:tc>
          <w:tcPr>
            <w:tcW w:w="142" w:type="pct"/>
            <w:noWrap/>
            <w:vAlign w:val="center"/>
          </w:tcPr>
          <w:p w14:paraId="2AE1429A" w14:textId="77777777" w:rsidR="00F8707D" w:rsidRPr="00334DDB" w:rsidRDefault="00F8707D" w:rsidP="00FE25E9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</w:tr>
      <w:tr w:rsidR="00F8707D" w:rsidRPr="005C53BC" w14:paraId="764449D5" w14:textId="77777777">
        <w:trPr>
          <w:trHeight w:val="300"/>
        </w:trPr>
        <w:tc>
          <w:tcPr>
            <w:tcW w:w="1173" w:type="pct"/>
            <w:noWrap/>
            <w:vAlign w:val="bottom"/>
          </w:tcPr>
          <w:p w14:paraId="021F85A7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10-20</w:t>
            </w:r>
          </w:p>
        </w:tc>
        <w:tc>
          <w:tcPr>
            <w:tcW w:w="923" w:type="pct"/>
            <w:noWrap/>
            <w:vAlign w:val="center"/>
          </w:tcPr>
          <w:p w14:paraId="0E57151D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0.169±0.088</w:t>
            </w:r>
          </w:p>
        </w:tc>
        <w:tc>
          <w:tcPr>
            <w:tcW w:w="923" w:type="pct"/>
            <w:noWrap/>
            <w:vAlign w:val="center"/>
          </w:tcPr>
          <w:p w14:paraId="3DD1AAEA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0.156±0.044</w:t>
            </w:r>
          </w:p>
        </w:tc>
        <w:tc>
          <w:tcPr>
            <w:tcW w:w="151" w:type="pct"/>
            <w:noWrap/>
            <w:vAlign w:val="center"/>
          </w:tcPr>
          <w:p w14:paraId="2F96B863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  <w:tc>
          <w:tcPr>
            <w:tcW w:w="844" w:type="pct"/>
            <w:noWrap/>
            <w:vAlign w:val="center"/>
          </w:tcPr>
          <w:p w14:paraId="442C7E96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5.34±0.88</w:t>
            </w:r>
          </w:p>
        </w:tc>
        <w:tc>
          <w:tcPr>
            <w:tcW w:w="844" w:type="pct"/>
            <w:noWrap/>
            <w:vAlign w:val="center"/>
          </w:tcPr>
          <w:p w14:paraId="7A012B69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4.77±0.56</w:t>
            </w:r>
          </w:p>
        </w:tc>
        <w:tc>
          <w:tcPr>
            <w:tcW w:w="142" w:type="pct"/>
            <w:noWrap/>
            <w:vAlign w:val="center"/>
          </w:tcPr>
          <w:p w14:paraId="19EB6311" w14:textId="77777777" w:rsidR="00F8707D" w:rsidRPr="00334DDB" w:rsidRDefault="00F8707D" w:rsidP="00FE25E9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</w:tr>
      <w:tr w:rsidR="00F8707D" w:rsidRPr="005C53BC" w14:paraId="692F37E0" w14:textId="77777777">
        <w:trPr>
          <w:trHeight w:val="300"/>
        </w:trPr>
        <w:tc>
          <w:tcPr>
            <w:tcW w:w="1173" w:type="pct"/>
            <w:noWrap/>
            <w:vAlign w:val="bottom"/>
          </w:tcPr>
          <w:p w14:paraId="34D1553C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20-30</w:t>
            </w:r>
          </w:p>
        </w:tc>
        <w:tc>
          <w:tcPr>
            <w:tcW w:w="923" w:type="pct"/>
            <w:noWrap/>
            <w:vAlign w:val="center"/>
          </w:tcPr>
          <w:p w14:paraId="5DBFA527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0.083±0.026</w:t>
            </w:r>
          </w:p>
        </w:tc>
        <w:tc>
          <w:tcPr>
            <w:tcW w:w="923" w:type="pct"/>
            <w:noWrap/>
            <w:vAlign w:val="center"/>
          </w:tcPr>
          <w:p w14:paraId="1C2FB884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0.097±0.021</w:t>
            </w:r>
          </w:p>
        </w:tc>
        <w:tc>
          <w:tcPr>
            <w:tcW w:w="151" w:type="pct"/>
            <w:noWrap/>
            <w:vAlign w:val="center"/>
          </w:tcPr>
          <w:p w14:paraId="6DC65048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  <w:tc>
          <w:tcPr>
            <w:tcW w:w="844" w:type="pct"/>
            <w:noWrap/>
            <w:vAlign w:val="center"/>
          </w:tcPr>
          <w:p w14:paraId="6C02BA10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4.25±0.41</w:t>
            </w:r>
          </w:p>
        </w:tc>
        <w:tc>
          <w:tcPr>
            <w:tcW w:w="844" w:type="pct"/>
            <w:noWrap/>
            <w:vAlign w:val="center"/>
          </w:tcPr>
          <w:p w14:paraId="3FA8E4D5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4.05±0.22</w:t>
            </w:r>
          </w:p>
        </w:tc>
        <w:tc>
          <w:tcPr>
            <w:tcW w:w="142" w:type="pct"/>
            <w:noWrap/>
            <w:vAlign w:val="center"/>
          </w:tcPr>
          <w:p w14:paraId="4D5FA44F" w14:textId="77777777" w:rsidR="00F8707D" w:rsidRPr="00334DDB" w:rsidRDefault="00F8707D" w:rsidP="00FE25E9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</w:tr>
      <w:tr w:rsidR="00F8707D" w:rsidRPr="005C53BC" w14:paraId="6B3F9B61" w14:textId="77777777">
        <w:trPr>
          <w:trHeight w:val="300"/>
        </w:trPr>
        <w:tc>
          <w:tcPr>
            <w:tcW w:w="1173" w:type="pct"/>
            <w:noWrap/>
            <w:vAlign w:val="bottom"/>
          </w:tcPr>
          <w:p w14:paraId="537F69A9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30-40</w:t>
            </w:r>
          </w:p>
        </w:tc>
        <w:tc>
          <w:tcPr>
            <w:tcW w:w="923" w:type="pct"/>
            <w:noWrap/>
            <w:vAlign w:val="center"/>
          </w:tcPr>
          <w:p w14:paraId="5A0557B4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0.048±0.025</w:t>
            </w:r>
          </w:p>
        </w:tc>
        <w:tc>
          <w:tcPr>
            <w:tcW w:w="923" w:type="pct"/>
            <w:noWrap/>
            <w:vAlign w:val="center"/>
          </w:tcPr>
          <w:p w14:paraId="1A027008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0.073±0.027</w:t>
            </w:r>
          </w:p>
        </w:tc>
        <w:tc>
          <w:tcPr>
            <w:tcW w:w="151" w:type="pct"/>
            <w:noWrap/>
            <w:vAlign w:val="center"/>
          </w:tcPr>
          <w:p w14:paraId="6A909C00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  <w:tc>
          <w:tcPr>
            <w:tcW w:w="844" w:type="pct"/>
            <w:noWrap/>
            <w:vAlign w:val="center"/>
          </w:tcPr>
          <w:p w14:paraId="48BD9593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3.96±0.51</w:t>
            </w:r>
          </w:p>
        </w:tc>
        <w:tc>
          <w:tcPr>
            <w:tcW w:w="844" w:type="pct"/>
            <w:noWrap/>
            <w:vAlign w:val="center"/>
          </w:tcPr>
          <w:p w14:paraId="2C1FFF9F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3.78±0.49</w:t>
            </w:r>
          </w:p>
        </w:tc>
        <w:tc>
          <w:tcPr>
            <w:tcW w:w="142" w:type="pct"/>
            <w:noWrap/>
            <w:vAlign w:val="center"/>
          </w:tcPr>
          <w:p w14:paraId="629E3AB8" w14:textId="77777777" w:rsidR="00F8707D" w:rsidRPr="00334DDB" w:rsidRDefault="00F8707D" w:rsidP="00FE25E9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</w:tr>
      <w:tr w:rsidR="00F8707D" w:rsidRPr="005C53BC" w14:paraId="10A6EB7E" w14:textId="77777777">
        <w:trPr>
          <w:trHeight w:val="300"/>
        </w:trPr>
        <w:tc>
          <w:tcPr>
            <w:tcW w:w="1173" w:type="pct"/>
            <w:noWrap/>
            <w:vAlign w:val="bottom"/>
          </w:tcPr>
          <w:p w14:paraId="0238BFB8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40-50</w:t>
            </w:r>
          </w:p>
        </w:tc>
        <w:tc>
          <w:tcPr>
            <w:tcW w:w="923" w:type="pct"/>
            <w:noWrap/>
            <w:vAlign w:val="center"/>
          </w:tcPr>
          <w:p w14:paraId="561FA379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0.023±0.02</w:t>
            </w:r>
          </w:p>
        </w:tc>
        <w:tc>
          <w:tcPr>
            <w:tcW w:w="923" w:type="pct"/>
            <w:noWrap/>
            <w:vAlign w:val="center"/>
          </w:tcPr>
          <w:p w14:paraId="16CF4A8E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0.055±0.034</w:t>
            </w:r>
          </w:p>
        </w:tc>
        <w:tc>
          <w:tcPr>
            <w:tcW w:w="151" w:type="pct"/>
            <w:noWrap/>
            <w:vAlign w:val="center"/>
          </w:tcPr>
          <w:p w14:paraId="296BDBCA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  <w:tc>
          <w:tcPr>
            <w:tcW w:w="844" w:type="pct"/>
            <w:noWrap/>
            <w:vAlign w:val="center"/>
          </w:tcPr>
          <w:p w14:paraId="29DBA2AF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3.55±0.3</w:t>
            </w:r>
          </w:p>
        </w:tc>
        <w:tc>
          <w:tcPr>
            <w:tcW w:w="844" w:type="pct"/>
            <w:noWrap/>
            <w:vAlign w:val="center"/>
          </w:tcPr>
          <w:p w14:paraId="69FCE64B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3.69±0.5</w:t>
            </w:r>
          </w:p>
        </w:tc>
        <w:tc>
          <w:tcPr>
            <w:tcW w:w="142" w:type="pct"/>
            <w:noWrap/>
            <w:vAlign w:val="center"/>
          </w:tcPr>
          <w:p w14:paraId="261BB978" w14:textId="77777777" w:rsidR="00F8707D" w:rsidRPr="00334DDB" w:rsidRDefault="00F8707D" w:rsidP="00FE25E9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</w:tr>
      <w:tr w:rsidR="00F8707D" w:rsidRPr="005C53BC" w14:paraId="1B9E41BB" w14:textId="77777777">
        <w:trPr>
          <w:trHeight w:val="300"/>
        </w:trPr>
        <w:tc>
          <w:tcPr>
            <w:tcW w:w="1173" w:type="pct"/>
            <w:tcBorders>
              <w:bottom w:val="single" w:sz="4" w:space="0" w:color="auto"/>
            </w:tcBorders>
            <w:noWrap/>
            <w:vAlign w:val="bottom"/>
          </w:tcPr>
          <w:p w14:paraId="6EA4EB68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70-80</w:t>
            </w:r>
          </w:p>
        </w:tc>
        <w:tc>
          <w:tcPr>
            <w:tcW w:w="923" w:type="pct"/>
            <w:tcBorders>
              <w:bottom w:val="single" w:sz="4" w:space="0" w:color="auto"/>
            </w:tcBorders>
            <w:noWrap/>
            <w:vAlign w:val="center"/>
          </w:tcPr>
          <w:p w14:paraId="47E7DC2F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0.02±0.014</w:t>
            </w:r>
          </w:p>
        </w:tc>
        <w:tc>
          <w:tcPr>
            <w:tcW w:w="923" w:type="pct"/>
            <w:tcBorders>
              <w:bottom w:val="single" w:sz="4" w:space="0" w:color="auto"/>
            </w:tcBorders>
            <w:noWrap/>
            <w:vAlign w:val="center"/>
          </w:tcPr>
          <w:p w14:paraId="24F6C407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0.014±0.003</w:t>
            </w:r>
          </w:p>
        </w:tc>
        <w:tc>
          <w:tcPr>
            <w:tcW w:w="151" w:type="pct"/>
            <w:tcBorders>
              <w:bottom w:val="single" w:sz="4" w:space="0" w:color="auto"/>
            </w:tcBorders>
            <w:noWrap/>
            <w:vAlign w:val="center"/>
          </w:tcPr>
          <w:p w14:paraId="29CB08ED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  <w:tc>
          <w:tcPr>
            <w:tcW w:w="844" w:type="pct"/>
            <w:tcBorders>
              <w:bottom w:val="single" w:sz="4" w:space="0" w:color="auto"/>
            </w:tcBorders>
            <w:noWrap/>
            <w:vAlign w:val="center"/>
          </w:tcPr>
          <w:p w14:paraId="6D223167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3.77±0.28</w:t>
            </w:r>
          </w:p>
        </w:tc>
        <w:tc>
          <w:tcPr>
            <w:tcW w:w="844" w:type="pct"/>
            <w:tcBorders>
              <w:bottom w:val="single" w:sz="4" w:space="0" w:color="auto"/>
            </w:tcBorders>
            <w:noWrap/>
            <w:vAlign w:val="center"/>
          </w:tcPr>
          <w:p w14:paraId="53CE3D4B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3.06±0.09</w:t>
            </w:r>
          </w:p>
        </w:tc>
        <w:tc>
          <w:tcPr>
            <w:tcW w:w="142" w:type="pct"/>
            <w:tcBorders>
              <w:bottom w:val="single" w:sz="4" w:space="0" w:color="auto"/>
            </w:tcBorders>
            <w:noWrap/>
            <w:vAlign w:val="center"/>
          </w:tcPr>
          <w:p w14:paraId="2A125045" w14:textId="77777777" w:rsidR="00F8707D" w:rsidRPr="00334DDB" w:rsidRDefault="00F8707D" w:rsidP="00FE25E9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</w:tr>
      <w:tr w:rsidR="00F8707D" w:rsidRPr="005C53BC" w14:paraId="76419FFF" w14:textId="77777777">
        <w:trPr>
          <w:trHeight w:val="391"/>
        </w:trPr>
        <w:tc>
          <w:tcPr>
            <w:tcW w:w="11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14C7488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0-30</w:t>
            </w:r>
          </w:p>
        </w:tc>
        <w:tc>
          <w:tcPr>
            <w:tcW w:w="9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D1F57D5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0.520±0.130</w:t>
            </w:r>
          </w:p>
        </w:tc>
        <w:tc>
          <w:tcPr>
            <w:tcW w:w="9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679325E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0.505±0.079</w:t>
            </w:r>
          </w:p>
        </w:tc>
        <w:tc>
          <w:tcPr>
            <w:tcW w:w="15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28DE529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  <w:tc>
          <w:tcPr>
            <w:tcW w:w="84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89D4BC2" w14:textId="77777777" w:rsidR="00F8707D" w:rsidRPr="005C53BC" w:rsidRDefault="00F8707D" w:rsidP="00B50043">
            <w:pPr>
              <w:spacing w:line="480" w:lineRule="auto"/>
              <w:jc w:val="center"/>
              <w:rPr>
                <w:rFonts w:ascii="Arial" w:hAnsi="Arial"/>
                <w:color w:val="000000"/>
              </w:rPr>
            </w:pPr>
            <w:r w:rsidRPr="005C53BC">
              <w:rPr>
                <w:rFonts w:ascii="Arial" w:hAnsi="Arial"/>
                <w:color w:val="000000"/>
              </w:rPr>
              <w:t>15.90±1.03</w:t>
            </w:r>
          </w:p>
        </w:tc>
        <w:tc>
          <w:tcPr>
            <w:tcW w:w="84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57020AD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14.61±1.24</w:t>
            </w:r>
          </w:p>
        </w:tc>
        <w:tc>
          <w:tcPr>
            <w:tcW w:w="142" w:type="pct"/>
            <w:tcBorders>
              <w:top w:val="single" w:sz="4" w:space="0" w:color="auto"/>
              <w:left w:val="nil"/>
              <w:bottom w:val="nil"/>
            </w:tcBorders>
            <w:noWrap/>
            <w:vAlign w:val="center"/>
          </w:tcPr>
          <w:p w14:paraId="49A26676" w14:textId="77777777" w:rsidR="00F8707D" w:rsidRPr="00334DDB" w:rsidRDefault="00F8707D" w:rsidP="00FE25E9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</w:tr>
      <w:tr w:rsidR="00F8707D" w:rsidRPr="005C53BC" w14:paraId="44CDA21B" w14:textId="77777777">
        <w:trPr>
          <w:trHeight w:val="283"/>
        </w:trPr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EA3DF64" w14:textId="77777777" w:rsidR="00F8707D" w:rsidRPr="00334DDB" w:rsidRDefault="00F8707D" w:rsidP="00B50043">
            <w:pPr>
              <w:spacing w:after="0" w:line="480" w:lineRule="auto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0-50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FBDCC93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0.591±0.169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5E2E05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0.633±0.138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185127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EE2F1D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23.42±1.45</w:t>
            </w:r>
          </w:p>
        </w:tc>
        <w:tc>
          <w:tcPr>
            <w:tcW w:w="8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2926599" w14:textId="77777777" w:rsidR="00F8707D" w:rsidRPr="00334DDB" w:rsidRDefault="00F8707D" w:rsidP="00B50043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  <w:r w:rsidRPr="00334DDB">
              <w:rPr>
                <w:rFonts w:ascii="Arial" w:hAnsi="Arial"/>
                <w:color w:val="000000"/>
                <w:lang w:eastAsia="en-GB"/>
              </w:rPr>
              <w:t>22.07±2.18</w:t>
            </w:r>
          </w:p>
        </w:tc>
        <w:tc>
          <w:tcPr>
            <w:tcW w:w="142" w:type="pct"/>
            <w:tcBorders>
              <w:top w:val="nil"/>
              <w:left w:val="nil"/>
              <w:bottom w:val="single" w:sz="4" w:space="0" w:color="auto"/>
            </w:tcBorders>
            <w:noWrap/>
            <w:vAlign w:val="center"/>
          </w:tcPr>
          <w:p w14:paraId="15504E04" w14:textId="77777777" w:rsidR="00F8707D" w:rsidRPr="00334DDB" w:rsidRDefault="00F8707D" w:rsidP="00FE25E9">
            <w:pPr>
              <w:spacing w:after="0" w:line="480" w:lineRule="auto"/>
              <w:jc w:val="center"/>
              <w:rPr>
                <w:rFonts w:ascii="Arial" w:hAnsi="Arial"/>
                <w:color w:val="000000"/>
                <w:lang w:eastAsia="en-GB"/>
              </w:rPr>
            </w:pPr>
          </w:p>
        </w:tc>
      </w:tr>
    </w:tbl>
    <w:p w14:paraId="1FD0B78F" w14:textId="77777777" w:rsidR="00F8707D" w:rsidRDefault="00F8707D" w:rsidP="00306E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51EA2F2" w14:textId="77777777" w:rsidR="00F8707D" w:rsidRDefault="00F8707D" w:rsidP="00470092">
      <w:pPr>
        <w:pStyle w:val="PargrafodaLista"/>
        <w:spacing w:line="480" w:lineRule="auto"/>
        <w:ind w:left="0"/>
        <w:rPr>
          <w:rFonts w:ascii="Arial" w:hAnsi="Arial"/>
          <w:lang w:val="en-US"/>
        </w:rPr>
      </w:pPr>
    </w:p>
    <w:p w14:paraId="235DE805" w14:textId="77777777" w:rsidR="00F8707D" w:rsidRDefault="00F8707D" w:rsidP="00470092">
      <w:pPr>
        <w:pStyle w:val="PargrafodaLista"/>
        <w:spacing w:line="480" w:lineRule="auto"/>
        <w:ind w:left="0"/>
        <w:rPr>
          <w:rFonts w:ascii="Arial" w:hAnsi="Arial"/>
          <w:lang w:val="en-US"/>
        </w:rPr>
      </w:pPr>
    </w:p>
    <w:p w14:paraId="649AD3F1" w14:textId="77777777" w:rsidR="00F8707D" w:rsidRDefault="00F8707D" w:rsidP="00470092">
      <w:pPr>
        <w:pStyle w:val="PargrafodaLista"/>
        <w:spacing w:line="480" w:lineRule="auto"/>
        <w:ind w:left="0"/>
        <w:rPr>
          <w:rFonts w:ascii="Arial" w:hAnsi="Arial"/>
          <w:lang w:val="en-US"/>
        </w:rPr>
      </w:pPr>
    </w:p>
    <w:p w14:paraId="22C1B35F" w14:textId="10DF2E6B" w:rsidR="00F8707D" w:rsidRDefault="00743BAC" w:rsidP="00D15EEB">
      <w:r>
        <w:rPr>
          <w:noProof/>
          <w:lang w:val="pt-BR" w:eastAsia="pt-BR"/>
        </w:rPr>
        <w:lastRenderedPageBreak/>
        <w:drawing>
          <wp:inline distT="0" distB="0" distL="0" distR="0" wp14:anchorId="5D0473B2" wp14:editId="2727A175">
            <wp:extent cx="5400040" cy="4725035"/>
            <wp:effectExtent l="0" t="0" r="0" b="0"/>
            <wp:docPr id="3" name="Imagem 3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Diagrama&#10;&#10;Descrição gerada automa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2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B0FC9" w14:textId="77777777" w:rsidR="00F8707D" w:rsidRDefault="00F8707D" w:rsidP="00D15EEB"/>
    <w:p w14:paraId="4F698EC6" w14:textId="77777777" w:rsidR="00F8707D" w:rsidRDefault="00D8122C" w:rsidP="00334DDB">
      <w:pPr>
        <w:pStyle w:val="PargrafodaLista"/>
        <w:spacing w:line="480" w:lineRule="auto"/>
        <w:ind w:left="0"/>
        <w:jc w:val="both"/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>Figure 1</w:t>
      </w:r>
      <w:r w:rsidR="00F8707D">
        <w:rPr>
          <w:rFonts w:ascii="Arial" w:hAnsi="Arial"/>
          <w:lang w:val="en-US"/>
        </w:rPr>
        <w:t>S.</w:t>
      </w:r>
      <w:r w:rsidR="00F8707D" w:rsidRPr="00842D74">
        <w:rPr>
          <w:rFonts w:ascii="Arial" w:hAnsi="Arial"/>
          <w:lang w:val="en-US"/>
        </w:rPr>
        <w:t xml:space="preserve"> Variation in soil bulk density </w:t>
      </w:r>
      <w:r w:rsidR="00F8707D">
        <w:rPr>
          <w:rFonts w:ascii="Arial" w:hAnsi="Arial"/>
          <w:lang w:val="en-US"/>
        </w:rPr>
        <w:t>along the soil profile in open C</w:t>
      </w:r>
      <w:r w:rsidR="00F8707D" w:rsidRPr="00842D74">
        <w:rPr>
          <w:rFonts w:ascii="Arial" w:hAnsi="Arial"/>
          <w:lang w:val="en-US"/>
        </w:rPr>
        <w:t>errado</w:t>
      </w:r>
      <w:r w:rsidR="00F8707D">
        <w:rPr>
          <w:rFonts w:ascii="Arial" w:hAnsi="Arial"/>
          <w:lang w:val="en-US"/>
        </w:rPr>
        <w:t xml:space="preserve"> uninvaded and invaded </w:t>
      </w:r>
      <w:r w:rsidR="00F8707D" w:rsidRPr="00842D74">
        <w:rPr>
          <w:rFonts w:ascii="Arial" w:hAnsi="Arial"/>
          <w:lang w:val="en-US"/>
        </w:rPr>
        <w:t xml:space="preserve">by the African grass </w:t>
      </w:r>
      <w:r w:rsidR="00F8707D" w:rsidRPr="00842D74">
        <w:rPr>
          <w:rFonts w:ascii="Arial" w:hAnsi="Arial"/>
          <w:i/>
          <w:lang w:val="en-US"/>
        </w:rPr>
        <w:t>Urochloa decumbens</w:t>
      </w:r>
      <w:r w:rsidR="00F8707D" w:rsidRPr="00842D74">
        <w:rPr>
          <w:rFonts w:ascii="Arial" w:hAnsi="Arial"/>
          <w:lang w:val="en-US"/>
        </w:rPr>
        <w:t>. Equal letters indicate absence of significant differences between soil layers</w:t>
      </w:r>
      <w:r w:rsidR="00F8707D">
        <w:rPr>
          <w:rFonts w:ascii="Arial" w:hAnsi="Arial"/>
          <w:lang w:val="en-US"/>
        </w:rPr>
        <w:t xml:space="preserve"> in each area</w:t>
      </w:r>
      <w:r w:rsidR="00F8707D" w:rsidRPr="00842D74">
        <w:rPr>
          <w:rFonts w:ascii="Arial" w:hAnsi="Arial"/>
          <w:lang w:val="en-US"/>
        </w:rPr>
        <w:t xml:space="preserve"> based on </w:t>
      </w:r>
      <w:r w:rsidR="00F8707D">
        <w:rPr>
          <w:rFonts w:ascii="Arial" w:hAnsi="Arial"/>
          <w:i/>
          <w:lang w:val="en-US"/>
        </w:rPr>
        <w:t>post-hoc</w:t>
      </w:r>
      <w:r w:rsidR="00F8707D" w:rsidRPr="00842D74">
        <w:rPr>
          <w:rFonts w:ascii="Arial" w:hAnsi="Arial"/>
          <w:i/>
          <w:lang w:val="en-US"/>
        </w:rPr>
        <w:t xml:space="preserve"> </w:t>
      </w:r>
      <w:r w:rsidR="00F8707D" w:rsidRPr="00842D74">
        <w:rPr>
          <w:rFonts w:ascii="Arial" w:hAnsi="Arial"/>
          <w:lang w:val="en-US"/>
        </w:rPr>
        <w:t>pairwise comparisons</w:t>
      </w:r>
      <w:r w:rsidR="00F8707D">
        <w:rPr>
          <w:rFonts w:ascii="Arial" w:hAnsi="Arial"/>
          <w:lang w:val="en-US"/>
        </w:rPr>
        <w:t xml:space="preserve"> (p&lt;0.05)</w:t>
      </w:r>
      <w:r w:rsidR="00F8707D" w:rsidRPr="00842D74">
        <w:rPr>
          <w:rFonts w:ascii="Arial" w:hAnsi="Arial"/>
          <w:lang w:val="en-US"/>
        </w:rPr>
        <w:t>.</w:t>
      </w:r>
    </w:p>
    <w:p w14:paraId="1F972C68" w14:textId="77777777" w:rsidR="00F8707D" w:rsidRDefault="00F8707D" w:rsidP="00D15EEB"/>
    <w:sectPr w:rsidR="00F8707D" w:rsidSect="00306EEB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EEB"/>
    <w:rsid w:val="00011577"/>
    <w:rsid w:val="0004296E"/>
    <w:rsid w:val="0004781A"/>
    <w:rsid w:val="00047875"/>
    <w:rsid w:val="0008516B"/>
    <w:rsid w:val="00145CE6"/>
    <w:rsid w:val="00191DC0"/>
    <w:rsid w:val="001953AC"/>
    <w:rsid w:val="001F79A7"/>
    <w:rsid w:val="00221CFB"/>
    <w:rsid w:val="002553FE"/>
    <w:rsid w:val="00306EEB"/>
    <w:rsid w:val="00334DDB"/>
    <w:rsid w:val="00355398"/>
    <w:rsid w:val="003723F3"/>
    <w:rsid w:val="00470092"/>
    <w:rsid w:val="004810C7"/>
    <w:rsid w:val="004B623F"/>
    <w:rsid w:val="004F2900"/>
    <w:rsid w:val="00563666"/>
    <w:rsid w:val="00574C93"/>
    <w:rsid w:val="005C53BC"/>
    <w:rsid w:val="005F2A83"/>
    <w:rsid w:val="00643157"/>
    <w:rsid w:val="00645345"/>
    <w:rsid w:val="006C3B5F"/>
    <w:rsid w:val="006C5856"/>
    <w:rsid w:val="007230BB"/>
    <w:rsid w:val="00743BAC"/>
    <w:rsid w:val="007E3EC6"/>
    <w:rsid w:val="007E5D7D"/>
    <w:rsid w:val="008014F5"/>
    <w:rsid w:val="00842D74"/>
    <w:rsid w:val="008A32D0"/>
    <w:rsid w:val="00953A3F"/>
    <w:rsid w:val="009829BB"/>
    <w:rsid w:val="00A16310"/>
    <w:rsid w:val="00AA57FD"/>
    <w:rsid w:val="00B50043"/>
    <w:rsid w:val="00B848DB"/>
    <w:rsid w:val="00B96F52"/>
    <w:rsid w:val="00BE0429"/>
    <w:rsid w:val="00C53D9D"/>
    <w:rsid w:val="00CA35FB"/>
    <w:rsid w:val="00CA7966"/>
    <w:rsid w:val="00CE373C"/>
    <w:rsid w:val="00D04B27"/>
    <w:rsid w:val="00D15EEB"/>
    <w:rsid w:val="00D8122C"/>
    <w:rsid w:val="00D83D37"/>
    <w:rsid w:val="00DC173A"/>
    <w:rsid w:val="00E20066"/>
    <w:rsid w:val="00EB47D0"/>
    <w:rsid w:val="00F8707D"/>
    <w:rsid w:val="00FA7E6D"/>
    <w:rsid w:val="00FC0071"/>
    <w:rsid w:val="00FE25E9"/>
    <w:rsid w:val="00FE4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7901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pt-BR" w:eastAsia="zh-TW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EEB"/>
    <w:pPr>
      <w:spacing w:after="160" w:line="259" w:lineRule="auto"/>
    </w:pPr>
    <w:rPr>
      <w:lang w:val="en-GB" w:eastAsia="en-US" w:bidi="ar-SA"/>
    </w:rPr>
  </w:style>
  <w:style w:type="paragraph" w:styleId="Ttulo1">
    <w:name w:val="heading 1"/>
    <w:basedOn w:val="Normal"/>
    <w:link w:val="Ttulo1Char"/>
    <w:uiPriority w:val="99"/>
    <w:qFormat/>
    <w:rsid w:val="004700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470092"/>
    <w:rPr>
      <w:rFonts w:ascii="Times New Roman" w:hAnsi="Times New Roman" w:cs="Times New Roman"/>
      <w:b/>
      <w:bCs/>
      <w:kern w:val="36"/>
      <w:sz w:val="48"/>
      <w:szCs w:val="48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rsid w:val="00047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4781A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rsid w:val="00470092"/>
    <w:rPr>
      <w:rFonts w:cs="Times New Roman"/>
      <w:sz w:val="16"/>
    </w:rPr>
  </w:style>
  <w:style w:type="paragraph" w:styleId="Textodecomentrio">
    <w:name w:val="annotation text"/>
    <w:basedOn w:val="Normal"/>
    <w:link w:val="TextodecomentrioChar"/>
    <w:uiPriority w:val="99"/>
    <w:semiHidden/>
    <w:rsid w:val="004700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locked/>
    <w:rsid w:val="00470092"/>
    <w:rPr>
      <w:rFonts w:ascii="Times New Roman" w:hAnsi="Times New Roman" w:cs="Times New Roman"/>
      <w:sz w:val="20"/>
      <w:szCs w:val="20"/>
      <w:lang w:val="pt-BR" w:eastAsia="pt-BR"/>
    </w:rPr>
  </w:style>
  <w:style w:type="paragraph" w:styleId="PargrafodaLista">
    <w:name w:val="List Paragraph"/>
    <w:basedOn w:val="Normal"/>
    <w:uiPriority w:val="99"/>
    <w:qFormat/>
    <w:rsid w:val="00470092"/>
    <w:pPr>
      <w:spacing w:after="200" w:line="276" w:lineRule="auto"/>
      <w:ind w:left="720"/>
    </w:pPr>
    <w:rPr>
      <w:rFonts w:eastAsia="PMingLiU"/>
      <w:lang w:val="pt-BR"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sz w:val="22"/>
        <w:szCs w:val="22"/>
        <w:lang w:val="pt-BR" w:eastAsia="zh-TW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EEB"/>
    <w:pPr>
      <w:spacing w:after="160" w:line="259" w:lineRule="auto"/>
    </w:pPr>
    <w:rPr>
      <w:lang w:val="en-GB" w:eastAsia="en-US" w:bidi="ar-SA"/>
    </w:rPr>
  </w:style>
  <w:style w:type="paragraph" w:styleId="Ttulo1">
    <w:name w:val="heading 1"/>
    <w:basedOn w:val="Normal"/>
    <w:link w:val="Ttulo1Char"/>
    <w:uiPriority w:val="99"/>
    <w:qFormat/>
    <w:rsid w:val="004700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470092"/>
    <w:rPr>
      <w:rFonts w:ascii="Times New Roman" w:hAnsi="Times New Roman" w:cs="Times New Roman"/>
      <w:b/>
      <w:bCs/>
      <w:kern w:val="36"/>
      <w:sz w:val="48"/>
      <w:szCs w:val="48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rsid w:val="00047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4781A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rsid w:val="00470092"/>
    <w:rPr>
      <w:rFonts w:cs="Times New Roman"/>
      <w:sz w:val="16"/>
    </w:rPr>
  </w:style>
  <w:style w:type="paragraph" w:styleId="Textodecomentrio">
    <w:name w:val="annotation text"/>
    <w:basedOn w:val="Normal"/>
    <w:link w:val="TextodecomentrioChar"/>
    <w:uiPriority w:val="99"/>
    <w:semiHidden/>
    <w:rsid w:val="004700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locked/>
    <w:rsid w:val="00470092"/>
    <w:rPr>
      <w:rFonts w:ascii="Times New Roman" w:hAnsi="Times New Roman" w:cs="Times New Roman"/>
      <w:sz w:val="20"/>
      <w:szCs w:val="20"/>
      <w:lang w:val="pt-BR" w:eastAsia="pt-BR"/>
    </w:rPr>
  </w:style>
  <w:style w:type="paragraph" w:styleId="PargrafodaLista">
    <w:name w:val="List Paragraph"/>
    <w:basedOn w:val="Normal"/>
    <w:uiPriority w:val="99"/>
    <w:qFormat/>
    <w:rsid w:val="00470092"/>
    <w:pPr>
      <w:spacing w:after="200" w:line="276" w:lineRule="auto"/>
      <w:ind w:left="720"/>
    </w:pPr>
    <w:rPr>
      <w:rFonts w:eastAsia="PMingLiU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83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37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37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37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37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520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Xavier</dc:creator>
  <cp:lastModifiedBy>Vania</cp:lastModifiedBy>
  <cp:revision>2</cp:revision>
  <dcterms:created xsi:type="dcterms:W3CDTF">2021-05-18T18:47:00Z</dcterms:created>
  <dcterms:modified xsi:type="dcterms:W3CDTF">2021-05-18T18:47:00Z</dcterms:modified>
</cp:coreProperties>
</file>