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DB0" w:rsidRPr="007B5DB0" w:rsidRDefault="007B5DB0" w:rsidP="007B5DB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bidi="bn-BD"/>
        </w:rPr>
      </w:pPr>
      <w:r w:rsidRPr="007B5DB0">
        <w:rPr>
          <w:rFonts w:ascii="Times New Roman" w:eastAsia="Times New Roman" w:hAnsi="Times New Roman" w:cs="Times New Roman"/>
          <w:b/>
          <w:sz w:val="28"/>
          <w:szCs w:val="28"/>
          <w:lang w:bidi="bn-BD"/>
        </w:rPr>
        <w:t>Genome-Wide Conditional Association Study Reveals the Influences of Lifestyle Cofactors on Genetic Regulation of Body Surface Area in MESA Population</w:t>
      </w:r>
    </w:p>
    <w:p w:rsidR="007B5DB0" w:rsidRPr="007B5DB0" w:rsidRDefault="007B5DB0" w:rsidP="007B5DB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bidi="bn-BD"/>
        </w:rPr>
      </w:pPr>
    </w:p>
    <w:p w:rsidR="007B5DB0" w:rsidRPr="007B5DB0" w:rsidRDefault="007B5DB0" w:rsidP="007B5DB0">
      <w:pPr>
        <w:spacing w:after="0" w:line="360" w:lineRule="auto"/>
        <w:rPr>
          <w:rFonts w:ascii="Times New Roman" w:eastAsia="Times New Roman" w:hAnsi="Times New Roman" w:cs="Times New Roman"/>
          <w:lang w:bidi="bn-BD"/>
        </w:rPr>
      </w:pPr>
      <w:proofErr w:type="spellStart"/>
      <w:r w:rsidRPr="007B5DB0">
        <w:rPr>
          <w:rFonts w:ascii="Times New Roman" w:eastAsia="Times New Roman" w:hAnsi="Times New Roman" w:cs="Times New Roman"/>
          <w:b/>
          <w:bCs/>
          <w:lang w:bidi="bn-BD"/>
        </w:rPr>
        <w:t>Mita</w:t>
      </w:r>
      <w:proofErr w:type="spellEnd"/>
      <w:r w:rsidRPr="007B5DB0">
        <w:rPr>
          <w:rFonts w:ascii="Times New Roman" w:eastAsia="Times New Roman" w:hAnsi="Times New Roman" w:cs="Times New Roman"/>
          <w:b/>
          <w:bCs/>
          <w:lang w:bidi="bn-BD"/>
        </w:rPr>
        <w:t xml:space="preserve"> Khatun</w:t>
      </w:r>
      <w:r w:rsidRPr="007B5DB0">
        <w:rPr>
          <w:rFonts w:ascii="Times New Roman" w:eastAsia="Times New Roman" w:hAnsi="Times New Roman" w:cs="Times New Roman"/>
          <w:b/>
          <w:bCs/>
          <w:vertAlign w:val="superscript"/>
          <w:lang w:bidi="bn-BD"/>
        </w:rPr>
        <w:t>1</w:t>
      </w:r>
      <w:r w:rsidRPr="007B5DB0">
        <w:rPr>
          <w:rFonts w:ascii="Times New Roman" w:eastAsia="Times New Roman" w:hAnsi="Times New Roman" w:cs="Times New Roman"/>
          <w:b/>
          <w:bCs/>
          <w:lang w:bidi="bn-BD"/>
        </w:rPr>
        <w:t xml:space="preserve">, Md. </w:t>
      </w:r>
      <w:proofErr w:type="spellStart"/>
      <w:r w:rsidRPr="007B5DB0">
        <w:rPr>
          <w:rFonts w:ascii="Times New Roman" w:eastAsia="Times New Roman" w:hAnsi="Times New Roman" w:cs="Times New Roman"/>
          <w:b/>
          <w:bCs/>
          <w:lang w:bidi="bn-BD"/>
        </w:rPr>
        <w:t>Mamun</w:t>
      </w:r>
      <w:proofErr w:type="spellEnd"/>
      <w:r w:rsidRPr="007B5DB0">
        <w:rPr>
          <w:rFonts w:ascii="Times New Roman" w:eastAsia="Times New Roman" w:hAnsi="Times New Roman" w:cs="Times New Roman"/>
          <w:b/>
          <w:bCs/>
          <w:lang w:bidi="bn-BD"/>
        </w:rPr>
        <w:t xml:space="preserve"> Monir</w:t>
      </w:r>
      <w:r w:rsidRPr="007B5DB0">
        <w:rPr>
          <w:rFonts w:ascii="Times New Roman" w:eastAsia="Times New Roman" w:hAnsi="Times New Roman" w:cs="Times New Roman"/>
          <w:b/>
          <w:bCs/>
          <w:vertAlign w:val="superscript"/>
          <w:lang w:bidi="bn-BD"/>
        </w:rPr>
        <w:t>1</w:t>
      </w:r>
      <w:r w:rsidRPr="007B5DB0">
        <w:rPr>
          <w:rFonts w:ascii="Times New Roman" w:eastAsia="Times New Roman" w:hAnsi="Times New Roman" w:cs="Times New Roman"/>
          <w:b/>
          <w:bCs/>
          <w:lang w:bidi="bn-BD"/>
        </w:rPr>
        <w:t xml:space="preserve">, </w:t>
      </w:r>
      <w:r w:rsidRPr="007B5DB0">
        <w:rPr>
          <w:rFonts w:ascii="Times New Roman" w:eastAsia="Times New Roman" w:hAnsi="Times New Roman" w:cs="Times New Roman"/>
          <w:b/>
          <w:color w:val="000000"/>
          <w:lang w:bidi="bn-BD"/>
        </w:rPr>
        <w:t>Ting Xu</w:t>
      </w:r>
      <w:r w:rsidRPr="007B5DB0">
        <w:rPr>
          <w:rFonts w:ascii="Times New Roman" w:eastAsia="Times New Roman" w:hAnsi="Times New Roman" w:cs="Times New Roman"/>
          <w:b/>
          <w:color w:val="000000"/>
          <w:vertAlign w:val="superscript"/>
          <w:lang w:bidi="bn-BD"/>
        </w:rPr>
        <w:t>2</w:t>
      </w:r>
      <w:r w:rsidRPr="007B5DB0">
        <w:rPr>
          <w:rFonts w:ascii="Times New Roman" w:eastAsia="Times New Roman" w:hAnsi="Times New Roman" w:cs="Times New Roman"/>
          <w:b/>
          <w:color w:val="000000"/>
          <w:lang w:bidi="bn-BD"/>
        </w:rPr>
        <w:t>,</w:t>
      </w:r>
      <w:r w:rsidRPr="007B5DB0">
        <w:rPr>
          <w:rFonts w:ascii="Times New Roman" w:eastAsia="Times New Roman" w:hAnsi="Times New Roman" w:cs="Times New Roman"/>
          <w:color w:val="000000"/>
          <w:lang w:bidi="bn-BD"/>
        </w:rPr>
        <w:t xml:space="preserve"> </w:t>
      </w:r>
      <w:proofErr w:type="spellStart"/>
      <w:r w:rsidRPr="007B5DB0">
        <w:rPr>
          <w:rFonts w:ascii="TimesNewRoman" w:hAnsi="TimesNewRoman" w:cs="TimesNewRoman"/>
          <w:b/>
          <w:bCs/>
          <w:sz w:val="21"/>
          <w:szCs w:val="21"/>
          <w:lang w:eastAsia="en-US"/>
        </w:rPr>
        <w:t>Haiming</w:t>
      </w:r>
      <w:proofErr w:type="spellEnd"/>
      <w:r w:rsidRPr="007B5DB0">
        <w:rPr>
          <w:rFonts w:ascii="TimesNewRoman" w:hAnsi="TimesNewRoman" w:cs="TimesNewRoman"/>
          <w:b/>
          <w:bCs/>
          <w:sz w:val="21"/>
          <w:szCs w:val="21"/>
          <w:lang w:eastAsia="en-US"/>
        </w:rPr>
        <w:t xml:space="preserve"> Xu</w:t>
      </w:r>
      <w:r w:rsidRPr="007B5DB0">
        <w:rPr>
          <w:rFonts w:ascii="TimesNewRoman" w:hAnsi="TimesNewRoman" w:cs="TimesNewRoman"/>
          <w:b/>
          <w:bCs/>
          <w:sz w:val="21"/>
          <w:szCs w:val="21"/>
          <w:vertAlign w:val="superscript"/>
          <w:lang w:eastAsia="en-US"/>
        </w:rPr>
        <w:t>1</w:t>
      </w:r>
      <w:r w:rsidRPr="007B5DB0">
        <w:rPr>
          <w:rFonts w:ascii="TimesNewRoman" w:hAnsi="TimesNewRoman" w:cs="TimesNewRoman"/>
          <w:sz w:val="21"/>
          <w:szCs w:val="21"/>
          <w:lang w:eastAsia="en-US"/>
        </w:rPr>
        <w:t>*</w:t>
      </w:r>
      <w:r w:rsidRPr="007B5DB0">
        <w:rPr>
          <w:rFonts w:ascii="Times New Roman" w:eastAsia="Times New Roman" w:hAnsi="Times New Roman" w:cs="Times New Roman"/>
          <w:b/>
          <w:bCs/>
          <w:lang w:bidi="bn-BD"/>
        </w:rPr>
        <w:t xml:space="preserve"> and Jun Zhu</w:t>
      </w:r>
      <w:r w:rsidRPr="007B5DB0">
        <w:rPr>
          <w:rFonts w:ascii="Times New Roman" w:eastAsia="Times New Roman" w:hAnsi="Times New Roman" w:cs="Times New Roman"/>
          <w:b/>
          <w:bCs/>
          <w:vertAlign w:val="superscript"/>
          <w:lang w:bidi="bn-BD"/>
        </w:rPr>
        <w:t>1</w:t>
      </w:r>
      <w:r w:rsidRPr="007B5DB0">
        <w:rPr>
          <w:rFonts w:ascii="Times New Roman" w:eastAsia="Times New Roman" w:hAnsi="Times New Roman" w:cs="Times New Roman"/>
          <w:lang w:bidi="bn-BD"/>
        </w:rPr>
        <w:t>*</w:t>
      </w:r>
    </w:p>
    <w:p w:rsidR="007B5DB0" w:rsidRPr="007B5DB0" w:rsidRDefault="007B5DB0" w:rsidP="007B5DB0">
      <w:pPr>
        <w:spacing w:after="0" w:line="360" w:lineRule="auto"/>
        <w:rPr>
          <w:rFonts w:ascii="Times New Roman" w:eastAsia="Times New Roman" w:hAnsi="Times New Roman" w:cs="Times New Roman"/>
          <w:lang w:bidi="bn-BD"/>
        </w:rPr>
      </w:pPr>
      <w:r w:rsidRPr="007B5DB0">
        <w:rPr>
          <w:rFonts w:ascii="Times New Roman" w:eastAsia="Times New Roman" w:hAnsi="Times New Roman" w:cs="Times New Roman"/>
          <w:lang w:bidi="bn-BD"/>
        </w:rPr>
        <w:t>1 Institute of Bioinformatics, Zhejiang University, Hangzhou 310058, China</w:t>
      </w:r>
    </w:p>
    <w:p w:rsidR="007B5DB0" w:rsidRPr="007B5DB0" w:rsidRDefault="007B5DB0" w:rsidP="007B5DB0">
      <w:pPr>
        <w:spacing w:after="0" w:line="360" w:lineRule="auto"/>
        <w:rPr>
          <w:rFonts w:ascii="Times New Roman" w:eastAsia="Times New Roman" w:hAnsi="Times New Roman" w:cs="Times New Roman"/>
          <w:lang w:bidi="bn-BD"/>
        </w:rPr>
      </w:pPr>
      <w:r w:rsidRPr="007B5DB0">
        <w:rPr>
          <w:rFonts w:ascii="Times New Roman" w:eastAsia="Times New Roman" w:hAnsi="Times New Roman" w:cs="Times New Roman"/>
          <w:lang w:bidi="bn-BD"/>
        </w:rPr>
        <w:t xml:space="preserve">2 </w:t>
      </w:r>
      <w:proofErr w:type="gramStart"/>
      <w:r w:rsidRPr="007B5DB0">
        <w:rPr>
          <w:rFonts w:ascii="TimesNewRoman" w:hAnsi="TimesNewRoman" w:cs="TimesNewRoman"/>
          <w:lang w:eastAsia="en-US"/>
        </w:rPr>
        <w:t>Department</w:t>
      </w:r>
      <w:proofErr w:type="gramEnd"/>
      <w:r w:rsidRPr="007B5DB0">
        <w:rPr>
          <w:rFonts w:ascii="TimesNewRoman" w:hAnsi="TimesNewRoman" w:cs="TimesNewRoman"/>
          <w:lang w:eastAsia="en-US"/>
        </w:rPr>
        <w:t xml:space="preserve"> of Mathematics, Zhejiang University, Hangzhou 310058, China</w:t>
      </w:r>
    </w:p>
    <w:p w:rsidR="007B5DB0" w:rsidRPr="007B5DB0" w:rsidRDefault="007B5DB0" w:rsidP="007B5DB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color w:val="000000"/>
          <w:lang w:eastAsia="en-US"/>
        </w:rPr>
      </w:pPr>
      <w:r w:rsidRPr="007B5DB0">
        <w:rPr>
          <w:rFonts w:ascii="TimesNewRoman" w:hAnsi="TimesNewRoman" w:cs="TimesNewRoman"/>
          <w:color w:val="000000"/>
          <w:lang w:eastAsia="en-US"/>
        </w:rPr>
        <w:t xml:space="preserve">* Corresponding authors. E-mail: </w:t>
      </w:r>
      <w:r w:rsidRPr="007B5DB0">
        <w:rPr>
          <w:rFonts w:ascii="TimesNewRoman" w:hAnsi="TimesNewRoman" w:cs="TimesNewRoman"/>
          <w:color w:val="0000FF"/>
          <w:lang w:eastAsia="en-US"/>
        </w:rPr>
        <w:t xml:space="preserve">hmxu@zju.edu.cn </w:t>
      </w:r>
      <w:r w:rsidRPr="007B5DB0">
        <w:rPr>
          <w:rFonts w:ascii="TimesNewRoman" w:hAnsi="TimesNewRoman" w:cs="TimesNewRoman"/>
          <w:color w:val="000000"/>
          <w:lang w:eastAsia="en-US"/>
        </w:rPr>
        <w:t>(</w:t>
      </w:r>
      <w:proofErr w:type="spellStart"/>
      <w:r w:rsidRPr="007B5DB0">
        <w:rPr>
          <w:rFonts w:ascii="TimesNewRoman" w:hAnsi="TimesNewRoman" w:cs="TimesNewRoman"/>
          <w:color w:val="000000"/>
          <w:lang w:eastAsia="en-US"/>
        </w:rPr>
        <w:t>Xu</w:t>
      </w:r>
      <w:proofErr w:type="spellEnd"/>
      <w:r w:rsidRPr="007B5DB0">
        <w:rPr>
          <w:rFonts w:ascii="TimesNewRoman" w:hAnsi="TimesNewRoman" w:cs="TimesNewRoman"/>
          <w:color w:val="000000"/>
          <w:lang w:eastAsia="en-US"/>
        </w:rPr>
        <w:t xml:space="preserve"> H), </w:t>
      </w:r>
      <w:r w:rsidRPr="007B5DB0">
        <w:rPr>
          <w:rFonts w:ascii="TimesNewRoman" w:hAnsi="TimesNewRoman" w:cs="TimesNewRoman"/>
          <w:color w:val="0000FF"/>
          <w:lang w:eastAsia="en-US"/>
        </w:rPr>
        <w:t xml:space="preserve">jzhu@zju.edu.cn </w:t>
      </w:r>
      <w:r w:rsidRPr="007B5DB0">
        <w:rPr>
          <w:rFonts w:ascii="TimesNewRoman" w:hAnsi="TimesNewRoman" w:cs="TimesNewRoman"/>
          <w:color w:val="000000"/>
          <w:lang w:eastAsia="en-US"/>
        </w:rPr>
        <w:t>(Zhu J)</w:t>
      </w:r>
    </w:p>
    <w:p w:rsidR="00C614F2" w:rsidRDefault="00C614F2" w:rsidP="00C614F2">
      <w:pPr>
        <w:rPr>
          <w:rFonts w:ascii="Times New Roman" w:hAnsi="Times New Roman" w:cs="Times New Roman"/>
          <w:sz w:val="24"/>
          <w:szCs w:val="24"/>
        </w:rPr>
      </w:pPr>
    </w:p>
    <w:p w:rsidR="00001733" w:rsidRDefault="00001733" w:rsidP="0023162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Text S1: Statistical genetic models for unconditional and conditional genetic models</w:t>
      </w:r>
    </w:p>
    <w:p w:rsidR="00001733" w:rsidRDefault="00001733" w:rsidP="0023162C">
      <w:pPr>
        <w:rPr>
          <w:rFonts w:ascii="Times New Roman" w:hAnsi="Times New Roman" w:cs="Times New Roman"/>
          <w:bCs/>
          <w:sz w:val="24"/>
          <w:szCs w:val="24"/>
        </w:rPr>
      </w:pPr>
      <w:r w:rsidRPr="00001733">
        <w:rPr>
          <w:rFonts w:ascii="Times New Roman" w:hAnsi="Times New Roman" w:cs="Times New Roman"/>
          <w:bCs/>
          <w:sz w:val="24"/>
          <w:szCs w:val="24"/>
        </w:rPr>
        <w:t>U</w:t>
      </w:r>
      <w:r>
        <w:rPr>
          <w:rFonts w:ascii="Times New Roman" w:hAnsi="Times New Roman" w:cs="Times New Roman"/>
          <w:bCs/>
          <w:sz w:val="24"/>
          <w:szCs w:val="24"/>
        </w:rPr>
        <w:t>nconditional genetic model for GWAS analysis is</w:t>
      </w:r>
    </w:p>
    <w:p w:rsidR="00001733" w:rsidRPr="007D18AD" w:rsidRDefault="007D18AD" w:rsidP="0023162C">
      <w:pPr>
        <w:rPr>
          <w:rFonts w:ascii="Times New Roman" w:hAnsi="Times New Roman" w:cs="Times New Roman"/>
          <w:bCs/>
          <w:sz w:val="24"/>
          <w:szCs w:val="24"/>
        </w:rPr>
      </w:pPr>
      <w:r w:rsidRPr="001119B1">
        <w:rPr>
          <w:rFonts w:ascii="Times New Roman" w:hAnsi="Times New Roman" w:cs="Times New Roman"/>
          <w:bCs/>
          <w:position w:val="-50"/>
          <w:sz w:val="24"/>
          <w:szCs w:val="24"/>
        </w:rPr>
        <w:object w:dxaOrig="1018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9.25pt;height:56.25pt" o:ole="">
            <v:imagedata r:id="rId9" o:title=""/>
          </v:shape>
          <o:OLEObject Type="Embed" ProgID="Equation.DSMT4" ShapeID="_x0000_i1025" DrawAspect="Content" ObjectID="_1657652408" r:id="rId10"/>
        </w:object>
      </w:r>
      <w:r w:rsidR="00001733"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 xml:space="preserve">Conditional genetic model given </w:t>
      </w:r>
      <w:r w:rsidR="009549E6"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>wal</w:t>
      </w:r>
      <w:r w:rsidR="00001733"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>king status is</w:t>
      </w:r>
    </w:p>
    <w:p w:rsidR="007D18AD" w:rsidRDefault="0019693C" w:rsidP="0023162C">
      <w:pPr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</w:pPr>
      <w:r w:rsidRPr="001119B1">
        <w:rPr>
          <w:rFonts w:ascii="Times New Roman" w:hAnsi="Times New Roman" w:cs="Times New Roman"/>
          <w:bCs/>
          <w:position w:val="-50"/>
          <w:sz w:val="24"/>
          <w:szCs w:val="24"/>
        </w:rPr>
        <w:object w:dxaOrig="10180" w:dyaOrig="1120">
          <v:shape id="_x0000_i1026" type="#_x0000_t75" style="width:468pt;height:51.75pt" o:ole="">
            <v:imagedata r:id="rId11" o:title=""/>
          </v:shape>
          <o:OLEObject Type="Embed" ProgID="Equation.DSMT4" ShapeID="_x0000_i1026" DrawAspect="Content" ObjectID="_1657652409" r:id="rId12"/>
        </w:object>
      </w:r>
    </w:p>
    <w:p w:rsidR="0019693C" w:rsidRPr="006A6FBF" w:rsidRDefault="00CB60C5" w:rsidP="0019693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A6FBF">
        <w:rPr>
          <w:rFonts w:ascii="Times New Roman" w:hAnsi="Times New Roman" w:cs="Times New Roman"/>
          <w:sz w:val="24"/>
          <w:szCs w:val="24"/>
        </w:rPr>
        <w:t xml:space="preserve">Here, </w:t>
      </w:r>
      <w:r w:rsidR="0019693C" w:rsidRPr="006A6FBF">
        <w:rPr>
          <w:rFonts w:ascii="Times New Roman" w:hAnsi="Times New Roman" w:cs="Times New Roman"/>
          <w:position w:val="-12"/>
          <w:sz w:val="24"/>
          <w:szCs w:val="24"/>
        </w:rPr>
        <w:object w:dxaOrig="680" w:dyaOrig="360">
          <v:shape id="_x0000_i1027" type="#_x0000_t75" style="width:33.75pt;height:18pt" o:ole="">
            <v:imagedata r:id="rId13" o:title=""/>
          </v:shape>
          <o:OLEObject Type="Embed" ProgID="Equation.DSMT4" ShapeID="_x0000_i1027" DrawAspect="Content" ObjectID="_1657652410" r:id="rId14"/>
        </w:object>
      </w:r>
      <w:r w:rsidRPr="006A6FBF">
        <w:rPr>
          <w:rFonts w:ascii="Times New Roman" w:hAnsi="Times New Roman" w:cs="Times New Roman"/>
          <w:sz w:val="24"/>
          <w:szCs w:val="24"/>
        </w:rPr>
        <w:t xml:space="preserve"> is moderate walking (walking to get places to the bus, car, work, into the store; minute/week)</w:t>
      </w:r>
      <w:r w:rsidR="0019693C" w:rsidRPr="006A6FBF">
        <w:rPr>
          <w:rFonts w:ascii="Times New Roman" w:hAnsi="Times New Roman" w:cs="Times New Roman"/>
          <w:sz w:val="24"/>
          <w:szCs w:val="24"/>
        </w:rPr>
        <w:t xml:space="preserve"> of the</w:t>
      </w:r>
      <w:r w:rsidR="0019693C" w:rsidRPr="006A6FB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28" type="#_x0000_t75" style="width:15.75pt;height:15.75pt" o:ole="">
            <v:imagedata r:id="rId15" o:title=""/>
          </v:shape>
          <o:OLEObject Type="Embed" ProgID="Equation.DSMT4" ShapeID="_x0000_i1028" DrawAspect="Content" ObjectID="_1657652411" r:id="rId16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 xml:space="preserve">individual in the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29" type="#_x0000_t75" style="width:15.75pt;height:15.75pt" o:ole="">
            <v:imagedata r:id="rId17" o:title=""/>
          </v:shape>
          <o:OLEObject Type="Embed" ProgID="Equation.DSMT4" ShapeID="_x0000_i1029" DrawAspect="Content" ObjectID="_1657652412" r:id="rId18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>ethnic group.</w:t>
      </w:r>
    </w:p>
    <w:p w:rsidR="00001733" w:rsidRDefault="009549E6" w:rsidP="0023162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>Conditional genetic model given exercise status is</w:t>
      </w:r>
    </w:p>
    <w:p w:rsidR="00001733" w:rsidRDefault="0019693C" w:rsidP="0023162C">
      <w:pPr>
        <w:rPr>
          <w:rFonts w:ascii="Times New Roman" w:hAnsi="Times New Roman" w:cs="Times New Roman"/>
          <w:bCs/>
          <w:sz w:val="24"/>
          <w:szCs w:val="24"/>
        </w:rPr>
      </w:pPr>
      <w:r w:rsidRPr="001119B1">
        <w:rPr>
          <w:rFonts w:ascii="Times New Roman" w:hAnsi="Times New Roman" w:cs="Times New Roman"/>
          <w:bCs/>
          <w:position w:val="-50"/>
          <w:sz w:val="24"/>
          <w:szCs w:val="24"/>
        </w:rPr>
        <w:object w:dxaOrig="10180" w:dyaOrig="1120">
          <v:shape id="_x0000_i1030" type="#_x0000_t75" style="width:468pt;height:51.75pt" o:ole="">
            <v:imagedata r:id="rId19" o:title=""/>
          </v:shape>
          <o:OLEObject Type="Embed" ProgID="Equation.DSMT4" ShapeID="_x0000_i1030" DrawAspect="Content" ObjectID="_1657652413" r:id="rId20"/>
        </w:object>
      </w:r>
    </w:p>
    <w:p w:rsidR="007D18AD" w:rsidRPr="006A6FBF" w:rsidRDefault="007D18AD" w:rsidP="0023162C">
      <w:pPr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</w:pPr>
      <w:r w:rsidRPr="006A6FBF">
        <w:rPr>
          <w:rFonts w:ascii="Times New Roman" w:hAnsi="Times New Roman" w:cs="Times New Roman"/>
          <w:bCs/>
          <w:sz w:val="24"/>
          <w:szCs w:val="24"/>
        </w:rPr>
        <w:t xml:space="preserve">Here, </w:t>
      </w:r>
      <w:r w:rsidR="0019693C" w:rsidRPr="006A6FBF">
        <w:rPr>
          <w:rFonts w:ascii="Times New Roman" w:hAnsi="Times New Roman" w:cs="Times New Roman"/>
          <w:bCs/>
          <w:position w:val="-12"/>
          <w:sz w:val="24"/>
          <w:szCs w:val="24"/>
        </w:rPr>
        <w:object w:dxaOrig="999" w:dyaOrig="360">
          <v:shape id="_x0000_i1031" type="#_x0000_t75" style="width:50.25pt;height:18pt" o:ole="">
            <v:imagedata r:id="rId21" o:title=""/>
          </v:shape>
          <o:OLEObject Type="Embed" ProgID="Equation.DSMT4" ShapeID="_x0000_i1031" DrawAspect="Content" ObjectID="_1657652414" r:id="rId22"/>
        </w:object>
      </w:r>
      <w:r w:rsidRPr="006A6FBF">
        <w:rPr>
          <w:rFonts w:ascii="Times New Roman" w:hAnsi="Times New Roman" w:cs="Times New Roman"/>
          <w:bCs/>
          <w:sz w:val="24"/>
          <w:szCs w:val="24"/>
        </w:rPr>
        <w:t xml:space="preserve"> is </w:t>
      </w:r>
      <w:r w:rsidRPr="006A6FBF">
        <w:rPr>
          <w:rFonts w:ascii="Times New Roman" w:hAnsi="Times New Roman" w:cs="Times New Roman"/>
          <w:sz w:val="24"/>
          <w:szCs w:val="24"/>
        </w:rPr>
        <w:t>moderate walking exercise (min/</w:t>
      </w:r>
      <w:proofErr w:type="spellStart"/>
      <w:r w:rsidRPr="006A6FBF">
        <w:rPr>
          <w:rFonts w:ascii="Times New Roman" w:hAnsi="Times New Roman" w:cs="Times New Roman"/>
          <w:sz w:val="24"/>
          <w:szCs w:val="24"/>
        </w:rPr>
        <w:t>wk</w:t>
      </w:r>
      <w:proofErr w:type="spellEnd"/>
      <w:r w:rsidRPr="006A6FBF">
        <w:rPr>
          <w:rFonts w:ascii="Times New Roman" w:hAnsi="Times New Roman" w:cs="Times New Roman"/>
          <w:sz w:val="24"/>
          <w:szCs w:val="24"/>
        </w:rPr>
        <w:t xml:space="preserve"> M ~ Su)</w:t>
      </w:r>
      <w:r w:rsidR="0019693C" w:rsidRPr="006A6FBF">
        <w:rPr>
          <w:rFonts w:ascii="Times New Roman" w:hAnsi="Times New Roman" w:cs="Times New Roman"/>
          <w:sz w:val="24"/>
          <w:szCs w:val="24"/>
        </w:rPr>
        <w:t xml:space="preserve"> of the</w:t>
      </w:r>
      <w:r w:rsidR="0019693C" w:rsidRPr="006A6FB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32" type="#_x0000_t75" style="width:15.75pt;height:15.75pt" o:ole="">
            <v:imagedata r:id="rId15" o:title=""/>
          </v:shape>
          <o:OLEObject Type="Embed" ProgID="Equation.DSMT4" ShapeID="_x0000_i1032" DrawAspect="Content" ObjectID="_1657652415" r:id="rId23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 xml:space="preserve">individual in the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33" type="#_x0000_t75" style="width:15.75pt;height:15.75pt" o:ole="">
            <v:imagedata r:id="rId17" o:title=""/>
          </v:shape>
          <o:OLEObject Type="Embed" ProgID="Equation.DSMT4" ShapeID="_x0000_i1033" DrawAspect="Content" ObjectID="_1657652416" r:id="rId24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>ethnic group.</w:t>
      </w:r>
    </w:p>
    <w:p w:rsidR="00426A44" w:rsidRDefault="00426A44" w:rsidP="00426A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lastRenderedPageBreak/>
        <w:t xml:space="preserve">Conditional genetic model given </w:t>
      </w:r>
      <w:r w:rsidR="003A31FD"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>reading</w:t>
      </w:r>
      <w:r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 xml:space="preserve"> status is</w:t>
      </w:r>
    </w:p>
    <w:p w:rsidR="00426A44" w:rsidRDefault="0019693C" w:rsidP="0023162C">
      <w:pPr>
        <w:rPr>
          <w:rFonts w:ascii="Times New Roman" w:hAnsi="Times New Roman" w:cs="Times New Roman"/>
          <w:bCs/>
          <w:sz w:val="24"/>
          <w:szCs w:val="24"/>
        </w:rPr>
      </w:pPr>
      <w:r w:rsidRPr="001119B1">
        <w:rPr>
          <w:rFonts w:ascii="Times New Roman" w:hAnsi="Times New Roman" w:cs="Times New Roman"/>
          <w:bCs/>
          <w:position w:val="-50"/>
          <w:sz w:val="24"/>
          <w:szCs w:val="24"/>
        </w:rPr>
        <w:object w:dxaOrig="10180" w:dyaOrig="1120">
          <v:shape id="_x0000_i1034" type="#_x0000_t75" style="width:468pt;height:51.75pt" o:ole="">
            <v:imagedata r:id="rId25" o:title=""/>
          </v:shape>
          <o:OLEObject Type="Embed" ProgID="Equation.DSMT4" ShapeID="_x0000_i1034" DrawAspect="Content" ObjectID="_1657652417" r:id="rId26"/>
        </w:object>
      </w:r>
    </w:p>
    <w:p w:rsidR="007D18AD" w:rsidRPr="006A6FBF" w:rsidRDefault="007D18AD" w:rsidP="002316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A6FBF">
        <w:rPr>
          <w:rFonts w:ascii="Times New Roman" w:hAnsi="Times New Roman" w:cs="Times New Roman"/>
          <w:bCs/>
          <w:sz w:val="24"/>
          <w:szCs w:val="24"/>
        </w:rPr>
        <w:t xml:space="preserve">Here, </w:t>
      </w:r>
      <w:r w:rsidR="0019693C" w:rsidRPr="006A6FBF">
        <w:rPr>
          <w:rFonts w:ascii="Times New Roman" w:hAnsi="Times New Roman" w:cs="Times New Roman"/>
          <w:bCs/>
          <w:position w:val="-12"/>
          <w:sz w:val="24"/>
          <w:szCs w:val="24"/>
        </w:rPr>
        <w:object w:dxaOrig="680" w:dyaOrig="360">
          <v:shape id="_x0000_i1035" type="#_x0000_t75" style="width:33.75pt;height:18pt" o:ole="">
            <v:imagedata r:id="rId27" o:title=""/>
          </v:shape>
          <o:OLEObject Type="Embed" ProgID="Equation.DSMT4" ShapeID="_x0000_i1035" DrawAspect="Content" ObjectID="_1657652418" r:id="rId28"/>
        </w:object>
      </w:r>
      <w:r w:rsidRPr="006A6FBF">
        <w:rPr>
          <w:rFonts w:ascii="Times New Roman" w:hAnsi="Times New Roman" w:cs="Times New Roman"/>
          <w:bCs/>
          <w:sz w:val="24"/>
          <w:szCs w:val="24"/>
        </w:rPr>
        <w:t xml:space="preserve">is </w:t>
      </w:r>
      <w:r w:rsidRPr="006A6FBF">
        <w:rPr>
          <w:rFonts w:ascii="Times New Roman" w:hAnsi="Times New Roman" w:cs="Times New Roman"/>
          <w:sz w:val="24"/>
          <w:szCs w:val="24"/>
        </w:rPr>
        <w:t>Light Leisure Read (Read, knit, sew, visit, do nothing, non-work recreational computer; minute/week)</w:t>
      </w:r>
      <w:r w:rsidR="0019693C" w:rsidRPr="006A6FBF">
        <w:rPr>
          <w:rFonts w:ascii="Times New Roman" w:hAnsi="Times New Roman" w:cs="Times New Roman"/>
          <w:sz w:val="24"/>
          <w:szCs w:val="24"/>
        </w:rPr>
        <w:t xml:space="preserve"> of the</w:t>
      </w:r>
      <w:r w:rsidR="0019693C" w:rsidRPr="006A6FB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36" type="#_x0000_t75" style="width:15.75pt;height:15.75pt" o:ole="">
            <v:imagedata r:id="rId15" o:title=""/>
          </v:shape>
          <o:OLEObject Type="Embed" ProgID="Equation.DSMT4" ShapeID="_x0000_i1036" DrawAspect="Content" ObjectID="_1657652419" r:id="rId29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 xml:space="preserve">individual in the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37" type="#_x0000_t75" style="width:15.75pt;height:15.75pt" o:ole="">
            <v:imagedata r:id="rId17" o:title=""/>
          </v:shape>
          <o:OLEObject Type="Embed" ProgID="Equation.DSMT4" ShapeID="_x0000_i1037" DrawAspect="Content" ObjectID="_1657652420" r:id="rId30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>ethnic group.</w:t>
      </w:r>
    </w:p>
    <w:p w:rsidR="00426A44" w:rsidRDefault="00426A44" w:rsidP="00426A4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>Conditional genetic model given</w:t>
      </w:r>
      <w:r w:rsidR="00617895"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 xml:space="preserve"> smoking</w:t>
      </w:r>
      <w:r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 xml:space="preserve"> status is</w:t>
      </w:r>
    </w:p>
    <w:p w:rsidR="00001733" w:rsidRDefault="0019693C" w:rsidP="0023162C">
      <w:pPr>
        <w:rPr>
          <w:rFonts w:ascii="Times New Roman" w:hAnsi="Times New Roman" w:cs="Times New Roman"/>
          <w:bCs/>
          <w:sz w:val="24"/>
          <w:szCs w:val="24"/>
        </w:rPr>
      </w:pPr>
      <w:r w:rsidRPr="001119B1">
        <w:rPr>
          <w:rFonts w:ascii="Times New Roman" w:hAnsi="Times New Roman" w:cs="Times New Roman"/>
          <w:bCs/>
          <w:position w:val="-50"/>
          <w:sz w:val="24"/>
          <w:szCs w:val="24"/>
        </w:rPr>
        <w:object w:dxaOrig="10180" w:dyaOrig="1120">
          <v:shape id="_x0000_i1038" type="#_x0000_t75" style="width:468pt;height:51.75pt" o:ole="">
            <v:imagedata r:id="rId31" o:title=""/>
          </v:shape>
          <o:OLEObject Type="Embed" ProgID="Equation.DSMT4" ShapeID="_x0000_i1038" DrawAspect="Content" ObjectID="_1657652421" r:id="rId32"/>
        </w:object>
      </w:r>
    </w:p>
    <w:p w:rsidR="007D18AD" w:rsidRPr="006A6FBF" w:rsidRDefault="007D18AD" w:rsidP="002316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A6FBF">
        <w:rPr>
          <w:rFonts w:ascii="Times New Roman" w:hAnsi="Times New Roman" w:cs="Times New Roman"/>
          <w:bCs/>
          <w:sz w:val="24"/>
          <w:szCs w:val="24"/>
        </w:rPr>
        <w:t xml:space="preserve">Here, </w:t>
      </w:r>
      <w:r w:rsidR="0019693C" w:rsidRPr="006A6FBF">
        <w:rPr>
          <w:rFonts w:ascii="Times New Roman" w:hAnsi="Times New Roman" w:cs="Times New Roman"/>
          <w:bCs/>
          <w:position w:val="-12"/>
          <w:sz w:val="24"/>
          <w:szCs w:val="24"/>
        </w:rPr>
        <w:object w:dxaOrig="820" w:dyaOrig="360">
          <v:shape id="_x0000_i1039" type="#_x0000_t75" style="width:41.25pt;height:18pt" o:ole="">
            <v:imagedata r:id="rId33" o:title=""/>
          </v:shape>
          <o:OLEObject Type="Embed" ProgID="Equation.DSMT4" ShapeID="_x0000_i1039" DrawAspect="Content" ObjectID="_1657652422" r:id="rId34"/>
        </w:object>
      </w:r>
      <w:proofErr w:type="gramStart"/>
      <w:r w:rsidRPr="006A6FBF">
        <w:rPr>
          <w:rFonts w:ascii="Times New Roman" w:hAnsi="Times New Roman" w:cs="Times New Roman"/>
          <w:bCs/>
          <w:sz w:val="24"/>
          <w:szCs w:val="24"/>
        </w:rPr>
        <w:t>is</w:t>
      </w:r>
      <w:proofErr w:type="gramEnd"/>
      <w:r w:rsidRPr="006A6FB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A6FBF">
        <w:rPr>
          <w:rFonts w:ascii="Times New Roman" w:hAnsi="Times New Roman" w:cs="Times New Roman"/>
          <w:sz w:val="24"/>
          <w:szCs w:val="24"/>
        </w:rPr>
        <w:t>Pack-Years of cigarette smoking</w:t>
      </w:r>
      <w:r w:rsidR="0019693C" w:rsidRPr="006A6FBF">
        <w:rPr>
          <w:rFonts w:ascii="Times New Roman" w:hAnsi="Times New Roman" w:cs="Times New Roman"/>
          <w:sz w:val="24"/>
          <w:szCs w:val="24"/>
        </w:rPr>
        <w:t xml:space="preserve"> of the</w:t>
      </w:r>
      <w:r w:rsidR="0019693C" w:rsidRPr="006A6FB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40" type="#_x0000_t75" style="width:15.75pt;height:15.75pt" o:ole="">
            <v:imagedata r:id="rId15" o:title=""/>
          </v:shape>
          <o:OLEObject Type="Embed" ProgID="Equation.DSMT4" ShapeID="_x0000_i1040" DrawAspect="Content" ObjectID="_1657652423" r:id="rId35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 xml:space="preserve">individual in the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41" type="#_x0000_t75" style="width:15.75pt;height:15.75pt" o:ole="">
            <v:imagedata r:id="rId17" o:title=""/>
          </v:shape>
          <o:OLEObject Type="Embed" ProgID="Equation.DSMT4" ShapeID="_x0000_i1041" DrawAspect="Content" ObjectID="_1657652424" r:id="rId36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>ethnic group.</w:t>
      </w:r>
    </w:p>
    <w:p w:rsidR="00426A44" w:rsidRDefault="00426A44" w:rsidP="0023162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 xml:space="preserve">Conditional genetic model given </w:t>
      </w:r>
      <w:r w:rsidR="00617895"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>transportation</w:t>
      </w:r>
      <w:r>
        <w:rPr>
          <w:rFonts w:ascii="Times New Roman" w:eastAsia="Times New Roman" w:hAnsi="Times New Roman" w:cs="Times New Roman"/>
          <w:position w:val="-84"/>
          <w:sz w:val="24"/>
          <w:szCs w:val="24"/>
          <w:lang w:bidi="bn-BD"/>
        </w:rPr>
        <w:t xml:space="preserve"> status is</w:t>
      </w:r>
    </w:p>
    <w:p w:rsidR="00426A44" w:rsidRDefault="0019693C" w:rsidP="002316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119B1">
        <w:rPr>
          <w:rFonts w:ascii="Times New Roman" w:hAnsi="Times New Roman" w:cs="Times New Roman"/>
          <w:bCs/>
          <w:position w:val="-50"/>
          <w:sz w:val="24"/>
          <w:szCs w:val="24"/>
        </w:rPr>
        <w:object w:dxaOrig="10180" w:dyaOrig="1120">
          <v:shape id="_x0000_i1042" type="#_x0000_t75" style="width:468pt;height:51.75pt" o:ole="">
            <v:imagedata r:id="rId37" o:title=""/>
          </v:shape>
          <o:OLEObject Type="Embed" ProgID="Equation.DSMT4" ShapeID="_x0000_i1042" DrawAspect="Content" ObjectID="_1657652425" r:id="rId38"/>
        </w:object>
      </w:r>
    </w:p>
    <w:p w:rsidR="0019693C" w:rsidRPr="006A6FBF" w:rsidRDefault="007D18AD" w:rsidP="0019693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A6FBF">
        <w:rPr>
          <w:rFonts w:ascii="Times New Roman" w:hAnsi="Times New Roman" w:cs="Times New Roman"/>
          <w:bCs/>
          <w:sz w:val="24"/>
          <w:szCs w:val="24"/>
        </w:rPr>
        <w:t xml:space="preserve">Here, </w:t>
      </w:r>
      <w:r w:rsidR="0019693C" w:rsidRPr="006A6FBF">
        <w:rPr>
          <w:rFonts w:ascii="Times New Roman" w:hAnsi="Times New Roman" w:cs="Times New Roman"/>
          <w:bCs/>
          <w:position w:val="-12"/>
          <w:sz w:val="24"/>
          <w:szCs w:val="24"/>
        </w:rPr>
        <w:object w:dxaOrig="1600" w:dyaOrig="360">
          <v:shape id="_x0000_i1043" type="#_x0000_t75" style="width:80.25pt;height:18pt" o:ole="">
            <v:imagedata r:id="rId39" o:title=""/>
          </v:shape>
          <o:OLEObject Type="Embed" ProgID="Equation.DSMT4" ShapeID="_x0000_i1043" DrawAspect="Content" ObjectID="_1657652426" r:id="rId40"/>
        </w:object>
      </w:r>
      <w:r w:rsidRPr="006A6FBF">
        <w:rPr>
          <w:rFonts w:ascii="Times New Roman" w:hAnsi="Times New Roman" w:cs="Times New Roman"/>
          <w:bCs/>
          <w:sz w:val="24"/>
          <w:szCs w:val="24"/>
        </w:rPr>
        <w:t xml:space="preserve"> is </w:t>
      </w:r>
      <w:r w:rsidRPr="006A6FBF">
        <w:rPr>
          <w:rFonts w:ascii="Times New Roman" w:hAnsi="Times New Roman" w:cs="Times New Roman"/>
          <w:sz w:val="24"/>
          <w:szCs w:val="24"/>
        </w:rPr>
        <w:t>light transportation (drive or ride in car, ride the bus/subway, including travel to work; minute/week)</w:t>
      </w:r>
      <w:r w:rsidR="0019693C" w:rsidRPr="006A6FBF">
        <w:rPr>
          <w:rFonts w:ascii="Times New Roman" w:hAnsi="Times New Roman" w:cs="Times New Roman"/>
          <w:sz w:val="24"/>
          <w:szCs w:val="24"/>
        </w:rPr>
        <w:t xml:space="preserve"> of the</w:t>
      </w:r>
      <w:r w:rsidR="0019693C" w:rsidRPr="006A6FBF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44" type="#_x0000_t75" style="width:15.75pt;height:15.75pt" o:ole="">
            <v:imagedata r:id="rId15" o:title=""/>
          </v:shape>
          <o:OLEObject Type="Embed" ProgID="Equation.DSMT4" ShapeID="_x0000_i1044" DrawAspect="Content" ObjectID="_1657652427" r:id="rId41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 xml:space="preserve">individual in the </w:t>
      </w:r>
      <w:r w:rsidR="0019693C" w:rsidRPr="006A6FBF">
        <w:rPr>
          <w:rFonts w:ascii="Times New Roman" w:eastAsia="MS Mincho" w:hAnsi="Times New Roman" w:cs="Times New Roman"/>
          <w:position w:val="-6"/>
          <w:sz w:val="24"/>
          <w:szCs w:val="24"/>
          <w:lang w:bidi="bn-BD"/>
        </w:rPr>
        <w:object w:dxaOrig="315" w:dyaOrig="315">
          <v:shape id="_x0000_i1045" type="#_x0000_t75" style="width:15.75pt;height:15.75pt" o:ole="">
            <v:imagedata r:id="rId17" o:title=""/>
          </v:shape>
          <o:OLEObject Type="Embed" ProgID="Equation.DSMT4" ShapeID="_x0000_i1045" DrawAspect="Content" ObjectID="_1657652428" r:id="rId42"/>
        </w:object>
      </w:r>
      <w:r w:rsidR="0019693C" w:rsidRPr="006A6FBF">
        <w:rPr>
          <w:rFonts w:ascii="Times New Roman" w:eastAsia="MS Mincho" w:hAnsi="Times New Roman" w:cs="Times New Roman"/>
          <w:sz w:val="24"/>
          <w:szCs w:val="24"/>
        </w:rPr>
        <w:t>ethnic group.</w:t>
      </w:r>
      <w:bookmarkStart w:id="0" w:name="_GoBack"/>
      <w:bookmarkEnd w:id="0"/>
    </w:p>
    <w:p w:rsidR="00426A44" w:rsidRDefault="00426A44" w:rsidP="0023162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A6461" w:rsidRPr="00AE4DF5" w:rsidRDefault="00AA6461" w:rsidP="002316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4598E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AE4DF5" w:rsidRPr="0094598E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Pr="00AE4DF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C75E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E4DF5" w:rsidRPr="00AE4D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Predicted genetic effects of individual and epistasis loci with standard error, </w:t>
      </w:r>
      <w:r w:rsidR="00FB731A" w:rsidRPr="00AE4DF5">
        <w:rPr>
          <w:rFonts w:ascii="Times New Roman" w:hAnsi="Times New Roman" w:cs="Times New Roman"/>
          <w:b/>
          <w:bCs/>
          <w:sz w:val="24"/>
          <w:szCs w:val="24"/>
        </w:rPr>
        <w:t>significance</w:t>
      </w:r>
      <w:r w:rsidR="00FB731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and heritability for </w:t>
      </w:r>
      <w:proofErr w:type="spellStart"/>
      <w:r w:rsidRPr="00AE4DF5">
        <w:rPr>
          <w:rFonts w:ascii="Times New Roman" w:hAnsi="Times New Roman" w:cs="Times New Roman"/>
          <w:b/>
          <w:bCs/>
          <w:sz w:val="24"/>
          <w:szCs w:val="24"/>
        </w:rPr>
        <w:t>BSA|</w:t>
      </w:r>
      <w:r w:rsidR="0056634D" w:rsidRPr="00AE4DF5">
        <w:rPr>
          <w:rFonts w:ascii="Times New Roman" w:hAnsi="Times New Roman" w:cs="Times New Roman"/>
          <w:b/>
          <w:bCs/>
          <w:sz w:val="24"/>
          <w:szCs w:val="24"/>
        </w:rPr>
        <w:t>Walk</w:t>
      </w:r>
      <w:proofErr w:type="spellEnd"/>
      <w:r w:rsidR="0056634D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E4DF5">
        <w:rPr>
          <w:rFonts w:ascii="Times New Roman" w:hAnsi="Times New Roman" w:cs="Times New Roman"/>
          <w:b/>
          <w:bCs/>
          <w:sz w:val="24"/>
          <w:szCs w:val="24"/>
        </w:rPr>
        <w:t>cofactor model</w:t>
      </w:r>
    </w:p>
    <w:tbl>
      <w:tblPr>
        <w:tblW w:w="9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4"/>
        <w:gridCol w:w="2171"/>
        <w:gridCol w:w="959"/>
        <w:gridCol w:w="959"/>
        <w:gridCol w:w="959"/>
        <w:gridCol w:w="1159"/>
        <w:gridCol w:w="959"/>
      </w:tblGrid>
      <w:tr w:rsidR="00AA6461" w:rsidRPr="00872B23" w:rsidTr="0022749B">
        <w:trPr>
          <w:trHeight w:val="330"/>
        </w:trPr>
        <w:tc>
          <w:tcPr>
            <w:tcW w:w="2164" w:type="dxa"/>
            <w:shd w:val="clear" w:color="auto" w:fill="C2D69B"/>
            <w:noWrap/>
            <w:vAlign w:val="center"/>
            <w:hideMark/>
          </w:tcPr>
          <w:p w:rsidR="00AA6461" w:rsidRPr="00300660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Chr_SNP_Allele</w:t>
            </w:r>
            <w:proofErr w:type="spellEnd"/>
          </w:p>
        </w:tc>
        <w:tc>
          <w:tcPr>
            <w:tcW w:w="2171" w:type="dxa"/>
            <w:shd w:val="clear" w:color="auto" w:fill="C2D69B"/>
            <w:noWrap/>
            <w:vAlign w:val="center"/>
            <w:hideMark/>
          </w:tcPr>
          <w:p w:rsidR="00AA6461" w:rsidRPr="00300660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Gene</w:t>
            </w:r>
          </w:p>
        </w:tc>
        <w:tc>
          <w:tcPr>
            <w:tcW w:w="959" w:type="dxa"/>
            <w:shd w:val="clear" w:color="auto" w:fill="C2D69B"/>
            <w:noWrap/>
            <w:vAlign w:val="center"/>
            <w:hideMark/>
          </w:tcPr>
          <w:p w:rsidR="00AA6461" w:rsidRPr="00300660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Effect</w:t>
            </w:r>
          </w:p>
        </w:tc>
        <w:tc>
          <w:tcPr>
            <w:tcW w:w="959" w:type="dxa"/>
            <w:shd w:val="clear" w:color="auto" w:fill="C2D69B"/>
            <w:noWrap/>
            <w:vAlign w:val="center"/>
            <w:hideMark/>
          </w:tcPr>
          <w:p w:rsidR="00AA6461" w:rsidRPr="00300660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Estimate</w:t>
            </w:r>
          </w:p>
        </w:tc>
        <w:tc>
          <w:tcPr>
            <w:tcW w:w="959" w:type="dxa"/>
            <w:shd w:val="clear" w:color="auto" w:fill="C2D69B"/>
            <w:noWrap/>
            <w:vAlign w:val="center"/>
            <w:hideMark/>
          </w:tcPr>
          <w:p w:rsidR="00AA6461" w:rsidRPr="00300660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SE</w:t>
            </w:r>
          </w:p>
        </w:tc>
        <w:tc>
          <w:tcPr>
            <w:tcW w:w="1159" w:type="dxa"/>
            <w:shd w:val="clear" w:color="auto" w:fill="C2D69B"/>
            <w:noWrap/>
            <w:vAlign w:val="center"/>
            <w:hideMark/>
          </w:tcPr>
          <w:p w:rsidR="00AA6461" w:rsidRPr="00300660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color w:val="000000"/>
              </w:rPr>
              <w:t>–</w:t>
            </w:r>
            <w:r w:rsidR="00AA6461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Log</w:t>
            </w:r>
            <w:r w:rsidR="00AA6461"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bscript"/>
                <w:lang w:bidi="bn-BD"/>
              </w:rPr>
              <w:t>10</w:t>
            </w:r>
            <w:r w:rsidR="00AA6461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P</w:t>
            </w:r>
            <w:r w:rsidR="00AA6461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EW</w:t>
            </w:r>
          </w:p>
        </w:tc>
        <w:tc>
          <w:tcPr>
            <w:tcW w:w="959" w:type="dxa"/>
            <w:shd w:val="clear" w:color="auto" w:fill="C2D69B"/>
            <w:noWrap/>
            <w:vAlign w:val="center"/>
            <w:hideMark/>
          </w:tcPr>
          <w:p w:rsidR="00AA6461" w:rsidRPr="00300660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gramStart"/>
            <w:r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h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bidi="bn-BD"/>
              </w:rPr>
              <w:t>2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(</w:t>
            </w:r>
            <w:proofErr w:type="gramEnd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%)</w:t>
            </w:r>
          </w:p>
        </w:tc>
      </w:tr>
      <w:tr w:rsidR="00EC1883" w:rsidRPr="00872B23" w:rsidTr="0022749B">
        <w:trPr>
          <w:trHeight w:val="315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EC1883" w:rsidRPr="00E8254D" w:rsidRDefault="00EC1883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2_rs6430538_A/G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EC1883" w:rsidRPr="00E8254D" w:rsidRDefault="00EC1883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AC016725.4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0.015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6.304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0.19</w:t>
            </w:r>
          </w:p>
        </w:tc>
      </w:tr>
      <w:tr w:rsidR="0013337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13.298</w:t>
            </w:r>
          </w:p>
        </w:tc>
        <w:tc>
          <w:tcPr>
            <w:tcW w:w="959" w:type="dxa"/>
            <w:vMerge w:val="restart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0.98</w:t>
            </w:r>
          </w:p>
        </w:tc>
      </w:tr>
      <w:tr w:rsidR="0013337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6.909</w:t>
            </w:r>
          </w:p>
        </w:tc>
        <w:tc>
          <w:tcPr>
            <w:tcW w:w="959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EC1883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EC1883" w:rsidRPr="00E8254D" w:rsidRDefault="00EC1883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EC1883" w:rsidRPr="00E8254D" w:rsidRDefault="00EC1883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EC1883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12.409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0.45</w:t>
            </w:r>
          </w:p>
        </w:tc>
      </w:tr>
      <w:tr w:rsidR="0013337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27.567</w:t>
            </w:r>
          </w:p>
        </w:tc>
        <w:tc>
          <w:tcPr>
            <w:tcW w:w="959" w:type="dxa"/>
            <w:vMerge w:val="restart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2.12</w:t>
            </w:r>
          </w:p>
        </w:tc>
      </w:tr>
      <w:tr w:rsidR="0013337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27.078</w:t>
            </w:r>
          </w:p>
        </w:tc>
        <w:tc>
          <w:tcPr>
            <w:tcW w:w="959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13337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20.361</w:t>
            </w:r>
          </w:p>
        </w:tc>
        <w:tc>
          <w:tcPr>
            <w:tcW w:w="959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EC1883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EC1883" w:rsidRPr="00E8254D" w:rsidRDefault="00EC1883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EC1883" w:rsidRPr="00E8254D" w:rsidRDefault="00EC1883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307P5.1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EC1883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31.68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0.83</w:t>
            </w:r>
          </w:p>
        </w:tc>
      </w:tr>
      <w:tr w:rsidR="00EC1883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EC1883" w:rsidRPr="00E8254D" w:rsidRDefault="00EC1883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EC1883" w:rsidRPr="00E8254D" w:rsidRDefault="00EC1883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EC1883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5.187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EC1883" w:rsidRPr="00E8254D" w:rsidRDefault="00EC1883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0.49</w:t>
            </w:r>
          </w:p>
        </w:tc>
      </w:tr>
      <w:tr w:rsidR="00AA6461" w:rsidRPr="00872B23" w:rsidTr="0022749B">
        <w:trPr>
          <w:trHeight w:val="300"/>
        </w:trPr>
        <w:tc>
          <w:tcPr>
            <w:tcW w:w="2164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6_rs2504934_G/A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SLC22A3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5.96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0.22</w:t>
            </w:r>
          </w:p>
        </w:tc>
      </w:tr>
      <w:tr w:rsidR="00AA6461" w:rsidRPr="00872B23" w:rsidTr="0022749B">
        <w:trPr>
          <w:trHeight w:val="300"/>
        </w:trPr>
        <w:tc>
          <w:tcPr>
            <w:tcW w:w="2164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7_rs9639575_T/G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CREB5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AA6461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8.229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0.26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CTD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3025N20.2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5.423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0.17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6.422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0.17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6F2AB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47.373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1.89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60.015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1.54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0.026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11.055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0.49</w:t>
            </w:r>
          </w:p>
        </w:tc>
      </w:tr>
      <w:tr w:rsidR="00AA6461" w:rsidRPr="00872B23" w:rsidTr="0022749B">
        <w:trPr>
          <w:trHeight w:val="300"/>
        </w:trPr>
        <w:tc>
          <w:tcPr>
            <w:tcW w:w="2164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12_rs6487504_A/G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5.8kb 5' of IFLTD1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0.015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12.591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0.37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6F2AB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0.029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47.073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1.44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6F2AB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0.036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26.277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1.08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907D1.1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6F2AB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18.603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0.46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6F2AB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0.036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12.447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1.06</w:t>
            </w:r>
          </w:p>
        </w:tc>
      </w:tr>
      <w:tr w:rsidR="00AA6461" w:rsidRPr="00872B23" w:rsidTr="0022749B">
        <w:trPr>
          <w:trHeight w:val="300"/>
        </w:trPr>
        <w:tc>
          <w:tcPr>
            <w:tcW w:w="2164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16_rs4782041_A/G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GRIN2A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7.224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0.23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AC005152.1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35.486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0.92</w:t>
            </w:r>
          </w:p>
        </w:tc>
      </w:tr>
      <w:tr w:rsidR="0013337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0.045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60.221</w:t>
            </w:r>
          </w:p>
        </w:tc>
        <w:tc>
          <w:tcPr>
            <w:tcW w:w="959" w:type="dxa"/>
            <w:vMerge w:val="restart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1.53</w:t>
            </w:r>
          </w:p>
        </w:tc>
      </w:tr>
      <w:tr w:rsidR="0013337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11.916</w:t>
            </w:r>
          </w:p>
        </w:tc>
        <w:tc>
          <w:tcPr>
            <w:tcW w:w="959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AA6461" w:rsidRPr="00872B23" w:rsidTr="0022749B">
        <w:trPr>
          <w:trHeight w:val="300"/>
        </w:trPr>
        <w:tc>
          <w:tcPr>
            <w:tcW w:w="2164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3.3kb 5' of NKG7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AA6461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5.692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AA6461" w:rsidRPr="00E8254D" w:rsidRDefault="00AA646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0.32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6F2AB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4_rs4615248_G/A×</w:t>
            </w:r>
          </w:p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6F2AB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COL25A1×</w:t>
            </w:r>
          </w:p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6F2AB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0.026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15.474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1.12</w:t>
            </w:r>
          </w:p>
        </w:tc>
      </w:tr>
      <w:tr w:rsidR="0013337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40.612</w:t>
            </w:r>
          </w:p>
        </w:tc>
        <w:tc>
          <w:tcPr>
            <w:tcW w:w="959" w:type="dxa"/>
            <w:vMerge w:val="restart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3.12</w:t>
            </w:r>
          </w:p>
        </w:tc>
      </w:tr>
      <w:tr w:rsidR="0013337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8.071</w:t>
            </w:r>
          </w:p>
        </w:tc>
        <w:tc>
          <w:tcPr>
            <w:tcW w:w="959" w:type="dxa"/>
            <w:vMerge/>
            <w:shd w:val="clear" w:color="auto" w:fill="auto"/>
            <w:noWrap/>
            <w:vAlign w:val="center"/>
            <w:hideMark/>
          </w:tcPr>
          <w:p w:rsidR="0013337D" w:rsidRPr="00E8254D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0.050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14.441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1.05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6F2AB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6_rs12201028_C/G×</w:t>
            </w:r>
          </w:p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6F2AB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307P5.1×</w:t>
            </w:r>
          </w:p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16.103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1.45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6F2AB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51.572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3.19</w:t>
            </w:r>
          </w:p>
        </w:tc>
      </w:tr>
      <w:tr w:rsidR="006F2ABD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6F2ABD" w:rsidRPr="00E8254D" w:rsidRDefault="006F2A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6F2ABD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9.967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6F2ABD" w:rsidRPr="00E8254D" w:rsidRDefault="006F2A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1.37</w:t>
            </w:r>
          </w:p>
        </w:tc>
      </w:tr>
      <w:tr w:rsidR="003934C6" w:rsidRPr="00872B23" w:rsidTr="0022749B">
        <w:trPr>
          <w:trHeight w:val="600"/>
        </w:trPr>
        <w:tc>
          <w:tcPr>
            <w:tcW w:w="2164" w:type="dxa"/>
            <w:shd w:val="clear" w:color="auto" w:fill="auto"/>
            <w:noWrap/>
            <w:vAlign w:val="center"/>
            <w:hideMark/>
          </w:tcPr>
          <w:p w:rsidR="003934C6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8_rs13271824_C/T×</w:t>
            </w:r>
          </w:p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17_rs8073072_T/G</w:t>
            </w:r>
          </w:p>
        </w:tc>
        <w:tc>
          <w:tcPr>
            <w:tcW w:w="2171" w:type="dxa"/>
            <w:shd w:val="clear" w:color="auto" w:fill="auto"/>
            <w:noWrap/>
            <w:vAlign w:val="center"/>
            <w:hideMark/>
          </w:tcPr>
          <w:p w:rsidR="003934C6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13kb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785H20.1×</w:t>
            </w:r>
          </w:p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24kb 3' of RNF135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0.079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6.694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5.16</w:t>
            </w:r>
          </w:p>
        </w:tc>
      </w:tr>
      <w:tr w:rsidR="003934C6" w:rsidRPr="00872B23" w:rsidTr="0022749B">
        <w:trPr>
          <w:trHeight w:val="300"/>
        </w:trPr>
        <w:tc>
          <w:tcPr>
            <w:tcW w:w="2164" w:type="dxa"/>
            <w:vMerge w:val="restart"/>
            <w:shd w:val="clear" w:color="auto" w:fill="auto"/>
            <w:noWrap/>
            <w:vAlign w:val="center"/>
            <w:hideMark/>
          </w:tcPr>
          <w:p w:rsidR="003934C6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12_rs12826956_C/G×</w:t>
            </w:r>
          </w:p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2171" w:type="dxa"/>
            <w:vMerge w:val="restart"/>
            <w:shd w:val="clear" w:color="auto" w:fill="auto"/>
            <w:noWrap/>
            <w:vAlign w:val="center"/>
            <w:hideMark/>
          </w:tcPr>
          <w:p w:rsidR="003934C6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81H3.2×</w:t>
            </w:r>
          </w:p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907D1.1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8.604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0.56</w:t>
            </w:r>
          </w:p>
        </w:tc>
      </w:tr>
      <w:tr w:rsidR="003934C6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25.848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5.37</w:t>
            </w:r>
          </w:p>
        </w:tc>
      </w:tr>
      <w:tr w:rsidR="003934C6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14.387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1.24</w:t>
            </w:r>
          </w:p>
        </w:tc>
      </w:tr>
      <w:tr w:rsidR="003934C6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0.072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7.963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4.30</w:t>
            </w:r>
          </w:p>
        </w:tc>
      </w:tr>
      <w:tr w:rsidR="003934C6" w:rsidRPr="00872B23" w:rsidTr="0022749B">
        <w:trPr>
          <w:trHeight w:val="300"/>
        </w:trPr>
        <w:tc>
          <w:tcPr>
            <w:tcW w:w="2164" w:type="dxa"/>
            <w:vMerge/>
            <w:shd w:val="clear" w:color="auto" w:fill="auto"/>
            <w:noWrap/>
            <w:vAlign w:val="center"/>
            <w:hideMark/>
          </w:tcPr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171" w:type="dxa"/>
            <w:vMerge/>
            <w:shd w:val="clear" w:color="auto" w:fill="auto"/>
            <w:noWrap/>
            <w:vAlign w:val="center"/>
            <w:hideMark/>
          </w:tcPr>
          <w:p w:rsidR="003934C6" w:rsidRPr="00E8254D" w:rsidRDefault="003934C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934C6"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0.047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24.021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3934C6" w:rsidRPr="00E8254D" w:rsidRDefault="003934C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E8254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2.50</w:t>
            </w:r>
          </w:p>
        </w:tc>
      </w:tr>
    </w:tbl>
    <w:p w:rsidR="00A41361" w:rsidRPr="002374D4" w:rsidRDefault="00A41361" w:rsidP="00DC77DA">
      <w:pPr>
        <w:spacing w:line="360" w:lineRule="auto"/>
        <w:jc w:val="both"/>
        <w:rPr>
          <w:rFonts w:ascii="Times New Roman" w:eastAsia="MS Mincho" w:hAnsi="Times New Roman" w:cs="Times New Roman"/>
          <w:sz w:val="20"/>
          <w:szCs w:val="20"/>
          <w:lang w:eastAsia="en-US"/>
        </w:rPr>
      </w:pPr>
      <w:r w:rsidRPr="002374D4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QTS: identified quantitative trait SNP; Gene: near or holder gene ID; Effect: type of gene effects; </w:t>
      </w:r>
      <w:r w:rsidR="00AD7A39" w:rsidRPr="00300548">
        <w:rPr>
          <w:color w:val="000000"/>
        </w:rPr>
        <w:t>–</w:t>
      </w:r>
      <w:r w:rsidRPr="002374D4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log</w:t>
      </w:r>
      <w:r w:rsidRPr="002374D4">
        <w:rPr>
          <w:rFonts w:ascii="Times New Roman" w:hAnsi="Times New Roman" w:cs="Times New Roman"/>
          <w:sz w:val="20"/>
          <w:szCs w:val="20"/>
          <w:vertAlign w:val="subscript"/>
          <w:lang w:eastAsia="en-US"/>
        </w:rPr>
        <w:t>10</w:t>
      </w:r>
      <w:r w:rsidRPr="002374D4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2374D4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>EW</w:t>
      </w:r>
      <w:r w:rsidRPr="002374D4">
        <w:rPr>
          <w:rFonts w:ascii="Times New Roman" w:hAnsi="Times New Roman" w:cs="Times New Roman"/>
          <w:i/>
          <w:sz w:val="20"/>
          <w:szCs w:val="20"/>
          <w:lang w:eastAsia="en-US"/>
        </w:rPr>
        <w:t>:</w:t>
      </w:r>
      <w:r w:rsidRPr="002374D4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 xml:space="preserve"> </w:t>
      </w:r>
      <w:r w:rsidRPr="002374D4">
        <w:rPr>
          <w:rFonts w:ascii="Times New Roman" w:hAnsi="Times New Roman" w:cs="Times New Roman"/>
          <w:sz w:val="20"/>
          <w:szCs w:val="20"/>
          <w:lang w:eastAsia="en-US"/>
        </w:rPr>
        <w:t xml:space="preserve">minus log experimental-wise </w:t>
      </w:r>
      <w:r w:rsidRPr="002374D4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2374D4">
        <w:rPr>
          <w:rFonts w:ascii="Times New Roman" w:hAnsi="Times New Roman" w:cs="Times New Roman"/>
          <w:sz w:val="20"/>
          <w:szCs w:val="20"/>
          <w:lang w:eastAsia="en-US"/>
        </w:rPr>
        <w:t>-value</w:t>
      </w:r>
      <w:proofErr w:type="gramStart"/>
      <w:r w:rsidRPr="002374D4">
        <w:rPr>
          <w:rFonts w:ascii="Times New Roman" w:eastAsia="MS Mincho" w:hAnsi="Times New Roman" w:cs="Times New Roman"/>
          <w:sz w:val="20"/>
          <w:szCs w:val="20"/>
          <w:lang w:eastAsia="en-US"/>
        </w:rPr>
        <w:t>;</w:t>
      </w:r>
      <w:proofErr w:type="gramEnd"/>
      <w:r w:rsidRPr="002374D4">
        <w:rPr>
          <w:rFonts w:ascii="Times New Roman" w:hAnsi="Times New Roman" w:cs="Times New Roman"/>
          <w:position w:val="-4"/>
          <w:sz w:val="20"/>
          <w:szCs w:val="20"/>
          <w:lang w:eastAsia="en-US"/>
        </w:rPr>
        <w:object w:dxaOrig="240" w:dyaOrig="300">
          <v:shape id="_x0000_i1046" type="#_x0000_t75" style="width:12pt;height:15pt" o:ole="">
            <v:imagedata r:id="rId43" o:title=""/>
          </v:shape>
          <o:OLEObject Type="Embed" ProgID="Equation.DSMT4" ShapeID="_x0000_i1046" DrawAspect="Content" ObjectID="_1657652429" r:id="rId44"/>
        </w:object>
      </w:r>
      <w:r w:rsidRPr="002374D4">
        <w:rPr>
          <w:rFonts w:ascii="Times New Roman" w:hAnsi="Times New Roman" w:cs="Times New Roman"/>
          <w:sz w:val="20"/>
          <w:szCs w:val="20"/>
          <w:lang w:eastAsia="en-US"/>
        </w:rPr>
        <w:t xml:space="preserve">%: </w:t>
      </w:r>
      <w:r w:rsidRPr="002374D4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estimated heritability for the effects; Gene Description: description of the candidate genes collected from NCBI gene database. </w:t>
      </w:r>
    </w:p>
    <w:p w:rsidR="00D058E2" w:rsidRPr="007C2865" w:rsidRDefault="007C2865" w:rsidP="00D058E2">
      <w:pPr>
        <w:rPr>
          <w:rFonts w:eastAsia="MS Mincho"/>
          <w:sz w:val="20"/>
          <w:szCs w:val="20"/>
          <w:lang w:eastAsia="en-US"/>
        </w:rPr>
      </w:pPr>
      <w:r>
        <w:rPr>
          <w:rFonts w:eastAsia="MS Mincho"/>
          <w:sz w:val="20"/>
          <w:szCs w:val="20"/>
          <w:lang w:eastAsia="en-US"/>
        </w:rPr>
        <w:br w:type="page"/>
      </w:r>
      <w:r w:rsidR="00D058E2" w:rsidRPr="00AE4DF5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AE4DF5" w:rsidRPr="00AE4DF5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454104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058E2" w:rsidRPr="00AE4DF5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4C75E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E4DF5" w:rsidRPr="00AE4D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80F9D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058E2" w:rsidRPr="00AE4DF5">
        <w:rPr>
          <w:rFonts w:ascii="Times New Roman" w:hAnsi="Times New Roman" w:cs="Times New Roman"/>
          <w:b/>
          <w:bCs/>
          <w:sz w:val="24"/>
          <w:szCs w:val="24"/>
        </w:rPr>
        <w:t>Predicted genetic effects of individual and epistasis loci with standard error, significance</w:t>
      </w:r>
      <w:r w:rsidR="00E3742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D058E2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and heritability for </w:t>
      </w:r>
      <w:proofErr w:type="spellStart"/>
      <w:r w:rsidR="00D058E2" w:rsidRPr="00AE4DF5">
        <w:rPr>
          <w:rFonts w:ascii="Times New Roman" w:hAnsi="Times New Roman" w:cs="Times New Roman"/>
          <w:b/>
          <w:bCs/>
          <w:sz w:val="24"/>
          <w:szCs w:val="24"/>
        </w:rPr>
        <w:t>BSA|Read</w:t>
      </w:r>
      <w:proofErr w:type="spellEnd"/>
      <w:r w:rsidR="00D058E2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cofactor model</w:t>
      </w:r>
    </w:p>
    <w:tbl>
      <w:tblPr>
        <w:tblW w:w="922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0"/>
        <w:gridCol w:w="2345"/>
        <w:gridCol w:w="810"/>
        <w:gridCol w:w="1110"/>
        <w:gridCol w:w="900"/>
        <w:gridCol w:w="960"/>
        <w:gridCol w:w="1020"/>
      </w:tblGrid>
      <w:tr w:rsidR="00D058E2" w:rsidRPr="00872B23" w:rsidTr="0022749B">
        <w:trPr>
          <w:trHeight w:val="330"/>
        </w:trPr>
        <w:tc>
          <w:tcPr>
            <w:tcW w:w="2080" w:type="dxa"/>
            <w:shd w:val="clear" w:color="auto" w:fill="C2D69B"/>
            <w:noWrap/>
            <w:vAlign w:val="center"/>
            <w:hideMark/>
          </w:tcPr>
          <w:p w:rsidR="00D058E2" w:rsidRPr="00300660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Chr_SNP_Allele</w:t>
            </w:r>
            <w:proofErr w:type="spellEnd"/>
          </w:p>
        </w:tc>
        <w:tc>
          <w:tcPr>
            <w:tcW w:w="2345" w:type="dxa"/>
            <w:shd w:val="clear" w:color="auto" w:fill="C2D69B"/>
            <w:noWrap/>
            <w:vAlign w:val="center"/>
            <w:hideMark/>
          </w:tcPr>
          <w:p w:rsidR="00D058E2" w:rsidRPr="00300660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Gene</w:t>
            </w:r>
          </w:p>
        </w:tc>
        <w:tc>
          <w:tcPr>
            <w:tcW w:w="810" w:type="dxa"/>
            <w:shd w:val="clear" w:color="auto" w:fill="C2D69B"/>
            <w:noWrap/>
            <w:vAlign w:val="center"/>
            <w:hideMark/>
          </w:tcPr>
          <w:p w:rsidR="00D058E2" w:rsidRPr="00300660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Effect</w:t>
            </w:r>
          </w:p>
        </w:tc>
        <w:tc>
          <w:tcPr>
            <w:tcW w:w="1110" w:type="dxa"/>
            <w:shd w:val="clear" w:color="auto" w:fill="C2D69B"/>
            <w:noWrap/>
            <w:vAlign w:val="center"/>
            <w:hideMark/>
          </w:tcPr>
          <w:p w:rsidR="00D058E2" w:rsidRPr="00300660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Estimate</w:t>
            </w:r>
          </w:p>
        </w:tc>
        <w:tc>
          <w:tcPr>
            <w:tcW w:w="900" w:type="dxa"/>
            <w:shd w:val="clear" w:color="auto" w:fill="C2D69B"/>
            <w:noWrap/>
            <w:vAlign w:val="center"/>
            <w:hideMark/>
          </w:tcPr>
          <w:p w:rsidR="00D058E2" w:rsidRPr="00300660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SE</w:t>
            </w:r>
          </w:p>
        </w:tc>
        <w:tc>
          <w:tcPr>
            <w:tcW w:w="960" w:type="dxa"/>
            <w:shd w:val="clear" w:color="auto" w:fill="C2D69B"/>
            <w:noWrap/>
            <w:vAlign w:val="center"/>
            <w:hideMark/>
          </w:tcPr>
          <w:p w:rsidR="00D058E2" w:rsidRPr="0030066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D058E2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Log</w:t>
            </w:r>
            <w:r w:rsidR="00D058E2"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bscript"/>
                <w:lang w:bidi="bn-BD"/>
              </w:rPr>
              <w:t>10</w:t>
            </w:r>
            <w:r w:rsidR="00D058E2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P</w:t>
            </w:r>
            <w:r w:rsidR="00D058E2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EW</w:t>
            </w:r>
          </w:p>
        </w:tc>
        <w:tc>
          <w:tcPr>
            <w:tcW w:w="1020" w:type="dxa"/>
            <w:shd w:val="clear" w:color="auto" w:fill="C2D69B"/>
            <w:noWrap/>
            <w:vAlign w:val="center"/>
            <w:hideMark/>
          </w:tcPr>
          <w:p w:rsidR="00D058E2" w:rsidRPr="00300660" w:rsidRDefault="00D058E2" w:rsidP="00E0445E">
            <w:pPr>
              <w:spacing w:after="0" w:line="240" w:lineRule="auto"/>
              <w:ind w:right="240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gramStart"/>
            <w:r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h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bidi="bn-BD"/>
              </w:rPr>
              <w:t>2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(</w:t>
            </w:r>
            <w:proofErr w:type="gramEnd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%)</w:t>
            </w:r>
          </w:p>
        </w:tc>
      </w:tr>
      <w:tr w:rsidR="00376151" w:rsidRPr="00872B23" w:rsidTr="0022749B">
        <w:trPr>
          <w:trHeight w:val="315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2_rs6430538_A/G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AC016725.4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6.269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0.19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13337D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13.258</w:t>
            </w:r>
          </w:p>
        </w:tc>
        <w:tc>
          <w:tcPr>
            <w:tcW w:w="1020" w:type="dxa"/>
            <w:vMerge w:val="restart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0.98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6.865</w:t>
            </w:r>
          </w:p>
        </w:tc>
        <w:tc>
          <w:tcPr>
            <w:tcW w:w="102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12.42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0.45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13337D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27.694</w:t>
            </w:r>
          </w:p>
        </w:tc>
        <w:tc>
          <w:tcPr>
            <w:tcW w:w="1020" w:type="dxa"/>
            <w:vMerge w:val="restart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2.13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27.08</w:t>
            </w:r>
          </w:p>
        </w:tc>
        <w:tc>
          <w:tcPr>
            <w:tcW w:w="102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20.381</w:t>
            </w:r>
          </w:p>
        </w:tc>
        <w:tc>
          <w:tcPr>
            <w:tcW w:w="102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307P5.1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31.793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0.84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5.153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0.49</w:t>
            </w:r>
          </w:p>
        </w:tc>
      </w:tr>
      <w:tr w:rsidR="00D058E2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6_rs2504934_G/A</w:t>
            </w:r>
          </w:p>
        </w:tc>
        <w:tc>
          <w:tcPr>
            <w:tcW w:w="2345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SLC22A3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5.977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0.22</w:t>
            </w:r>
          </w:p>
        </w:tc>
      </w:tr>
      <w:tr w:rsidR="00D058E2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7_rs9639575_T/G</w:t>
            </w:r>
          </w:p>
        </w:tc>
        <w:tc>
          <w:tcPr>
            <w:tcW w:w="2345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CREB5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D058E2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D058E2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8.223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0.26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CTD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3025N20.2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5.412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0.17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6.398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0.17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47.469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1.90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59.968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1.54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11.21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0.50</w:t>
            </w:r>
          </w:p>
        </w:tc>
      </w:tr>
      <w:tr w:rsidR="00D058E2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12_rs6487504_A/G</w:t>
            </w:r>
          </w:p>
        </w:tc>
        <w:tc>
          <w:tcPr>
            <w:tcW w:w="2345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5.8kb 5' of IFLTD1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12.612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0.37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46.722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1.43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25.943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1.07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907D1.1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18.336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0.45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12.183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1.03</w:t>
            </w:r>
          </w:p>
        </w:tc>
      </w:tr>
      <w:tr w:rsidR="00D058E2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16_rs4782041_A/G</w:t>
            </w:r>
          </w:p>
        </w:tc>
        <w:tc>
          <w:tcPr>
            <w:tcW w:w="2345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GRIN2A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7.221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0.23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AC005152.1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35.68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0.92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60.496</w:t>
            </w:r>
          </w:p>
        </w:tc>
        <w:tc>
          <w:tcPr>
            <w:tcW w:w="1020" w:type="dxa"/>
            <w:vMerge w:val="restart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1.53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13337D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11.982</w:t>
            </w:r>
          </w:p>
        </w:tc>
        <w:tc>
          <w:tcPr>
            <w:tcW w:w="102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D058E2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2345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3.3kb 5' of NKG7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D058E2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D058E2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5.715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D058E2" w:rsidRPr="00D058E2" w:rsidRDefault="00D058E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0.32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4_rs4615248_G/A×</w:t>
            </w:r>
          </w:p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COL25A1×</w:t>
            </w:r>
          </w:p>
          <w:p w:rsidR="00376151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15.409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1.12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40.567</w:t>
            </w:r>
          </w:p>
        </w:tc>
        <w:tc>
          <w:tcPr>
            <w:tcW w:w="1020" w:type="dxa"/>
            <w:vMerge w:val="restart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3.12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13337D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8.087</w:t>
            </w:r>
          </w:p>
        </w:tc>
        <w:tc>
          <w:tcPr>
            <w:tcW w:w="1020" w:type="dxa"/>
            <w:vMerge/>
            <w:shd w:val="clear" w:color="auto" w:fill="auto"/>
            <w:noWrap/>
            <w:vAlign w:val="center"/>
            <w:hideMark/>
          </w:tcPr>
          <w:p w:rsidR="0013337D" w:rsidRPr="00D058E2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14.503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1.06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6_rs12201028_C/G×</w:t>
            </w:r>
          </w:p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 xml:space="preserve">307P5.1× </w:t>
            </w:r>
          </w:p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16.192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1.46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51.452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3.19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9.953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1.37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8_rs13271824_C/T×</w:t>
            </w:r>
          </w:p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17_rs8073072_T/G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13kb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785H20.1×</w:t>
            </w:r>
          </w:p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24kb 3' of RNF135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0.078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6.644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5.12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376151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12_rs12826956_C/G×</w:t>
            </w:r>
          </w:p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2345" w:type="dxa"/>
            <w:vMerge w:val="restart"/>
            <w:shd w:val="clear" w:color="auto" w:fill="auto"/>
            <w:noWrap/>
            <w:vAlign w:val="center"/>
            <w:hideMark/>
          </w:tcPr>
          <w:p w:rsidR="00376151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81H3.2×</w:t>
            </w:r>
          </w:p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907D1.1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8.45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0.55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25.615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5.33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14.166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1.22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0.071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7.849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4.23</w:t>
            </w:r>
          </w:p>
        </w:tc>
      </w:tr>
      <w:tr w:rsidR="00376151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345" w:type="dxa"/>
            <w:vMerge/>
            <w:shd w:val="clear" w:color="auto" w:fill="auto"/>
            <w:noWrap/>
            <w:vAlign w:val="center"/>
            <w:hideMark/>
          </w:tcPr>
          <w:p w:rsidR="00376151" w:rsidRPr="00D058E2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376151" w:rsidRPr="00D058E2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D058E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24.098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376151" w:rsidRPr="00D058E2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2.51</w:t>
            </w:r>
          </w:p>
        </w:tc>
      </w:tr>
    </w:tbl>
    <w:p w:rsidR="002374D4" w:rsidRDefault="00A41361" w:rsidP="002374D4">
      <w:pPr>
        <w:spacing w:line="360" w:lineRule="auto"/>
        <w:jc w:val="both"/>
        <w:rPr>
          <w:rFonts w:ascii="Times New Roman" w:eastAsia="MS Mincho" w:hAnsi="Times New Roman" w:cs="Times New Roman"/>
          <w:sz w:val="20"/>
          <w:szCs w:val="20"/>
          <w:lang w:eastAsia="en-US"/>
        </w:rPr>
      </w:pPr>
      <w:r w:rsidRPr="007D313D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QTS: identified quantitative trait SNP; Gene: near or holder gene ID; Effect: type of gene effects; </w:t>
      </w:r>
      <w:r w:rsidR="00AD7A39" w:rsidRPr="00300548">
        <w:rPr>
          <w:color w:val="000000"/>
        </w:rPr>
        <w:t>–</w:t>
      </w:r>
      <w:r w:rsidRPr="007D313D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log</w:t>
      </w:r>
      <w:r w:rsidRPr="007D313D">
        <w:rPr>
          <w:rFonts w:ascii="Times New Roman" w:hAnsi="Times New Roman" w:cs="Times New Roman"/>
          <w:sz w:val="20"/>
          <w:szCs w:val="20"/>
          <w:vertAlign w:val="subscript"/>
          <w:lang w:eastAsia="en-US"/>
        </w:rPr>
        <w:t>10</w:t>
      </w:r>
      <w:r w:rsidRPr="007D313D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7D313D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>EW</w:t>
      </w:r>
      <w:r w:rsidRPr="007D313D">
        <w:rPr>
          <w:rFonts w:ascii="Times New Roman" w:hAnsi="Times New Roman" w:cs="Times New Roman"/>
          <w:i/>
          <w:sz w:val="20"/>
          <w:szCs w:val="20"/>
          <w:lang w:eastAsia="en-US"/>
        </w:rPr>
        <w:t>:</w:t>
      </w:r>
      <w:r w:rsidRPr="007D313D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 xml:space="preserve"> </w:t>
      </w:r>
      <w:r w:rsidRPr="007D313D">
        <w:rPr>
          <w:rFonts w:ascii="Times New Roman" w:hAnsi="Times New Roman" w:cs="Times New Roman"/>
          <w:sz w:val="20"/>
          <w:szCs w:val="20"/>
          <w:lang w:eastAsia="en-US"/>
        </w:rPr>
        <w:t xml:space="preserve">minus log experimental-wise </w:t>
      </w:r>
      <w:r w:rsidRPr="007D313D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7D313D">
        <w:rPr>
          <w:rFonts w:ascii="Times New Roman" w:hAnsi="Times New Roman" w:cs="Times New Roman"/>
          <w:sz w:val="20"/>
          <w:szCs w:val="20"/>
          <w:lang w:eastAsia="en-US"/>
        </w:rPr>
        <w:t>-value</w:t>
      </w:r>
      <w:proofErr w:type="gramStart"/>
      <w:r w:rsidRPr="007D313D">
        <w:rPr>
          <w:rFonts w:ascii="Times New Roman" w:eastAsia="MS Mincho" w:hAnsi="Times New Roman" w:cs="Times New Roman"/>
          <w:sz w:val="20"/>
          <w:szCs w:val="20"/>
          <w:lang w:eastAsia="en-US"/>
        </w:rPr>
        <w:t>;</w:t>
      </w:r>
      <w:proofErr w:type="gramEnd"/>
      <w:r w:rsidRPr="007D313D">
        <w:rPr>
          <w:rFonts w:ascii="Times New Roman" w:hAnsi="Times New Roman" w:cs="Times New Roman"/>
          <w:position w:val="-4"/>
          <w:sz w:val="20"/>
          <w:szCs w:val="20"/>
          <w:lang w:eastAsia="en-US"/>
        </w:rPr>
        <w:object w:dxaOrig="240" w:dyaOrig="300">
          <v:shape id="_x0000_i1047" type="#_x0000_t75" style="width:12pt;height:15pt" o:ole="">
            <v:imagedata r:id="rId43" o:title=""/>
          </v:shape>
          <o:OLEObject Type="Embed" ProgID="Equation.DSMT4" ShapeID="_x0000_i1047" DrawAspect="Content" ObjectID="_1657652430" r:id="rId45"/>
        </w:object>
      </w:r>
      <w:r w:rsidRPr="007D313D">
        <w:rPr>
          <w:rFonts w:ascii="Times New Roman" w:hAnsi="Times New Roman" w:cs="Times New Roman"/>
          <w:sz w:val="20"/>
          <w:szCs w:val="20"/>
          <w:lang w:eastAsia="en-US"/>
        </w:rPr>
        <w:t xml:space="preserve">%: </w:t>
      </w:r>
      <w:r w:rsidRPr="007D313D">
        <w:rPr>
          <w:rFonts w:ascii="Times New Roman" w:eastAsia="MS Mincho" w:hAnsi="Times New Roman" w:cs="Times New Roman"/>
          <w:sz w:val="20"/>
          <w:szCs w:val="20"/>
          <w:lang w:eastAsia="en-US"/>
        </w:rPr>
        <w:t>estimated heritability for the effects; Gene Description: description of the candidate genes col</w:t>
      </w:r>
      <w:r w:rsidR="007D313D" w:rsidRPr="007D313D">
        <w:rPr>
          <w:rFonts w:ascii="Times New Roman" w:eastAsia="MS Mincho" w:hAnsi="Times New Roman" w:cs="Times New Roman"/>
          <w:sz w:val="20"/>
          <w:szCs w:val="20"/>
          <w:lang w:eastAsia="en-US"/>
        </w:rPr>
        <w:t>lected from NCBI gene database.</w:t>
      </w:r>
    </w:p>
    <w:p w:rsidR="00FF2890" w:rsidRPr="002374D4" w:rsidRDefault="002374D4" w:rsidP="002374D4">
      <w:pPr>
        <w:spacing w:line="360" w:lineRule="auto"/>
        <w:jc w:val="both"/>
        <w:rPr>
          <w:rFonts w:ascii="Times New Roman" w:eastAsia="MS Mincho" w:hAnsi="Times New Roman" w:cs="Times New Roman"/>
          <w:sz w:val="20"/>
          <w:szCs w:val="20"/>
          <w:lang w:eastAsia="en-US"/>
        </w:rPr>
      </w:pPr>
      <w:r>
        <w:rPr>
          <w:rFonts w:ascii="Times New Roman" w:eastAsia="MS Mincho" w:hAnsi="Times New Roman" w:cs="Times New Roman"/>
          <w:sz w:val="20"/>
          <w:szCs w:val="20"/>
          <w:lang w:eastAsia="en-US"/>
        </w:rPr>
        <w:br w:type="page"/>
      </w:r>
      <w:r w:rsidR="00FF2890" w:rsidRPr="00AE4DF5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AE4DF5" w:rsidRPr="00AE4DF5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FF2890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C75E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E4DF5" w:rsidRPr="00AE4D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F2890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Predicted genetic effects of individual and epistasis loci with standard error, significance</w:t>
      </w:r>
      <w:r w:rsidR="00E3742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FF2890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and heritability for </w:t>
      </w:r>
      <w:proofErr w:type="spellStart"/>
      <w:r w:rsidR="00FF2890" w:rsidRPr="00AE4DF5">
        <w:rPr>
          <w:rFonts w:ascii="Times New Roman" w:hAnsi="Times New Roman" w:cs="Times New Roman"/>
          <w:b/>
          <w:bCs/>
          <w:sz w:val="24"/>
          <w:szCs w:val="24"/>
        </w:rPr>
        <w:t>BSA|Exer</w:t>
      </w:r>
      <w:proofErr w:type="spellEnd"/>
      <w:r w:rsidR="00FF2890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cofactor model</w:t>
      </w:r>
    </w:p>
    <w:tbl>
      <w:tblPr>
        <w:tblW w:w="9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4"/>
        <w:gridCol w:w="2001"/>
        <w:gridCol w:w="1080"/>
        <w:gridCol w:w="1080"/>
        <w:gridCol w:w="1170"/>
        <w:gridCol w:w="990"/>
        <w:gridCol w:w="990"/>
      </w:tblGrid>
      <w:tr w:rsidR="00FF2890" w:rsidRPr="00872B23" w:rsidTr="0022749B">
        <w:trPr>
          <w:trHeight w:val="330"/>
        </w:trPr>
        <w:tc>
          <w:tcPr>
            <w:tcW w:w="2064" w:type="dxa"/>
            <w:shd w:val="clear" w:color="auto" w:fill="C2D69B"/>
            <w:noWrap/>
            <w:vAlign w:val="center"/>
            <w:hideMark/>
          </w:tcPr>
          <w:p w:rsidR="00FF2890" w:rsidRPr="0030066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Chr_SNP_Allele</w:t>
            </w:r>
            <w:proofErr w:type="spellEnd"/>
          </w:p>
        </w:tc>
        <w:tc>
          <w:tcPr>
            <w:tcW w:w="2001" w:type="dxa"/>
            <w:shd w:val="clear" w:color="auto" w:fill="C2D69B"/>
            <w:noWrap/>
            <w:vAlign w:val="center"/>
            <w:hideMark/>
          </w:tcPr>
          <w:p w:rsidR="00FF2890" w:rsidRPr="0030066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Gene</w:t>
            </w:r>
          </w:p>
        </w:tc>
        <w:tc>
          <w:tcPr>
            <w:tcW w:w="1080" w:type="dxa"/>
            <w:shd w:val="clear" w:color="auto" w:fill="C2D69B"/>
            <w:noWrap/>
            <w:vAlign w:val="center"/>
            <w:hideMark/>
          </w:tcPr>
          <w:p w:rsidR="00FF2890" w:rsidRPr="0030066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Effect</w:t>
            </w:r>
          </w:p>
        </w:tc>
        <w:tc>
          <w:tcPr>
            <w:tcW w:w="1080" w:type="dxa"/>
            <w:shd w:val="clear" w:color="auto" w:fill="C2D69B"/>
            <w:noWrap/>
            <w:vAlign w:val="center"/>
            <w:hideMark/>
          </w:tcPr>
          <w:p w:rsidR="00FF2890" w:rsidRPr="0030066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Estimate</w:t>
            </w:r>
          </w:p>
        </w:tc>
        <w:tc>
          <w:tcPr>
            <w:tcW w:w="1170" w:type="dxa"/>
            <w:shd w:val="clear" w:color="auto" w:fill="C2D69B"/>
            <w:noWrap/>
            <w:vAlign w:val="center"/>
            <w:hideMark/>
          </w:tcPr>
          <w:p w:rsidR="00FF2890" w:rsidRPr="0030066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SE</w:t>
            </w:r>
          </w:p>
        </w:tc>
        <w:tc>
          <w:tcPr>
            <w:tcW w:w="990" w:type="dxa"/>
            <w:shd w:val="clear" w:color="auto" w:fill="C2D69B"/>
            <w:noWrap/>
            <w:vAlign w:val="center"/>
            <w:hideMark/>
          </w:tcPr>
          <w:p w:rsidR="00FF2890" w:rsidRPr="009802AA" w:rsidRDefault="00B3603B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802AA">
              <w:rPr>
                <w:color w:val="000000"/>
              </w:rPr>
              <w:t>–</w:t>
            </w:r>
            <w:r w:rsidR="00FF2890" w:rsidRPr="009802A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Log</w:t>
            </w:r>
            <w:r w:rsidR="00FF2890" w:rsidRPr="009802A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10</w:t>
            </w:r>
            <w:r w:rsidR="00FF2890" w:rsidRPr="009802A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P</w:t>
            </w:r>
            <w:r w:rsidR="00FF2890" w:rsidRPr="009802AA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EW</w:t>
            </w:r>
          </w:p>
        </w:tc>
        <w:tc>
          <w:tcPr>
            <w:tcW w:w="990" w:type="dxa"/>
            <w:shd w:val="clear" w:color="auto" w:fill="C2D69B"/>
            <w:noWrap/>
            <w:vAlign w:val="center"/>
            <w:hideMark/>
          </w:tcPr>
          <w:p w:rsidR="00FF2890" w:rsidRPr="0030066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gramStart"/>
            <w:r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h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bidi="bn-BD"/>
              </w:rPr>
              <w:t>2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(</w:t>
            </w:r>
            <w:proofErr w:type="gramEnd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%)</w:t>
            </w:r>
          </w:p>
        </w:tc>
      </w:tr>
      <w:tr w:rsidR="00FF2890" w:rsidRPr="00872B23" w:rsidTr="0022749B">
        <w:trPr>
          <w:trHeight w:val="315"/>
        </w:trPr>
        <w:tc>
          <w:tcPr>
            <w:tcW w:w="2064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2_rs17030062_C/T</w:t>
            </w:r>
          </w:p>
        </w:tc>
        <w:tc>
          <w:tcPr>
            <w:tcW w:w="2001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ACTR2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10.423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0.46</w:t>
            </w:r>
          </w:p>
        </w:tc>
      </w:tr>
      <w:tr w:rsidR="00FF2890" w:rsidRPr="00872B23" w:rsidTr="0022749B">
        <w:trPr>
          <w:trHeight w:val="300"/>
        </w:trPr>
        <w:tc>
          <w:tcPr>
            <w:tcW w:w="2064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2_rs1467194_G/A</w:t>
            </w:r>
          </w:p>
        </w:tc>
        <w:tc>
          <w:tcPr>
            <w:tcW w:w="2001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TMEM163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5.126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0.11</w:t>
            </w:r>
          </w:p>
        </w:tc>
      </w:tr>
      <w:tr w:rsidR="00376151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376151" w:rsidRPr="00FF2890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376151" w:rsidRPr="00FF2890" w:rsidRDefault="00376151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76151" w:rsidRPr="00FF2890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376151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376151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376151" w:rsidRPr="00FF2890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376151" w:rsidRPr="00FF2890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14.179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376151" w:rsidRPr="00FF2890" w:rsidRDefault="00376151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0.47</w:t>
            </w:r>
          </w:p>
        </w:tc>
      </w:tr>
      <w:tr w:rsidR="0013337D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29.241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1.79</w:t>
            </w:r>
          </w:p>
        </w:tc>
      </w:tr>
      <w:tr w:rsidR="0013337D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26.518</w:t>
            </w: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13337D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16.024</w:t>
            </w: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FF2890" w:rsidRPr="00872B23" w:rsidTr="0022749B">
        <w:trPr>
          <w:trHeight w:val="300"/>
        </w:trPr>
        <w:tc>
          <w:tcPr>
            <w:tcW w:w="2064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</w:t>
            </w:r>
          </w:p>
        </w:tc>
        <w:tc>
          <w:tcPr>
            <w:tcW w:w="2001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307P5.1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FF2890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18.266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0.43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6_rs2504934_G/A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SLC22A3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5.817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0.14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5.593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0.19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6.117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0.39</w:t>
            </w:r>
          </w:p>
        </w:tc>
      </w:tr>
      <w:tr w:rsidR="00FF2890" w:rsidRPr="00872B23" w:rsidTr="0022749B">
        <w:trPr>
          <w:trHeight w:val="300"/>
        </w:trPr>
        <w:tc>
          <w:tcPr>
            <w:tcW w:w="2064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7_rs9639575_T/G</w:t>
            </w:r>
          </w:p>
        </w:tc>
        <w:tc>
          <w:tcPr>
            <w:tcW w:w="2001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CREB5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FF2890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7.827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0.23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CTD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3025N20.2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5.351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0.15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7.073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0.17</w:t>
            </w:r>
          </w:p>
        </w:tc>
      </w:tr>
      <w:tr w:rsidR="00FF2890" w:rsidRPr="00872B23" w:rsidTr="0022749B">
        <w:trPr>
          <w:trHeight w:val="300"/>
        </w:trPr>
        <w:tc>
          <w:tcPr>
            <w:tcW w:w="2064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</w:t>
            </w:r>
          </w:p>
        </w:tc>
        <w:tc>
          <w:tcPr>
            <w:tcW w:w="2001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13kb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785H20.1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FF2890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22.866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1.12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57.722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2.11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40.344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0.93</w:t>
            </w:r>
          </w:p>
        </w:tc>
      </w:tr>
      <w:tr w:rsidR="0013337D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16.173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0.67</w:t>
            </w:r>
          </w:p>
        </w:tc>
      </w:tr>
      <w:tr w:rsidR="0013337D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6.763</w:t>
            </w: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FF2890" w:rsidRPr="00872B23" w:rsidTr="0022749B">
        <w:trPr>
          <w:trHeight w:val="300"/>
        </w:trPr>
        <w:tc>
          <w:tcPr>
            <w:tcW w:w="2064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12_rs6487504_A/G</w:t>
            </w:r>
          </w:p>
        </w:tc>
        <w:tc>
          <w:tcPr>
            <w:tcW w:w="2001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5.8kb 5' of IFLTD1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12.223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0.33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11.162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0.29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8.081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0.28</w:t>
            </w:r>
          </w:p>
        </w:tc>
      </w:tr>
      <w:tr w:rsidR="0013337D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13.152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0.79</w:t>
            </w:r>
          </w:p>
        </w:tc>
      </w:tr>
      <w:tr w:rsidR="0013337D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6.042</w:t>
            </w: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907D1.1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15.886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1.25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15.646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5.19</w:t>
            </w:r>
          </w:p>
        </w:tc>
      </w:tr>
      <w:tr w:rsidR="00FF2890" w:rsidRPr="00872B23" w:rsidTr="0022749B">
        <w:trPr>
          <w:trHeight w:val="300"/>
        </w:trPr>
        <w:tc>
          <w:tcPr>
            <w:tcW w:w="2064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16_rs4782041_A/G</w:t>
            </w:r>
          </w:p>
        </w:tc>
        <w:tc>
          <w:tcPr>
            <w:tcW w:w="2001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GRIN2A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6.186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0.17</w:t>
            </w:r>
          </w:p>
        </w:tc>
      </w:tr>
      <w:tr w:rsidR="00FF2890" w:rsidRPr="00872B23" w:rsidTr="0022749B">
        <w:trPr>
          <w:trHeight w:val="300"/>
        </w:trPr>
        <w:tc>
          <w:tcPr>
            <w:tcW w:w="2064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17_rs8073072_T/G</w:t>
            </w:r>
          </w:p>
        </w:tc>
        <w:tc>
          <w:tcPr>
            <w:tcW w:w="2001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24kb 3' of RNF135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15.827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1.07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AC005152.1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27.547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0.64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7.19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0.47</w:t>
            </w:r>
          </w:p>
        </w:tc>
      </w:tr>
      <w:tr w:rsidR="00FF2890" w:rsidRPr="00872B23" w:rsidTr="0022749B">
        <w:trPr>
          <w:trHeight w:val="300"/>
        </w:trPr>
        <w:tc>
          <w:tcPr>
            <w:tcW w:w="2064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2001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3.3kb 5' of NKG7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FF2890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FF2890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5.828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FF2890" w:rsidRPr="00FF2890" w:rsidRDefault="00FF289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0.29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2_rs17030062_C/T×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 xml:space="preserve">ACTR2× 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AC005152.1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12.208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2.52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0.083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16.014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5.22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2_rs1467194_G/A×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TMEM163×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907D1.1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22.795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1.76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8.235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1.44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5.738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1.30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4_rs4615248_G/A×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COL25A1×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6.629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0.55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14.759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0.97</w:t>
            </w:r>
          </w:p>
        </w:tc>
      </w:tr>
      <w:tr w:rsidR="0013337D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40.028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2.98</w:t>
            </w:r>
          </w:p>
        </w:tc>
      </w:tr>
      <w:tr w:rsidR="0013337D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9.075</w:t>
            </w:r>
          </w:p>
        </w:tc>
        <w:tc>
          <w:tcPr>
            <w:tcW w:w="990" w:type="dxa"/>
            <w:vMerge/>
            <w:shd w:val="clear" w:color="auto" w:fill="auto"/>
            <w:noWrap/>
            <w:vAlign w:val="center"/>
            <w:hideMark/>
          </w:tcPr>
          <w:p w:rsidR="0013337D" w:rsidRPr="00FF2890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14.165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0.95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6_rs12201028_C/G×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 xml:space="preserve">307P5.1× 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20.121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1.66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34.692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1.93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7.959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0.97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5.017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0.54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8_rs13271824_C/T×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17_rs8073072_T/G</w:t>
            </w:r>
          </w:p>
        </w:tc>
        <w:tc>
          <w:tcPr>
            <w:tcW w:w="2001" w:type="dxa"/>
            <w:vMerge w:val="restart"/>
            <w:shd w:val="clear" w:color="auto" w:fill="auto"/>
            <w:noWrap/>
            <w:vAlign w:val="center"/>
            <w:hideMark/>
          </w:tcPr>
          <w:p w:rsidR="00063422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13kb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785H20.1×</w:t>
            </w:r>
          </w:p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24kb 3' of RNF135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13.207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1.38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63422"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0.116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19.631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10.30</w:t>
            </w:r>
          </w:p>
        </w:tc>
      </w:tr>
      <w:tr w:rsidR="00063422" w:rsidRPr="00872B23" w:rsidTr="0022749B">
        <w:trPr>
          <w:trHeight w:val="300"/>
        </w:trPr>
        <w:tc>
          <w:tcPr>
            <w:tcW w:w="2064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:rsidR="00063422" w:rsidRPr="00FF2890" w:rsidRDefault="00063422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0.085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FF289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7.734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:rsidR="00063422" w:rsidRPr="00FF2890" w:rsidRDefault="00063422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5.55</w:t>
            </w:r>
          </w:p>
        </w:tc>
      </w:tr>
    </w:tbl>
    <w:p w:rsidR="00A41361" w:rsidRPr="00002E4E" w:rsidRDefault="00A41361" w:rsidP="00DC77DA">
      <w:pPr>
        <w:spacing w:line="360" w:lineRule="auto"/>
        <w:jc w:val="both"/>
        <w:rPr>
          <w:rFonts w:ascii="Times New Roman" w:eastAsia="MS Mincho" w:hAnsi="Times New Roman" w:cs="Times New Roman"/>
          <w:sz w:val="20"/>
          <w:szCs w:val="20"/>
          <w:lang w:eastAsia="en-US"/>
        </w:rPr>
      </w:pPr>
      <w:r w:rsidRPr="00002E4E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QTS: identified quantitative trait SNP; Gene: near or holder gene ID; Effect: type of gene effects; </w:t>
      </w:r>
      <w:r w:rsidR="00AD7A39" w:rsidRPr="00300548">
        <w:rPr>
          <w:color w:val="000000"/>
        </w:rPr>
        <w:t>–</w:t>
      </w:r>
      <w:r w:rsidRPr="00002E4E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log</w:t>
      </w:r>
      <w:r w:rsidRPr="00002E4E">
        <w:rPr>
          <w:rFonts w:ascii="Times New Roman" w:hAnsi="Times New Roman" w:cs="Times New Roman"/>
          <w:sz w:val="20"/>
          <w:szCs w:val="20"/>
          <w:vertAlign w:val="subscript"/>
          <w:lang w:eastAsia="en-US"/>
        </w:rPr>
        <w:t>10</w:t>
      </w:r>
      <w:r w:rsidRPr="00002E4E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002E4E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>EW</w:t>
      </w:r>
      <w:r w:rsidRPr="00002E4E">
        <w:rPr>
          <w:rFonts w:ascii="Times New Roman" w:hAnsi="Times New Roman" w:cs="Times New Roman"/>
          <w:i/>
          <w:sz w:val="20"/>
          <w:szCs w:val="20"/>
          <w:lang w:eastAsia="en-US"/>
        </w:rPr>
        <w:t>:</w:t>
      </w:r>
      <w:r w:rsidRPr="00002E4E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 xml:space="preserve"> </w:t>
      </w:r>
      <w:r w:rsidRPr="00002E4E">
        <w:rPr>
          <w:rFonts w:ascii="Times New Roman" w:hAnsi="Times New Roman" w:cs="Times New Roman"/>
          <w:sz w:val="20"/>
          <w:szCs w:val="20"/>
          <w:lang w:eastAsia="en-US"/>
        </w:rPr>
        <w:t xml:space="preserve">minus log experimental-wise </w:t>
      </w:r>
      <w:r w:rsidRPr="00002E4E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002E4E">
        <w:rPr>
          <w:rFonts w:ascii="Times New Roman" w:hAnsi="Times New Roman" w:cs="Times New Roman"/>
          <w:sz w:val="20"/>
          <w:szCs w:val="20"/>
          <w:lang w:eastAsia="en-US"/>
        </w:rPr>
        <w:t>-value</w:t>
      </w:r>
      <w:proofErr w:type="gramStart"/>
      <w:r w:rsidRPr="00002E4E">
        <w:rPr>
          <w:rFonts w:ascii="Times New Roman" w:eastAsia="MS Mincho" w:hAnsi="Times New Roman" w:cs="Times New Roman"/>
          <w:sz w:val="20"/>
          <w:szCs w:val="20"/>
          <w:lang w:eastAsia="en-US"/>
        </w:rPr>
        <w:t>;</w:t>
      </w:r>
      <w:proofErr w:type="gramEnd"/>
      <w:r w:rsidRPr="00002E4E">
        <w:rPr>
          <w:rFonts w:ascii="Times New Roman" w:hAnsi="Times New Roman" w:cs="Times New Roman"/>
          <w:position w:val="-4"/>
          <w:sz w:val="20"/>
          <w:szCs w:val="20"/>
          <w:lang w:eastAsia="en-US"/>
        </w:rPr>
        <w:object w:dxaOrig="240" w:dyaOrig="300">
          <v:shape id="_x0000_i1048" type="#_x0000_t75" style="width:12pt;height:15pt" o:ole="">
            <v:imagedata r:id="rId43" o:title=""/>
          </v:shape>
          <o:OLEObject Type="Embed" ProgID="Equation.DSMT4" ShapeID="_x0000_i1048" DrawAspect="Content" ObjectID="_1657652431" r:id="rId46"/>
        </w:object>
      </w:r>
      <w:r w:rsidRPr="00002E4E">
        <w:rPr>
          <w:rFonts w:ascii="Times New Roman" w:hAnsi="Times New Roman" w:cs="Times New Roman"/>
          <w:sz w:val="20"/>
          <w:szCs w:val="20"/>
          <w:lang w:eastAsia="en-US"/>
        </w:rPr>
        <w:t xml:space="preserve">%: </w:t>
      </w:r>
      <w:r w:rsidRPr="00002E4E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estimated heritability for the effects; Gene Description: description of the candidate genes collected from NCBI gene database. </w:t>
      </w:r>
    </w:p>
    <w:p w:rsidR="00026465" w:rsidRPr="002374D4" w:rsidRDefault="002374D4" w:rsidP="000264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026465" w:rsidRPr="00AE4DF5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AE4DF5" w:rsidRPr="00AE4DF5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026465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C75E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AE4DF5" w:rsidRPr="00AE4D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26465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Predicted genetic effects of individual and epistasis loci with standard error, significance</w:t>
      </w:r>
      <w:r w:rsidR="00E3742C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heritability for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BSA|</w:t>
      </w:r>
      <w:r w:rsidR="00026465" w:rsidRPr="00AE4DF5">
        <w:rPr>
          <w:rFonts w:ascii="Times New Roman" w:hAnsi="Times New Roman" w:cs="Times New Roman"/>
          <w:b/>
          <w:bCs/>
          <w:sz w:val="24"/>
          <w:szCs w:val="24"/>
        </w:rPr>
        <w:t>Smoke</w:t>
      </w:r>
      <w:proofErr w:type="spellEnd"/>
      <w:r w:rsidR="00026465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cofactor model</w:t>
      </w:r>
    </w:p>
    <w:tbl>
      <w:tblPr>
        <w:tblW w:w="931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0"/>
        <w:gridCol w:w="2255"/>
        <w:gridCol w:w="1080"/>
        <w:gridCol w:w="960"/>
        <w:gridCol w:w="960"/>
        <w:gridCol w:w="1080"/>
        <w:gridCol w:w="900"/>
      </w:tblGrid>
      <w:tr w:rsidR="00C325AF" w:rsidRPr="00872B23" w:rsidTr="0022749B">
        <w:trPr>
          <w:trHeight w:val="330"/>
        </w:trPr>
        <w:tc>
          <w:tcPr>
            <w:tcW w:w="2080" w:type="dxa"/>
            <w:shd w:val="clear" w:color="auto" w:fill="C2D69B"/>
            <w:noWrap/>
            <w:vAlign w:val="center"/>
            <w:hideMark/>
          </w:tcPr>
          <w:p w:rsidR="00C325AF" w:rsidRPr="00300660" w:rsidRDefault="00C325AF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Chr_SNP_Allele</w:t>
            </w:r>
            <w:proofErr w:type="spellEnd"/>
          </w:p>
        </w:tc>
        <w:tc>
          <w:tcPr>
            <w:tcW w:w="2255" w:type="dxa"/>
            <w:shd w:val="clear" w:color="auto" w:fill="C2D69B"/>
            <w:noWrap/>
            <w:vAlign w:val="center"/>
            <w:hideMark/>
          </w:tcPr>
          <w:p w:rsidR="00C325AF" w:rsidRPr="00300660" w:rsidRDefault="00C325AF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Gene</w:t>
            </w:r>
          </w:p>
        </w:tc>
        <w:tc>
          <w:tcPr>
            <w:tcW w:w="1080" w:type="dxa"/>
            <w:shd w:val="clear" w:color="auto" w:fill="C2D69B"/>
            <w:noWrap/>
            <w:vAlign w:val="center"/>
            <w:hideMark/>
          </w:tcPr>
          <w:p w:rsidR="00C325AF" w:rsidRPr="00300660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Effect</w:t>
            </w:r>
          </w:p>
        </w:tc>
        <w:tc>
          <w:tcPr>
            <w:tcW w:w="960" w:type="dxa"/>
            <w:shd w:val="clear" w:color="auto" w:fill="C2D69B"/>
            <w:noWrap/>
            <w:vAlign w:val="center"/>
            <w:hideMark/>
          </w:tcPr>
          <w:p w:rsidR="00C325AF" w:rsidRPr="00300660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Estimate</w:t>
            </w:r>
          </w:p>
        </w:tc>
        <w:tc>
          <w:tcPr>
            <w:tcW w:w="960" w:type="dxa"/>
            <w:shd w:val="clear" w:color="auto" w:fill="C2D69B"/>
            <w:noWrap/>
            <w:vAlign w:val="center"/>
            <w:hideMark/>
          </w:tcPr>
          <w:p w:rsidR="00C325AF" w:rsidRPr="00300660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SE</w:t>
            </w:r>
          </w:p>
        </w:tc>
        <w:tc>
          <w:tcPr>
            <w:tcW w:w="1080" w:type="dxa"/>
            <w:shd w:val="clear" w:color="auto" w:fill="C2D69B"/>
            <w:noWrap/>
            <w:vAlign w:val="center"/>
            <w:hideMark/>
          </w:tcPr>
          <w:p w:rsidR="00C325AF" w:rsidRPr="00300660" w:rsidRDefault="00D173F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color w:val="000000"/>
              </w:rPr>
              <w:t>–</w:t>
            </w:r>
            <w:r w:rsidR="00C325AF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Log</w:t>
            </w:r>
            <w:r w:rsidR="00C325AF"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bscript"/>
                <w:lang w:bidi="bn-BD"/>
              </w:rPr>
              <w:t>10</w:t>
            </w:r>
            <w:r w:rsidR="00C325AF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P</w:t>
            </w:r>
            <w:r w:rsidR="00C325AF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EW</w:t>
            </w:r>
          </w:p>
        </w:tc>
        <w:tc>
          <w:tcPr>
            <w:tcW w:w="900" w:type="dxa"/>
            <w:shd w:val="clear" w:color="auto" w:fill="C2D69B"/>
            <w:noWrap/>
            <w:vAlign w:val="center"/>
            <w:hideMark/>
          </w:tcPr>
          <w:p w:rsidR="00C325AF" w:rsidRPr="00300660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gramStart"/>
            <w:r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h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bidi="bn-BD"/>
              </w:rPr>
              <w:t>2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(</w:t>
            </w:r>
            <w:proofErr w:type="gramEnd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%)</w:t>
            </w:r>
          </w:p>
        </w:tc>
      </w:tr>
      <w:tr w:rsidR="00026465" w:rsidRPr="00872B23" w:rsidTr="0022749B">
        <w:trPr>
          <w:trHeight w:val="315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1_rs6657471_G/T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9.1kb 3' of RP4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771M4.3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5.454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026465" w:rsidRPr="00C325AF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0.14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2_rs6430538_A/G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AC016725.4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6.586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0.19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14.919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1.02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7.165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7C31E6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15.464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0.54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28.53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2.14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20.667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29.345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026465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307P5.1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26465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33.256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026465" w:rsidRPr="00C325AF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2.19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6_rs2504934_G/A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SLC22A3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5.558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0.19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5.497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0.34</w:t>
            </w:r>
          </w:p>
        </w:tc>
      </w:tr>
      <w:tr w:rsidR="00026465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7_rs9639575_T/G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CREB5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26465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10.495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026465" w:rsidRPr="00C325AF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0.32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CTD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3025N20.2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15.099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0.49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7C31E6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47.687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1.35</w:t>
            </w:r>
          </w:p>
        </w:tc>
      </w:tr>
      <w:tr w:rsidR="00026465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13kb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785H20.1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24.973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026465" w:rsidRPr="00C325AF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1.27</w:t>
            </w:r>
          </w:p>
        </w:tc>
      </w:tr>
      <w:tr w:rsidR="00026465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026465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7.883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026465" w:rsidRPr="00C325AF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0.27</w:t>
            </w:r>
          </w:p>
        </w:tc>
      </w:tr>
      <w:tr w:rsidR="00026465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12_rs6487504_A/G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5.8kb 5' of IFLTD1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14.847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026465" w:rsidRPr="00C325AF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0.42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7C31E6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8.715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0.23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7C31E6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21.001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0.81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6.587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0.44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7C31E6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7.922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0.49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907D1.1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7C31E6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7.227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0.16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6.071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0.46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7C31E6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10.541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4.24</w:t>
            </w:r>
          </w:p>
        </w:tc>
      </w:tr>
      <w:tr w:rsidR="00026465" w:rsidRPr="00872B23" w:rsidTr="0022749B">
        <w:trPr>
          <w:trHeight w:val="300"/>
        </w:trPr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16_rs4782041_A/G</w:t>
            </w:r>
          </w:p>
        </w:tc>
        <w:tc>
          <w:tcPr>
            <w:tcW w:w="2255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GRIN2A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26465" w:rsidRPr="00C325AF" w:rsidRDefault="0002646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6.778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026465" w:rsidRPr="00C325AF" w:rsidRDefault="00C325AF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0.20</w:t>
            </w:r>
          </w:p>
        </w:tc>
      </w:tr>
      <w:tr w:rsidR="007C31E6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7C31E6" w:rsidRPr="00C325AF" w:rsidRDefault="007C31E6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AC005152.1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38.995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C31E6" w:rsidRPr="00C325AF" w:rsidRDefault="007C31E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0.96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52.947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1.40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12.701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274D6D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3.3kb 5' of NKG7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52.784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1.72</w:t>
            </w:r>
          </w:p>
        </w:tc>
      </w:tr>
      <w:tr w:rsidR="00274D6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274D6D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12.028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0.45</w:t>
            </w:r>
          </w:p>
        </w:tc>
      </w:tr>
      <w:tr w:rsidR="00274D6D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274D6D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4_rs4615248_G/A×</w:t>
            </w:r>
          </w:p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274D6D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COL25A1×</w:t>
            </w:r>
          </w:p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5.804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0.50</w:t>
            </w:r>
          </w:p>
        </w:tc>
      </w:tr>
      <w:tr w:rsidR="00274D6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274D6D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16.317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1.13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38.927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3.72</w:t>
            </w:r>
          </w:p>
        </w:tc>
      </w:tr>
      <w:tr w:rsidR="0013337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13337D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5.898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13337D" w:rsidRPr="00C325AF" w:rsidRDefault="0013337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274D6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274D6D" w:rsidRPr="00C325AF" w:rsidRDefault="00274D6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15.545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274D6D" w:rsidRPr="00C325AF" w:rsidRDefault="00274D6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1.58</w:t>
            </w:r>
          </w:p>
        </w:tc>
      </w:tr>
      <w:tr w:rsidR="0091387E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91387E" w:rsidRDefault="0091387E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6_rs12201028_C/G×</w:t>
            </w:r>
          </w:p>
          <w:p w:rsidR="0091387E" w:rsidRPr="00C325AF" w:rsidRDefault="0091387E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91387E" w:rsidRDefault="0091387E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307P5.1×</w:t>
            </w:r>
          </w:p>
          <w:p w:rsidR="0091387E" w:rsidRPr="00C325AF" w:rsidRDefault="0091387E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3.3kb 5' of NKG7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72.818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5.55</w:t>
            </w:r>
          </w:p>
        </w:tc>
      </w:tr>
      <w:tr w:rsidR="0091387E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91387E" w:rsidRPr="00C325AF" w:rsidRDefault="0091387E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91387E" w:rsidRPr="00C325AF" w:rsidRDefault="0091387E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15.121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2.28</w:t>
            </w:r>
          </w:p>
        </w:tc>
      </w:tr>
      <w:tr w:rsidR="007A7BA8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5.24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3.78</w:t>
            </w:r>
          </w:p>
        </w:tc>
      </w:tr>
      <w:tr w:rsidR="007A7BA8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6.708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7A7BA8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7A7BA8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29.618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91387E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91387E" w:rsidRPr="00C325AF" w:rsidRDefault="0091387E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91387E" w:rsidRPr="00C325AF" w:rsidRDefault="0091387E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1387E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91387E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0.009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5.382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91387E" w:rsidRPr="00C325AF" w:rsidRDefault="0091387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2.45</w:t>
            </w:r>
          </w:p>
        </w:tc>
      </w:tr>
      <w:tr w:rsidR="00E115BD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E115BD" w:rsidRDefault="00E115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8_rs6991838_A/G×</w:t>
            </w:r>
          </w:p>
          <w:p w:rsidR="00E115BD" w:rsidRPr="00C325AF" w:rsidRDefault="00E115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E115BD" w:rsidRDefault="00E115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CTD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3025N20.2×</w:t>
            </w:r>
          </w:p>
          <w:p w:rsidR="00E115BD" w:rsidRPr="00C325AF" w:rsidRDefault="00E115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13.171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1.22</w:t>
            </w:r>
          </w:p>
        </w:tc>
      </w:tr>
      <w:tr w:rsidR="00E115B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E115BD" w:rsidRPr="00C325AF" w:rsidRDefault="00E115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E115BD" w:rsidRPr="00C325AF" w:rsidRDefault="00E115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15BD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E115BD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6.077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0.85</w:t>
            </w:r>
          </w:p>
        </w:tc>
      </w:tr>
      <w:tr w:rsidR="00E115BD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E115BD" w:rsidRPr="00C325AF" w:rsidRDefault="00E115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E115BD" w:rsidRPr="00C325AF" w:rsidRDefault="00E115B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15BD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E115BD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6.115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E115BD" w:rsidRPr="00C325AF" w:rsidRDefault="00E115B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1.87</w:t>
            </w:r>
          </w:p>
        </w:tc>
      </w:tr>
      <w:tr w:rsidR="005540B5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5540B5" w:rsidRPr="00C325AF" w:rsidRDefault="005540B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8_rs6991838_A/G×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 xml:space="preserve"> 17_rs8073072_T/G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5540B5" w:rsidRDefault="005540B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CTD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3025N20.2×</w:t>
            </w:r>
          </w:p>
          <w:p w:rsidR="005540B5" w:rsidRPr="00C325AF" w:rsidRDefault="005540B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24kb 3' of RNF135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540B5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5540B5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15.599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1.19</w:t>
            </w:r>
          </w:p>
        </w:tc>
      </w:tr>
      <w:tr w:rsidR="005540B5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5540B5" w:rsidRPr="00C325AF" w:rsidRDefault="005540B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5540B5" w:rsidRPr="00C325AF" w:rsidRDefault="005540B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19.05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1.21</w:t>
            </w:r>
          </w:p>
        </w:tc>
      </w:tr>
      <w:tr w:rsidR="005540B5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5540B5" w:rsidRPr="00C325AF" w:rsidRDefault="005540B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5540B5" w:rsidRPr="00C325AF" w:rsidRDefault="005540B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5.592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1.06</w:t>
            </w:r>
          </w:p>
        </w:tc>
      </w:tr>
      <w:tr w:rsidR="005540B5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5540B5" w:rsidRPr="00C325AF" w:rsidRDefault="005540B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5540B5" w:rsidRPr="00C325AF" w:rsidRDefault="005540B5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8.611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5540B5" w:rsidRPr="00C325AF" w:rsidRDefault="005540B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1.05</w:t>
            </w:r>
          </w:p>
        </w:tc>
      </w:tr>
      <w:tr w:rsidR="00C279AA" w:rsidRPr="00872B23" w:rsidTr="0022749B">
        <w:trPr>
          <w:trHeight w:val="300"/>
        </w:trPr>
        <w:tc>
          <w:tcPr>
            <w:tcW w:w="2080" w:type="dxa"/>
            <w:vMerge w:val="restart"/>
            <w:shd w:val="clear" w:color="auto" w:fill="auto"/>
            <w:noWrap/>
            <w:vAlign w:val="center"/>
            <w:hideMark/>
          </w:tcPr>
          <w:p w:rsidR="00C279AA" w:rsidRDefault="00C279AA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8_rs13271824_C/T×</w:t>
            </w:r>
          </w:p>
          <w:p w:rsidR="00C279AA" w:rsidRPr="00C325AF" w:rsidRDefault="00C279AA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2255" w:type="dxa"/>
            <w:vMerge w:val="restart"/>
            <w:shd w:val="clear" w:color="auto" w:fill="auto"/>
            <w:noWrap/>
            <w:vAlign w:val="center"/>
            <w:hideMark/>
          </w:tcPr>
          <w:p w:rsidR="00C279AA" w:rsidRDefault="00C279AA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13kb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785H20.1×</w:t>
            </w:r>
          </w:p>
          <w:p w:rsidR="00C279AA" w:rsidRPr="00C325AF" w:rsidRDefault="00C279AA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C279AA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C279AA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54.928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4.68</w:t>
            </w:r>
          </w:p>
        </w:tc>
      </w:tr>
      <w:tr w:rsidR="00C279AA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C279AA" w:rsidRPr="00C325AF" w:rsidRDefault="00C279AA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C279AA" w:rsidRPr="00C325AF" w:rsidRDefault="00C279AA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C279AA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C279AA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38.417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5.35</w:t>
            </w:r>
          </w:p>
        </w:tc>
      </w:tr>
      <w:tr w:rsidR="00C279AA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C279AA" w:rsidRPr="00C325AF" w:rsidRDefault="00C279AA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C279AA" w:rsidRPr="00C325AF" w:rsidRDefault="00C279AA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C279AA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C279AA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22.913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C279AA" w:rsidRPr="00C325AF" w:rsidRDefault="00C279AA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4.53</w:t>
            </w:r>
          </w:p>
        </w:tc>
      </w:tr>
      <w:tr w:rsidR="007A7BA8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40.255</w:t>
            </w:r>
          </w:p>
        </w:tc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ind w:right="80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4.33</w:t>
            </w:r>
          </w:p>
        </w:tc>
      </w:tr>
      <w:tr w:rsidR="007A7BA8" w:rsidRPr="00872B23" w:rsidTr="0022749B">
        <w:trPr>
          <w:trHeight w:val="300"/>
        </w:trPr>
        <w:tc>
          <w:tcPr>
            <w:tcW w:w="2080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55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7A7BA8"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C325A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7.141</w:t>
            </w:r>
          </w:p>
        </w:tc>
        <w:tc>
          <w:tcPr>
            <w:tcW w:w="900" w:type="dxa"/>
            <w:vMerge/>
            <w:shd w:val="clear" w:color="auto" w:fill="auto"/>
            <w:noWrap/>
            <w:vAlign w:val="center"/>
            <w:hideMark/>
          </w:tcPr>
          <w:p w:rsidR="007A7BA8" w:rsidRPr="00C325AF" w:rsidRDefault="007A7BA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</w:tbl>
    <w:p w:rsidR="00A41361" w:rsidRPr="00972237" w:rsidRDefault="00A41361" w:rsidP="00DC77DA">
      <w:pPr>
        <w:spacing w:line="360" w:lineRule="auto"/>
        <w:jc w:val="both"/>
        <w:rPr>
          <w:rFonts w:ascii="Times New Roman" w:eastAsia="MS Mincho" w:hAnsi="Times New Roman" w:cs="Times New Roman"/>
          <w:sz w:val="20"/>
          <w:szCs w:val="20"/>
          <w:lang w:eastAsia="en-US"/>
        </w:rPr>
      </w:pPr>
      <w:r w:rsidRPr="00972237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QTS: identified quantitative trait SNP; Gene: near or holder gene ID; Effect: type of gene effects; </w:t>
      </w:r>
      <w:r w:rsidR="00AD7A39" w:rsidRPr="00300548">
        <w:rPr>
          <w:color w:val="000000"/>
        </w:rPr>
        <w:t>–</w:t>
      </w:r>
      <w:r w:rsidRPr="00972237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log</w:t>
      </w:r>
      <w:r w:rsidRPr="00972237">
        <w:rPr>
          <w:rFonts w:ascii="Times New Roman" w:hAnsi="Times New Roman" w:cs="Times New Roman"/>
          <w:sz w:val="20"/>
          <w:szCs w:val="20"/>
          <w:vertAlign w:val="subscript"/>
          <w:lang w:eastAsia="en-US"/>
        </w:rPr>
        <w:t>10</w:t>
      </w:r>
      <w:r w:rsidRPr="00972237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972237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>EW</w:t>
      </w:r>
      <w:r w:rsidRPr="00972237">
        <w:rPr>
          <w:rFonts w:ascii="Times New Roman" w:hAnsi="Times New Roman" w:cs="Times New Roman"/>
          <w:i/>
          <w:sz w:val="20"/>
          <w:szCs w:val="20"/>
          <w:lang w:eastAsia="en-US"/>
        </w:rPr>
        <w:t>:</w:t>
      </w:r>
      <w:r w:rsidRPr="00972237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 xml:space="preserve"> </w:t>
      </w:r>
      <w:r w:rsidRPr="00972237">
        <w:rPr>
          <w:rFonts w:ascii="Times New Roman" w:hAnsi="Times New Roman" w:cs="Times New Roman"/>
          <w:sz w:val="20"/>
          <w:szCs w:val="20"/>
          <w:lang w:eastAsia="en-US"/>
        </w:rPr>
        <w:t xml:space="preserve">minus log experimental-wise </w:t>
      </w:r>
      <w:r w:rsidRPr="00972237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972237">
        <w:rPr>
          <w:rFonts w:ascii="Times New Roman" w:hAnsi="Times New Roman" w:cs="Times New Roman"/>
          <w:sz w:val="20"/>
          <w:szCs w:val="20"/>
          <w:lang w:eastAsia="en-US"/>
        </w:rPr>
        <w:t>-value</w:t>
      </w:r>
      <w:proofErr w:type="gramStart"/>
      <w:r w:rsidRPr="00972237">
        <w:rPr>
          <w:rFonts w:ascii="Times New Roman" w:eastAsia="MS Mincho" w:hAnsi="Times New Roman" w:cs="Times New Roman"/>
          <w:sz w:val="20"/>
          <w:szCs w:val="20"/>
          <w:lang w:eastAsia="en-US"/>
        </w:rPr>
        <w:t>;</w:t>
      </w:r>
      <w:proofErr w:type="gramEnd"/>
      <w:r w:rsidRPr="00972237">
        <w:rPr>
          <w:rFonts w:ascii="Times New Roman" w:hAnsi="Times New Roman" w:cs="Times New Roman"/>
          <w:position w:val="-4"/>
          <w:sz w:val="20"/>
          <w:szCs w:val="20"/>
          <w:lang w:eastAsia="en-US"/>
        </w:rPr>
        <w:object w:dxaOrig="240" w:dyaOrig="300">
          <v:shape id="_x0000_i1049" type="#_x0000_t75" style="width:12pt;height:15pt" o:ole="">
            <v:imagedata r:id="rId43" o:title=""/>
          </v:shape>
          <o:OLEObject Type="Embed" ProgID="Equation.DSMT4" ShapeID="_x0000_i1049" DrawAspect="Content" ObjectID="_1657652432" r:id="rId47"/>
        </w:object>
      </w:r>
      <w:r w:rsidRPr="00972237">
        <w:rPr>
          <w:rFonts w:ascii="Times New Roman" w:hAnsi="Times New Roman" w:cs="Times New Roman"/>
          <w:sz w:val="20"/>
          <w:szCs w:val="20"/>
          <w:lang w:eastAsia="en-US"/>
        </w:rPr>
        <w:t xml:space="preserve">%: </w:t>
      </w:r>
      <w:r w:rsidRPr="00972237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 estimated heritability for the effects; Gene Description: description of the candidate genes collected from NCBI gene database. </w:t>
      </w:r>
    </w:p>
    <w:p w:rsidR="004C75ED" w:rsidRPr="002374D4" w:rsidRDefault="002374D4" w:rsidP="004C75E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4C75ED" w:rsidRPr="00280F9D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4C75ED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4C75ED" w:rsidRPr="00280F9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C75ED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="004C75ED" w:rsidRPr="00280F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ED" w:rsidRPr="00AE4DF5">
        <w:rPr>
          <w:rFonts w:ascii="Times New Roman" w:hAnsi="Times New Roman" w:cs="Times New Roman"/>
          <w:b/>
          <w:bCs/>
          <w:sz w:val="24"/>
          <w:szCs w:val="24"/>
        </w:rPr>
        <w:t>Predicted genetic effects of individual and epistasis loci with standard error, significance</w:t>
      </w:r>
      <w:r w:rsidR="00E3742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337628">
        <w:rPr>
          <w:rFonts w:ascii="Times New Roman" w:hAnsi="Times New Roman" w:cs="Times New Roman"/>
          <w:b/>
          <w:bCs/>
          <w:sz w:val="24"/>
          <w:szCs w:val="24"/>
        </w:rPr>
        <w:t xml:space="preserve"> and heritability for </w:t>
      </w:r>
      <w:proofErr w:type="spellStart"/>
      <w:r w:rsidR="00337628">
        <w:rPr>
          <w:rFonts w:ascii="Times New Roman" w:hAnsi="Times New Roman" w:cs="Times New Roman"/>
          <w:b/>
          <w:bCs/>
          <w:sz w:val="24"/>
          <w:szCs w:val="24"/>
        </w:rPr>
        <w:t>BSA|</w:t>
      </w:r>
      <w:r w:rsidR="004C75ED" w:rsidRPr="00AE4DF5">
        <w:rPr>
          <w:rFonts w:ascii="Times New Roman" w:hAnsi="Times New Roman" w:cs="Times New Roman"/>
          <w:b/>
          <w:bCs/>
          <w:sz w:val="24"/>
          <w:szCs w:val="24"/>
        </w:rPr>
        <w:t>Trans</w:t>
      </w:r>
      <w:proofErr w:type="spellEnd"/>
      <w:r w:rsidR="004C75ED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cofactor model</w:t>
      </w:r>
    </w:p>
    <w:tbl>
      <w:tblPr>
        <w:tblW w:w="8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2240"/>
        <w:gridCol w:w="960"/>
        <w:gridCol w:w="960"/>
        <w:gridCol w:w="960"/>
        <w:gridCol w:w="1060"/>
        <w:gridCol w:w="650"/>
      </w:tblGrid>
      <w:tr w:rsidR="004C75ED" w:rsidRPr="004C75ED" w:rsidTr="0022749B">
        <w:trPr>
          <w:trHeight w:val="330"/>
        </w:trPr>
        <w:tc>
          <w:tcPr>
            <w:tcW w:w="2095" w:type="dxa"/>
            <w:shd w:val="clear" w:color="auto" w:fill="C2D69B"/>
            <w:noWrap/>
            <w:vAlign w:val="center"/>
            <w:hideMark/>
          </w:tcPr>
          <w:p w:rsidR="004C75ED" w:rsidRPr="00300660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Chr_SNP_Allele</w:t>
            </w:r>
            <w:proofErr w:type="spellEnd"/>
          </w:p>
        </w:tc>
        <w:tc>
          <w:tcPr>
            <w:tcW w:w="2240" w:type="dxa"/>
            <w:shd w:val="clear" w:color="auto" w:fill="C2D69B"/>
            <w:noWrap/>
            <w:vAlign w:val="center"/>
            <w:hideMark/>
          </w:tcPr>
          <w:p w:rsidR="004C75ED" w:rsidRPr="00300660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Gene</w:t>
            </w:r>
          </w:p>
        </w:tc>
        <w:tc>
          <w:tcPr>
            <w:tcW w:w="960" w:type="dxa"/>
            <w:shd w:val="clear" w:color="auto" w:fill="C2D69B"/>
            <w:noWrap/>
            <w:vAlign w:val="center"/>
            <w:hideMark/>
          </w:tcPr>
          <w:p w:rsidR="004C75ED" w:rsidRPr="00300660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Effect</w:t>
            </w:r>
          </w:p>
        </w:tc>
        <w:tc>
          <w:tcPr>
            <w:tcW w:w="960" w:type="dxa"/>
            <w:shd w:val="clear" w:color="auto" w:fill="C2D69B"/>
            <w:noWrap/>
            <w:vAlign w:val="center"/>
            <w:hideMark/>
          </w:tcPr>
          <w:p w:rsidR="004C75ED" w:rsidRPr="00300660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Estimate</w:t>
            </w:r>
          </w:p>
        </w:tc>
        <w:tc>
          <w:tcPr>
            <w:tcW w:w="960" w:type="dxa"/>
            <w:shd w:val="clear" w:color="auto" w:fill="C2D69B"/>
            <w:noWrap/>
            <w:vAlign w:val="center"/>
            <w:hideMark/>
          </w:tcPr>
          <w:p w:rsidR="004C75ED" w:rsidRPr="00300660" w:rsidRDefault="004C75ED" w:rsidP="00E0445E">
            <w:pPr>
              <w:spacing w:after="0" w:line="240" w:lineRule="auto"/>
              <w:ind w:right="8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SE</w:t>
            </w:r>
          </w:p>
        </w:tc>
        <w:tc>
          <w:tcPr>
            <w:tcW w:w="1060" w:type="dxa"/>
            <w:shd w:val="clear" w:color="auto" w:fill="C2D69B"/>
            <w:noWrap/>
            <w:vAlign w:val="center"/>
            <w:hideMark/>
          </w:tcPr>
          <w:p w:rsidR="004C75ED" w:rsidRPr="00300660" w:rsidRDefault="00D173F5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color w:val="000000"/>
              </w:rPr>
              <w:t>–</w:t>
            </w:r>
            <w:r w:rsidR="004C75ED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Log</w:t>
            </w:r>
            <w:r w:rsidR="004C75ED"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bscript"/>
                <w:lang w:bidi="bn-BD"/>
              </w:rPr>
              <w:t>10</w:t>
            </w:r>
            <w:r w:rsidR="004C75ED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P</w:t>
            </w:r>
            <w:r w:rsidR="004C75ED"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EW</w:t>
            </w:r>
          </w:p>
        </w:tc>
        <w:tc>
          <w:tcPr>
            <w:tcW w:w="650" w:type="dxa"/>
            <w:shd w:val="clear" w:color="auto" w:fill="C2D69B"/>
            <w:noWrap/>
            <w:vAlign w:val="center"/>
            <w:hideMark/>
          </w:tcPr>
          <w:p w:rsidR="004C75ED" w:rsidRPr="00300660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16"/>
                <w:szCs w:val="16"/>
                <w:lang w:bidi="bn-BD"/>
              </w:rPr>
              <w:t>h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vertAlign w:val="superscript"/>
                <w:lang w:bidi="bn-BD"/>
              </w:rPr>
              <w:t xml:space="preserve">2 </w:t>
            </w: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(%)</w:t>
            </w:r>
          </w:p>
        </w:tc>
      </w:tr>
      <w:tr w:rsidR="004C75ED" w:rsidRPr="004C75ED" w:rsidTr="0022749B">
        <w:trPr>
          <w:trHeight w:val="315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1_rs6657471_G/T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9.1kb 3' of RP4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771M4.3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17.585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8.547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0.37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1_rs10801580_T/C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CFHR2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5.142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0.12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2_rs1467194_G/A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TMEM163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7.102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2_rs1521652_G/C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ERBB4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19.737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0.47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27.734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11.738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0.35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36.492</w:t>
            </w:r>
          </w:p>
        </w:tc>
        <w:tc>
          <w:tcPr>
            <w:tcW w:w="65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1.93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29.756</w:t>
            </w:r>
          </w:p>
        </w:tc>
        <w:tc>
          <w:tcPr>
            <w:tcW w:w="65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19.388</w:t>
            </w:r>
          </w:p>
        </w:tc>
        <w:tc>
          <w:tcPr>
            <w:tcW w:w="65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307P5.1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29.559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0.64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6_rs2504934_G/A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SLC22A3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8.623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0.20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8.577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0.51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7_rs9639575_T/G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CREB5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8.649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0.23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CTD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3025N20.2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56.609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1.68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5.686</w:t>
            </w:r>
          </w:p>
        </w:tc>
        <w:tc>
          <w:tcPr>
            <w:tcW w:w="65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0.67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5.001</w:t>
            </w:r>
          </w:p>
        </w:tc>
        <w:tc>
          <w:tcPr>
            <w:tcW w:w="65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8.564</w:t>
            </w:r>
          </w:p>
        </w:tc>
        <w:tc>
          <w:tcPr>
            <w:tcW w:w="65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AD7A39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29.926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0.97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6.781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0.13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7.65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0.64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17.378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0.55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12_rs6487504_A/G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5.8kb 5' of IFLTD1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16.714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0.41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10.556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0.25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8.04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0.25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13.718</w:t>
            </w:r>
          </w:p>
        </w:tc>
        <w:tc>
          <w:tcPr>
            <w:tcW w:w="65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0.67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0.007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5.31</w:t>
            </w:r>
          </w:p>
        </w:tc>
        <w:tc>
          <w:tcPr>
            <w:tcW w:w="65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907D1.1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15.287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1.08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0.007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20.612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6.74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AC005152.1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35.163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0.75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7.049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0.41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3.3kb 5' of NKG7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ae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5.825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20_rs2145965_G/C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29kb 5' of RP5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1177M21.1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5.012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8.978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0.18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1_rs6657471_G/T×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20_rs2145965_G/C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9.1kb 3' of RP4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771M4.3×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29kb 5' of RP5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1177M21.1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5.549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0.47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8.71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0.46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5.749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0.56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lastRenderedPageBreak/>
              <w:t>2_rs17030062_C/T×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 xml:space="preserve">ACTR2× 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AC005152.1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14.73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2.79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0.088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18.375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8.30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2_rs1467194_G/A×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TMEM163×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907D1.1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0.002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19.297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1.34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6.007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0.27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0.007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7.42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1.16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0.010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7.259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1.43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2_rs1521652_G/C×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 xml:space="preserve">ERBB4× 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CTD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3025N20.2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27.342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2.10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12.094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0.74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9.083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1.00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8.428</w:t>
            </w:r>
          </w:p>
        </w:tc>
        <w:tc>
          <w:tcPr>
            <w:tcW w:w="65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2.70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9.09</w:t>
            </w:r>
          </w:p>
        </w:tc>
        <w:tc>
          <w:tcPr>
            <w:tcW w:w="65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5.655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0.42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18.742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1.13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0.065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0.005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43.534</w:t>
            </w:r>
          </w:p>
        </w:tc>
        <w:tc>
          <w:tcPr>
            <w:tcW w:w="65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2.81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9.97</w:t>
            </w:r>
          </w:p>
        </w:tc>
        <w:tc>
          <w:tcPr>
            <w:tcW w:w="65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16.99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1.03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 xml:space="preserve">307P5.1× 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20.124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1.50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0.003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22.473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1.11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6.769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0.74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7.589</w:t>
            </w:r>
          </w:p>
        </w:tc>
        <w:tc>
          <w:tcPr>
            <w:tcW w:w="65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1.57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aae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0.032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0.006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8.044</w:t>
            </w:r>
          </w:p>
        </w:tc>
        <w:tc>
          <w:tcPr>
            <w:tcW w:w="65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ade</w:t>
            </w: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bidi="bn-BD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5.253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0.32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20_rs2145965_G/C</w:t>
            </w:r>
          </w:p>
        </w:tc>
        <w:tc>
          <w:tcPr>
            <w:tcW w:w="2240" w:type="dxa"/>
            <w:vMerge w:val="restart"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CACNB2×</w:t>
            </w:r>
          </w:p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29kb 5' of RP5</w:t>
            </w:r>
            <w:r w:rsidR="00B3603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–</w:t>
            </w: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1177M21.1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32642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548">
              <w:rPr>
                <w:color w:val="000000"/>
              </w:rPr>
              <w:t>–</w:t>
            </w:r>
            <w:r w:rsidR="004C75ED"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10.504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0.81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0.017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5.545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0.38</w:t>
            </w:r>
          </w:p>
        </w:tc>
      </w:tr>
      <w:tr w:rsidR="004C75ED" w:rsidRPr="004C75ED" w:rsidTr="0022749B">
        <w:trPr>
          <w:trHeight w:val="300"/>
        </w:trPr>
        <w:tc>
          <w:tcPr>
            <w:tcW w:w="2095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:rsidR="004C75ED" w:rsidRPr="004C75ED" w:rsidRDefault="004C75ED" w:rsidP="0022749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4C75ED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dd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0.022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0.004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8.043</w:t>
            </w:r>
          </w:p>
        </w:tc>
        <w:tc>
          <w:tcPr>
            <w:tcW w:w="650" w:type="dxa"/>
            <w:shd w:val="clear" w:color="auto" w:fill="auto"/>
            <w:noWrap/>
            <w:vAlign w:val="center"/>
            <w:hideMark/>
          </w:tcPr>
          <w:p w:rsidR="004C75ED" w:rsidRPr="004C75ED" w:rsidRDefault="004C75ED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4C75E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0.33</w:t>
            </w:r>
          </w:p>
        </w:tc>
      </w:tr>
    </w:tbl>
    <w:p w:rsidR="004C75ED" w:rsidRPr="00972237" w:rsidRDefault="004C75ED" w:rsidP="00DC77DA">
      <w:pPr>
        <w:spacing w:line="360" w:lineRule="auto"/>
        <w:jc w:val="both"/>
        <w:rPr>
          <w:rFonts w:ascii="Times New Roman" w:eastAsia="MS Mincho" w:hAnsi="Times New Roman" w:cs="Times New Roman"/>
          <w:sz w:val="20"/>
          <w:szCs w:val="20"/>
          <w:lang w:eastAsia="en-US"/>
        </w:rPr>
      </w:pPr>
      <w:r w:rsidRPr="00972237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QTS: identified quantitative trait SNP; Gene: near or holder gene ID; Effect: type of gene effects; </w:t>
      </w:r>
      <w:r w:rsidR="00326428" w:rsidRPr="00300548">
        <w:rPr>
          <w:color w:val="000000"/>
        </w:rPr>
        <w:t>–</w:t>
      </w:r>
      <w:r w:rsidRPr="00972237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log</w:t>
      </w:r>
      <w:r w:rsidRPr="00972237">
        <w:rPr>
          <w:rFonts w:ascii="Times New Roman" w:hAnsi="Times New Roman" w:cs="Times New Roman"/>
          <w:sz w:val="20"/>
          <w:szCs w:val="20"/>
          <w:vertAlign w:val="subscript"/>
          <w:lang w:eastAsia="en-US"/>
        </w:rPr>
        <w:t>10</w:t>
      </w:r>
      <w:r w:rsidRPr="00972237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972237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>EW</w:t>
      </w:r>
      <w:r w:rsidRPr="00972237">
        <w:rPr>
          <w:rFonts w:ascii="Times New Roman" w:hAnsi="Times New Roman" w:cs="Times New Roman"/>
          <w:i/>
          <w:sz w:val="20"/>
          <w:szCs w:val="20"/>
          <w:lang w:eastAsia="en-US"/>
        </w:rPr>
        <w:t>:</w:t>
      </w:r>
      <w:r w:rsidRPr="00972237">
        <w:rPr>
          <w:rFonts w:ascii="Times New Roman" w:hAnsi="Times New Roman" w:cs="Times New Roman"/>
          <w:i/>
          <w:sz w:val="20"/>
          <w:szCs w:val="20"/>
          <w:vertAlign w:val="subscript"/>
          <w:lang w:eastAsia="en-US"/>
        </w:rPr>
        <w:t xml:space="preserve"> </w:t>
      </w:r>
      <w:r w:rsidRPr="00972237">
        <w:rPr>
          <w:rFonts w:ascii="Times New Roman" w:hAnsi="Times New Roman" w:cs="Times New Roman"/>
          <w:sz w:val="20"/>
          <w:szCs w:val="20"/>
          <w:lang w:eastAsia="en-US"/>
        </w:rPr>
        <w:t xml:space="preserve">minus log experimental-wise </w:t>
      </w:r>
      <w:r w:rsidRPr="00972237">
        <w:rPr>
          <w:rFonts w:ascii="Times New Roman" w:hAnsi="Times New Roman" w:cs="Times New Roman"/>
          <w:i/>
          <w:iCs/>
          <w:sz w:val="20"/>
          <w:szCs w:val="20"/>
          <w:lang w:eastAsia="en-US"/>
        </w:rPr>
        <w:t>P</w:t>
      </w:r>
      <w:r w:rsidRPr="00972237">
        <w:rPr>
          <w:rFonts w:ascii="Times New Roman" w:hAnsi="Times New Roman" w:cs="Times New Roman"/>
          <w:sz w:val="20"/>
          <w:szCs w:val="20"/>
          <w:lang w:eastAsia="en-US"/>
        </w:rPr>
        <w:t>-value</w:t>
      </w:r>
      <w:proofErr w:type="gramStart"/>
      <w:r w:rsidRPr="00972237">
        <w:rPr>
          <w:rFonts w:ascii="Times New Roman" w:eastAsia="MS Mincho" w:hAnsi="Times New Roman" w:cs="Times New Roman"/>
          <w:sz w:val="20"/>
          <w:szCs w:val="20"/>
          <w:lang w:eastAsia="en-US"/>
        </w:rPr>
        <w:t>;</w:t>
      </w:r>
      <w:proofErr w:type="gramEnd"/>
      <w:r w:rsidRPr="00972237">
        <w:rPr>
          <w:rFonts w:ascii="Times New Roman" w:hAnsi="Times New Roman" w:cs="Times New Roman"/>
          <w:position w:val="-4"/>
          <w:sz w:val="20"/>
          <w:szCs w:val="20"/>
          <w:lang w:eastAsia="en-US"/>
        </w:rPr>
        <w:object w:dxaOrig="240" w:dyaOrig="300">
          <v:shape id="_x0000_i1050" type="#_x0000_t75" style="width:12pt;height:15pt" o:ole="">
            <v:imagedata r:id="rId43" o:title=""/>
          </v:shape>
          <o:OLEObject Type="Embed" ProgID="Equation.DSMT4" ShapeID="_x0000_i1050" DrawAspect="Content" ObjectID="_1657652433" r:id="rId48"/>
        </w:object>
      </w:r>
      <w:r w:rsidRPr="00972237">
        <w:rPr>
          <w:rFonts w:ascii="Times New Roman" w:hAnsi="Times New Roman" w:cs="Times New Roman"/>
          <w:sz w:val="20"/>
          <w:szCs w:val="20"/>
          <w:lang w:eastAsia="en-US"/>
        </w:rPr>
        <w:t xml:space="preserve">%: </w:t>
      </w:r>
      <w:r w:rsidRPr="00972237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estimated heritability for the effects; Gene Description: description of the candidate genes collected from NCBI gene database. </w:t>
      </w:r>
    </w:p>
    <w:p w:rsidR="008C5F47" w:rsidRPr="005E1AAA" w:rsidRDefault="002374D4" w:rsidP="00A4136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5E1AAA" w:rsidRPr="00280F9D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5E1AAA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5E1AAA" w:rsidRPr="00280F9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5E1AAA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="005E1AAA" w:rsidRPr="00280F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E1AAA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AF635E">
        <w:rPr>
          <w:rFonts w:ascii="Times New Roman" w:hAnsi="Times New Roman" w:cs="Times New Roman"/>
          <w:b/>
          <w:bCs/>
          <w:sz w:val="24"/>
          <w:szCs w:val="24"/>
        </w:rPr>
        <w:t>ercentages</w:t>
      </w:r>
      <w:r w:rsidR="00AF635E" w:rsidRPr="0041765D">
        <w:rPr>
          <w:rFonts w:ascii="Times New Roman" w:hAnsi="Times New Roman" w:hint="cs"/>
          <w:b/>
          <w:bCs/>
          <w:sz w:val="24"/>
          <w:szCs w:val="30"/>
          <w:cs/>
          <w:lang w:bidi="bn-IN"/>
        </w:rPr>
        <w:t xml:space="preserve"> </w:t>
      </w:r>
      <w:r w:rsidR="00AF635E" w:rsidRPr="0041765D">
        <w:rPr>
          <w:rFonts w:ascii="Times New Roman" w:hAnsi="Times New Roman"/>
          <w:b/>
          <w:bCs/>
          <w:sz w:val="24"/>
          <w:szCs w:val="30"/>
          <w:lang w:bidi="bn-IN"/>
        </w:rPr>
        <w:t xml:space="preserve">of individuals </w:t>
      </w:r>
      <w:r w:rsidR="0041765D" w:rsidRPr="0041765D">
        <w:rPr>
          <w:rFonts w:ascii="Times New Roman" w:hAnsi="Times New Roman"/>
          <w:b/>
          <w:bCs/>
          <w:sz w:val="24"/>
          <w:szCs w:val="30"/>
          <w:lang w:bidi="bn-IN"/>
        </w:rPr>
        <w:t xml:space="preserve">carrying </w:t>
      </w:r>
      <w:r w:rsidR="0041765D">
        <w:rPr>
          <w:rFonts w:ascii="Times New Roman" w:hAnsi="Times New Roman" w:cs="Times New Roman"/>
          <w:b/>
          <w:bCs/>
          <w:sz w:val="24"/>
          <w:szCs w:val="24"/>
        </w:rPr>
        <w:t>positive</w:t>
      </w:r>
      <w:r w:rsidR="00AF635E">
        <w:rPr>
          <w:rFonts w:ascii="Times New Roman" w:hAnsi="Times New Roman" w:cs="Times New Roman"/>
          <w:b/>
          <w:bCs/>
          <w:sz w:val="24"/>
          <w:szCs w:val="24"/>
        </w:rPr>
        <w:t xml:space="preserve"> and negative effects corresponding to</w:t>
      </w:r>
      <w:r w:rsidR="005E1AAA">
        <w:rPr>
          <w:rFonts w:ascii="Times New Roman" w:hAnsi="Times New Roman" w:cs="Times New Roman"/>
          <w:b/>
          <w:bCs/>
          <w:sz w:val="24"/>
          <w:szCs w:val="24"/>
        </w:rPr>
        <w:t xml:space="preserve"> the identified loci using base model</w:t>
      </w:r>
    </w:p>
    <w:tbl>
      <w:tblPr>
        <w:tblW w:w="10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923"/>
        <w:gridCol w:w="810"/>
        <w:gridCol w:w="900"/>
        <w:gridCol w:w="810"/>
        <w:gridCol w:w="867"/>
        <w:gridCol w:w="810"/>
        <w:gridCol w:w="900"/>
        <w:gridCol w:w="810"/>
        <w:gridCol w:w="900"/>
      </w:tblGrid>
      <w:tr w:rsidR="008C5F47" w:rsidRPr="00394992" w:rsidTr="00B3547F">
        <w:trPr>
          <w:trHeight w:val="300"/>
        </w:trPr>
        <w:tc>
          <w:tcPr>
            <w:tcW w:w="1728" w:type="dxa"/>
            <w:vMerge w:val="restart"/>
            <w:shd w:val="clear" w:color="auto" w:fill="C2D69B"/>
            <w:noWrap/>
            <w:vAlign w:val="center"/>
            <w:hideMark/>
          </w:tcPr>
          <w:p w:rsidR="00502E68" w:rsidRPr="00300660" w:rsidRDefault="00502E68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Chr_SNP_Allele</w:t>
            </w:r>
            <w:proofErr w:type="spellEnd"/>
          </w:p>
          <w:p w:rsidR="008C5F47" w:rsidRPr="00300660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923" w:type="dxa"/>
            <w:vMerge w:val="restart"/>
            <w:shd w:val="clear" w:color="auto" w:fill="C2D69B"/>
            <w:noWrap/>
            <w:vAlign w:val="center"/>
            <w:hideMark/>
          </w:tcPr>
          <w:p w:rsidR="008C5F47" w:rsidRPr="00300660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Gene</w:t>
            </w:r>
          </w:p>
          <w:p w:rsidR="008C5F47" w:rsidRPr="00300660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</w:tc>
        <w:tc>
          <w:tcPr>
            <w:tcW w:w="1710" w:type="dxa"/>
            <w:gridSpan w:val="2"/>
            <w:shd w:val="clear" w:color="auto" w:fill="C2D69B"/>
            <w:noWrap/>
            <w:vAlign w:val="center"/>
            <w:hideMark/>
          </w:tcPr>
          <w:p w:rsidR="00502E68" w:rsidRPr="00300660" w:rsidRDefault="00502E6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</w:p>
          <w:p w:rsidR="008C5F47" w:rsidRPr="00300660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EA</w:t>
            </w:r>
          </w:p>
          <w:p w:rsidR="008C5F47" w:rsidRPr="00300660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677" w:type="dxa"/>
            <w:gridSpan w:val="2"/>
            <w:shd w:val="clear" w:color="auto" w:fill="C2D69B"/>
            <w:noWrap/>
            <w:vAlign w:val="center"/>
            <w:hideMark/>
          </w:tcPr>
          <w:p w:rsidR="00502E68" w:rsidRPr="00300660" w:rsidRDefault="00502E6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</w:p>
          <w:p w:rsidR="008C5F47" w:rsidRPr="00300660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CA</w:t>
            </w:r>
          </w:p>
          <w:p w:rsidR="008C5F47" w:rsidRPr="00300660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710" w:type="dxa"/>
            <w:gridSpan w:val="2"/>
            <w:shd w:val="clear" w:color="auto" w:fill="C2D69B"/>
            <w:noWrap/>
            <w:vAlign w:val="center"/>
            <w:hideMark/>
          </w:tcPr>
          <w:p w:rsidR="00502E68" w:rsidRPr="00300660" w:rsidRDefault="00502E6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</w:p>
          <w:p w:rsidR="008C5F47" w:rsidRPr="00300660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AA</w:t>
            </w:r>
          </w:p>
          <w:p w:rsidR="008C5F47" w:rsidRPr="00300660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710" w:type="dxa"/>
            <w:gridSpan w:val="2"/>
            <w:shd w:val="clear" w:color="auto" w:fill="C2D69B"/>
            <w:noWrap/>
            <w:vAlign w:val="center"/>
            <w:hideMark/>
          </w:tcPr>
          <w:p w:rsidR="00502E68" w:rsidRPr="00300660" w:rsidRDefault="00502E68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</w:p>
          <w:p w:rsidR="008C5F47" w:rsidRPr="00300660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HA</w:t>
            </w:r>
          </w:p>
          <w:p w:rsidR="008C5F47" w:rsidRPr="00300660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</w:p>
        </w:tc>
      </w:tr>
      <w:tr w:rsidR="0074725E" w:rsidRPr="00394992" w:rsidTr="00B3547F">
        <w:trPr>
          <w:trHeight w:val="315"/>
        </w:trPr>
        <w:tc>
          <w:tcPr>
            <w:tcW w:w="1728" w:type="dxa"/>
            <w:vMerge/>
            <w:shd w:val="clear" w:color="auto" w:fill="C2D69B"/>
            <w:noWrap/>
            <w:vAlign w:val="center"/>
            <w:hideMark/>
          </w:tcPr>
          <w:p w:rsidR="0074725E" w:rsidRPr="00300660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1923" w:type="dxa"/>
            <w:vMerge/>
            <w:shd w:val="clear" w:color="auto" w:fill="C2D69B"/>
            <w:noWrap/>
            <w:vAlign w:val="center"/>
            <w:hideMark/>
          </w:tcPr>
          <w:p w:rsidR="0074725E" w:rsidRPr="00300660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C2D69B"/>
            <w:noWrap/>
            <w:vAlign w:val="center"/>
            <w:hideMark/>
          </w:tcPr>
          <w:p w:rsidR="0074725E" w:rsidRPr="00300660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Positive</w:t>
            </w:r>
          </w:p>
        </w:tc>
        <w:tc>
          <w:tcPr>
            <w:tcW w:w="900" w:type="dxa"/>
            <w:shd w:val="clear" w:color="auto" w:fill="C2D69B"/>
            <w:noWrap/>
            <w:vAlign w:val="center"/>
            <w:hideMark/>
          </w:tcPr>
          <w:p w:rsidR="0074725E" w:rsidRPr="00300660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Negative</w:t>
            </w:r>
          </w:p>
        </w:tc>
        <w:tc>
          <w:tcPr>
            <w:tcW w:w="810" w:type="dxa"/>
            <w:shd w:val="clear" w:color="auto" w:fill="C2D69B"/>
            <w:noWrap/>
            <w:vAlign w:val="center"/>
            <w:hideMark/>
          </w:tcPr>
          <w:p w:rsidR="0074725E" w:rsidRPr="00300660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Positive</w:t>
            </w:r>
          </w:p>
        </w:tc>
        <w:tc>
          <w:tcPr>
            <w:tcW w:w="867" w:type="dxa"/>
            <w:shd w:val="clear" w:color="auto" w:fill="C2D69B"/>
            <w:noWrap/>
            <w:vAlign w:val="center"/>
            <w:hideMark/>
          </w:tcPr>
          <w:p w:rsidR="0074725E" w:rsidRPr="00300660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Negative</w:t>
            </w:r>
          </w:p>
        </w:tc>
        <w:tc>
          <w:tcPr>
            <w:tcW w:w="810" w:type="dxa"/>
            <w:shd w:val="clear" w:color="auto" w:fill="C2D69B"/>
            <w:noWrap/>
            <w:vAlign w:val="center"/>
            <w:hideMark/>
          </w:tcPr>
          <w:p w:rsidR="0074725E" w:rsidRPr="00300660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Positive</w:t>
            </w:r>
          </w:p>
        </w:tc>
        <w:tc>
          <w:tcPr>
            <w:tcW w:w="900" w:type="dxa"/>
            <w:shd w:val="clear" w:color="auto" w:fill="C2D69B"/>
            <w:noWrap/>
            <w:vAlign w:val="center"/>
            <w:hideMark/>
          </w:tcPr>
          <w:p w:rsidR="0074725E" w:rsidRPr="00300660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Negative</w:t>
            </w:r>
          </w:p>
        </w:tc>
        <w:tc>
          <w:tcPr>
            <w:tcW w:w="810" w:type="dxa"/>
            <w:shd w:val="clear" w:color="auto" w:fill="C2D69B"/>
            <w:noWrap/>
            <w:vAlign w:val="center"/>
            <w:hideMark/>
          </w:tcPr>
          <w:p w:rsidR="0074725E" w:rsidRPr="00300660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Positive</w:t>
            </w:r>
          </w:p>
        </w:tc>
        <w:tc>
          <w:tcPr>
            <w:tcW w:w="900" w:type="dxa"/>
            <w:shd w:val="clear" w:color="auto" w:fill="C2D69B"/>
            <w:noWrap/>
            <w:vAlign w:val="center"/>
            <w:hideMark/>
          </w:tcPr>
          <w:p w:rsidR="0074725E" w:rsidRPr="00300660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Negative</w:t>
            </w:r>
          </w:p>
        </w:tc>
      </w:tr>
      <w:tr w:rsidR="008C5F47" w:rsidRPr="00394992" w:rsidTr="00394992">
        <w:trPr>
          <w:trHeight w:val="315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2_rs6430538_A/G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AC016725.4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74.41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25.59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1.04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97.92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2.08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39.36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20.77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79.23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99.41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82.69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17.31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59.82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40.18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RP11–307P5.1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0.90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80.46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99.55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1.76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75.24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87.56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6_rs2504934_G/A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SLC22A3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34.91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0.74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20.76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78.93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92.27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5.73</w:t>
            </w:r>
          </w:p>
        </w:tc>
      </w:tr>
      <w:tr w:rsidR="008C5F47" w:rsidRPr="00394992" w:rsidTr="00394992">
        <w:trPr>
          <w:trHeight w:val="287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7_rs9639575_T/G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CREB5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5.39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56.34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99.26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88.46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11.54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9.74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90.26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LINC01299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48.68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11.28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23.96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45.66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69.96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30.04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8.46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91.54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87.26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12.74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75.61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24.39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12_rs6487504_A/G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5.8kb 5' of LMNTD1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72.19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1.51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9.35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49.26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82.69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0.64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53.44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9D555B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9D55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9.66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RP11–81H3.2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5.58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94.42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0.45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99.55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2.24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97.76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2.13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97.87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RP11–907D1.1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13.35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86.65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3.44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96.56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16_rs4782041_A/G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GRIN2A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47.82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52.18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3.26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65.73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82.45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1.28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83.80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16.20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AC005152.1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96.36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63.80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4.75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95.03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0.16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6.30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60.23</w:t>
            </w:r>
          </w:p>
        </w:tc>
      </w:tr>
      <w:tr w:rsidR="008C5F47" w:rsidRPr="00394992" w:rsidTr="00394992">
        <w:trPr>
          <w:trHeight w:val="30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3.3kb 5' of NKG7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9.32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51.47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67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9.62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49.52</w:t>
            </w:r>
          </w:p>
        </w:tc>
        <w:tc>
          <w:tcPr>
            <w:tcW w:w="81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74725E" w:rsidRPr="00394992" w:rsidRDefault="0074725E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</w:tr>
      <w:tr w:rsidR="008C5F47" w:rsidRPr="00394992" w:rsidTr="00394992">
        <w:trPr>
          <w:trHeight w:val="61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4_rs4615248_G/A×</w:t>
            </w:r>
          </w:p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COL25A1×</w:t>
            </w:r>
          </w:p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RP11–81H3.2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76.68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23.32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98.96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67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1.04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18.91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81.09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40.34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59.66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8C5F47" w:rsidRPr="00394992" w:rsidTr="00394992">
        <w:trPr>
          <w:trHeight w:val="61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6_rs12201028_C/G×</w:t>
            </w:r>
          </w:p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RP11–307P5.1×</w:t>
            </w:r>
          </w:p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CACNB2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30.27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69.73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91.54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67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8.46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14.02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85.98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24.47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75.53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8C5F47" w:rsidRPr="00394992" w:rsidTr="00394992">
        <w:trPr>
          <w:trHeight w:val="61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8_rs13271824_C/T×</w:t>
            </w:r>
          </w:p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17_rs8073072_T/G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13kb 3' of RP11–785H20.1×</w:t>
            </w:r>
          </w:p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24kb 3' of RNF135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67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5.32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8C5F47" w:rsidRPr="00394992" w:rsidTr="00394992">
        <w:trPr>
          <w:trHeight w:val="610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12_rs12826956_C/G×</w:t>
            </w:r>
          </w:p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1923" w:type="dxa"/>
            <w:shd w:val="clear" w:color="auto" w:fill="auto"/>
            <w:noWrap/>
            <w:vAlign w:val="center"/>
            <w:hideMark/>
          </w:tcPr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39kb 5' of RP11–81H3.2×</w:t>
            </w:r>
          </w:p>
          <w:p w:rsidR="008C5F47" w:rsidRPr="00394992" w:rsidRDefault="008C5F47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bidi="bn-BD"/>
              </w:rPr>
              <w:t>54kb 3' of RP11–907D1.1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0.28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35.62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64.84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67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35.16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97.76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2.24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41.98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1.06</w:t>
            </w:r>
          </w:p>
          <w:p w:rsidR="008C5F47" w:rsidRPr="00394992" w:rsidRDefault="008C5F47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</w:tbl>
    <w:p w:rsidR="00D90B8E" w:rsidRPr="002374D4" w:rsidRDefault="00D90B8E" w:rsidP="00043C4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74D4">
        <w:rPr>
          <w:rFonts w:ascii="Times New Roman" w:eastAsia="MS Mincho" w:hAnsi="Times New Roman" w:cs="Times New Roman"/>
          <w:b/>
          <w:bCs/>
          <w:sz w:val="20"/>
          <w:szCs w:val="20"/>
          <w:lang w:eastAsia="en-US"/>
        </w:rPr>
        <w:t>Base Model:</w:t>
      </w:r>
      <w:r w:rsidRPr="002374D4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 </w:t>
      </w:r>
      <w:r w:rsidR="00965456" w:rsidRPr="002374D4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QTS: identified quantitative trait SNP; Gene: near or holder gene ID; </w:t>
      </w:r>
      <w:r w:rsidRPr="002374D4">
        <w:rPr>
          <w:rFonts w:ascii="Times New Roman" w:eastAsia="MS Mincho" w:hAnsi="Times New Roman" w:cs="Times New Roman"/>
          <w:sz w:val="20"/>
          <w:szCs w:val="20"/>
          <w:lang w:eastAsia="en-US"/>
        </w:rPr>
        <w:t>g</w:t>
      </w:r>
      <w:r w:rsidRPr="002374D4">
        <w:rPr>
          <w:rFonts w:ascii="Times New Roman" w:eastAsia="Times New Roman" w:hAnsi="Times New Roman" w:cs="Times New Roman"/>
          <w:sz w:val="20"/>
          <w:szCs w:val="20"/>
          <w:lang w:bidi="bn-BD"/>
        </w:rPr>
        <w:t xml:space="preserve">enetic effects </w:t>
      </w:r>
      <w:r w:rsidRPr="002374D4">
        <w:rPr>
          <w:rFonts w:ascii="Times New Roman" w:hAnsi="Times New Roman" w:cs="Times New Roman"/>
          <w:sz w:val="20"/>
          <w:szCs w:val="20"/>
        </w:rPr>
        <w:t xml:space="preserve">for positive and negative of the identified loci </w:t>
      </w:r>
      <w:r w:rsidRPr="002374D4">
        <w:rPr>
          <w:rFonts w:ascii="Times New Roman" w:eastAsia="Times New Roman" w:hAnsi="Times New Roman" w:cs="Times New Roman"/>
          <w:sz w:val="20"/>
          <w:szCs w:val="20"/>
          <w:lang w:bidi="bn-BD"/>
        </w:rPr>
        <w:t>including four ethnic groups: HA= Hispanic-American, AA= African-American, CA= Chinese-American, EA= European-American.</w:t>
      </w:r>
    </w:p>
    <w:p w:rsidR="005E1AAA" w:rsidRPr="002374D4" w:rsidRDefault="002374D4" w:rsidP="002374D4">
      <w:pPr>
        <w:spacing w:after="0" w:line="360" w:lineRule="auto"/>
        <w:jc w:val="both"/>
        <w:rPr>
          <w:rFonts w:ascii="Times New Roman" w:eastAsia="Times New Roman" w:hAnsi="Times New Roman" w:cs="Times New Roman"/>
          <w:sz w:val="16"/>
          <w:szCs w:val="16"/>
          <w:lang w:bidi="bn-BD"/>
        </w:rPr>
      </w:pPr>
      <w:r>
        <w:rPr>
          <w:rFonts w:ascii="Times New Roman" w:eastAsia="Times New Roman" w:hAnsi="Times New Roman" w:cs="Times New Roman"/>
          <w:sz w:val="16"/>
          <w:szCs w:val="16"/>
          <w:lang w:bidi="bn-BD"/>
        </w:rPr>
        <w:br w:type="page"/>
      </w:r>
      <w:r w:rsidR="005E1AAA" w:rsidRPr="00280F9D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5E1AAA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5E1AAA" w:rsidRPr="00280F9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5E1AAA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="005E1AAA" w:rsidRPr="00280F9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1765D" w:rsidRPr="0041765D">
        <w:rPr>
          <w:rFonts w:ascii="Times New Roman" w:hAnsi="Times New Roman" w:cs="Times New Roman"/>
          <w:b/>
          <w:bCs/>
          <w:sz w:val="24"/>
          <w:szCs w:val="24"/>
        </w:rPr>
        <w:t>Percentages of individuals carrying positive and negative effects corresponding</w:t>
      </w:r>
      <w:r w:rsidR="0041765D">
        <w:rPr>
          <w:rFonts w:ascii="Times New Roman" w:hAnsi="Times New Roman" w:cs="Times New Roman"/>
          <w:b/>
          <w:bCs/>
          <w:sz w:val="24"/>
          <w:szCs w:val="24"/>
        </w:rPr>
        <w:t xml:space="preserve"> to the</w:t>
      </w:r>
      <w:r w:rsidR="0041765D" w:rsidRPr="004176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E1AAA">
        <w:rPr>
          <w:rFonts w:ascii="Times New Roman" w:hAnsi="Times New Roman" w:cs="Times New Roman"/>
          <w:b/>
          <w:bCs/>
          <w:sz w:val="24"/>
          <w:szCs w:val="24"/>
        </w:rPr>
        <w:t xml:space="preserve">additional loci </w:t>
      </w:r>
      <w:r w:rsidR="0041765D">
        <w:rPr>
          <w:rFonts w:ascii="Times New Roman" w:hAnsi="Times New Roman" w:cs="Times New Roman"/>
          <w:b/>
          <w:bCs/>
          <w:sz w:val="24"/>
          <w:szCs w:val="24"/>
        </w:rPr>
        <w:t xml:space="preserve">identified </w:t>
      </w:r>
      <w:r w:rsidR="005E1AAA">
        <w:rPr>
          <w:rFonts w:ascii="Times New Roman" w:hAnsi="Times New Roman" w:cs="Times New Roman"/>
          <w:b/>
          <w:bCs/>
          <w:sz w:val="24"/>
          <w:szCs w:val="24"/>
        </w:rPr>
        <w:t>using cofactor models</w:t>
      </w:r>
    </w:p>
    <w:tbl>
      <w:tblPr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5"/>
        <w:gridCol w:w="1568"/>
        <w:gridCol w:w="2060"/>
        <w:gridCol w:w="741"/>
        <w:gridCol w:w="821"/>
        <w:gridCol w:w="741"/>
        <w:gridCol w:w="821"/>
        <w:gridCol w:w="741"/>
        <w:gridCol w:w="821"/>
        <w:gridCol w:w="750"/>
        <w:gridCol w:w="794"/>
      </w:tblGrid>
      <w:tr w:rsidR="00315136" w:rsidRPr="00394992" w:rsidTr="00B3547F">
        <w:trPr>
          <w:trHeight w:val="610"/>
        </w:trPr>
        <w:tc>
          <w:tcPr>
            <w:tcW w:w="0" w:type="auto"/>
            <w:vMerge w:val="restart"/>
            <w:shd w:val="clear" w:color="auto" w:fill="C2D69B"/>
            <w:noWrap/>
            <w:vAlign w:val="center"/>
            <w:hideMark/>
          </w:tcPr>
          <w:p w:rsidR="00315136" w:rsidRPr="00300660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Cofactor</w:t>
            </w:r>
          </w:p>
        </w:tc>
        <w:tc>
          <w:tcPr>
            <w:tcW w:w="0" w:type="auto"/>
            <w:vMerge w:val="restart"/>
            <w:shd w:val="clear" w:color="auto" w:fill="C2D69B"/>
            <w:noWrap/>
            <w:vAlign w:val="center"/>
            <w:hideMark/>
          </w:tcPr>
          <w:p w:rsidR="00315136" w:rsidRPr="00300660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Chr_SNP_Allele</w:t>
            </w:r>
            <w:proofErr w:type="spellEnd"/>
          </w:p>
        </w:tc>
        <w:tc>
          <w:tcPr>
            <w:tcW w:w="0" w:type="auto"/>
            <w:vMerge w:val="restart"/>
            <w:shd w:val="clear" w:color="auto" w:fill="C2D69B"/>
            <w:noWrap/>
            <w:vAlign w:val="center"/>
            <w:hideMark/>
          </w:tcPr>
          <w:p w:rsidR="00315136" w:rsidRPr="00300660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Gene</w:t>
            </w:r>
          </w:p>
        </w:tc>
        <w:tc>
          <w:tcPr>
            <w:tcW w:w="1562" w:type="dxa"/>
            <w:gridSpan w:val="2"/>
            <w:shd w:val="clear" w:color="auto" w:fill="C2D69B"/>
            <w:noWrap/>
            <w:vAlign w:val="center"/>
            <w:hideMark/>
          </w:tcPr>
          <w:p w:rsidR="00315136" w:rsidRPr="00300660" w:rsidRDefault="00315136" w:rsidP="00394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EA</w:t>
            </w:r>
          </w:p>
        </w:tc>
        <w:tc>
          <w:tcPr>
            <w:tcW w:w="1562" w:type="dxa"/>
            <w:gridSpan w:val="2"/>
            <w:shd w:val="clear" w:color="auto" w:fill="C2D69B"/>
            <w:noWrap/>
            <w:vAlign w:val="center"/>
            <w:hideMark/>
          </w:tcPr>
          <w:p w:rsidR="00315136" w:rsidRPr="00300660" w:rsidRDefault="00315136" w:rsidP="00394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CA</w:t>
            </w:r>
          </w:p>
        </w:tc>
        <w:tc>
          <w:tcPr>
            <w:tcW w:w="1562" w:type="dxa"/>
            <w:gridSpan w:val="2"/>
            <w:shd w:val="clear" w:color="auto" w:fill="C2D69B"/>
            <w:noWrap/>
            <w:vAlign w:val="center"/>
            <w:hideMark/>
          </w:tcPr>
          <w:p w:rsidR="00315136" w:rsidRPr="00300660" w:rsidRDefault="00315136" w:rsidP="00394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AA</w:t>
            </w:r>
          </w:p>
        </w:tc>
        <w:tc>
          <w:tcPr>
            <w:tcW w:w="1479" w:type="dxa"/>
            <w:gridSpan w:val="2"/>
            <w:shd w:val="clear" w:color="auto" w:fill="C2D69B"/>
            <w:noWrap/>
            <w:vAlign w:val="center"/>
            <w:hideMark/>
          </w:tcPr>
          <w:p w:rsidR="00315136" w:rsidRPr="00300660" w:rsidRDefault="00315136" w:rsidP="003949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HA</w:t>
            </w:r>
          </w:p>
        </w:tc>
      </w:tr>
      <w:tr w:rsidR="00315136" w:rsidRPr="00394992" w:rsidTr="00B3547F">
        <w:trPr>
          <w:trHeight w:val="315"/>
        </w:trPr>
        <w:tc>
          <w:tcPr>
            <w:tcW w:w="0" w:type="auto"/>
            <w:vMerge/>
            <w:shd w:val="clear" w:color="auto" w:fill="C2D69B"/>
            <w:noWrap/>
            <w:vAlign w:val="center"/>
          </w:tcPr>
          <w:p w:rsidR="00315136" w:rsidRPr="00300660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vMerge/>
            <w:shd w:val="clear" w:color="auto" w:fill="C2D69B"/>
            <w:noWrap/>
            <w:vAlign w:val="center"/>
          </w:tcPr>
          <w:p w:rsidR="00315136" w:rsidRPr="00300660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vMerge/>
            <w:shd w:val="clear" w:color="auto" w:fill="C2D69B"/>
            <w:noWrap/>
            <w:vAlign w:val="center"/>
          </w:tcPr>
          <w:p w:rsidR="00315136" w:rsidRPr="00300660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C2D69B"/>
            <w:noWrap/>
            <w:vAlign w:val="center"/>
          </w:tcPr>
          <w:p w:rsidR="00315136" w:rsidRPr="00300660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Positive</w:t>
            </w:r>
          </w:p>
        </w:tc>
        <w:tc>
          <w:tcPr>
            <w:tcW w:w="812" w:type="dxa"/>
            <w:shd w:val="clear" w:color="auto" w:fill="C2D69B"/>
            <w:noWrap/>
            <w:vAlign w:val="center"/>
          </w:tcPr>
          <w:p w:rsidR="00315136" w:rsidRPr="00300660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Negative</w:t>
            </w:r>
          </w:p>
        </w:tc>
        <w:tc>
          <w:tcPr>
            <w:tcW w:w="0" w:type="auto"/>
            <w:shd w:val="clear" w:color="auto" w:fill="C2D69B"/>
            <w:noWrap/>
            <w:vAlign w:val="center"/>
          </w:tcPr>
          <w:p w:rsidR="00315136" w:rsidRPr="00300660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Positive</w:t>
            </w:r>
          </w:p>
        </w:tc>
        <w:tc>
          <w:tcPr>
            <w:tcW w:w="812" w:type="dxa"/>
            <w:shd w:val="clear" w:color="auto" w:fill="C2D69B"/>
            <w:noWrap/>
            <w:vAlign w:val="center"/>
          </w:tcPr>
          <w:p w:rsidR="00315136" w:rsidRPr="00300660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Negative</w:t>
            </w:r>
          </w:p>
        </w:tc>
        <w:tc>
          <w:tcPr>
            <w:tcW w:w="0" w:type="auto"/>
            <w:shd w:val="clear" w:color="auto" w:fill="C2D69B"/>
            <w:noWrap/>
            <w:vAlign w:val="center"/>
          </w:tcPr>
          <w:p w:rsidR="00315136" w:rsidRPr="00300660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Positive</w:t>
            </w:r>
          </w:p>
        </w:tc>
        <w:tc>
          <w:tcPr>
            <w:tcW w:w="812" w:type="dxa"/>
            <w:shd w:val="clear" w:color="auto" w:fill="C2D69B"/>
            <w:noWrap/>
            <w:vAlign w:val="center"/>
          </w:tcPr>
          <w:p w:rsidR="00315136" w:rsidRPr="00300660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Negative</w:t>
            </w:r>
          </w:p>
        </w:tc>
        <w:tc>
          <w:tcPr>
            <w:tcW w:w="750" w:type="dxa"/>
            <w:shd w:val="clear" w:color="auto" w:fill="C2D69B"/>
            <w:noWrap/>
            <w:vAlign w:val="center"/>
          </w:tcPr>
          <w:p w:rsidR="00315136" w:rsidRPr="00300660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Positive</w:t>
            </w:r>
          </w:p>
        </w:tc>
        <w:tc>
          <w:tcPr>
            <w:tcW w:w="729" w:type="dxa"/>
            <w:shd w:val="clear" w:color="auto" w:fill="C2D69B"/>
            <w:noWrap/>
            <w:vAlign w:val="center"/>
          </w:tcPr>
          <w:p w:rsidR="00315136" w:rsidRPr="00300660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</w:pPr>
            <w:r w:rsidRPr="00300660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bidi="bn-BD"/>
              </w:rPr>
              <w:t>Negative</w:t>
            </w:r>
          </w:p>
        </w:tc>
      </w:tr>
      <w:tr w:rsidR="00315136" w:rsidRPr="00394992" w:rsidTr="00394992">
        <w:trPr>
          <w:trHeight w:val="315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949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  <w:t>BSA|Exer</w:t>
            </w:r>
            <w:proofErr w:type="spellEnd"/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2_rs17030062_C/T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ACTR2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2.37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50.30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100.00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34.29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65.71</w:t>
            </w:r>
          </w:p>
        </w:tc>
      </w:tr>
      <w:tr w:rsidR="00315136" w:rsidRPr="00394992" w:rsidTr="0039499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2_rs1467194_G/A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TMEM163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44.42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35.31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32.45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48.85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</w:tr>
      <w:tr w:rsidR="00315136" w:rsidRPr="00394992" w:rsidTr="0039499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13kb 3' of RP11–785H20.1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52.08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5.13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32.32</w:t>
            </w:r>
          </w:p>
        </w:tc>
      </w:tr>
      <w:tr w:rsidR="00315136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2_rs17030062_C/T×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ACTR2×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AC005152.1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5.72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6.68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43.32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6.25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20.29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29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29.38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315136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2_rs1467194_G/A×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TMEM163×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54kb 3' of RP11–907D1.1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36.71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63.29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17.95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82.05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61.70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38.06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40.02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29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48.28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315136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17_rs8073072_T/G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13kb 3' of RP11–785H20.1×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24kb 3' of RNF135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12.54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2.98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51.78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0.30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0.48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40.14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27.00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29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18.66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315136" w:rsidRPr="00394992" w:rsidTr="00394992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949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  <w:t>BSA|Smoke</w:t>
            </w:r>
            <w:proofErr w:type="spellEnd"/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1_rs6657471_G/T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9.1kb 3' of RP4–771M4.3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40.44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2.37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41.91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37.97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</w:tr>
      <w:tr w:rsidR="00315136" w:rsidRPr="00394992" w:rsidTr="0039499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13kb 3' of RP11–785H20.1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12.82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52.08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5.13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32.32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</w:tr>
      <w:tr w:rsidR="00315136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12_12826956_C/G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CTD-3025N20.2×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39kb5' of RP11</w:t>
            </w:r>
            <w:r w:rsidR="00B3603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–</w:t>
            </w: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81H3.2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57.62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9.22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11.13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8.16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46.31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53.69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70.13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29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29.87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315136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17_rs8073072_T/G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CTD–3025N20.2×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24kb 3' of RNF135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67.98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32.02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99.85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66.19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33.81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74.96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25.04</w:t>
            </w:r>
          </w:p>
        </w:tc>
      </w:tr>
      <w:tr w:rsidR="00315136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8_rs13271824_C/T×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19_rs17716331_G/A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13kb 3' of RP11–785H20.1×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3.3kb 5' of NKG7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9.65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55.68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21.51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76.71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11.62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49.20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12.85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29" w:type="dxa"/>
            <w:shd w:val="clear" w:color="auto" w:fill="auto"/>
            <w:noWrap/>
            <w:vAlign w:val="bottom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61.46</w:t>
            </w:r>
          </w:p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315136" w:rsidRPr="00394992" w:rsidTr="00394992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</w:pPr>
            <w:proofErr w:type="spellStart"/>
            <w:r w:rsidRPr="003949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  <w:t>BSA|Trans</w:t>
            </w:r>
            <w:proofErr w:type="spellEnd"/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1_rs6657471_G/T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9.1kb 3' of RP4–771M4.3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93.38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2.37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90.63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9.38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37.97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</w:tr>
      <w:tr w:rsidR="00315136" w:rsidRPr="00394992" w:rsidTr="0039499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1_rs10801580_T/C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CFHR2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36.66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36.20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14.10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46.48</w:t>
            </w:r>
          </w:p>
        </w:tc>
      </w:tr>
      <w:tr w:rsidR="00315136" w:rsidRPr="00394992" w:rsidTr="0039499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2_rs1467194_G/A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TMEM163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44.42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35.31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32.45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48.85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</w:tr>
      <w:tr w:rsidR="00315136" w:rsidRPr="00394992" w:rsidTr="0039499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2_rs1521652_G/C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ERBB4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0.85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99.15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61.13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38.87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0.72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99.28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7.94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92.06</w:t>
            </w:r>
          </w:p>
        </w:tc>
      </w:tr>
      <w:tr w:rsidR="00315136" w:rsidRPr="00394992" w:rsidTr="0039499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20_rs2145965_G/C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29kb 5' of RP5–1177M21.1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49.67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19.29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36.78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49.84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315136" w:rsidRPr="00394992" w:rsidRDefault="00315136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0.00</w:t>
            </w:r>
          </w:p>
        </w:tc>
      </w:tr>
      <w:tr w:rsidR="00264C40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1_rs6657471_G/T×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20_rs2145965_G/C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9.1kb 3' of RP4–771M4.3×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29kb 5' of RP5–1177M21.1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11.07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59.41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0.15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15.63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84.38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27.58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41.98</w:t>
            </w:r>
          </w:p>
        </w:tc>
      </w:tr>
      <w:tr w:rsidR="00264C40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2_rs17030062_C/T×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17_rs17246021_T/C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ACTR2×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 xml:space="preserve"> AC005152.1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0.14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5.72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22.55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43.32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93.59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6.41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25.45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29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74.55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264C40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2_rs1467194_G/A×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14_rs17094894_C/T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TMEM163×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54kb 3' of RP11–907D1.1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36.71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63.29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17.95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82.05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61.70</w:t>
            </w:r>
          </w:p>
        </w:tc>
        <w:tc>
          <w:tcPr>
            <w:tcW w:w="812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38.06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40.02</w:t>
            </w:r>
          </w:p>
        </w:tc>
        <w:tc>
          <w:tcPr>
            <w:tcW w:w="729" w:type="dxa"/>
            <w:shd w:val="clear" w:color="auto" w:fill="auto"/>
            <w:noWrap/>
            <w:vAlign w:val="center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48.28</w:t>
            </w:r>
          </w:p>
        </w:tc>
      </w:tr>
      <w:tr w:rsidR="00264C40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2_rs1521652_G/C×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8_rs6991838_A/G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ERBB4×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CTD–3025N20.2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67.27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32.73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39.02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60.98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27.96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72.04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68.41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29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31.59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  <w:tr w:rsidR="00264C40" w:rsidRPr="00394992" w:rsidTr="00394992">
        <w:trPr>
          <w:trHeight w:val="61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10_rs1277840_C/T×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20_rs2145965_G/C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CACNB2×</w:t>
            </w:r>
          </w:p>
          <w:p w:rsidR="00264C40" w:rsidRPr="00394992" w:rsidRDefault="00264C40" w:rsidP="003949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29kb 5' of RP5–1177M21.1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50.14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23.75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8.16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17.80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57.93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812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42.07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50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51.80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  <w:tc>
          <w:tcPr>
            <w:tcW w:w="729" w:type="dxa"/>
            <w:shd w:val="clear" w:color="auto" w:fill="auto"/>
            <w:noWrap/>
            <w:vAlign w:val="bottom"/>
            <w:hideMark/>
          </w:tcPr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  <w:r w:rsidRPr="0039499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  <w:t>23.24</w:t>
            </w:r>
          </w:p>
          <w:p w:rsidR="00264C40" w:rsidRPr="00394992" w:rsidRDefault="00264C40" w:rsidP="00E044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bidi="bn-BD"/>
              </w:rPr>
            </w:pPr>
          </w:p>
        </w:tc>
      </w:tr>
    </w:tbl>
    <w:p w:rsidR="00D90B8E" w:rsidRPr="002374D4" w:rsidRDefault="005B57C6" w:rsidP="00043C4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374D4">
        <w:rPr>
          <w:rFonts w:ascii="Times New Roman" w:eastAsia="MS Mincho" w:hAnsi="Times New Roman" w:cs="Times New Roman"/>
          <w:b/>
          <w:bCs/>
          <w:sz w:val="20"/>
          <w:szCs w:val="20"/>
          <w:lang w:eastAsia="en-US"/>
        </w:rPr>
        <w:t>Cofactor Model</w:t>
      </w:r>
      <w:r w:rsidR="00394992" w:rsidRPr="002374D4">
        <w:rPr>
          <w:rFonts w:ascii="Times New Roman" w:eastAsia="MS Mincho" w:hAnsi="Times New Roman" w:cs="Times New Roman"/>
          <w:b/>
          <w:bCs/>
          <w:sz w:val="20"/>
          <w:szCs w:val="20"/>
          <w:lang w:eastAsia="en-US"/>
        </w:rPr>
        <w:t>s</w:t>
      </w:r>
      <w:r w:rsidRPr="002374D4">
        <w:rPr>
          <w:rFonts w:ascii="Times New Roman" w:eastAsia="MS Mincho" w:hAnsi="Times New Roman" w:cs="Times New Roman"/>
          <w:b/>
          <w:bCs/>
          <w:sz w:val="20"/>
          <w:szCs w:val="20"/>
          <w:lang w:eastAsia="en-US"/>
        </w:rPr>
        <w:t>:</w:t>
      </w:r>
      <w:r w:rsidRPr="002374D4">
        <w:rPr>
          <w:rFonts w:ascii="Times New Roman" w:eastAsia="MS Mincho" w:hAnsi="Times New Roman" w:cs="Times New Roman"/>
          <w:sz w:val="20"/>
          <w:szCs w:val="20"/>
          <w:lang w:eastAsia="en-US"/>
        </w:rPr>
        <w:t xml:space="preserve"> </w:t>
      </w:r>
      <w:proofErr w:type="spellStart"/>
      <w:r w:rsidRPr="002374D4">
        <w:rPr>
          <w:rFonts w:ascii="Times New Roman" w:hAnsi="Times New Roman" w:cs="Times New Roman"/>
          <w:sz w:val="20"/>
          <w:szCs w:val="20"/>
        </w:rPr>
        <w:t>BSA|Exer</w:t>
      </w:r>
      <w:proofErr w:type="spellEnd"/>
      <w:r w:rsidRPr="002374D4">
        <w:rPr>
          <w:rFonts w:ascii="Times New Roman" w:hAnsi="Times New Roman" w:cs="Times New Roman"/>
          <w:sz w:val="20"/>
          <w:szCs w:val="20"/>
        </w:rPr>
        <w:t xml:space="preserve"> = exercise cofactor model. </w:t>
      </w:r>
      <w:proofErr w:type="spellStart"/>
      <w:r w:rsidRPr="002374D4">
        <w:rPr>
          <w:rFonts w:ascii="Times New Roman" w:hAnsi="Times New Roman" w:cs="Times New Roman"/>
          <w:sz w:val="20"/>
          <w:szCs w:val="20"/>
        </w:rPr>
        <w:t>BSA|Smoke</w:t>
      </w:r>
      <w:proofErr w:type="spellEnd"/>
      <w:r w:rsidRPr="002374D4">
        <w:rPr>
          <w:rFonts w:ascii="Times New Roman" w:hAnsi="Times New Roman" w:cs="Times New Roman"/>
          <w:sz w:val="20"/>
          <w:szCs w:val="20"/>
        </w:rPr>
        <w:t xml:space="preserve"> = smoke cofactor model. </w:t>
      </w:r>
      <w:proofErr w:type="spellStart"/>
      <w:r w:rsidRPr="002374D4">
        <w:rPr>
          <w:rFonts w:ascii="Times New Roman" w:hAnsi="Times New Roman" w:cs="Times New Roman"/>
          <w:sz w:val="20"/>
          <w:szCs w:val="20"/>
        </w:rPr>
        <w:t>BSA|Trans</w:t>
      </w:r>
      <w:proofErr w:type="spellEnd"/>
      <w:r w:rsidRPr="002374D4">
        <w:rPr>
          <w:rFonts w:ascii="Times New Roman" w:hAnsi="Times New Roman" w:cs="Times New Roman"/>
          <w:sz w:val="20"/>
          <w:szCs w:val="20"/>
        </w:rPr>
        <w:t xml:space="preserve"> = transportation cofactor model. </w:t>
      </w:r>
      <w:r w:rsidR="00D90B8E" w:rsidRPr="002374D4">
        <w:rPr>
          <w:rFonts w:ascii="Times New Roman" w:eastAsia="MS Mincho" w:hAnsi="Times New Roman" w:cs="Times New Roman"/>
          <w:sz w:val="20"/>
          <w:szCs w:val="20"/>
          <w:lang w:eastAsia="en-US"/>
        </w:rPr>
        <w:t>QTS: identified quantitative trait SNP; Gene: near or holder gene ID; g</w:t>
      </w:r>
      <w:r w:rsidR="00D90B8E" w:rsidRPr="002374D4">
        <w:rPr>
          <w:rFonts w:ascii="Times New Roman" w:eastAsia="Times New Roman" w:hAnsi="Times New Roman" w:cs="Times New Roman"/>
          <w:sz w:val="20"/>
          <w:szCs w:val="20"/>
          <w:lang w:bidi="bn-BD"/>
        </w:rPr>
        <w:t xml:space="preserve">enetic effects </w:t>
      </w:r>
      <w:r w:rsidR="00D90B8E" w:rsidRPr="002374D4">
        <w:rPr>
          <w:rFonts w:ascii="Times New Roman" w:hAnsi="Times New Roman" w:cs="Times New Roman"/>
          <w:sz w:val="20"/>
          <w:szCs w:val="20"/>
        </w:rPr>
        <w:lastRenderedPageBreak/>
        <w:t xml:space="preserve">or positive and negative of the identified loci </w:t>
      </w:r>
      <w:r w:rsidR="00D90B8E" w:rsidRPr="002374D4">
        <w:rPr>
          <w:rFonts w:ascii="Times New Roman" w:eastAsia="Times New Roman" w:hAnsi="Times New Roman" w:cs="Times New Roman"/>
          <w:sz w:val="20"/>
          <w:szCs w:val="20"/>
          <w:lang w:bidi="bn-BD"/>
        </w:rPr>
        <w:t>including four ethnic groups: HA= Hispanic-American, AA= African-American, CA= Chinese-American, EA= European-American.</w:t>
      </w:r>
    </w:p>
    <w:p w:rsidR="00C749DC" w:rsidRPr="002374D4" w:rsidRDefault="002374D4" w:rsidP="003344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93320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S8</w:t>
      </w:r>
      <w:r w:rsidR="00C749DC" w:rsidRPr="00C749DC">
        <w:rPr>
          <w:rFonts w:ascii="Times New Roman" w:hAnsi="Times New Roman" w:cs="Times New Roman"/>
          <w:sz w:val="24"/>
          <w:szCs w:val="24"/>
        </w:rPr>
        <w:t xml:space="preserve">. </w:t>
      </w:r>
      <w:r w:rsidR="00DB53E4">
        <w:rPr>
          <w:rFonts w:ascii="Times New Roman" w:hAnsi="Times New Roman" w:cs="Times New Roman"/>
          <w:b/>
          <w:bCs/>
          <w:sz w:val="24"/>
          <w:szCs w:val="24"/>
        </w:rPr>
        <w:t>Ethnic specific risk of cancer diseases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0A1350" w:rsidRPr="00A83E51" w:rsidTr="00A83E51">
        <w:tc>
          <w:tcPr>
            <w:tcW w:w="2394" w:type="dxa"/>
            <w:shd w:val="clear" w:color="auto" w:fill="auto"/>
          </w:tcPr>
          <w:p w:rsidR="000A1350" w:rsidRPr="00A83E51" w:rsidRDefault="000A1350" w:rsidP="003344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Lung Cancer - Men and Women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Prostate Cancer – Men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Breast Cancer - Women</w:t>
            </w:r>
          </w:p>
        </w:tc>
      </w:tr>
      <w:tr w:rsidR="000A1350" w:rsidRPr="00A83E51" w:rsidTr="00A83E51">
        <w:tc>
          <w:tcPr>
            <w:tcW w:w="2394" w:type="dxa"/>
            <w:shd w:val="clear" w:color="auto" w:fill="auto"/>
          </w:tcPr>
          <w:p w:rsidR="000A1350" w:rsidRPr="00A83E51" w:rsidRDefault="000A1350" w:rsidP="00334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Highest Incidence Rate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African-American males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African- American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White, non-Hispanic</w:t>
            </w:r>
          </w:p>
        </w:tc>
      </w:tr>
      <w:tr w:rsidR="000A1350" w:rsidRPr="00A83E51" w:rsidTr="00A83E51">
        <w:tc>
          <w:tcPr>
            <w:tcW w:w="2394" w:type="dxa"/>
            <w:shd w:val="clear" w:color="auto" w:fill="auto"/>
          </w:tcPr>
          <w:p w:rsidR="000A1350" w:rsidRPr="00A83E51" w:rsidRDefault="000A1350" w:rsidP="00334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Lowest Incidence Rate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Hispanic females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American Indian/Natives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Korean American</w:t>
            </w:r>
          </w:p>
        </w:tc>
      </w:tr>
      <w:tr w:rsidR="000A1350" w:rsidRPr="00A83E51" w:rsidTr="00A83E51">
        <w:tc>
          <w:tcPr>
            <w:tcW w:w="2394" w:type="dxa"/>
            <w:shd w:val="clear" w:color="auto" w:fill="auto"/>
          </w:tcPr>
          <w:p w:rsidR="000A1350" w:rsidRPr="00A83E51" w:rsidRDefault="000A1350" w:rsidP="00334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Highest Death Rate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African-American males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African- American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African-American</w:t>
            </w:r>
          </w:p>
        </w:tc>
      </w:tr>
      <w:tr w:rsidR="000A1350" w:rsidRPr="00A83E51" w:rsidTr="00A83E51">
        <w:tc>
          <w:tcPr>
            <w:tcW w:w="2394" w:type="dxa"/>
            <w:shd w:val="clear" w:color="auto" w:fill="auto"/>
          </w:tcPr>
          <w:p w:rsidR="000A1350" w:rsidRPr="00A83E51" w:rsidRDefault="000A1350" w:rsidP="00334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Lowest Death Rate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Hispanic females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0A1350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Asian / Pacific Islander</w:t>
            </w:r>
          </w:p>
        </w:tc>
        <w:tc>
          <w:tcPr>
            <w:tcW w:w="2394" w:type="dxa"/>
            <w:shd w:val="clear" w:color="auto" w:fill="auto"/>
          </w:tcPr>
          <w:p w:rsidR="000A1350" w:rsidRPr="00A83E51" w:rsidRDefault="00DB53E4" w:rsidP="00E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E51">
              <w:rPr>
                <w:rFonts w:ascii="Times New Roman" w:hAnsi="Times New Roman" w:cs="Times New Roman"/>
                <w:sz w:val="24"/>
                <w:szCs w:val="24"/>
              </w:rPr>
              <w:t>Chinese American</w:t>
            </w:r>
          </w:p>
        </w:tc>
      </w:tr>
    </w:tbl>
    <w:p w:rsidR="008D3349" w:rsidRDefault="00A83E51" w:rsidP="003344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Information retrieved from: </w:t>
      </w:r>
      <w:r w:rsidR="008D3349" w:rsidRPr="003A6355">
        <w:rPr>
          <w:rFonts w:ascii="Times New Roman" w:hAnsi="Times New Roman" w:cs="Times New Roman"/>
          <w:sz w:val="24"/>
          <w:szCs w:val="24"/>
        </w:rPr>
        <w:t>https://www.mdanderson.org/publications/cancerwise/race-and-ethnicity-as-cancer-risk-factors.h00-158592156.html</w:t>
      </w:r>
      <w:r w:rsidR="003F65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6500" w:rsidRDefault="002374D4" w:rsidP="003344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F7D09" w:rsidRDefault="00E1303D" w:rsidP="00C21FB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US"/>
        </w:rPr>
        <w:lastRenderedPageBreak/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14605</wp:posOffset>
            </wp:positionV>
            <wp:extent cx="3851910" cy="2694305"/>
            <wp:effectExtent l="0" t="0" r="0" b="0"/>
            <wp:wrapSquare wrapText="right"/>
            <wp:docPr id="2" name="Picture 2" descr="BSA_Box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SA_BoxPlot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910" cy="269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598E" w:rsidRDefault="0094598E" w:rsidP="00DC77D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4598E" w:rsidRPr="0094598E" w:rsidRDefault="0094598E" w:rsidP="0094598E">
      <w:pPr>
        <w:rPr>
          <w:rFonts w:ascii="Times New Roman" w:hAnsi="Times New Roman" w:cs="Times New Roman"/>
          <w:sz w:val="24"/>
          <w:szCs w:val="24"/>
        </w:rPr>
      </w:pPr>
    </w:p>
    <w:p w:rsidR="0094598E" w:rsidRPr="0094598E" w:rsidRDefault="0094598E" w:rsidP="0094598E">
      <w:pPr>
        <w:rPr>
          <w:rFonts w:ascii="Times New Roman" w:hAnsi="Times New Roman" w:cs="Times New Roman"/>
          <w:sz w:val="24"/>
          <w:szCs w:val="24"/>
        </w:rPr>
      </w:pPr>
    </w:p>
    <w:p w:rsidR="0094598E" w:rsidRPr="0094598E" w:rsidRDefault="0094598E" w:rsidP="0094598E">
      <w:pPr>
        <w:rPr>
          <w:rFonts w:ascii="Times New Roman" w:hAnsi="Times New Roman" w:cs="Times New Roman"/>
          <w:sz w:val="24"/>
          <w:szCs w:val="24"/>
        </w:rPr>
      </w:pPr>
    </w:p>
    <w:p w:rsidR="0094598E" w:rsidRPr="0094598E" w:rsidRDefault="0094598E" w:rsidP="0094598E">
      <w:pPr>
        <w:rPr>
          <w:rFonts w:ascii="Times New Roman" w:hAnsi="Times New Roman" w:cs="Times New Roman"/>
          <w:sz w:val="24"/>
          <w:szCs w:val="24"/>
        </w:rPr>
      </w:pPr>
    </w:p>
    <w:p w:rsidR="0094598E" w:rsidRPr="0094598E" w:rsidRDefault="0094598E" w:rsidP="0094598E">
      <w:pPr>
        <w:rPr>
          <w:rFonts w:ascii="Times New Roman" w:hAnsi="Times New Roman" w:cs="Times New Roman"/>
          <w:sz w:val="24"/>
          <w:szCs w:val="24"/>
        </w:rPr>
      </w:pPr>
    </w:p>
    <w:p w:rsidR="0094598E" w:rsidRPr="0094598E" w:rsidRDefault="0094598E" w:rsidP="0094598E">
      <w:pPr>
        <w:rPr>
          <w:rFonts w:ascii="Times New Roman" w:hAnsi="Times New Roman" w:cs="Times New Roman"/>
          <w:sz w:val="24"/>
          <w:szCs w:val="24"/>
        </w:rPr>
      </w:pPr>
    </w:p>
    <w:p w:rsidR="0094598E" w:rsidRDefault="0094598E" w:rsidP="0094598E">
      <w:pPr>
        <w:tabs>
          <w:tab w:val="left" w:pos="3263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4598E" w:rsidRDefault="0094598E" w:rsidP="009459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6500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proofErr w:type="gramStart"/>
      <w:r w:rsidRPr="003F6500">
        <w:rPr>
          <w:rFonts w:ascii="Times New Roman" w:hAnsi="Times New Roman" w:cs="Times New Roman"/>
          <w:b/>
          <w:bCs/>
          <w:sz w:val="24"/>
          <w:szCs w:val="24"/>
        </w:rPr>
        <w:t>Box plot and phenotypic distribution of BSA in the different ethnic groups.</w:t>
      </w:r>
      <w:proofErr w:type="gramEnd"/>
      <w:r w:rsidRPr="003F650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F6500">
        <w:rPr>
          <w:rFonts w:ascii="Times New Roman" w:hAnsi="Times New Roman" w:cs="Times New Roman"/>
          <w:sz w:val="24"/>
          <w:szCs w:val="24"/>
        </w:rPr>
        <w:t xml:space="preserve">EA = European- American, CA = Chinese-American, AA = African-American, and HA = Hispanic-American. </w:t>
      </w:r>
    </w:p>
    <w:p w:rsidR="0094598E" w:rsidRDefault="0094598E" w:rsidP="0094598E">
      <w:pPr>
        <w:tabs>
          <w:tab w:val="left" w:pos="3263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D3349" w:rsidRPr="003F6500" w:rsidRDefault="002374D4" w:rsidP="00DC77D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4598E">
        <w:rPr>
          <w:rFonts w:ascii="Times New Roman" w:hAnsi="Times New Roman" w:cs="Times New Roman"/>
          <w:sz w:val="24"/>
          <w:szCs w:val="24"/>
        </w:rPr>
        <w:br w:type="page"/>
      </w:r>
    </w:p>
    <w:p w:rsidR="008D3349" w:rsidRDefault="00E1303D" w:rsidP="00DC77DA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US"/>
        </w:rPr>
        <w:lastRenderedPageBreak/>
        <w:drawing>
          <wp:inline distT="0" distB="0" distL="0" distR="0">
            <wp:extent cx="5153025" cy="2057400"/>
            <wp:effectExtent l="0" t="0" r="9525" b="0"/>
            <wp:docPr id="6" name="Picture 6" descr="Bar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arplot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08" r="13261" b="13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4D4" w:rsidRDefault="008D3349" w:rsidP="00DC77D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F6500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="0030066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E0747E" w:rsidRPr="00380EEF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Estimated heritability from base and cofactor models</w:t>
      </w:r>
      <w:r w:rsidRPr="003F65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3F65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43CD2" w:rsidRPr="003F650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Different colors used for indicating heritability due to different types of genetic effects.</w:t>
      </w:r>
    </w:p>
    <w:p w:rsidR="001F7679" w:rsidRPr="002374D4" w:rsidRDefault="002374D4" w:rsidP="00DC77DA">
      <w:pPr>
        <w:spacing w:line="360" w:lineRule="auto"/>
        <w:rPr>
          <w:rStyle w:val="shorttex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  <w:r w:rsidR="00E1303D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>
            <wp:extent cx="5943600" cy="3371850"/>
            <wp:effectExtent l="0" t="0" r="0" b="0"/>
            <wp:docPr id="7" name="Picture 7" descr="BSA2_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SA2_GE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7679" w:rsidRPr="00AE4DF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F6500">
        <w:rPr>
          <w:rFonts w:ascii="Times New Roman" w:hAnsi="Times New Roman" w:cs="Times New Roman"/>
          <w:b/>
          <w:bCs/>
          <w:sz w:val="24"/>
          <w:szCs w:val="24"/>
        </w:rPr>
        <w:t>ure S3</w:t>
      </w:r>
      <w:r w:rsidR="002F464A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C5C7F" w:rsidRPr="00AE4DF5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AE4DF5">
        <w:rPr>
          <w:rFonts w:ascii="Times New Roman" w:hAnsi="Times New Roman" w:cs="Times New Roman"/>
          <w:b/>
          <w:bCs/>
          <w:sz w:val="24"/>
          <w:szCs w:val="24"/>
        </w:rPr>
        <w:t>enetic</w:t>
      </w:r>
      <w:r w:rsidR="00DC5C7F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and G</w:t>
      </w:r>
      <w:r w:rsidR="00AE4DF5">
        <w:rPr>
          <w:rFonts w:ascii="Times New Roman" w:hAnsi="Times New Roman" w:cs="Times New Roman"/>
          <w:b/>
          <w:bCs/>
          <w:sz w:val="24"/>
          <w:szCs w:val="24"/>
        </w:rPr>
        <w:t xml:space="preserve">enetic by </w:t>
      </w:r>
      <w:r w:rsidR="001F7679" w:rsidRPr="00AE4DF5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AE4DF5">
        <w:rPr>
          <w:rFonts w:ascii="Times New Roman" w:hAnsi="Times New Roman" w:cs="Times New Roman"/>
          <w:b/>
          <w:bCs/>
          <w:sz w:val="24"/>
          <w:szCs w:val="24"/>
        </w:rPr>
        <w:t>thnic interaction effects</w:t>
      </w:r>
      <w:r w:rsidR="001F7679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80F9D" w:rsidRPr="00AE4DF5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1F7679" w:rsidRPr="00AE4DF5">
        <w:rPr>
          <w:rFonts w:ascii="Times New Roman" w:hAnsi="Times New Roman" w:cs="Times New Roman"/>
          <w:b/>
          <w:bCs/>
          <w:sz w:val="24"/>
          <w:szCs w:val="24"/>
        </w:rPr>
        <w:t>lot for BSA</w:t>
      </w:r>
      <w:r w:rsidR="004A3EB0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base model and </w:t>
      </w:r>
      <w:r w:rsidR="00E41490">
        <w:rPr>
          <w:rFonts w:ascii="Times New Roman" w:hAnsi="Times New Roman" w:cs="Times New Roman"/>
          <w:b/>
          <w:bCs/>
          <w:sz w:val="24"/>
          <w:szCs w:val="24"/>
        </w:rPr>
        <w:t xml:space="preserve">life-style </w:t>
      </w:r>
      <w:r w:rsidR="004A3EB0" w:rsidRPr="00AE4DF5">
        <w:rPr>
          <w:rFonts w:ascii="Times New Roman" w:hAnsi="Times New Roman" w:cs="Times New Roman"/>
          <w:b/>
          <w:bCs/>
          <w:sz w:val="24"/>
          <w:szCs w:val="24"/>
        </w:rPr>
        <w:t>co</w:t>
      </w:r>
      <w:r w:rsidR="00E41490">
        <w:rPr>
          <w:rFonts w:ascii="Times New Roman" w:hAnsi="Times New Roman" w:cs="Times New Roman"/>
          <w:b/>
          <w:bCs/>
          <w:sz w:val="24"/>
          <w:szCs w:val="24"/>
        </w:rPr>
        <w:t>factor</w:t>
      </w:r>
      <w:r w:rsidR="004A3EB0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 models</w:t>
      </w:r>
      <w:r w:rsidR="001F7679" w:rsidRPr="00AE4D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F7679" w:rsidRPr="005D47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477C" w:rsidRPr="005D477C">
        <w:rPr>
          <w:rStyle w:val="shorttext"/>
          <w:rFonts w:ascii="Times New Roman" w:hAnsi="Times New Roman" w:cs="Times New Roman"/>
          <w:color w:val="222222"/>
          <w:sz w:val="24"/>
          <w:szCs w:val="24"/>
          <w:lang w:val="en"/>
        </w:rPr>
        <w:t>The size of the vertical axis is the genetic effect</w:t>
      </w:r>
      <w:r w:rsidR="00D364D4">
        <w:rPr>
          <w:rStyle w:val="shorttext"/>
          <w:rFonts w:ascii="Times New Roman" w:hAnsi="Times New Roman" w:cs="Times New Roman"/>
          <w:color w:val="222222"/>
          <w:sz w:val="24"/>
          <w:szCs w:val="24"/>
          <w:lang w:val="en"/>
        </w:rPr>
        <w:t>s</w:t>
      </w:r>
      <w:r w:rsidR="005D477C" w:rsidRPr="005D477C">
        <w:rPr>
          <w:rStyle w:val="shorttext"/>
          <w:rFonts w:ascii="Times New Roman" w:hAnsi="Times New Roman" w:cs="Times New Roman"/>
          <w:color w:val="222222"/>
          <w:sz w:val="24"/>
          <w:szCs w:val="24"/>
          <w:lang w:val="en"/>
        </w:rPr>
        <w:t>, and the horizontal axis is the SNP name and effect</w:t>
      </w:r>
      <w:r w:rsidR="00D364D4">
        <w:rPr>
          <w:rStyle w:val="shorttext"/>
          <w:rFonts w:ascii="Times New Roman" w:hAnsi="Times New Roman" w:cs="Times New Roman"/>
          <w:color w:val="222222"/>
          <w:sz w:val="24"/>
          <w:szCs w:val="24"/>
          <w:lang w:val="en"/>
        </w:rPr>
        <w:t>s</w:t>
      </w:r>
      <w:r w:rsidR="005D477C" w:rsidRPr="005D477C">
        <w:rPr>
          <w:rStyle w:val="shorttext"/>
          <w:rFonts w:ascii="Times New Roman" w:hAnsi="Times New Roman" w:cs="Times New Roman"/>
          <w:color w:val="222222"/>
          <w:sz w:val="24"/>
          <w:szCs w:val="24"/>
          <w:lang w:val="en"/>
        </w:rPr>
        <w:t xml:space="preserve"> type.</w:t>
      </w:r>
    </w:p>
    <w:p w:rsidR="00886621" w:rsidRPr="00DE486D" w:rsidRDefault="002374D4" w:rsidP="00921136">
      <w:pPr>
        <w:spacing w:line="360" w:lineRule="auto"/>
        <w:rPr>
          <w:rFonts w:ascii="Times New Roman" w:hAnsi="Times New Roman" w:cs="Times New Roman"/>
          <w:color w:val="222222"/>
          <w:sz w:val="24"/>
          <w:szCs w:val="24"/>
          <w:lang w:val="en"/>
        </w:rPr>
      </w:pPr>
      <w:r>
        <w:rPr>
          <w:rStyle w:val="shorttext"/>
          <w:rFonts w:ascii="Times New Roman" w:hAnsi="Times New Roman" w:cs="Times New Roman"/>
          <w:color w:val="222222"/>
          <w:sz w:val="24"/>
          <w:szCs w:val="24"/>
          <w:lang w:val="en"/>
        </w:rPr>
        <w:br w:type="page"/>
      </w:r>
      <w:r w:rsidR="00E1303D">
        <w:rPr>
          <w:noProof/>
          <w:lang w:eastAsia="en-US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5943600" cy="3141980"/>
            <wp:effectExtent l="0" t="0" r="0" b="1270"/>
            <wp:wrapSquare wrapText="right"/>
            <wp:docPr id="3" name="Picture 3" descr="sup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Fig4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4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6520" w:rsidRPr="00AE4DF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3F6500">
        <w:rPr>
          <w:rFonts w:ascii="Times New Roman" w:hAnsi="Times New Roman" w:cs="Times New Roman"/>
          <w:b/>
          <w:bCs/>
          <w:sz w:val="24"/>
          <w:szCs w:val="24"/>
        </w:rPr>
        <w:t>ure S4</w:t>
      </w:r>
      <w:r w:rsidR="00C06520" w:rsidRPr="00AE4DF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06520" w:rsidRPr="003F6500">
        <w:rPr>
          <w:rFonts w:ascii="Times New Roman" w:hAnsi="Times New Roman" w:cs="Times New Roman"/>
          <w:b/>
          <w:bCs/>
          <w:sz w:val="24"/>
          <w:szCs w:val="24"/>
          <w:lang w:bidi="bn-BD"/>
        </w:rPr>
        <w:t xml:space="preserve">Genetic effects matrix (G and GE) image plot of BSA loci. </w:t>
      </w:r>
      <w:proofErr w:type="gramStart"/>
      <w:r w:rsidR="00C06520" w:rsidRPr="003F6500">
        <w:rPr>
          <w:rFonts w:ascii="Times New Roman" w:hAnsi="Times New Roman" w:cs="Times New Roman"/>
          <w:sz w:val="24"/>
          <w:szCs w:val="24"/>
          <w:lang w:bidi="bn-BD"/>
        </w:rPr>
        <w:t>(A)</w:t>
      </w:r>
      <w:r w:rsidR="00190200" w:rsidRPr="003F6500">
        <w:rPr>
          <w:rFonts w:ascii="Times New Roman" w:hAnsi="Times New Roman" w:cs="Times New Roman"/>
          <w:sz w:val="24"/>
          <w:szCs w:val="24"/>
          <w:lang w:bidi="bn-BD"/>
        </w:rPr>
        <w:t xml:space="preserve"> </w:t>
      </w:r>
      <w:r w:rsidR="00043C40" w:rsidRPr="003F6500">
        <w:rPr>
          <w:rFonts w:ascii="Times New Roman" w:hAnsi="Times New Roman" w:cs="Times New Roman"/>
          <w:sz w:val="24"/>
          <w:szCs w:val="24"/>
          <w:lang w:bidi="bn-BD"/>
        </w:rPr>
        <w:t>G</w:t>
      </w:r>
      <w:r w:rsidR="00C06520" w:rsidRPr="003F6500">
        <w:rPr>
          <w:rFonts w:ascii="Times New Roman" w:hAnsi="Times New Roman" w:cs="Times New Roman"/>
          <w:sz w:val="24"/>
          <w:szCs w:val="24"/>
          <w:lang w:bidi="bn-BD"/>
        </w:rPr>
        <w:t xml:space="preserve">enetic </w:t>
      </w:r>
      <w:r w:rsidR="0036025A" w:rsidRPr="003F6500">
        <w:rPr>
          <w:rFonts w:ascii="Times New Roman" w:hAnsi="Times New Roman" w:cs="Times New Roman"/>
          <w:sz w:val="24"/>
          <w:szCs w:val="24"/>
          <w:lang w:bidi="bn-BD"/>
        </w:rPr>
        <w:t xml:space="preserve">main </w:t>
      </w:r>
      <w:r w:rsidR="00C06520" w:rsidRPr="003F6500">
        <w:rPr>
          <w:rFonts w:ascii="Times New Roman" w:hAnsi="Times New Roman" w:cs="Times New Roman"/>
          <w:sz w:val="24"/>
          <w:szCs w:val="24"/>
          <w:lang w:bidi="bn-BD"/>
        </w:rPr>
        <w:t xml:space="preserve">effects of </w:t>
      </w:r>
      <w:r w:rsidR="00043C40" w:rsidRPr="003F6500">
        <w:rPr>
          <w:rFonts w:ascii="Times New Roman" w:hAnsi="Times New Roman" w:cs="Times New Roman"/>
          <w:sz w:val="24"/>
          <w:szCs w:val="24"/>
          <w:lang w:bidi="bn-BD"/>
        </w:rPr>
        <w:t>loci and (B) G × E</w:t>
      </w:r>
      <w:r w:rsidR="00C06520" w:rsidRPr="003F6500">
        <w:rPr>
          <w:rFonts w:ascii="Times New Roman" w:hAnsi="Times New Roman" w:cs="Times New Roman"/>
          <w:sz w:val="24"/>
          <w:szCs w:val="24"/>
          <w:lang w:bidi="bn-BD"/>
        </w:rPr>
        <w:t xml:space="preserve"> effects of loci</w:t>
      </w:r>
      <w:r w:rsidR="00C0324F" w:rsidRPr="003F6500">
        <w:rPr>
          <w:rFonts w:ascii="Times New Roman" w:hAnsi="Times New Roman" w:cs="Times New Roman"/>
          <w:sz w:val="24"/>
          <w:szCs w:val="24"/>
          <w:lang w:bidi="bn-BD"/>
        </w:rPr>
        <w:t>.</w:t>
      </w:r>
      <w:proofErr w:type="gramEnd"/>
      <w:r w:rsidR="00C06520" w:rsidRPr="00C06520">
        <w:rPr>
          <w:rFonts w:ascii="TimesNewRomanPSMT" w:hAnsi="TimesNewRomanPSMT" w:cs="TimesNewRomanPSMT"/>
          <w:sz w:val="24"/>
          <w:szCs w:val="24"/>
          <w:lang w:bidi="bn-BD"/>
        </w:rPr>
        <w:t xml:space="preserve"> </w:t>
      </w:r>
      <w:r w:rsidR="00C06520" w:rsidRPr="00C06520">
        <w:rPr>
          <w:rFonts w:ascii="Times New Roman" w:eastAsia="Times New Roman" w:hAnsi="Times New Roman" w:cs="Times New Roman"/>
          <w:sz w:val="24"/>
          <w:szCs w:val="24"/>
          <w:lang w:bidi="bn-BD"/>
        </w:rPr>
        <w:t xml:space="preserve">Vertical axis for the size of genetic effects including four ethnic groups: HA= Hispanic-American, AA= African-American, CA= Chinese-American, EA= European-American; horizontal axis for the individual and epistasis loci; different color present different genetic effects according to a </w:t>
      </w:r>
      <w:r w:rsidR="00C06520" w:rsidRPr="00C06520">
        <w:rPr>
          <w:rFonts w:ascii="Times New Roman" w:eastAsia="Times New Roman" w:hAnsi="Times New Roman" w:cs="Times New Roman"/>
          <w:noProof/>
          <w:sz w:val="24"/>
          <w:szCs w:val="24"/>
          <w:lang w:bidi="bn-BD"/>
        </w:rPr>
        <w:t>color</w:t>
      </w:r>
      <w:r w:rsidR="00C06520" w:rsidRPr="00C06520">
        <w:rPr>
          <w:rFonts w:ascii="Times New Roman" w:eastAsia="Times New Roman" w:hAnsi="Times New Roman" w:cs="Times New Roman"/>
          <w:sz w:val="24"/>
          <w:szCs w:val="24"/>
          <w:lang w:bidi="bn-BD"/>
        </w:rPr>
        <w:t xml:space="preserve"> scale, where gray color = no significant effects.</w:t>
      </w:r>
    </w:p>
    <w:sectPr w:rsidR="00886621" w:rsidRPr="00DE48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4BD" w:rsidRDefault="004944BD" w:rsidP="00921136">
      <w:pPr>
        <w:spacing w:after="0" w:line="240" w:lineRule="auto"/>
      </w:pPr>
      <w:r>
        <w:separator/>
      </w:r>
    </w:p>
  </w:endnote>
  <w:endnote w:type="continuationSeparator" w:id="0">
    <w:p w:rsidR="004944BD" w:rsidRDefault="004944BD" w:rsidP="00921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4BD" w:rsidRDefault="004944BD" w:rsidP="00921136">
      <w:pPr>
        <w:spacing w:after="0" w:line="240" w:lineRule="auto"/>
      </w:pPr>
      <w:r>
        <w:separator/>
      </w:r>
    </w:p>
  </w:footnote>
  <w:footnote w:type="continuationSeparator" w:id="0">
    <w:p w:rsidR="004944BD" w:rsidRDefault="004944BD" w:rsidP="009211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A9047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M2NLIwNDKxNDc0NDdS0lEKTi0uzszPAykwMqoFAIHmQhMtAAAA"/>
  </w:docVars>
  <w:rsids>
    <w:rsidRoot w:val="005E15CE"/>
    <w:rsid w:val="00001733"/>
    <w:rsid w:val="000017C3"/>
    <w:rsid w:val="00002E4E"/>
    <w:rsid w:val="00005744"/>
    <w:rsid w:val="00012DD1"/>
    <w:rsid w:val="00020484"/>
    <w:rsid w:val="0002338C"/>
    <w:rsid w:val="0002488E"/>
    <w:rsid w:val="00026240"/>
    <w:rsid w:val="00026465"/>
    <w:rsid w:val="00027F2F"/>
    <w:rsid w:val="000318AC"/>
    <w:rsid w:val="0004183A"/>
    <w:rsid w:val="00043C40"/>
    <w:rsid w:val="00063422"/>
    <w:rsid w:val="00076C5E"/>
    <w:rsid w:val="00086DAF"/>
    <w:rsid w:val="00090360"/>
    <w:rsid w:val="0009740E"/>
    <w:rsid w:val="000A1350"/>
    <w:rsid w:val="000A20A9"/>
    <w:rsid w:val="000D41D5"/>
    <w:rsid w:val="000D5D2D"/>
    <w:rsid w:val="000D70C8"/>
    <w:rsid w:val="000E4475"/>
    <w:rsid w:val="001119B1"/>
    <w:rsid w:val="00120AAE"/>
    <w:rsid w:val="00131D3B"/>
    <w:rsid w:val="00132737"/>
    <w:rsid w:val="00132B66"/>
    <w:rsid w:val="0013337D"/>
    <w:rsid w:val="00190200"/>
    <w:rsid w:val="00195475"/>
    <w:rsid w:val="0019693C"/>
    <w:rsid w:val="001A3365"/>
    <w:rsid w:val="001C6063"/>
    <w:rsid w:val="001D3B8F"/>
    <w:rsid w:val="001D782C"/>
    <w:rsid w:val="001F505C"/>
    <w:rsid w:val="001F7679"/>
    <w:rsid w:val="0020202A"/>
    <w:rsid w:val="002253CA"/>
    <w:rsid w:val="0022749B"/>
    <w:rsid w:val="0023162C"/>
    <w:rsid w:val="00233E34"/>
    <w:rsid w:val="00237441"/>
    <w:rsid w:val="002374D4"/>
    <w:rsid w:val="00254569"/>
    <w:rsid w:val="00264C40"/>
    <w:rsid w:val="00274D6D"/>
    <w:rsid w:val="00280F9D"/>
    <w:rsid w:val="0029103F"/>
    <w:rsid w:val="002B686A"/>
    <w:rsid w:val="002C6F7D"/>
    <w:rsid w:val="002F464A"/>
    <w:rsid w:val="002F7916"/>
    <w:rsid w:val="00300660"/>
    <w:rsid w:val="00300C06"/>
    <w:rsid w:val="00315136"/>
    <w:rsid w:val="00326428"/>
    <w:rsid w:val="003275E7"/>
    <w:rsid w:val="00331A38"/>
    <w:rsid w:val="0033444C"/>
    <w:rsid w:val="00335009"/>
    <w:rsid w:val="00337628"/>
    <w:rsid w:val="00345AC7"/>
    <w:rsid w:val="0036025A"/>
    <w:rsid w:val="00366762"/>
    <w:rsid w:val="00376151"/>
    <w:rsid w:val="00380EEF"/>
    <w:rsid w:val="003856B1"/>
    <w:rsid w:val="003934C6"/>
    <w:rsid w:val="00394992"/>
    <w:rsid w:val="003A31FD"/>
    <w:rsid w:val="003A6355"/>
    <w:rsid w:val="003B013A"/>
    <w:rsid w:val="003B0564"/>
    <w:rsid w:val="003B7281"/>
    <w:rsid w:val="003D082A"/>
    <w:rsid w:val="003D1A06"/>
    <w:rsid w:val="003E2252"/>
    <w:rsid w:val="003F6500"/>
    <w:rsid w:val="00417119"/>
    <w:rsid w:val="00417528"/>
    <w:rsid w:val="0041765D"/>
    <w:rsid w:val="00426A44"/>
    <w:rsid w:val="00454104"/>
    <w:rsid w:val="00457E0F"/>
    <w:rsid w:val="00466F94"/>
    <w:rsid w:val="00472C54"/>
    <w:rsid w:val="00485A4D"/>
    <w:rsid w:val="00492624"/>
    <w:rsid w:val="00493EB6"/>
    <w:rsid w:val="004944BD"/>
    <w:rsid w:val="004A3EB0"/>
    <w:rsid w:val="004B211D"/>
    <w:rsid w:val="004B7B10"/>
    <w:rsid w:val="004C2252"/>
    <w:rsid w:val="004C4C5C"/>
    <w:rsid w:val="004C75ED"/>
    <w:rsid w:val="004C7DEE"/>
    <w:rsid w:val="004F3B6D"/>
    <w:rsid w:val="005001B0"/>
    <w:rsid w:val="00502E68"/>
    <w:rsid w:val="005056ED"/>
    <w:rsid w:val="005121D9"/>
    <w:rsid w:val="00523C55"/>
    <w:rsid w:val="005500BE"/>
    <w:rsid w:val="005540B5"/>
    <w:rsid w:val="0055683D"/>
    <w:rsid w:val="0056634D"/>
    <w:rsid w:val="00576992"/>
    <w:rsid w:val="00581C4A"/>
    <w:rsid w:val="00586EE4"/>
    <w:rsid w:val="00590E9B"/>
    <w:rsid w:val="005A798F"/>
    <w:rsid w:val="005B4274"/>
    <w:rsid w:val="005B57C6"/>
    <w:rsid w:val="005C5077"/>
    <w:rsid w:val="005C6C8C"/>
    <w:rsid w:val="005D477C"/>
    <w:rsid w:val="005D664B"/>
    <w:rsid w:val="005E15CE"/>
    <w:rsid w:val="005E1AAA"/>
    <w:rsid w:val="005E3A76"/>
    <w:rsid w:val="00616625"/>
    <w:rsid w:val="00617895"/>
    <w:rsid w:val="00622D4E"/>
    <w:rsid w:val="00626B30"/>
    <w:rsid w:val="006305DB"/>
    <w:rsid w:val="00644E65"/>
    <w:rsid w:val="0064747A"/>
    <w:rsid w:val="00664055"/>
    <w:rsid w:val="006673B2"/>
    <w:rsid w:val="00684896"/>
    <w:rsid w:val="006A392E"/>
    <w:rsid w:val="006A47B8"/>
    <w:rsid w:val="006A6FBF"/>
    <w:rsid w:val="006B0665"/>
    <w:rsid w:val="006D045C"/>
    <w:rsid w:val="006D06D0"/>
    <w:rsid w:val="006D666A"/>
    <w:rsid w:val="006E244F"/>
    <w:rsid w:val="006F2ABD"/>
    <w:rsid w:val="006F546A"/>
    <w:rsid w:val="007123EA"/>
    <w:rsid w:val="00722DB7"/>
    <w:rsid w:val="0072316D"/>
    <w:rsid w:val="00743F38"/>
    <w:rsid w:val="0074725E"/>
    <w:rsid w:val="00750201"/>
    <w:rsid w:val="00771618"/>
    <w:rsid w:val="00774989"/>
    <w:rsid w:val="00783B76"/>
    <w:rsid w:val="007918F6"/>
    <w:rsid w:val="007A566C"/>
    <w:rsid w:val="007A7BA8"/>
    <w:rsid w:val="007B5291"/>
    <w:rsid w:val="007B5DB0"/>
    <w:rsid w:val="007B604D"/>
    <w:rsid w:val="007C0C09"/>
    <w:rsid w:val="007C2865"/>
    <w:rsid w:val="007C31E6"/>
    <w:rsid w:val="007D18AD"/>
    <w:rsid w:val="007D313D"/>
    <w:rsid w:val="007E66C8"/>
    <w:rsid w:val="0080766D"/>
    <w:rsid w:val="00814667"/>
    <w:rsid w:val="00825EB4"/>
    <w:rsid w:val="00834E40"/>
    <w:rsid w:val="0086780A"/>
    <w:rsid w:val="00871677"/>
    <w:rsid w:val="00872B23"/>
    <w:rsid w:val="00886621"/>
    <w:rsid w:val="00886B02"/>
    <w:rsid w:val="008931A7"/>
    <w:rsid w:val="008A07F4"/>
    <w:rsid w:val="008B1366"/>
    <w:rsid w:val="008B5AB1"/>
    <w:rsid w:val="008C18BA"/>
    <w:rsid w:val="008C4484"/>
    <w:rsid w:val="008C5F47"/>
    <w:rsid w:val="008D11B4"/>
    <w:rsid w:val="008D3349"/>
    <w:rsid w:val="009003F5"/>
    <w:rsid w:val="0091387E"/>
    <w:rsid w:val="00921136"/>
    <w:rsid w:val="00933200"/>
    <w:rsid w:val="00933C6A"/>
    <w:rsid w:val="00942FD2"/>
    <w:rsid w:val="0094598E"/>
    <w:rsid w:val="009549E6"/>
    <w:rsid w:val="009645D9"/>
    <w:rsid w:val="00965456"/>
    <w:rsid w:val="00972237"/>
    <w:rsid w:val="009802AA"/>
    <w:rsid w:val="00981041"/>
    <w:rsid w:val="00985CE9"/>
    <w:rsid w:val="00993656"/>
    <w:rsid w:val="009D336C"/>
    <w:rsid w:val="009D555B"/>
    <w:rsid w:val="009E0658"/>
    <w:rsid w:val="009E214E"/>
    <w:rsid w:val="009E579E"/>
    <w:rsid w:val="009F7D09"/>
    <w:rsid w:val="00A03CA9"/>
    <w:rsid w:val="00A100A1"/>
    <w:rsid w:val="00A1082A"/>
    <w:rsid w:val="00A11807"/>
    <w:rsid w:val="00A15B7F"/>
    <w:rsid w:val="00A22F36"/>
    <w:rsid w:val="00A22F81"/>
    <w:rsid w:val="00A41361"/>
    <w:rsid w:val="00A50391"/>
    <w:rsid w:val="00A55FEF"/>
    <w:rsid w:val="00A607AE"/>
    <w:rsid w:val="00A70A6F"/>
    <w:rsid w:val="00A72C38"/>
    <w:rsid w:val="00A81256"/>
    <w:rsid w:val="00A83E51"/>
    <w:rsid w:val="00A94450"/>
    <w:rsid w:val="00AA1C0B"/>
    <w:rsid w:val="00AA45FF"/>
    <w:rsid w:val="00AA6461"/>
    <w:rsid w:val="00AD7A39"/>
    <w:rsid w:val="00AE4DF5"/>
    <w:rsid w:val="00AF0944"/>
    <w:rsid w:val="00AF635E"/>
    <w:rsid w:val="00B15020"/>
    <w:rsid w:val="00B21B06"/>
    <w:rsid w:val="00B3547F"/>
    <w:rsid w:val="00B3603B"/>
    <w:rsid w:val="00B402B1"/>
    <w:rsid w:val="00B43CD2"/>
    <w:rsid w:val="00B47A08"/>
    <w:rsid w:val="00B5335B"/>
    <w:rsid w:val="00B64727"/>
    <w:rsid w:val="00B731B5"/>
    <w:rsid w:val="00B86FB0"/>
    <w:rsid w:val="00B91C27"/>
    <w:rsid w:val="00B93161"/>
    <w:rsid w:val="00BB6513"/>
    <w:rsid w:val="00BC6214"/>
    <w:rsid w:val="00BC74B2"/>
    <w:rsid w:val="00BF3A4D"/>
    <w:rsid w:val="00C0324F"/>
    <w:rsid w:val="00C035F6"/>
    <w:rsid w:val="00C06070"/>
    <w:rsid w:val="00C06520"/>
    <w:rsid w:val="00C21FB4"/>
    <w:rsid w:val="00C279AA"/>
    <w:rsid w:val="00C325AF"/>
    <w:rsid w:val="00C34CDB"/>
    <w:rsid w:val="00C5046B"/>
    <w:rsid w:val="00C614F2"/>
    <w:rsid w:val="00C61636"/>
    <w:rsid w:val="00C749DC"/>
    <w:rsid w:val="00C911E4"/>
    <w:rsid w:val="00C9730C"/>
    <w:rsid w:val="00CA7CEB"/>
    <w:rsid w:val="00CB04E8"/>
    <w:rsid w:val="00CB60C5"/>
    <w:rsid w:val="00CC38C5"/>
    <w:rsid w:val="00CD5111"/>
    <w:rsid w:val="00CF02AA"/>
    <w:rsid w:val="00CF741F"/>
    <w:rsid w:val="00D05034"/>
    <w:rsid w:val="00D058E2"/>
    <w:rsid w:val="00D06824"/>
    <w:rsid w:val="00D173F5"/>
    <w:rsid w:val="00D21382"/>
    <w:rsid w:val="00D364D4"/>
    <w:rsid w:val="00D704DD"/>
    <w:rsid w:val="00D77807"/>
    <w:rsid w:val="00D81098"/>
    <w:rsid w:val="00D816AB"/>
    <w:rsid w:val="00D90B8E"/>
    <w:rsid w:val="00D92CC4"/>
    <w:rsid w:val="00DA64E2"/>
    <w:rsid w:val="00DB53E4"/>
    <w:rsid w:val="00DC32D1"/>
    <w:rsid w:val="00DC5C7F"/>
    <w:rsid w:val="00DC65B9"/>
    <w:rsid w:val="00DC77DA"/>
    <w:rsid w:val="00DD03AD"/>
    <w:rsid w:val="00DD36C5"/>
    <w:rsid w:val="00DE0BA5"/>
    <w:rsid w:val="00DE486D"/>
    <w:rsid w:val="00DF02A5"/>
    <w:rsid w:val="00DF25DC"/>
    <w:rsid w:val="00DF36C7"/>
    <w:rsid w:val="00DF58B0"/>
    <w:rsid w:val="00E0445E"/>
    <w:rsid w:val="00E0747E"/>
    <w:rsid w:val="00E115BD"/>
    <w:rsid w:val="00E1303D"/>
    <w:rsid w:val="00E21766"/>
    <w:rsid w:val="00E307B6"/>
    <w:rsid w:val="00E3742C"/>
    <w:rsid w:val="00E41490"/>
    <w:rsid w:val="00E43894"/>
    <w:rsid w:val="00E55041"/>
    <w:rsid w:val="00E56EAD"/>
    <w:rsid w:val="00E601AC"/>
    <w:rsid w:val="00E8254D"/>
    <w:rsid w:val="00E91853"/>
    <w:rsid w:val="00E923AB"/>
    <w:rsid w:val="00EC1883"/>
    <w:rsid w:val="00EE1D36"/>
    <w:rsid w:val="00EF2368"/>
    <w:rsid w:val="00EF5A7D"/>
    <w:rsid w:val="00F01424"/>
    <w:rsid w:val="00F04C26"/>
    <w:rsid w:val="00F20157"/>
    <w:rsid w:val="00F2081B"/>
    <w:rsid w:val="00F21F00"/>
    <w:rsid w:val="00F40CFE"/>
    <w:rsid w:val="00F540A5"/>
    <w:rsid w:val="00F5590B"/>
    <w:rsid w:val="00F927A1"/>
    <w:rsid w:val="00FA3D02"/>
    <w:rsid w:val="00FA537C"/>
    <w:rsid w:val="00FA78D7"/>
    <w:rsid w:val="00FB0039"/>
    <w:rsid w:val="00FB731A"/>
    <w:rsid w:val="00FB7DF4"/>
    <w:rsid w:val="00FC7F58"/>
    <w:rsid w:val="00FD1101"/>
    <w:rsid w:val="00FD3E9F"/>
    <w:rsid w:val="00FF2890"/>
    <w:rsid w:val="00FF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Vrinda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4C75ED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3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D336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B7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BD"/>
    </w:rPr>
  </w:style>
  <w:style w:type="character" w:customStyle="1" w:styleId="shorttext">
    <w:name w:val="short_text"/>
    <w:rsid w:val="005D477C"/>
  </w:style>
  <w:style w:type="table" w:styleId="TableGrid">
    <w:name w:val="Table Grid"/>
    <w:basedOn w:val="TableNormal"/>
    <w:uiPriority w:val="59"/>
    <w:rsid w:val="00B150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8D334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21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92113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2113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92113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Vrinda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4C75ED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3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D336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B7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bn-BD"/>
    </w:rPr>
  </w:style>
  <w:style w:type="character" w:customStyle="1" w:styleId="shorttext">
    <w:name w:val="short_text"/>
    <w:rsid w:val="005D477C"/>
  </w:style>
  <w:style w:type="table" w:styleId="TableGrid">
    <w:name w:val="Table Grid"/>
    <w:basedOn w:val="TableNormal"/>
    <w:uiPriority w:val="59"/>
    <w:rsid w:val="00B150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8D334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21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92113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2113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9211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9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5.bin"/><Relationship Id="rId50" Type="http://schemas.openxmlformats.org/officeDocument/2006/relationships/image" Target="media/image16.png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8.wmf"/><Relationship Id="rId33" Type="http://schemas.openxmlformats.org/officeDocument/2006/relationships/image" Target="media/image11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4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0.bin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2.wmf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3.bin"/><Relationship Id="rId53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7.bin"/><Relationship Id="rId49" Type="http://schemas.openxmlformats.org/officeDocument/2006/relationships/image" Target="media/image15.png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0.wmf"/><Relationship Id="rId44" Type="http://schemas.openxmlformats.org/officeDocument/2006/relationships/oleObject" Target="embeddings/oleObject22.bin"/><Relationship Id="rId52" Type="http://schemas.openxmlformats.org/officeDocument/2006/relationships/image" Target="media/image18.png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9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image" Target="media/image14.emf"/><Relationship Id="rId48" Type="http://schemas.openxmlformats.org/officeDocument/2006/relationships/oleObject" Target="embeddings/oleObject26.bin"/><Relationship Id="rId8" Type="http://schemas.openxmlformats.org/officeDocument/2006/relationships/endnotes" Target="endnotes.xml"/><Relationship Id="rId5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3314C-9E6E-40AC-9BA7-23646B875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19</Pages>
  <Words>3276</Words>
  <Characters>18676</Characters>
  <Application>Microsoft Office Word</Application>
  <DocSecurity>0</DocSecurity>
  <Lines>155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标题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HP</cp:lastModifiedBy>
  <cp:revision>17</cp:revision>
  <dcterms:created xsi:type="dcterms:W3CDTF">2020-07-30T14:10:00Z</dcterms:created>
  <dcterms:modified xsi:type="dcterms:W3CDTF">2020-07-30T16:09:00Z</dcterms:modified>
</cp:coreProperties>
</file>