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DFC1E6" w14:textId="77777777" w:rsidR="00930CF3" w:rsidRPr="00EB3EF7" w:rsidRDefault="00930CF3" w:rsidP="00930CF3">
      <w:pPr>
        <w:bidi w:val="0"/>
        <w:spacing w:line="480" w:lineRule="auto"/>
        <w:contextualSpacing/>
        <w:jc w:val="center"/>
        <w:rPr>
          <w:rFonts w:ascii="Times New Roman" w:hAnsi="Times New Roman" w:cs="Times New Roman"/>
          <w:b/>
          <w:bCs/>
          <w:position w:val="6"/>
          <w:sz w:val="28"/>
          <w:szCs w:val="28"/>
          <w:rtl/>
          <w:lang w:bidi="ar-JO"/>
        </w:rPr>
      </w:pPr>
      <w:r w:rsidRPr="009A4F65">
        <w:rPr>
          <w:rFonts w:ascii="Times New Roman" w:hAnsi="Times New Roman" w:cs="Times New Roman"/>
          <w:b/>
          <w:bCs/>
          <w:position w:val="6"/>
          <w:sz w:val="28"/>
          <w:szCs w:val="28"/>
          <w:lang w:bidi="ar-JO"/>
        </w:rPr>
        <w:t>Appendix</w:t>
      </w:r>
      <w:r>
        <w:rPr>
          <w:rFonts w:ascii="Times New Roman" w:hAnsi="Times New Roman" w:cs="Times New Roman"/>
          <w:b/>
          <w:bCs/>
          <w:position w:val="6"/>
          <w:sz w:val="28"/>
          <w:szCs w:val="28"/>
          <w:lang w:bidi="ar-JO"/>
        </w:rPr>
        <w:t xml:space="preserve"> A </w:t>
      </w:r>
      <w:r w:rsidRPr="009A4F65">
        <w:rPr>
          <w:rFonts w:ascii="Times New Roman" w:hAnsi="Times New Roman" w:cs="Times New Roman"/>
          <w:b/>
          <w:bCs/>
          <w:position w:val="6"/>
          <w:sz w:val="28"/>
          <w:szCs w:val="28"/>
        </w:rPr>
        <w:t>consent to participate in a scientific research</w:t>
      </w:r>
    </w:p>
    <w:p w14:paraId="551E707E" w14:textId="77777777" w:rsidR="00930CF3" w:rsidRPr="009A4F65" w:rsidRDefault="00930CF3" w:rsidP="00930CF3">
      <w:pPr>
        <w:spacing w:line="480" w:lineRule="auto"/>
        <w:contextualSpacing/>
        <w:jc w:val="center"/>
        <w:rPr>
          <w:rFonts w:ascii="Times New Roman" w:hAnsi="Times New Roman" w:cs="Times New Roman"/>
          <w:b/>
          <w:bCs/>
          <w:position w:val="6"/>
          <w:sz w:val="28"/>
          <w:szCs w:val="28"/>
          <w:lang w:bidi="ar-JO"/>
        </w:rPr>
      </w:pPr>
      <w:r w:rsidRPr="009A4F65">
        <w:rPr>
          <w:rFonts w:ascii="Times New Roman" w:hAnsi="Times New Roman" w:cs="Times New Roman"/>
          <w:b/>
          <w:bCs/>
          <w:position w:val="6"/>
          <w:sz w:val="28"/>
          <w:szCs w:val="28"/>
          <w:rtl/>
          <w:lang w:bidi="ar-JO"/>
        </w:rPr>
        <w:t>نموذج طلب موافقة</w:t>
      </w:r>
      <w:r w:rsidRPr="009A4F65">
        <w:rPr>
          <w:rFonts w:ascii="Times New Roman" w:hAnsi="Times New Roman" w:cs="Times New Roman" w:hint="cs"/>
          <w:b/>
          <w:bCs/>
          <w:position w:val="6"/>
          <w:sz w:val="28"/>
          <w:szCs w:val="28"/>
          <w:rtl/>
          <w:lang w:bidi="ar-JO"/>
        </w:rPr>
        <w:t xml:space="preserve"> </w:t>
      </w:r>
      <w:r w:rsidRPr="009A4F65">
        <w:rPr>
          <w:rFonts w:ascii="Times New Roman" w:hAnsi="Times New Roman" w:cs="Times New Roman"/>
          <w:b/>
          <w:bCs/>
          <w:position w:val="6"/>
          <w:sz w:val="28"/>
          <w:szCs w:val="28"/>
          <w:rtl/>
          <w:lang w:bidi="ar-JO"/>
        </w:rPr>
        <w:t>على</w:t>
      </w:r>
      <w:r w:rsidRPr="009A4F65">
        <w:rPr>
          <w:rFonts w:ascii="Times New Roman" w:hAnsi="Times New Roman" w:cs="Times New Roman" w:hint="cs"/>
          <w:b/>
          <w:bCs/>
          <w:position w:val="6"/>
          <w:sz w:val="28"/>
          <w:szCs w:val="28"/>
          <w:rtl/>
        </w:rPr>
        <w:t xml:space="preserve"> </w:t>
      </w:r>
      <w:r w:rsidRPr="009A4F65">
        <w:rPr>
          <w:rFonts w:ascii="Times New Roman" w:hAnsi="Times New Roman" w:cs="Times New Roman"/>
          <w:b/>
          <w:bCs/>
          <w:position w:val="6"/>
          <w:sz w:val="28"/>
          <w:szCs w:val="28"/>
          <w:rtl/>
          <w:lang w:bidi="ar-JO"/>
        </w:rPr>
        <w:t>المشاركة في</w:t>
      </w:r>
      <w:r w:rsidRPr="009A4F65">
        <w:rPr>
          <w:rFonts w:ascii="Times New Roman" w:hAnsi="Times New Roman" w:cs="Times New Roman"/>
          <w:b/>
          <w:bCs/>
          <w:position w:val="6"/>
          <w:sz w:val="28"/>
          <w:szCs w:val="28"/>
          <w:lang w:bidi="ar-JO"/>
        </w:rPr>
        <w:t xml:space="preserve"> </w:t>
      </w:r>
      <w:r w:rsidRPr="009A4F65">
        <w:rPr>
          <w:rFonts w:ascii="Times New Roman" w:hAnsi="Times New Roman" w:cs="Times New Roman"/>
          <w:b/>
          <w:bCs/>
          <w:position w:val="6"/>
          <w:sz w:val="28"/>
          <w:szCs w:val="28"/>
          <w:rtl/>
          <w:lang w:bidi="ar-JO"/>
        </w:rPr>
        <w:t>بحث</w:t>
      </w:r>
      <w:r w:rsidRPr="009A4F65">
        <w:rPr>
          <w:rFonts w:ascii="Times New Roman" w:hAnsi="Times New Roman" w:cs="Times New Roman" w:hint="cs"/>
          <w:b/>
          <w:bCs/>
          <w:position w:val="6"/>
          <w:sz w:val="28"/>
          <w:szCs w:val="28"/>
          <w:rtl/>
          <w:lang w:bidi="ar-JO"/>
        </w:rPr>
        <w:t xml:space="preserve"> </w:t>
      </w:r>
      <w:r w:rsidRPr="009A4F65">
        <w:rPr>
          <w:rFonts w:ascii="Times New Roman" w:hAnsi="Times New Roman" w:cs="Times New Roman"/>
          <w:b/>
          <w:bCs/>
          <w:position w:val="6"/>
          <w:sz w:val="28"/>
          <w:szCs w:val="28"/>
          <w:rtl/>
          <w:lang w:bidi="ar-JO"/>
        </w:rPr>
        <w:t>علمي</w:t>
      </w:r>
    </w:p>
    <w:p w14:paraId="0BCE66BF" w14:textId="77777777" w:rsidR="00930CF3" w:rsidRPr="009A4F65" w:rsidRDefault="00930CF3" w:rsidP="00930CF3">
      <w:pPr>
        <w:spacing w:line="480" w:lineRule="auto"/>
        <w:contextualSpacing/>
        <w:rPr>
          <w:rFonts w:ascii="Times New Roman" w:hAnsi="Times New Roman" w:cs="Times New Roman"/>
          <w:sz w:val="24"/>
          <w:szCs w:val="24"/>
          <w:rtl/>
          <w:lang w:bidi="ar-JO"/>
        </w:rPr>
      </w:pPr>
      <w:r w:rsidRPr="009A4F65">
        <w:rPr>
          <w:rFonts w:ascii="Times New Roman" w:hAnsi="Times New Roman" w:cs="Times New Roman"/>
          <w:b/>
          <w:bCs/>
          <w:sz w:val="24"/>
          <w:szCs w:val="24"/>
          <w:rtl/>
          <w:lang w:bidi="ar-QA"/>
        </w:rPr>
        <w:t>عنوان</w:t>
      </w:r>
      <w:r w:rsidRPr="009A4F65">
        <w:rPr>
          <w:rFonts w:ascii="Times New Roman" w:hAnsi="Times New Roman" w:cs="Times New Roman" w:hint="cs"/>
          <w:b/>
          <w:bCs/>
          <w:sz w:val="24"/>
          <w:szCs w:val="24"/>
          <w:rtl/>
          <w:lang w:bidi="ar-QA"/>
        </w:rPr>
        <w:t xml:space="preserve"> </w:t>
      </w:r>
      <w:r w:rsidRPr="009A4F65">
        <w:rPr>
          <w:rFonts w:ascii="Times New Roman" w:hAnsi="Times New Roman" w:cs="Times New Roman"/>
          <w:b/>
          <w:bCs/>
          <w:sz w:val="24"/>
          <w:szCs w:val="24"/>
          <w:rtl/>
          <w:lang w:bidi="ar-QA"/>
        </w:rPr>
        <w:t>الدراسة</w:t>
      </w:r>
      <w:r w:rsidRPr="009A4F65">
        <w:rPr>
          <w:rFonts w:ascii="Times New Roman" w:hAnsi="Times New Roman" w:cs="Times New Roman"/>
          <w:b/>
          <w:bCs/>
          <w:sz w:val="24"/>
          <w:szCs w:val="24"/>
          <w:lang w:bidi="ar-QA"/>
        </w:rPr>
        <w:t xml:space="preserve"> :</w:t>
      </w:r>
      <w:r w:rsidRPr="009A4F65">
        <w:rPr>
          <w:rFonts w:ascii="Times New Roman" w:hAnsi="Times New Roman" w:cs="Times New Roman"/>
          <w:sz w:val="24"/>
          <w:szCs w:val="24"/>
          <w:rtl/>
          <w:lang w:bidi="ar-QA"/>
        </w:rPr>
        <w:t>مقارنة بين</w:t>
      </w:r>
      <w:r w:rsidRPr="009A4F65">
        <w:rPr>
          <w:rFonts w:ascii="Times New Roman" w:hAnsi="Times New Roman" w:cs="Times New Roman" w:hint="cs"/>
          <w:sz w:val="24"/>
          <w:szCs w:val="24"/>
          <w:rtl/>
          <w:lang w:bidi="ar-QA"/>
        </w:rPr>
        <w:t xml:space="preserve"> دوائي</w:t>
      </w:r>
      <w:r w:rsidRPr="009A4F65">
        <w:rPr>
          <w:rFonts w:ascii="Times New Roman" w:hAnsi="Times New Roman" w:cs="Times New Roman"/>
          <w:sz w:val="24"/>
          <w:szCs w:val="24"/>
          <w:rtl/>
          <w:lang w:bidi="ar-QA"/>
        </w:rPr>
        <w:t xml:space="preserve"> </w:t>
      </w:r>
      <w:r w:rsidRPr="009A4F65">
        <w:rPr>
          <w:rFonts w:ascii="Times New Roman" w:hAnsi="Times New Roman" w:cs="Times New Roman"/>
          <w:sz w:val="24"/>
          <w:szCs w:val="24"/>
          <w:lang w:bidi="ar-QA"/>
        </w:rPr>
        <w:t>Dexmedetomidine</w:t>
      </w:r>
      <w:r w:rsidRPr="009A4F65">
        <w:rPr>
          <w:rFonts w:ascii="Times New Roman" w:hAnsi="Times New Roman" w:cs="Times New Roman"/>
          <w:sz w:val="24"/>
          <w:szCs w:val="24"/>
          <w:rtl/>
          <w:lang w:bidi="ar-QA"/>
        </w:rPr>
        <w:t xml:space="preserve"> و </w:t>
      </w:r>
      <w:r w:rsidRPr="009A4F65">
        <w:rPr>
          <w:rFonts w:ascii="Times New Roman" w:hAnsi="Times New Roman" w:cs="Times New Roman"/>
          <w:sz w:val="24"/>
          <w:szCs w:val="24"/>
          <w:lang w:bidi="ar-QA"/>
        </w:rPr>
        <w:t>Midazolam</w:t>
      </w:r>
      <w:r w:rsidRPr="009A4F65">
        <w:rPr>
          <w:rFonts w:ascii="Times New Roman" w:hAnsi="Times New Roman" w:cs="Times New Roman"/>
          <w:sz w:val="24"/>
          <w:szCs w:val="24"/>
          <w:rtl/>
          <w:lang w:bidi="ar-QA"/>
        </w:rPr>
        <w:t xml:space="preserve"> للمرضى الذين يخضعون لتنظير الجهاز الهضمي العلوي في مستشفى جامعة النجاح الوطني. دراسة كمية ، مستقبلية ، عشوائية.</w:t>
      </w:r>
    </w:p>
    <w:p w14:paraId="0848601E" w14:textId="77777777" w:rsidR="00930CF3" w:rsidRPr="009A4F65" w:rsidRDefault="00930CF3" w:rsidP="00930CF3">
      <w:pPr>
        <w:spacing w:line="480" w:lineRule="auto"/>
        <w:contextualSpacing/>
        <w:rPr>
          <w:rFonts w:ascii="Times New Roman" w:hAnsi="Times New Roman" w:cs="Times New Roman"/>
          <w:b/>
          <w:bCs/>
          <w:sz w:val="24"/>
          <w:szCs w:val="24"/>
          <w:rtl/>
          <w:lang w:bidi="ar-JO"/>
        </w:rPr>
      </w:pPr>
      <w:r w:rsidRPr="009A4F65">
        <w:rPr>
          <w:rFonts w:ascii="Times New Roman" w:hAnsi="Times New Roman" w:cs="Times New Roman"/>
          <w:b/>
          <w:bCs/>
          <w:sz w:val="24"/>
          <w:szCs w:val="24"/>
          <w:rtl/>
          <w:lang w:bidi="ar-QA"/>
        </w:rPr>
        <w:t>اسم الباحث</w:t>
      </w:r>
      <w:r w:rsidRPr="009A4F65">
        <w:rPr>
          <w:rFonts w:ascii="Times New Roman" w:hAnsi="Times New Roman" w:cs="Times New Roman" w:hint="cs"/>
          <w:b/>
          <w:bCs/>
          <w:sz w:val="24"/>
          <w:szCs w:val="24"/>
          <w:rtl/>
          <w:lang w:bidi="ar-QA"/>
        </w:rPr>
        <w:t xml:space="preserve"> </w:t>
      </w:r>
      <w:r w:rsidRPr="009A4F65">
        <w:rPr>
          <w:rFonts w:ascii="Times New Roman" w:hAnsi="Times New Roman" w:cs="Times New Roman"/>
          <w:b/>
          <w:bCs/>
          <w:sz w:val="24"/>
          <w:szCs w:val="24"/>
          <w:rtl/>
          <w:lang w:bidi="ar-QA"/>
        </w:rPr>
        <w:t xml:space="preserve">الرئيسي: </w:t>
      </w:r>
      <w:r w:rsidRPr="009A4F65">
        <w:rPr>
          <w:rFonts w:ascii="Times New Roman" w:hAnsi="Times New Roman" w:cs="Times New Roman"/>
          <w:sz w:val="24"/>
          <w:szCs w:val="24"/>
          <w:rtl/>
          <w:lang w:bidi="ar-JO"/>
        </w:rPr>
        <w:t xml:space="preserve">إبراهيم محمد غول </w:t>
      </w:r>
    </w:p>
    <w:p w14:paraId="5B9C1140" w14:textId="77777777" w:rsidR="00930CF3" w:rsidRPr="009A4F65" w:rsidRDefault="00930CF3" w:rsidP="00930CF3">
      <w:pPr>
        <w:spacing w:line="480" w:lineRule="auto"/>
        <w:contextualSpacing/>
        <w:rPr>
          <w:rFonts w:ascii="Times New Roman" w:hAnsi="Times New Roman" w:cs="Times New Roman"/>
          <w:sz w:val="24"/>
          <w:szCs w:val="24"/>
          <w:rtl/>
          <w:lang w:bidi="ar-QA"/>
        </w:rPr>
      </w:pPr>
      <w:r w:rsidRPr="009A4F65">
        <w:rPr>
          <w:rFonts w:ascii="Times New Roman" w:hAnsi="Times New Roman" w:cs="Times New Roman"/>
          <w:b/>
          <w:bCs/>
          <w:sz w:val="24"/>
          <w:szCs w:val="24"/>
          <w:rtl/>
          <w:lang w:bidi="ar-QA"/>
        </w:rPr>
        <w:t>المشرفين</w:t>
      </w:r>
      <w:r w:rsidRPr="009A4F65">
        <w:rPr>
          <w:rFonts w:ascii="Times New Roman" w:hAnsi="Times New Roman" w:cs="Times New Roman" w:hint="cs"/>
          <w:b/>
          <w:bCs/>
          <w:sz w:val="24"/>
          <w:szCs w:val="24"/>
          <w:rtl/>
          <w:lang w:bidi="ar-QA"/>
        </w:rPr>
        <w:t xml:space="preserve"> </w:t>
      </w:r>
      <w:r w:rsidRPr="009A4F65">
        <w:rPr>
          <w:rFonts w:ascii="Times New Roman" w:hAnsi="Times New Roman" w:cs="Times New Roman"/>
          <w:b/>
          <w:bCs/>
          <w:sz w:val="24"/>
          <w:szCs w:val="24"/>
          <w:rtl/>
          <w:lang w:bidi="ar-QA"/>
        </w:rPr>
        <w:t>على البحث</w:t>
      </w:r>
      <w:r w:rsidRPr="009A4F65">
        <w:rPr>
          <w:rFonts w:ascii="Times New Roman" w:hAnsi="Times New Roman" w:cs="Times New Roman"/>
          <w:sz w:val="24"/>
          <w:szCs w:val="24"/>
          <w:rtl/>
          <w:lang w:bidi="ar-QA"/>
        </w:rPr>
        <w:t xml:space="preserve">: د. عائدة ابو </w:t>
      </w:r>
      <w:r w:rsidRPr="009A4F65">
        <w:rPr>
          <w:rFonts w:ascii="Times New Roman" w:hAnsi="Times New Roman" w:cs="Times New Roman"/>
          <w:sz w:val="24"/>
          <w:szCs w:val="24"/>
          <w:rtl/>
        </w:rPr>
        <w:t>ال</w:t>
      </w:r>
      <w:r w:rsidRPr="009A4F65">
        <w:rPr>
          <w:rFonts w:ascii="Times New Roman" w:hAnsi="Times New Roman" w:cs="Times New Roman"/>
          <w:sz w:val="24"/>
          <w:szCs w:val="24"/>
          <w:rtl/>
          <w:lang w:bidi="ar-QA"/>
        </w:rPr>
        <w:t xml:space="preserve">سعود القيسي ( مشرفاً اكاديمياً ) د. وائل صدقة (مشرفا اكلينيكيا)  </w:t>
      </w:r>
    </w:p>
    <w:p w14:paraId="0D4EA07D" w14:textId="77777777" w:rsidR="00930CF3" w:rsidRPr="009A4F65" w:rsidRDefault="00930CF3" w:rsidP="00930CF3">
      <w:pPr>
        <w:spacing w:line="480" w:lineRule="auto"/>
        <w:contextualSpacing/>
        <w:rPr>
          <w:rFonts w:ascii="Times New Roman" w:hAnsi="Times New Roman" w:cs="Times New Roman"/>
          <w:b/>
          <w:bCs/>
          <w:sz w:val="24"/>
          <w:szCs w:val="24"/>
          <w:lang w:bidi="ar-QA"/>
        </w:rPr>
      </w:pPr>
      <w:r w:rsidRPr="009A4F65">
        <w:rPr>
          <w:rFonts w:ascii="Times New Roman" w:hAnsi="Times New Roman" w:cs="Times New Roman"/>
          <w:b/>
          <w:bCs/>
          <w:sz w:val="24"/>
          <w:szCs w:val="24"/>
          <w:rtl/>
          <w:lang w:bidi="ar-JO"/>
        </w:rPr>
        <w:t>ملخص البحث</w:t>
      </w:r>
      <w:r w:rsidRPr="009A4F65">
        <w:rPr>
          <w:rFonts w:ascii="Times New Roman" w:hAnsi="Times New Roman" w:cs="Times New Roman"/>
          <w:sz w:val="24"/>
          <w:szCs w:val="24"/>
          <w:rtl/>
          <w:lang w:bidi="ar-QA"/>
        </w:rPr>
        <w:t>:</w:t>
      </w:r>
      <w:r w:rsidRPr="009A4F65">
        <w:rPr>
          <w:rFonts w:ascii="Times New Roman" w:hAnsi="Times New Roman" w:cs="Times New Roman"/>
          <w:sz w:val="24"/>
          <w:szCs w:val="24"/>
          <w:rtl/>
          <w:lang w:bidi="ar-JO"/>
        </w:rPr>
        <w:t xml:space="preserve"> نقوم بهذه الدراسة استيفاء  لمتطلبات التخرج من برنامج ماجستير تمريض التخدير في جامعة النجاح الوطنية وهي دراسة سريرية لمقارنة دواء </w:t>
      </w:r>
      <w:r w:rsidRPr="009A4F65">
        <w:rPr>
          <w:rFonts w:ascii="Times New Roman" w:hAnsi="Times New Roman" w:cs="Times New Roman"/>
          <w:sz w:val="24"/>
          <w:szCs w:val="24"/>
          <w:lang w:bidi="ar-QA"/>
        </w:rPr>
        <w:t>Dexmedetomidine</w:t>
      </w:r>
      <w:r w:rsidRPr="009A4F65">
        <w:rPr>
          <w:rFonts w:ascii="Times New Roman" w:hAnsi="Times New Roman" w:cs="Times New Roman"/>
          <w:sz w:val="24"/>
          <w:szCs w:val="24"/>
          <w:rtl/>
          <w:lang w:bidi="ar-QA"/>
        </w:rPr>
        <w:t xml:space="preserve"> و </w:t>
      </w:r>
      <w:r w:rsidRPr="009A4F65">
        <w:rPr>
          <w:rFonts w:ascii="Times New Roman" w:hAnsi="Times New Roman" w:cs="Times New Roman"/>
          <w:sz w:val="24"/>
          <w:szCs w:val="24"/>
          <w:lang w:bidi="ar-QA"/>
        </w:rPr>
        <w:t>Midazolam</w:t>
      </w:r>
      <w:r w:rsidRPr="009A4F65">
        <w:rPr>
          <w:rFonts w:ascii="Times New Roman" w:hAnsi="Times New Roman" w:cs="Times New Roman"/>
          <w:sz w:val="24"/>
          <w:szCs w:val="24"/>
          <w:rtl/>
          <w:lang w:bidi="ar-QA"/>
        </w:rPr>
        <w:t>للمرضى الذين يخضعون لتنظير الجهاز الهضمي العلوي وبحث افضلية الدوائين في الكفائة والأمان من خلال مراقبة العلامات الحيوية وعمق التخدير والجرعة المستهلكة وادارة الالم ومراقبة المضاعفات والاعراض الجانبية الناجمة عن كل منهما وتقييم رضاء المريض واخصائي المناظير لكل دواء منهما.</w:t>
      </w:r>
    </w:p>
    <w:p w14:paraId="1C6FA5E4" w14:textId="77777777" w:rsidR="00930CF3" w:rsidRPr="009A4F65" w:rsidRDefault="00930CF3" w:rsidP="00930CF3">
      <w:pPr>
        <w:spacing w:line="480" w:lineRule="auto"/>
        <w:contextualSpacing/>
        <w:rPr>
          <w:rFonts w:ascii="Times New Roman" w:hAnsi="Times New Roman" w:cs="Times New Roman"/>
          <w:b/>
          <w:bCs/>
          <w:sz w:val="24"/>
          <w:szCs w:val="24"/>
          <w:rtl/>
          <w:lang w:bidi="ar-QA"/>
        </w:rPr>
      </w:pPr>
      <w:r w:rsidRPr="009A4F65">
        <w:rPr>
          <w:rFonts w:ascii="Times New Roman" w:hAnsi="Times New Roman" w:cs="Times New Roman"/>
          <w:b/>
          <w:bCs/>
          <w:sz w:val="24"/>
          <w:szCs w:val="24"/>
          <w:rtl/>
          <w:lang w:bidi="ar-JO"/>
        </w:rPr>
        <w:t>معلومات عن العينة المنتقاة والفترة الزمنية المقدرة لاستكمال المقابلة أو الاستبيان:</w:t>
      </w:r>
    </w:p>
    <w:p w14:paraId="023BE470" w14:textId="77777777" w:rsidR="00930CF3" w:rsidRPr="009A4F65" w:rsidRDefault="00930CF3" w:rsidP="00930CF3">
      <w:pPr>
        <w:spacing w:line="480" w:lineRule="auto"/>
        <w:contextualSpacing/>
        <w:rPr>
          <w:rFonts w:ascii="Times New Roman" w:hAnsi="Times New Roman" w:cs="Times New Roman"/>
          <w:sz w:val="24"/>
          <w:szCs w:val="24"/>
          <w:lang w:bidi="ar-JO"/>
        </w:rPr>
      </w:pPr>
      <w:r w:rsidRPr="009A4F65">
        <w:rPr>
          <w:rFonts w:ascii="Times New Roman" w:hAnsi="Times New Roman" w:cs="Times New Roman"/>
          <w:sz w:val="24"/>
          <w:szCs w:val="24"/>
          <w:rtl/>
          <w:lang w:bidi="ar-JO"/>
        </w:rPr>
        <w:t>تم اختيار فئة المرضى الذين تنطبق عليهم المعايير التالية: بأن تكون حالتهم المرضية من الدرجة الاولى والثانية حسب تقييم جمعية التخدير الامريكية وأن يكون عمر المريض من 18 الى 60 عام وستبدأ  الدراسة من لحظة  دخول المشارك الى المستشفى وصولا الى خروجه من المستشفى.</w:t>
      </w:r>
    </w:p>
    <w:p w14:paraId="4EB7508A" w14:textId="77777777" w:rsidR="00930CF3" w:rsidRPr="009A4F65" w:rsidRDefault="00930CF3" w:rsidP="00930CF3">
      <w:pPr>
        <w:spacing w:line="480" w:lineRule="auto"/>
        <w:contextualSpacing/>
        <w:rPr>
          <w:rFonts w:ascii="Times New Roman" w:hAnsi="Times New Roman" w:cs="Times New Roman"/>
          <w:b/>
          <w:bCs/>
          <w:sz w:val="24"/>
          <w:szCs w:val="24"/>
          <w:lang w:bidi="ar-JO"/>
        </w:rPr>
      </w:pPr>
      <w:r w:rsidRPr="009A4F65">
        <w:rPr>
          <w:rFonts w:ascii="Times New Roman" w:hAnsi="Times New Roman" w:cs="Times New Roman"/>
          <w:b/>
          <w:bCs/>
          <w:sz w:val="24"/>
          <w:szCs w:val="24"/>
          <w:rtl/>
          <w:lang w:bidi="ar-JO"/>
        </w:rPr>
        <w:t>المخاطر المتوقعة</w:t>
      </w:r>
      <w:r w:rsidRPr="009A4F65">
        <w:rPr>
          <w:rFonts w:ascii="Times New Roman" w:hAnsi="Times New Roman" w:cs="Times New Roman"/>
          <w:b/>
          <w:bCs/>
          <w:sz w:val="24"/>
          <w:szCs w:val="24"/>
          <w:rtl/>
          <w:lang w:bidi="ar-QA"/>
        </w:rPr>
        <w:t xml:space="preserve"> والخصوصية</w:t>
      </w:r>
      <w:r w:rsidRPr="009A4F65">
        <w:rPr>
          <w:rFonts w:ascii="Times New Roman" w:hAnsi="Times New Roman" w:cs="Times New Roman"/>
          <w:b/>
          <w:bCs/>
          <w:sz w:val="24"/>
          <w:szCs w:val="24"/>
          <w:rtl/>
          <w:lang w:bidi="ar-JO"/>
        </w:rPr>
        <w:t xml:space="preserve">: </w:t>
      </w:r>
    </w:p>
    <w:p w14:paraId="69998C48" w14:textId="77777777" w:rsidR="00930CF3" w:rsidRPr="009A4F65" w:rsidRDefault="00930CF3" w:rsidP="00930CF3">
      <w:pPr>
        <w:spacing w:line="480" w:lineRule="auto"/>
        <w:contextualSpacing/>
        <w:rPr>
          <w:rFonts w:ascii="Times New Roman" w:hAnsi="Times New Roman" w:cs="Times New Roman"/>
          <w:sz w:val="24"/>
          <w:szCs w:val="24"/>
          <w:rtl/>
          <w:lang w:bidi="ar-QA"/>
        </w:rPr>
      </w:pPr>
      <w:r w:rsidRPr="009A4F65">
        <w:rPr>
          <w:rFonts w:ascii="Times New Roman" w:hAnsi="Times New Roman" w:cs="Times New Roman"/>
          <w:sz w:val="24"/>
          <w:szCs w:val="24"/>
          <w:rtl/>
          <w:lang w:bidi="ar-JO"/>
        </w:rPr>
        <w:t>ليست هنالك اي مخاطر  للدراسة سواء  نفسية او جسدية, سيتم حفظ خصوصيتك كمشارك بالدراسة وسوف يتم التكتم على هويتك وسيبقى اسمك طي الكتمان والمكان الوحيد الذي سيتم ذكر اسمك فيه هو نموذج الموافقة على المشاركة في الدراسة. سوف يتم التعامل مع العينة والمعلومات الخاصة بك بطريقة الترميز حماية لخصوصيتك، ويحق لك الانسحاب من البحث متى شئت من دون أن يأثر ذلك عليك او على الرعاية الطبية التي سوف تتلقاها.</w:t>
      </w:r>
    </w:p>
    <w:p w14:paraId="42A7A84F" w14:textId="77777777" w:rsidR="00930CF3" w:rsidRPr="009A4F65" w:rsidRDefault="00930CF3" w:rsidP="00930CF3">
      <w:pPr>
        <w:spacing w:line="480" w:lineRule="auto"/>
        <w:contextualSpacing/>
        <w:rPr>
          <w:rFonts w:ascii="Times New Roman" w:hAnsi="Times New Roman" w:cs="Times New Roman"/>
          <w:b/>
          <w:bCs/>
          <w:sz w:val="24"/>
          <w:szCs w:val="24"/>
          <w:lang w:bidi="ar-JO"/>
        </w:rPr>
      </w:pPr>
      <w:r w:rsidRPr="009A4F65">
        <w:rPr>
          <w:rFonts w:ascii="Times New Roman" w:hAnsi="Times New Roman" w:cs="Times New Roman"/>
          <w:b/>
          <w:bCs/>
          <w:sz w:val="24"/>
          <w:szCs w:val="24"/>
          <w:rtl/>
          <w:lang w:bidi="ar-JO"/>
        </w:rPr>
        <w:t>المنافع المتوقعة:</w:t>
      </w:r>
    </w:p>
    <w:p w14:paraId="34F0A5BB" w14:textId="77777777" w:rsidR="00930CF3" w:rsidRPr="009A4F65" w:rsidRDefault="00930CF3" w:rsidP="00930CF3">
      <w:pPr>
        <w:spacing w:line="480" w:lineRule="auto"/>
        <w:contextualSpacing/>
        <w:rPr>
          <w:rFonts w:ascii="Times New Roman" w:hAnsi="Times New Roman" w:cs="Times New Roman"/>
          <w:sz w:val="24"/>
          <w:szCs w:val="24"/>
          <w:lang w:bidi="ar-JO"/>
        </w:rPr>
      </w:pPr>
      <w:r w:rsidRPr="009A4F65">
        <w:rPr>
          <w:rFonts w:ascii="Times New Roman" w:hAnsi="Times New Roman" w:cs="Times New Roman"/>
          <w:sz w:val="24"/>
          <w:szCs w:val="24"/>
          <w:rtl/>
          <w:lang w:bidi="ar-JO"/>
        </w:rPr>
        <w:t xml:space="preserve">استخدام دواء ال </w:t>
      </w:r>
      <w:r w:rsidRPr="009A4F65">
        <w:rPr>
          <w:rFonts w:ascii="Times New Roman" w:hAnsi="Times New Roman" w:cs="Times New Roman"/>
          <w:sz w:val="24"/>
          <w:szCs w:val="24"/>
          <w:lang w:bidi="ar-QA"/>
        </w:rPr>
        <w:t>Dexmedetomidine</w:t>
      </w:r>
      <w:r w:rsidRPr="009A4F65">
        <w:rPr>
          <w:rFonts w:ascii="Times New Roman" w:hAnsi="Times New Roman" w:cs="Times New Roman"/>
          <w:sz w:val="24"/>
          <w:szCs w:val="24"/>
          <w:rtl/>
          <w:lang w:bidi="ar-QA"/>
        </w:rPr>
        <w:t xml:space="preserve"> من المتوقع ان يكون ذو </w:t>
      </w:r>
      <w:r w:rsidRPr="009A4F65">
        <w:rPr>
          <w:rFonts w:ascii="Times New Roman" w:hAnsi="Times New Roman" w:cs="Times New Roman" w:hint="cs"/>
          <w:sz w:val="24"/>
          <w:szCs w:val="24"/>
          <w:rtl/>
          <w:lang w:bidi="ar-QA"/>
        </w:rPr>
        <w:t>كفاءة</w:t>
      </w:r>
      <w:r w:rsidRPr="009A4F65">
        <w:rPr>
          <w:rFonts w:ascii="Times New Roman" w:hAnsi="Times New Roman" w:cs="Times New Roman"/>
          <w:sz w:val="24"/>
          <w:szCs w:val="24"/>
          <w:rtl/>
          <w:lang w:bidi="ar-QA"/>
        </w:rPr>
        <w:t xml:space="preserve"> وأمان اعلى من دواء ال </w:t>
      </w:r>
      <w:r w:rsidRPr="009A4F65">
        <w:rPr>
          <w:rFonts w:ascii="Times New Roman" w:hAnsi="Times New Roman" w:cs="Times New Roman"/>
          <w:sz w:val="24"/>
          <w:szCs w:val="24"/>
          <w:lang w:bidi="ar-QA"/>
        </w:rPr>
        <w:t>Midazolam</w:t>
      </w:r>
      <w:r w:rsidRPr="009A4F65">
        <w:rPr>
          <w:rFonts w:ascii="Times New Roman" w:hAnsi="Times New Roman" w:cs="Times New Roman"/>
          <w:sz w:val="24"/>
          <w:szCs w:val="24"/>
          <w:rtl/>
          <w:lang w:bidi="ar-QA"/>
        </w:rPr>
        <w:t xml:space="preserve"> من حيث ثباتية العلامات الحيوية وعمق التخدير وكمية الجرعة المستخدمة بافضل نتيجة واقل اعراض جانبية  ومن جهة ادارة الالم ورضاء المريض ورضاء اخصائي المناظير.</w:t>
      </w:r>
    </w:p>
    <w:p w14:paraId="0F12D845" w14:textId="77777777" w:rsidR="00930CF3" w:rsidRPr="009A4F65" w:rsidRDefault="00930CF3" w:rsidP="00930CF3">
      <w:pPr>
        <w:spacing w:line="480" w:lineRule="auto"/>
        <w:contextualSpacing/>
        <w:rPr>
          <w:rFonts w:ascii="Times New Roman" w:hAnsi="Times New Roman" w:cs="Times New Roman"/>
          <w:b/>
          <w:bCs/>
          <w:sz w:val="24"/>
          <w:szCs w:val="24"/>
          <w:rtl/>
          <w:lang w:bidi="ar-JO"/>
        </w:rPr>
      </w:pPr>
      <w:r w:rsidRPr="009A4F65">
        <w:rPr>
          <w:rFonts w:ascii="Times New Roman" w:hAnsi="Times New Roman" w:cs="Times New Roman"/>
          <w:b/>
          <w:bCs/>
          <w:sz w:val="24"/>
          <w:szCs w:val="24"/>
          <w:rtl/>
          <w:lang w:bidi="ar-JO"/>
        </w:rPr>
        <w:t>طريقة التواصل مع الباحث:</w:t>
      </w:r>
    </w:p>
    <w:p w14:paraId="60FF80AB" w14:textId="77777777" w:rsidR="00930CF3" w:rsidRPr="009A4F65" w:rsidRDefault="00930CF3" w:rsidP="00930CF3">
      <w:pPr>
        <w:spacing w:line="480" w:lineRule="auto"/>
        <w:contextualSpacing/>
        <w:rPr>
          <w:rFonts w:ascii="Times New Roman" w:hAnsi="Times New Roman" w:cs="Times New Roman"/>
          <w:sz w:val="24"/>
          <w:szCs w:val="24"/>
          <w:rtl/>
          <w:lang w:bidi="ar-QA"/>
        </w:rPr>
      </w:pPr>
      <w:r w:rsidRPr="009A4F65">
        <w:rPr>
          <w:rFonts w:ascii="Times New Roman" w:hAnsi="Times New Roman" w:cs="Times New Roman"/>
          <w:sz w:val="24"/>
          <w:szCs w:val="24"/>
          <w:rtl/>
        </w:rPr>
        <w:lastRenderedPageBreak/>
        <w:t xml:space="preserve">إذا كانت لديك </w:t>
      </w:r>
      <w:r w:rsidRPr="009A4F65">
        <w:rPr>
          <w:rFonts w:ascii="Times New Roman" w:hAnsi="Times New Roman" w:cs="Times New Roman"/>
          <w:sz w:val="24"/>
          <w:szCs w:val="24"/>
          <w:rtl/>
          <w:lang w:bidi="ar-JO"/>
        </w:rPr>
        <w:t>اي</w:t>
      </w:r>
      <w:r w:rsidRPr="009A4F65">
        <w:rPr>
          <w:rFonts w:ascii="Times New Roman" w:hAnsi="Times New Roman" w:cs="Times New Roman"/>
          <w:sz w:val="24"/>
          <w:szCs w:val="24"/>
          <w:rtl/>
        </w:rPr>
        <w:t xml:space="preserve"> سؤال او استسفار  عن الدراس</w:t>
      </w:r>
      <w:r w:rsidRPr="009A4F65">
        <w:rPr>
          <w:rFonts w:ascii="Times New Roman" w:hAnsi="Times New Roman" w:cs="Times New Roman"/>
          <w:sz w:val="24"/>
          <w:szCs w:val="24"/>
          <w:rtl/>
          <w:lang w:bidi="ar-JO"/>
        </w:rPr>
        <w:t xml:space="preserve">ة </w:t>
      </w:r>
      <w:r w:rsidRPr="009A4F65">
        <w:rPr>
          <w:rFonts w:ascii="Times New Roman" w:hAnsi="Times New Roman" w:cs="Times New Roman"/>
          <w:sz w:val="24"/>
          <w:szCs w:val="24"/>
          <w:rtl/>
        </w:rPr>
        <w:t xml:space="preserve">يمكنك التواصل مع </w:t>
      </w:r>
      <w:r w:rsidRPr="009A4F65">
        <w:rPr>
          <w:rFonts w:ascii="Times New Roman" w:hAnsi="Times New Roman" w:cs="Times New Roman"/>
          <w:sz w:val="24"/>
          <w:szCs w:val="24"/>
          <w:rtl/>
          <w:lang w:bidi="ar-JO"/>
        </w:rPr>
        <w:t xml:space="preserve">الباحث  ( ابراهيم محمد غول </w:t>
      </w:r>
      <w:r w:rsidRPr="009A4F65">
        <w:rPr>
          <w:rFonts w:ascii="Times New Roman" w:hAnsi="Times New Roman" w:cs="Times New Roman"/>
          <w:sz w:val="24"/>
          <w:szCs w:val="24"/>
          <w:rtl/>
          <w:lang w:bidi="ar-MA"/>
        </w:rPr>
        <w:t xml:space="preserve">)  بكل رحابة  وفي اي وقت </w:t>
      </w:r>
      <w:r w:rsidRPr="009A4F65">
        <w:rPr>
          <w:rFonts w:ascii="Times New Roman" w:hAnsi="Times New Roman" w:cs="Times New Roman"/>
          <w:sz w:val="24"/>
          <w:szCs w:val="24"/>
          <w:rtl/>
        </w:rPr>
        <w:t>عن طريق (الهاتف</w:t>
      </w:r>
      <w:r w:rsidRPr="009A4F65">
        <w:rPr>
          <w:rFonts w:ascii="Times New Roman" w:hAnsi="Times New Roman" w:cs="Times New Roman"/>
          <w:sz w:val="24"/>
          <w:szCs w:val="24"/>
          <w:rtl/>
          <w:lang w:bidi="ar-QA"/>
        </w:rPr>
        <w:t xml:space="preserve">: 0597651580 </w:t>
      </w:r>
      <w:r w:rsidRPr="009A4F65">
        <w:rPr>
          <w:rFonts w:ascii="Times New Roman" w:hAnsi="Times New Roman" w:cs="Times New Roman"/>
          <w:sz w:val="24"/>
          <w:szCs w:val="24"/>
          <w:rtl/>
        </w:rPr>
        <w:t>) أو البريد</w:t>
      </w:r>
      <w:r w:rsidRPr="009A4F65">
        <w:rPr>
          <w:rFonts w:ascii="Times New Roman" w:hAnsi="Times New Roman" w:cs="Times New Roman"/>
          <w:sz w:val="24"/>
          <w:szCs w:val="24"/>
          <w:rtl/>
          <w:lang w:bidi="ar-QA"/>
        </w:rPr>
        <w:t>الإلكتروني</w:t>
      </w:r>
      <w:hyperlink r:id="rId5" w:history="1">
        <w:r w:rsidRPr="009A4F65">
          <w:rPr>
            <w:rStyle w:val="Hyperlink"/>
            <w:rFonts w:ascii="Times New Roman" w:eastAsiaTheme="majorEastAsia" w:hAnsi="Times New Roman" w:cs="Times New Roman"/>
            <w:color w:val="auto"/>
            <w:sz w:val="24"/>
            <w:szCs w:val="24"/>
            <w:lang w:bidi="ar-QA"/>
          </w:rPr>
          <w:t>Ibrahim.sgs96@gmail.com</w:t>
        </w:r>
      </w:hyperlink>
    </w:p>
    <w:p w14:paraId="44F80367" w14:textId="77777777" w:rsidR="00930CF3" w:rsidRPr="009A4F65" w:rsidRDefault="00930CF3" w:rsidP="00930CF3">
      <w:pPr>
        <w:spacing w:line="480" w:lineRule="auto"/>
        <w:contextualSpacing/>
        <w:rPr>
          <w:rFonts w:ascii="Times New Roman" w:hAnsi="Times New Roman" w:cs="Times New Roman"/>
          <w:b/>
          <w:bCs/>
          <w:sz w:val="24"/>
          <w:szCs w:val="24"/>
          <w:rtl/>
          <w:lang w:bidi="ar-JO"/>
        </w:rPr>
      </w:pPr>
      <w:r w:rsidRPr="009A4F65">
        <w:rPr>
          <w:rFonts w:ascii="Times New Roman" w:hAnsi="Times New Roman" w:cs="Times New Roman"/>
          <w:b/>
          <w:bCs/>
          <w:sz w:val="24"/>
          <w:szCs w:val="24"/>
          <w:rtl/>
          <w:lang w:bidi="ar-JO"/>
        </w:rPr>
        <w:t>توقيع المشاركة في البحث:</w:t>
      </w:r>
    </w:p>
    <w:p w14:paraId="79A753BE" w14:textId="77777777" w:rsidR="00930CF3" w:rsidRPr="009A4F65" w:rsidRDefault="00930CF3" w:rsidP="00930CF3">
      <w:pPr>
        <w:spacing w:line="480" w:lineRule="auto"/>
        <w:contextualSpacing/>
        <w:rPr>
          <w:rFonts w:ascii="Times New Roman" w:hAnsi="Times New Roman" w:cs="Times New Roman"/>
          <w:sz w:val="24"/>
          <w:szCs w:val="24"/>
          <w:rtl/>
        </w:rPr>
      </w:pPr>
      <w:r w:rsidRPr="009A4F65">
        <w:rPr>
          <w:rFonts w:ascii="Times New Roman" w:hAnsi="Times New Roman" w:cs="Times New Roman"/>
          <w:sz w:val="24"/>
          <w:szCs w:val="24"/>
          <w:rtl/>
        </w:rPr>
        <w:t>لقد حصلت على شرح مفصل عن الدراسة وأهدافها وإجراءاتها، ومنافعها، والمخاطر المحتملة. ولقد فهمت كافة المعلومات التي قدمت لي وتمت الإجابة كل أسئلتي. لذا فأنني أوافق وبمحض ارادتي على المشاركة في هذه الدراسة.</w:t>
      </w:r>
    </w:p>
    <w:p w14:paraId="23448B3F" w14:textId="77777777" w:rsidR="00930CF3" w:rsidRPr="009A4F65" w:rsidRDefault="00930CF3" w:rsidP="00930CF3">
      <w:pPr>
        <w:spacing w:line="480" w:lineRule="auto"/>
        <w:contextualSpacing/>
        <w:rPr>
          <w:rFonts w:ascii="Times New Roman" w:hAnsi="Times New Roman" w:cs="Times New Roman"/>
          <w:sz w:val="24"/>
          <w:szCs w:val="24"/>
          <w:rtl/>
          <w:lang w:bidi="ar-QA"/>
        </w:rPr>
      </w:pPr>
      <w:r w:rsidRPr="009A4F65">
        <w:rPr>
          <w:rFonts w:ascii="Times New Roman" w:hAnsi="Times New Roman" w:cs="Times New Roman"/>
          <w:sz w:val="24"/>
          <w:szCs w:val="24"/>
          <w:rtl/>
          <w:lang w:bidi="ar-QA"/>
        </w:rPr>
        <w:t>الاسم:.........................................................................التوقيع:................................................</w:t>
      </w:r>
    </w:p>
    <w:p w14:paraId="179EC708" w14:textId="77777777" w:rsidR="00930CF3" w:rsidRDefault="00930CF3" w:rsidP="00930CF3">
      <w:pPr>
        <w:spacing w:line="480" w:lineRule="auto"/>
        <w:contextualSpacing/>
        <w:rPr>
          <w:rFonts w:ascii="Times New Roman" w:hAnsi="Times New Roman" w:cs="Times New Roman"/>
          <w:sz w:val="24"/>
          <w:szCs w:val="24"/>
          <w:lang w:bidi="ar-QA"/>
        </w:rPr>
      </w:pPr>
      <w:r w:rsidRPr="009A4F65">
        <w:rPr>
          <w:rFonts w:ascii="Times New Roman" w:hAnsi="Times New Roman" w:cs="Times New Roman"/>
          <w:sz w:val="24"/>
          <w:szCs w:val="24"/>
          <w:rtl/>
          <w:lang w:bidi="ar-QA"/>
        </w:rPr>
        <w:t>التاريخ:........................................................................</w:t>
      </w:r>
      <w:r>
        <w:rPr>
          <w:rFonts w:ascii="Times New Roman" w:hAnsi="Times New Roman" w:cs="Times New Roman"/>
          <w:sz w:val="24"/>
          <w:szCs w:val="24"/>
          <w:rtl/>
          <w:lang w:bidi="ar-QA"/>
        </w:rPr>
        <w:t xml:space="preserve"> </w:t>
      </w:r>
    </w:p>
    <w:p w14:paraId="41463AE6" w14:textId="77777777" w:rsidR="00930CF3" w:rsidRPr="009A4F65" w:rsidRDefault="00930CF3" w:rsidP="00930CF3">
      <w:pPr>
        <w:spacing w:line="480" w:lineRule="auto"/>
        <w:contextualSpacing/>
        <w:rPr>
          <w:rFonts w:ascii="Times New Roman" w:hAnsi="Times New Roman" w:cs="Times New Roman"/>
          <w:sz w:val="24"/>
          <w:szCs w:val="24"/>
          <w:lang w:bidi="ar-QA"/>
        </w:rPr>
      </w:pPr>
    </w:p>
    <w:p w14:paraId="3E4E5DD9" w14:textId="77777777" w:rsidR="00930CF3" w:rsidRPr="00EB3EF7" w:rsidRDefault="00930CF3" w:rsidP="00930CF3">
      <w:pPr>
        <w:tabs>
          <w:tab w:val="left" w:pos="5369"/>
        </w:tabs>
        <w:spacing w:before="120" w:after="240" w:line="560" w:lineRule="atLeast"/>
        <w:rPr>
          <w:rFonts w:ascii="Simplified Arabic" w:hAnsi="Simplified Arabic" w:cs="Simplified Arabic"/>
          <w:color w:val="000000"/>
          <w:sz w:val="28"/>
          <w:szCs w:val="28"/>
          <w:lang w:bidi="ar-QA"/>
        </w:rPr>
      </w:pPr>
    </w:p>
    <w:p w14:paraId="5F7334EF" w14:textId="77777777" w:rsidR="00930CF3" w:rsidRPr="00EB3EF7" w:rsidRDefault="00930CF3" w:rsidP="00930CF3">
      <w:pPr>
        <w:spacing w:line="360" w:lineRule="auto"/>
        <w:jc w:val="center"/>
        <w:rPr>
          <w:rFonts w:ascii="Times New Roman" w:hAnsi="Times New Roman" w:cs="Times New Roman"/>
          <w:b/>
          <w:bCs/>
          <w:color w:val="000000"/>
          <w:sz w:val="28"/>
          <w:szCs w:val="28"/>
        </w:rPr>
      </w:pPr>
      <w:r w:rsidRPr="00EB3EF7">
        <w:rPr>
          <w:rFonts w:ascii="Times New Roman" w:hAnsi="Times New Roman" w:cs="Times New Roman"/>
          <w:b/>
          <w:bCs/>
          <w:color w:val="000000"/>
          <w:sz w:val="28"/>
          <w:szCs w:val="28"/>
        </w:rPr>
        <w:t xml:space="preserve">Appendix B Data Collecting Sheet </w:t>
      </w:r>
    </w:p>
    <w:p w14:paraId="61C28C44" w14:textId="77777777" w:rsidR="00930CF3" w:rsidRPr="009A4F65" w:rsidRDefault="00930CF3" w:rsidP="00930CF3">
      <w:pPr>
        <w:bidi w:val="0"/>
        <w:spacing w:before="166" w:after="166" w:line="480" w:lineRule="auto"/>
        <w:ind w:firstLine="720"/>
        <w:contextualSpacing/>
        <w:rPr>
          <w:rFonts w:ascii="Times New Roman" w:hAnsi="Times New Roman" w:cs="Times New Roman"/>
          <w:b/>
          <w:sz w:val="24"/>
          <w:szCs w:val="24"/>
        </w:rPr>
      </w:pPr>
      <w:r w:rsidRPr="009A4F65">
        <w:rPr>
          <w:rFonts w:ascii="Times New Roman" w:hAnsi="Times New Roman" w:cs="Times New Roman"/>
          <w:b/>
          <w:sz w:val="24"/>
          <w:szCs w:val="24"/>
        </w:rPr>
        <w:t>Tool 1: Demographic data:</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930CF3" w:rsidRPr="009A4F65" w14:paraId="34F2D5DA" w14:textId="77777777" w:rsidTr="00B82913">
        <w:tc>
          <w:tcPr>
            <w:tcW w:w="8522" w:type="dxa"/>
            <w:gridSpan w:val="2"/>
            <w:tcBorders>
              <w:top w:val="single" w:sz="4" w:space="0" w:color="auto"/>
              <w:left w:val="single" w:sz="4" w:space="0" w:color="auto"/>
              <w:bottom w:val="single" w:sz="4" w:space="0" w:color="auto"/>
              <w:right w:val="single" w:sz="4" w:space="0" w:color="auto"/>
            </w:tcBorders>
            <w:shd w:val="clear" w:color="auto" w:fill="C6D9F1"/>
            <w:vAlign w:val="center"/>
            <w:hideMark/>
          </w:tcPr>
          <w:p w14:paraId="7F8BE591" w14:textId="77777777" w:rsidR="00930CF3" w:rsidRPr="009A4F65" w:rsidRDefault="00930CF3" w:rsidP="00B82913">
            <w:pPr>
              <w:bidi w:val="0"/>
              <w:spacing w:after="0" w:line="480" w:lineRule="auto"/>
              <w:contextualSpacing/>
              <w:jc w:val="center"/>
              <w:rPr>
                <w:rFonts w:ascii="Times New Roman" w:eastAsia="Calibri" w:hAnsi="Times New Roman" w:cs="Times New Roman"/>
                <w:sz w:val="24"/>
                <w:szCs w:val="24"/>
              </w:rPr>
            </w:pPr>
            <w:r w:rsidRPr="009A4F65">
              <w:rPr>
                <w:rFonts w:ascii="Times New Roman" w:eastAsia="Calibri" w:hAnsi="Times New Roman" w:cs="Times New Roman"/>
                <w:b/>
                <w:sz w:val="24"/>
                <w:szCs w:val="24"/>
              </w:rPr>
              <w:t>Demographic data</w:t>
            </w:r>
          </w:p>
        </w:tc>
      </w:tr>
      <w:tr w:rsidR="00930CF3" w:rsidRPr="009A4F65" w14:paraId="4248ED46" w14:textId="77777777" w:rsidTr="00B82913">
        <w:tc>
          <w:tcPr>
            <w:tcW w:w="4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02CE81"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Initial letters of patient’s name</w:t>
            </w:r>
          </w:p>
        </w:tc>
        <w:tc>
          <w:tcPr>
            <w:tcW w:w="4261" w:type="dxa"/>
            <w:tcBorders>
              <w:top w:val="single" w:sz="4" w:space="0" w:color="auto"/>
              <w:left w:val="single" w:sz="4" w:space="0" w:color="auto"/>
              <w:bottom w:val="single" w:sz="4" w:space="0" w:color="auto"/>
              <w:right w:val="single" w:sz="4" w:space="0" w:color="auto"/>
            </w:tcBorders>
            <w:shd w:val="clear" w:color="auto" w:fill="auto"/>
          </w:tcPr>
          <w:p w14:paraId="7DB9218C"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r w:rsidR="00930CF3" w:rsidRPr="009A4F65" w14:paraId="6BEFE09B" w14:textId="77777777" w:rsidTr="00B82913">
        <w:tc>
          <w:tcPr>
            <w:tcW w:w="4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C36230"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Case number</w:t>
            </w:r>
          </w:p>
        </w:tc>
        <w:tc>
          <w:tcPr>
            <w:tcW w:w="4261" w:type="dxa"/>
            <w:tcBorders>
              <w:top w:val="single" w:sz="4" w:space="0" w:color="auto"/>
              <w:left w:val="single" w:sz="4" w:space="0" w:color="auto"/>
              <w:bottom w:val="single" w:sz="4" w:space="0" w:color="auto"/>
              <w:right w:val="single" w:sz="4" w:space="0" w:color="auto"/>
            </w:tcBorders>
            <w:shd w:val="clear" w:color="auto" w:fill="auto"/>
          </w:tcPr>
          <w:p w14:paraId="1C9A710E"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r w:rsidR="00930CF3" w:rsidRPr="009A4F65" w14:paraId="59FE4ADA" w14:textId="77777777" w:rsidTr="00B82913">
        <w:tc>
          <w:tcPr>
            <w:tcW w:w="4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8885D4"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Sex, male/female</w:t>
            </w:r>
          </w:p>
        </w:tc>
        <w:tc>
          <w:tcPr>
            <w:tcW w:w="4261" w:type="dxa"/>
            <w:tcBorders>
              <w:top w:val="single" w:sz="4" w:space="0" w:color="auto"/>
              <w:left w:val="single" w:sz="4" w:space="0" w:color="auto"/>
              <w:bottom w:val="single" w:sz="4" w:space="0" w:color="auto"/>
              <w:right w:val="single" w:sz="4" w:space="0" w:color="auto"/>
            </w:tcBorders>
            <w:shd w:val="clear" w:color="auto" w:fill="auto"/>
          </w:tcPr>
          <w:p w14:paraId="4C830908"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r w:rsidR="00930CF3" w:rsidRPr="009A4F65" w14:paraId="6D0239AC" w14:textId="77777777" w:rsidTr="00B82913">
        <w:tc>
          <w:tcPr>
            <w:tcW w:w="4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8A69F6"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 xml:space="preserve">Age/years </w:t>
            </w:r>
          </w:p>
        </w:tc>
        <w:tc>
          <w:tcPr>
            <w:tcW w:w="4261" w:type="dxa"/>
            <w:tcBorders>
              <w:top w:val="single" w:sz="4" w:space="0" w:color="auto"/>
              <w:left w:val="single" w:sz="4" w:space="0" w:color="auto"/>
              <w:bottom w:val="single" w:sz="4" w:space="0" w:color="auto"/>
              <w:right w:val="single" w:sz="4" w:space="0" w:color="auto"/>
            </w:tcBorders>
            <w:shd w:val="clear" w:color="auto" w:fill="auto"/>
          </w:tcPr>
          <w:p w14:paraId="580FB0E6"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r w:rsidR="00930CF3" w:rsidRPr="009A4F65" w14:paraId="08DD0590" w14:textId="77777777" w:rsidTr="00B82913">
        <w:tc>
          <w:tcPr>
            <w:tcW w:w="4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6B7EB0"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 xml:space="preserve">Weight/kg </w:t>
            </w:r>
          </w:p>
        </w:tc>
        <w:tc>
          <w:tcPr>
            <w:tcW w:w="4261" w:type="dxa"/>
            <w:tcBorders>
              <w:top w:val="single" w:sz="4" w:space="0" w:color="auto"/>
              <w:left w:val="single" w:sz="4" w:space="0" w:color="auto"/>
              <w:bottom w:val="single" w:sz="4" w:space="0" w:color="auto"/>
              <w:right w:val="single" w:sz="4" w:space="0" w:color="auto"/>
            </w:tcBorders>
            <w:shd w:val="clear" w:color="auto" w:fill="auto"/>
          </w:tcPr>
          <w:p w14:paraId="7BE7DB82"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r w:rsidR="00930CF3" w:rsidRPr="009A4F65" w14:paraId="797AD659" w14:textId="77777777" w:rsidTr="00B82913">
        <w:tc>
          <w:tcPr>
            <w:tcW w:w="4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2B1831"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Height/cm</w:t>
            </w:r>
          </w:p>
        </w:tc>
        <w:tc>
          <w:tcPr>
            <w:tcW w:w="4261" w:type="dxa"/>
            <w:tcBorders>
              <w:top w:val="single" w:sz="4" w:space="0" w:color="auto"/>
              <w:left w:val="single" w:sz="4" w:space="0" w:color="auto"/>
              <w:bottom w:val="single" w:sz="4" w:space="0" w:color="auto"/>
              <w:right w:val="single" w:sz="4" w:space="0" w:color="auto"/>
            </w:tcBorders>
            <w:shd w:val="clear" w:color="auto" w:fill="auto"/>
          </w:tcPr>
          <w:p w14:paraId="6A4BD016"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r w:rsidR="00930CF3" w:rsidRPr="009A4F65" w14:paraId="059028D7" w14:textId="77777777" w:rsidTr="00B82913">
        <w:tc>
          <w:tcPr>
            <w:tcW w:w="4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7E05EC"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BMI</w:t>
            </w:r>
          </w:p>
        </w:tc>
        <w:tc>
          <w:tcPr>
            <w:tcW w:w="4261" w:type="dxa"/>
            <w:tcBorders>
              <w:top w:val="single" w:sz="4" w:space="0" w:color="auto"/>
              <w:left w:val="single" w:sz="4" w:space="0" w:color="auto"/>
              <w:bottom w:val="single" w:sz="4" w:space="0" w:color="auto"/>
              <w:right w:val="single" w:sz="4" w:space="0" w:color="auto"/>
            </w:tcBorders>
            <w:shd w:val="clear" w:color="auto" w:fill="auto"/>
          </w:tcPr>
          <w:p w14:paraId="15B616AA"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r w:rsidR="00930CF3" w:rsidRPr="009A4F65" w14:paraId="1CAEED49" w14:textId="77777777" w:rsidTr="00B82913">
        <w:tc>
          <w:tcPr>
            <w:tcW w:w="4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7B729C"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shd w:val="clear" w:color="auto" w:fill="FFFFFF"/>
              </w:rPr>
              <w:t>Ethanol use</w:t>
            </w:r>
          </w:p>
        </w:tc>
        <w:tc>
          <w:tcPr>
            <w:tcW w:w="4261" w:type="dxa"/>
            <w:tcBorders>
              <w:top w:val="single" w:sz="4" w:space="0" w:color="auto"/>
              <w:left w:val="single" w:sz="4" w:space="0" w:color="auto"/>
              <w:bottom w:val="single" w:sz="4" w:space="0" w:color="auto"/>
              <w:right w:val="single" w:sz="4" w:space="0" w:color="auto"/>
            </w:tcBorders>
            <w:shd w:val="clear" w:color="auto" w:fill="auto"/>
          </w:tcPr>
          <w:p w14:paraId="48E88E7B"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r w:rsidR="00930CF3" w:rsidRPr="009A4F65" w14:paraId="3D9BFC50" w14:textId="77777777" w:rsidTr="00B82913">
        <w:tc>
          <w:tcPr>
            <w:tcW w:w="4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D1D2DF"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shd w:val="clear" w:color="auto" w:fill="FFFFFF"/>
              </w:rPr>
              <w:t>Tobacco use</w:t>
            </w:r>
          </w:p>
        </w:tc>
        <w:tc>
          <w:tcPr>
            <w:tcW w:w="4261" w:type="dxa"/>
            <w:tcBorders>
              <w:top w:val="single" w:sz="4" w:space="0" w:color="auto"/>
              <w:left w:val="single" w:sz="4" w:space="0" w:color="auto"/>
              <w:bottom w:val="single" w:sz="4" w:space="0" w:color="auto"/>
              <w:right w:val="single" w:sz="4" w:space="0" w:color="auto"/>
            </w:tcBorders>
            <w:shd w:val="clear" w:color="auto" w:fill="auto"/>
          </w:tcPr>
          <w:p w14:paraId="7593AE8B"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r w:rsidR="00930CF3" w:rsidRPr="009A4F65" w14:paraId="1D288C0F" w14:textId="77777777" w:rsidTr="00B82913">
        <w:tc>
          <w:tcPr>
            <w:tcW w:w="4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2B5F9B"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shd w:val="clear" w:color="auto" w:fill="FFFFFF"/>
              </w:rPr>
            </w:pPr>
            <w:r w:rsidRPr="009A4F65">
              <w:rPr>
                <w:rFonts w:ascii="Times New Roman" w:eastAsia="Calibri" w:hAnsi="Times New Roman" w:cs="Times New Roman"/>
                <w:sz w:val="24"/>
                <w:szCs w:val="24"/>
                <w:shd w:val="clear" w:color="auto" w:fill="FFFFFF"/>
              </w:rPr>
              <w:t>The highest completed level of education</w:t>
            </w:r>
          </w:p>
        </w:tc>
        <w:tc>
          <w:tcPr>
            <w:tcW w:w="4261" w:type="dxa"/>
            <w:tcBorders>
              <w:top w:val="single" w:sz="4" w:space="0" w:color="auto"/>
              <w:left w:val="single" w:sz="4" w:space="0" w:color="auto"/>
              <w:bottom w:val="single" w:sz="4" w:space="0" w:color="auto"/>
              <w:right w:val="single" w:sz="4" w:space="0" w:color="auto"/>
            </w:tcBorders>
            <w:shd w:val="clear" w:color="auto" w:fill="auto"/>
          </w:tcPr>
          <w:p w14:paraId="2EFF8F48"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r w:rsidR="00930CF3" w:rsidRPr="009A4F65" w14:paraId="530542F5" w14:textId="77777777" w:rsidTr="00B82913">
        <w:trPr>
          <w:trHeight w:val="3405"/>
        </w:trPr>
        <w:tc>
          <w:tcPr>
            <w:tcW w:w="4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91D931"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shd w:val="clear" w:color="auto" w:fill="FFFFFF"/>
              </w:rPr>
            </w:pPr>
            <w:r w:rsidRPr="009A4F65">
              <w:rPr>
                <w:rFonts w:ascii="Times New Roman" w:eastAsia="Calibri" w:hAnsi="Times New Roman" w:cs="Times New Roman"/>
                <w:sz w:val="24"/>
                <w:szCs w:val="24"/>
                <w:shd w:val="clear" w:color="auto" w:fill="FFFFFF"/>
              </w:rPr>
              <w:lastRenderedPageBreak/>
              <w:t>Indications for gastrointestinal  endoscopy</w:t>
            </w:r>
          </w:p>
          <w:p w14:paraId="7145FA0D" w14:textId="77777777" w:rsidR="00930CF3" w:rsidRPr="009A4F65" w:rsidRDefault="00930CF3" w:rsidP="00930CF3">
            <w:pPr>
              <w:pStyle w:val="ListParagraph"/>
              <w:numPr>
                <w:ilvl w:val="0"/>
                <w:numId w:val="2"/>
              </w:numPr>
              <w:bidi w:val="0"/>
              <w:spacing w:after="0" w:line="480" w:lineRule="auto"/>
              <w:ind w:left="0"/>
              <w:rPr>
                <w:rFonts w:ascii="Times New Roman" w:hAnsi="Times New Roman"/>
                <w:sz w:val="24"/>
                <w:szCs w:val="24"/>
                <w:shd w:val="clear" w:color="auto" w:fill="FFFFFF"/>
              </w:rPr>
            </w:pPr>
            <w:r w:rsidRPr="009A4F65">
              <w:rPr>
                <w:rFonts w:ascii="Times New Roman" w:hAnsi="Times New Roman"/>
                <w:sz w:val="24"/>
                <w:szCs w:val="24"/>
                <w:shd w:val="clear" w:color="auto" w:fill="FFFFFF"/>
              </w:rPr>
              <w:t>Dysphagia</w:t>
            </w:r>
          </w:p>
          <w:p w14:paraId="2496A8FB" w14:textId="77777777" w:rsidR="00930CF3" w:rsidRPr="009A4F65" w:rsidRDefault="00930CF3" w:rsidP="00930CF3">
            <w:pPr>
              <w:pStyle w:val="ListParagraph"/>
              <w:numPr>
                <w:ilvl w:val="0"/>
                <w:numId w:val="2"/>
              </w:numPr>
              <w:bidi w:val="0"/>
              <w:spacing w:after="0" w:line="480" w:lineRule="auto"/>
              <w:ind w:left="0"/>
              <w:rPr>
                <w:rFonts w:ascii="Times New Roman" w:hAnsi="Times New Roman"/>
                <w:sz w:val="24"/>
                <w:szCs w:val="24"/>
                <w:shd w:val="clear" w:color="auto" w:fill="FFFFFF"/>
              </w:rPr>
            </w:pPr>
            <w:r w:rsidRPr="009A4F65">
              <w:rPr>
                <w:rFonts w:ascii="Times New Roman" w:hAnsi="Times New Roman"/>
                <w:sz w:val="24"/>
                <w:szCs w:val="24"/>
                <w:shd w:val="clear" w:color="auto" w:fill="FFFFFF"/>
              </w:rPr>
              <w:t>Esophageal reflux symptoms</w:t>
            </w:r>
          </w:p>
          <w:p w14:paraId="42DD5A28" w14:textId="77777777" w:rsidR="00930CF3" w:rsidRPr="009A4F65" w:rsidRDefault="00930CF3" w:rsidP="00930CF3">
            <w:pPr>
              <w:pStyle w:val="ListParagraph"/>
              <w:numPr>
                <w:ilvl w:val="0"/>
                <w:numId w:val="2"/>
              </w:numPr>
              <w:bidi w:val="0"/>
              <w:spacing w:after="0" w:line="480" w:lineRule="auto"/>
              <w:ind w:left="0"/>
              <w:rPr>
                <w:rFonts w:ascii="Times New Roman" w:hAnsi="Times New Roman"/>
                <w:sz w:val="24"/>
                <w:szCs w:val="24"/>
                <w:shd w:val="clear" w:color="auto" w:fill="FFFFFF"/>
              </w:rPr>
            </w:pPr>
            <w:r w:rsidRPr="009A4F65">
              <w:rPr>
                <w:rFonts w:ascii="Times New Roman" w:hAnsi="Times New Roman"/>
                <w:sz w:val="24"/>
                <w:szCs w:val="24"/>
                <w:shd w:val="clear" w:color="auto" w:fill="FFFFFF"/>
              </w:rPr>
              <w:t>Dyspepsi</w:t>
            </w:r>
          </w:p>
          <w:p w14:paraId="40D89A7B" w14:textId="77777777" w:rsidR="00930CF3" w:rsidRPr="009A4F65" w:rsidRDefault="00930CF3" w:rsidP="00930CF3">
            <w:pPr>
              <w:pStyle w:val="ListParagraph"/>
              <w:numPr>
                <w:ilvl w:val="0"/>
                <w:numId w:val="2"/>
              </w:numPr>
              <w:bidi w:val="0"/>
              <w:spacing w:after="0" w:line="480" w:lineRule="auto"/>
              <w:ind w:left="0"/>
              <w:rPr>
                <w:rFonts w:ascii="Times New Roman" w:hAnsi="Times New Roman"/>
                <w:sz w:val="24"/>
                <w:szCs w:val="24"/>
                <w:shd w:val="clear" w:color="auto" w:fill="FFFFFF"/>
              </w:rPr>
            </w:pPr>
            <w:r w:rsidRPr="009A4F65">
              <w:rPr>
                <w:rFonts w:ascii="Times New Roman" w:hAnsi="Times New Roman"/>
                <w:sz w:val="24"/>
                <w:szCs w:val="24"/>
                <w:shd w:val="clear" w:color="auto" w:fill="FFFFFF"/>
              </w:rPr>
              <w:t>Another</w:t>
            </w:r>
          </w:p>
        </w:tc>
        <w:tc>
          <w:tcPr>
            <w:tcW w:w="4261" w:type="dxa"/>
            <w:tcBorders>
              <w:top w:val="single" w:sz="4" w:space="0" w:color="auto"/>
              <w:left w:val="single" w:sz="4" w:space="0" w:color="auto"/>
              <w:bottom w:val="single" w:sz="4" w:space="0" w:color="auto"/>
              <w:right w:val="single" w:sz="4" w:space="0" w:color="auto"/>
            </w:tcBorders>
            <w:shd w:val="clear" w:color="auto" w:fill="auto"/>
          </w:tcPr>
          <w:p w14:paraId="50AB3461"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bl>
    <w:p w14:paraId="0BE6830E" w14:textId="77777777" w:rsidR="00930CF3" w:rsidRPr="009A4F65" w:rsidRDefault="00930CF3" w:rsidP="00930CF3">
      <w:pPr>
        <w:bidi w:val="0"/>
        <w:spacing w:line="480" w:lineRule="auto"/>
        <w:contextualSpacing/>
        <w:rPr>
          <w:rFonts w:ascii="Times New Roman" w:eastAsia="Calibri" w:hAnsi="Times New Roman" w:cs="Times New Roman"/>
          <w:b/>
          <w:bCs/>
          <w:sz w:val="24"/>
          <w:szCs w:val="24"/>
        </w:rPr>
      </w:pPr>
    </w:p>
    <w:p w14:paraId="253E5F98" w14:textId="77777777" w:rsidR="00930CF3" w:rsidRPr="009A4F65" w:rsidRDefault="00930CF3" w:rsidP="00930CF3">
      <w:pPr>
        <w:bidi w:val="0"/>
        <w:spacing w:line="480" w:lineRule="auto"/>
        <w:ind w:firstLine="720"/>
        <w:contextualSpacing/>
        <w:rPr>
          <w:rFonts w:ascii="Times New Roman" w:hAnsi="Times New Roman" w:cs="Times New Roman"/>
          <w:b/>
          <w:bCs/>
          <w:sz w:val="24"/>
          <w:szCs w:val="24"/>
        </w:rPr>
      </w:pPr>
      <w:r w:rsidRPr="009A4F65">
        <w:rPr>
          <w:rFonts w:ascii="Times New Roman" w:hAnsi="Times New Roman" w:cs="Times New Roman"/>
          <w:b/>
          <w:bCs/>
          <w:sz w:val="24"/>
          <w:szCs w:val="24"/>
        </w:rPr>
        <w:t>Tool 2: Time to full sedation and recovery: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2"/>
        <w:gridCol w:w="1321"/>
      </w:tblGrid>
      <w:tr w:rsidR="00930CF3" w:rsidRPr="009A4F65" w14:paraId="672E1CBB" w14:textId="77777777" w:rsidTr="00B82913">
        <w:tc>
          <w:tcPr>
            <w:tcW w:w="8522" w:type="dxa"/>
            <w:gridSpan w:val="2"/>
            <w:tcBorders>
              <w:top w:val="single" w:sz="4" w:space="0" w:color="auto"/>
              <w:left w:val="single" w:sz="4" w:space="0" w:color="auto"/>
              <w:bottom w:val="single" w:sz="4" w:space="0" w:color="auto"/>
              <w:right w:val="single" w:sz="4" w:space="0" w:color="auto"/>
            </w:tcBorders>
            <w:shd w:val="clear" w:color="auto" w:fill="C6D9F1"/>
            <w:hideMark/>
          </w:tcPr>
          <w:p w14:paraId="64E603D6" w14:textId="77777777" w:rsidR="00930CF3" w:rsidRPr="009A4F65" w:rsidRDefault="00930CF3" w:rsidP="00B82913">
            <w:pPr>
              <w:bidi w:val="0"/>
              <w:spacing w:after="0" w:line="480" w:lineRule="auto"/>
              <w:contextualSpacing/>
              <w:jc w:val="center"/>
              <w:rPr>
                <w:rFonts w:ascii="Times New Roman" w:eastAsia="Calibri" w:hAnsi="Times New Roman" w:cs="Times New Roman"/>
                <w:sz w:val="24"/>
                <w:szCs w:val="24"/>
              </w:rPr>
            </w:pPr>
            <w:r w:rsidRPr="009A4F65">
              <w:rPr>
                <w:rFonts w:ascii="Times New Roman" w:eastAsia="Calibri" w:hAnsi="Times New Roman" w:cs="Times New Roman"/>
                <w:b/>
                <w:bCs/>
                <w:sz w:val="24"/>
                <w:szCs w:val="24"/>
              </w:rPr>
              <w:t>Time to full sedation and recovery</w:t>
            </w:r>
          </w:p>
        </w:tc>
      </w:tr>
      <w:tr w:rsidR="00930CF3" w:rsidRPr="009A4F65" w14:paraId="67F0076C" w14:textId="77777777" w:rsidTr="00B82913">
        <w:tc>
          <w:tcPr>
            <w:tcW w:w="7196" w:type="dxa"/>
            <w:tcBorders>
              <w:top w:val="single" w:sz="4" w:space="0" w:color="auto"/>
              <w:left w:val="single" w:sz="4" w:space="0" w:color="auto"/>
              <w:bottom w:val="single" w:sz="4" w:space="0" w:color="auto"/>
              <w:right w:val="single" w:sz="4" w:space="0" w:color="auto"/>
            </w:tcBorders>
            <w:shd w:val="clear" w:color="auto" w:fill="auto"/>
            <w:hideMark/>
          </w:tcPr>
          <w:p w14:paraId="6F1112AA"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The time from the moment the medication is given to full sedation per min, RSS</w:t>
            </w:r>
            <w:r w:rsidRPr="009A4F65">
              <w:rPr>
                <w:rFonts w:ascii="Times New Roman" w:eastAsia="Calibri" w:hAnsi="Times New Roman" w:cs="Times New Roman" w:hint="cs"/>
                <w:sz w:val="24"/>
                <w:szCs w:val="24"/>
                <w:rtl/>
              </w:rPr>
              <w:t>4-3</w:t>
            </w:r>
            <w:r w:rsidRPr="009A4F65">
              <w:rPr>
                <w:rFonts w:ascii="Times New Roman" w:eastAsia="Calibri" w:hAnsi="Times New Roman" w:cs="Times New Roman"/>
                <w:sz w:val="24"/>
                <w:szCs w:val="24"/>
                <w:lang w:val="en-GB"/>
              </w:rPr>
              <w:t xml:space="preserve"> (</w:t>
            </w:r>
            <w:r w:rsidRPr="009A4F65">
              <w:rPr>
                <w:rFonts w:ascii="Times New Roman" w:eastAsia="Calibri" w:hAnsi="Times New Roman" w:cs="Times New Roman"/>
                <w:sz w:val="24"/>
                <w:szCs w:val="24"/>
              </w:rPr>
              <w:t>Time to full sedation)</w:t>
            </w:r>
          </w:p>
        </w:tc>
        <w:tc>
          <w:tcPr>
            <w:tcW w:w="1326" w:type="dxa"/>
            <w:tcBorders>
              <w:top w:val="single" w:sz="4" w:space="0" w:color="auto"/>
              <w:left w:val="single" w:sz="4" w:space="0" w:color="auto"/>
              <w:bottom w:val="single" w:sz="4" w:space="0" w:color="auto"/>
              <w:right w:val="single" w:sz="4" w:space="0" w:color="auto"/>
            </w:tcBorders>
            <w:shd w:val="clear" w:color="auto" w:fill="auto"/>
          </w:tcPr>
          <w:p w14:paraId="7D05F0B3"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r w:rsidR="00930CF3" w:rsidRPr="009A4F65" w14:paraId="74FC5925" w14:textId="77777777" w:rsidTr="00B82913">
        <w:tc>
          <w:tcPr>
            <w:tcW w:w="7196" w:type="dxa"/>
            <w:tcBorders>
              <w:top w:val="single" w:sz="4" w:space="0" w:color="auto"/>
              <w:left w:val="single" w:sz="4" w:space="0" w:color="auto"/>
              <w:bottom w:val="single" w:sz="4" w:space="0" w:color="auto"/>
              <w:right w:val="single" w:sz="4" w:space="0" w:color="auto"/>
            </w:tcBorders>
            <w:shd w:val="clear" w:color="auto" w:fill="auto"/>
            <w:hideMark/>
          </w:tcPr>
          <w:p w14:paraId="7E59B8EF"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 xml:space="preserve">Time from discontinue of medication to full recovery per min, RSS = </w:t>
            </w:r>
            <w:r w:rsidRPr="009A4F65">
              <w:rPr>
                <w:rFonts w:ascii="Times New Roman" w:eastAsia="Calibri" w:hAnsi="Times New Roman" w:cs="Times New Roman"/>
                <w:sz w:val="24"/>
                <w:szCs w:val="24"/>
                <w:lang w:val="en-GB"/>
              </w:rPr>
              <w:t>2 (Time to full recovery)</w:t>
            </w:r>
          </w:p>
        </w:tc>
        <w:tc>
          <w:tcPr>
            <w:tcW w:w="1326" w:type="dxa"/>
            <w:tcBorders>
              <w:top w:val="single" w:sz="4" w:space="0" w:color="auto"/>
              <w:left w:val="single" w:sz="4" w:space="0" w:color="auto"/>
              <w:bottom w:val="single" w:sz="4" w:space="0" w:color="auto"/>
              <w:right w:val="single" w:sz="4" w:space="0" w:color="auto"/>
            </w:tcBorders>
            <w:shd w:val="clear" w:color="auto" w:fill="auto"/>
          </w:tcPr>
          <w:p w14:paraId="5318AEF2"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r w:rsidR="00930CF3" w:rsidRPr="009A4F65" w14:paraId="4218F4B6" w14:textId="77777777" w:rsidTr="00B82913">
        <w:tc>
          <w:tcPr>
            <w:tcW w:w="7196" w:type="dxa"/>
            <w:tcBorders>
              <w:top w:val="single" w:sz="4" w:space="0" w:color="auto"/>
              <w:left w:val="single" w:sz="4" w:space="0" w:color="auto"/>
              <w:bottom w:val="single" w:sz="4" w:space="0" w:color="auto"/>
              <w:right w:val="single" w:sz="4" w:space="0" w:color="auto"/>
            </w:tcBorders>
            <w:shd w:val="clear" w:color="auto" w:fill="auto"/>
            <w:hideMark/>
          </w:tcPr>
          <w:p w14:paraId="0FF4DB7A"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Patients fully recovered: 15 min, 30 min, 45 min</w:t>
            </w:r>
          </w:p>
        </w:tc>
        <w:tc>
          <w:tcPr>
            <w:tcW w:w="1326" w:type="dxa"/>
            <w:tcBorders>
              <w:top w:val="single" w:sz="4" w:space="0" w:color="auto"/>
              <w:left w:val="single" w:sz="4" w:space="0" w:color="auto"/>
              <w:bottom w:val="single" w:sz="4" w:space="0" w:color="auto"/>
              <w:right w:val="single" w:sz="4" w:space="0" w:color="auto"/>
            </w:tcBorders>
            <w:shd w:val="clear" w:color="auto" w:fill="auto"/>
          </w:tcPr>
          <w:p w14:paraId="3F9494B0"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r w:rsidR="00930CF3" w:rsidRPr="009A4F65" w14:paraId="16E0BFF4" w14:textId="77777777" w:rsidTr="00B82913">
        <w:tc>
          <w:tcPr>
            <w:tcW w:w="7196" w:type="dxa"/>
            <w:tcBorders>
              <w:top w:val="single" w:sz="4" w:space="0" w:color="auto"/>
              <w:left w:val="single" w:sz="4" w:space="0" w:color="auto"/>
              <w:bottom w:val="single" w:sz="4" w:space="0" w:color="auto"/>
              <w:right w:val="single" w:sz="4" w:space="0" w:color="auto"/>
            </w:tcBorders>
            <w:shd w:val="clear" w:color="auto" w:fill="auto"/>
            <w:hideMark/>
          </w:tcPr>
          <w:p w14:paraId="5270BC9D"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Duration of endoscopy</w:t>
            </w:r>
          </w:p>
        </w:tc>
        <w:tc>
          <w:tcPr>
            <w:tcW w:w="1326" w:type="dxa"/>
            <w:tcBorders>
              <w:top w:val="single" w:sz="4" w:space="0" w:color="auto"/>
              <w:left w:val="single" w:sz="4" w:space="0" w:color="auto"/>
              <w:bottom w:val="single" w:sz="4" w:space="0" w:color="auto"/>
              <w:right w:val="single" w:sz="4" w:space="0" w:color="auto"/>
            </w:tcBorders>
            <w:shd w:val="clear" w:color="auto" w:fill="auto"/>
          </w:tcPr>
          <w:p w14:paraId="4A00AC59"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p>
        </w:tc>
      </w:tr>
    </w:tbl>
    <w:p w14:paraId="4730C384" w14:textId="77777777" w:rsidR="00930CF3" w:rsidRPr="009A4F65" w:rsidRDefault="00930CF3" w:rsidP="00930CF3">
      <w:pPr>
        <w:bidi w:val="0"/>
        <w:spacing w:line="480" w:lineRule="auto"/>
        <w:contextualSpacing/>
        <w:rPr>
          <w:rFonts w:ascii="Times New Roman" w:hAnsi="Times New Roman" w:cs="Times New Roman"/>
          <w:sz w:val="24"/>
          <w:szCs w:val="24"/>
        </w:rPr>
      </w:pPr>
    </w:p>
    <w:p w14:paraId="34C96A8F" w14:textId="77777777" w:rsidR="00930CF3" w:rsidRPr="009A4F65" w:rsidRDefault="00930CF3" w:rsidP="00930CF3">
      <w:pPr>
        <w:bidi w:val="0"/>
        <w:spacing w:line="480" w:lineRule="auto"/>
        <w:ind w:firstLine="720"/>
        <w:contextualSpacing/>
        <w:rPr>
          <w:rFonts w:ascii="Times New Roman" w:hAnsi="Times New Roman" w:cs="Times New Roman"/>
          <w:b/>
          <w:bCs/>
          <w:sz w:val="24"/>
          <w:szCs w:val="24"/>
          <w:rtl/>
        </w:rPr>
      </w:pPr>
      <w:r w:rsidRPr="009A4F65">
        <w:rPr>
          <w:rFonts w:ascii="Times New Roman" w:hAnsi="Times New Roman" w:cs="Times New Roman"/>
          <w:b/>
          <w:bCs/>
          <w:sz w:val="24"/>
          <w:szCs w:val="24"/>
        </w:rPr>
        <w:t>Tool 3: follow up sheet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8"/>
        <w:gridCol w:w="900"/>
        <w:gridCol w:w="900"/>
        <w:gridCol w:w="900"/>
        <w:gridCol w:w="854"/>
      </w:tblGrid>
      <w:tr w:rsidR="00930CF3" w:rsidRPr="009A4F65" w14:paraId="31B526B9"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C6D9F1"/>
            <w:hideMark/>
          </w:tcPr>
          <w:p w14:paraId="2E09ADFE" w14:textId="77777777" w:rsidR="00930CF3" w:rsidRPr="009A4F65" w:rsidRDefault="00930CF3" w:rsidP="00B82913">
            <w:pPr>
              <w:bidi w:val="0"/>
              <w:spacing w:after="0" w:line="480" w:lineRule="auto"/>
              <w:contextualSpacing/>
              <w:rPr>
                <w:rFonts w:ascii="Times New Roman" w:eastAsia="Calibri" w:hAnsi="Times New Roman" w:cs="Times New Roman"/>
                <w:b/>
                <w:sz w:val="24"/>
                <w:szCs w:val="24"/>
              </w:rPr>
            </w:pPr>
            <w:r w:rsidRPr="009A4F65">
              <w:rPr>
                <w:rFonts w:ascii="Times New Roman" w:eastAsia="Calibri" w:hAnsi="Times New Roman" w:cs="Times New Roman"/>
                <w:b/>
                <w:sz w:val="24"/>
                <w:szCs w:val="24"/>
              </w:rPr>
              <w:t>Item:</w:t>
            </w:r>
          </w:p>
        </w:tc>
        <w:tc>
          <w:tcPr>
            <w:tcW w:w="900" w:type="dxa"/>
            <w:tcBorders>
              <w:top w:val="single" w:sz="4" w:space="0" w:color="auto"/>
              <w:left w:val="single" w:sz="4" w:space="0" w:color="auto"/>
              <w:bottom w:val="single" w:sz="4" w:space="0" w:color="auto"/>
              <w:right w:val="single" w:sz="4" w:space="0" w:color="auto"/>
            </w:tcBorders>
            <w:shd w:val="clear" w:color="auto" w:fill="C6D9F1"/>
            <w:hideMark/>
          </w:tcPr>
          <w:p w14:paraId="4464AC09"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Point1</w:t>
            </w:r>
          </w:p>
        </w:tc>
        <w:tc>
          <w:tcPr>
            <w:tcW w:w="900" w:type="dxa"/>
            <w:tcBorders>
              <w:top w:val="single" w:sz="4" w:space="0" w:color="auto"/>
              <w:left w:val="single" w:sz="4" w:space="0" w:color="auto"/>
              <w:bottom w:val="single" w:sz="4" w:space="0" w:color="auto"/>
              <w:right w:val="single" w:sz="4" w:space="0" w:color="auto"/>
            </w:tcBorders>
            <w:shd w:val="clear" w:color="auto" w:fill="C6D9F1"/>
            <w:hideMark/>
          </w:tcPr>
          <w:p w14:paraId="6528A90A"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Point2</w:t>
            </w:r>
          </w:p>
        </w:tc>
        <w:tc>
          <w:tcPr>
            <w:tcW w:w="900" w:type="dxa"/>
            <w:tcBorders>
              <w:top w:val="single" w:sz="4" w:space="0" w:color="auto"/>
              <w:left w:val="single" w:sz="4" w:space="0" w:color="auto"/>
              <w:bottom w:val="single" w:sz="4" w:space="0" w:color="auto"/>
              <w:right w:val="single" w:sz="4" w:space="0" w:color="auto"/>
            </w:tcBorders>
            <w:shd w:val="clear" w:color="auto" w:fill="C6D9F1"/>
            <w:hideMark/>
          </w:tcPr>
          <w:p w14:paraId="63E9C151"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Point3</w:t>
            </w:r>
          </w:p>
        </w:tc>
        <w:tc>
          <w:tcPr>
            <w:tcW w:w="854" w:type="dxa"/>
            <w:tcBorders>
              <w:top w:val="single" w:sz="4" w:space="0" w:color="auto"/>
              <w:left w:val="single" w:sz="4" w:space="0" w:color="auto"/>
              <w:bottom w:val="single" w:sz="4" w:space="0" w:color="auto"/>
              <w:right w:val="single" w:sz="4" w:space="0" w:color="auto"/>
            </w:tcBorders>
            <w:shd w:val="clear" w:color="auto" w:fill="C6D9F1"/>
            <w:hideMark/>
          </w:tcPr>
          <w:p w14:paraId="19AA34B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Poin4</w:t>
            </w:r>
          </w:p>
        </w:tc>
      </w:tr>
      <w:tr w:rsidR="00930CF3" w:rsidRPr="009A4F65" w14:paraId="1D4B7682" w14:textId="77777777" w:rsidTr="00B82913">
        <w:tc>
          <w:tcPr>
            <w:tcW w:w="8522" w:type="dxa"/>
            <w:gridSpan w:val="5"/>
            <w:tcBorders>
              <w:top w:val="single" w:sz="4" w:space="0" w:color="auto"/>
              <w:left w:val="single" w:sz="4" w:space="0" w:color="auto"/>
              <w:bottom w:val="single" w:sz="4" w:space="0" w:color="auto"/>
              <w:right w:val="single" w:sz="4" w:space="0" w:color="auto"/>
            </w:tcBorders>
            <w:shd w:val="clear" w:color="auto" w:fill="C6D9F1"/>
            <w:hideMark/>
          </w:tcPr>
          <w:p w14:paraId="0D9B63AC" w14:textId="77777777" w:rsidR="00930CF3" w:rsidRPr="009A4F65" w:rsidRDefault="00930CF3" w:rsidP="00B82913">
            <w:pPr>
              <w:bidi w:val="0"/>
              <w:spacing w:before="166" w:after="166" w:line="480" w:lineRule="auto"/>
              <w:contextualSpacing/>
              <w:jc w:val="center"/>
              <w:rPr>
                <w:rFonts w:ascii="Times New Roman" w:hAnsi="Times New Roman" w:cs="Times New Roman"/>
                <w:b/>
                <w:sz w:val="24"/>
                <w:szCs w:val="24"/>
              </w:rPr>
            </w:pPr>
            <w:r w:rsidRPr="009A4F65">
              <w:rPr>
                <w:rFonts w:ascii="Times New Roman" w:hAnsi="Times New Roman" w:cs="Times New Roman"/>
                <w:b/>
                <w:sz w:val="24"/>
                <w:szCs w:val="24"/>
              </w:rPr>
              <w:t>Patient follow up:</w:t>
            </w:r>
          </w:p>
        </w:tc>
      </w:tr>
      <w:tr w:rsidR="00930CF3" w:rsidRPr="009A4F65" w14:paraId="115C15BE"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730E1577" w14:textId="77777777" w:rsidR="00930CF3" w:rsidRPr="009A4F65" w:rsidRDefault="00930CF3" w:rsidP="00B82913">
            <w:pPr>
              <w:bidi w:val="0"/>
              <w:spacing w:after="0" w:line="480" w:lineRule="auto"/>
              <w:contextualSpacing/>
              <w:rPr>
                <w:rFonts w:ascii="Times New Roman" w:eastAsia="Calibri" w:hAnsi="Times New Roman" w:cs="Times New Roman"/>
                <w:bCs/>
                <w:sz w:val="24"/>
                <w:szCs w:val="24"/>
              </w:rPr>
            </w:pPr>
            <w:r w:rsidRPr="009A4F65">
              <w:rPr>
                <w:rFonts w:ascii="Times New Roman" w:eastAsia="Calibri" w:hAnsi="Times New Roman" w:cs="Times New Roman"/>
                <w:bCs/>
                <w:sz w:val="24"/>
                <w:szCs w:val="24"/>
              </w:rPr>
              <w:t xml:space="preserve">Heart rate, beats/min </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7E5A77EE"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FB7CF7B"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799FA2C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7C34D1A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13D791BF"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14BAC94E" w14:textId="77777777" w:rsidR="00930CF3" w:rsidRPr="009A4F65" w:rsidRDefault="00930CF3" w:rsidP="00B82913">
            <w:pPr>
              <w:bidi w:val="0"/>
              <w:spacing w:after="0" w:line="480" w:lineRule="auto"/>
              <w:contextualSpacing/>
              <w:rPr>
                <w:rFonts w:ascii="Times New Roman" w:eastAsia="Calibri" w:hAnsi="Times New Roman" w:cs="Times New Roman"/>
                <w:bCs/>
                <w:sz w:val="24"/>
                <w:szCs w:val="24"/>
              </w:rPr>
            </w:pPr>
            <w:r w:rsidRPr="009A4F65">
              <w:rPr>
                <w:rFonts w:ascii="Times New Roman" w:eastAsia="Calibri" w:hAnsi="Times New Roman" w:cs="Times New Roman"/>
                <w:bCs/>
                <w:sz w:val="24"/>
                <w:szCs w:val="24"/>
              </w:rPr>
              <w:t xml:space="preserve">Mean arterial pressure, mmHg </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CC9806A"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9503C7F"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62DB3BF"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32557789"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416B3D15"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4FFF1118" w14:textId="77777777" w:rsidR="00930CF3" w:rsidRPr="009A4F65" w:rsidRDefault="00930CF3" w:rsidP="00B82913">
            <w:pPr>
              <w:bidi w:val="0"/>
              <w:spacing w:after="0" w:line="480" w:lineRule="auto"/>
              <w:contextualSpacing/>
              <w:rPr>
                <w:rFonts w:ascii="Times New Roman" w:eastAsia="Calibri" w:hAnsi="Times New Roman" w:cs="Times New Roman"/>
                <w:bCs/>
                <w:sz w:val="24"/>
                <w:szCs w:val="24"/>
              </w:rPr>
            </w:pPr>
            <w:r w:rsidRPr="009A4F65">
              <w:rPr>
                <w:rFonts w:ascii="Times New Roman" w:eastAsia="Calibri" w:hAnsi="Times New Roman" w:cs="Times New Roman"/>
                <w:bCs/>
                <w:sz w:val="24"/>
                <w:szCs w:val="24"/>
              </w:rPr>
              <w:t xml:space="preserve">Systolic, mmHg </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073FB537"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217BD3F"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3C3F18D"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1F169BFF"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710FF456"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4A13385A" w14:textId="77777777" w:rsidR="00930CF3" w:rsidRPr="009A4F65" w:rsidRDefault="00930CF3" w:rsidP="00B82913">
            <w:pPr>
              <w:bidi w:val="0"/>
              <w:spacing w:after="0" w:line="480" w:lineRule="auto"/>
              <w:contextualSpacing/>
              <w:rPr>
                <w:rFonts w:ascii="Times New Roman" w:eastAsia="Calibri" w:hAnsi="Times New Roman" w:cs="Times New Roman"/>
                <w:bCs/>
                <w:sz w:val="24"/>
                <w:szCs w:val="24"/>
              </w:rPr>
            </w:pPr>
            <w:r w:rsidRPr="009A4F65">
              <w:rPr>
                <w:rFonts w:ascii="Times New Roman" w:eastAsia="Calibri" w:hAnsi="Times New Roman" w:cs="Times New Roman"/>
                <w:bCs/>
                <w:sz w:val="24"/>
                <w:szCs w:val="24"/>
              </w:rPr>
              <w:t xml:space="preserve">Diastolic, mmHg </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E65B9D9"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7F979BE9"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764530ED"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5772FAE4"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50FEBAB8"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0C1D7C95" w14:textId="77777777" w:rsidR="00930CF3" w:rsidRPr="009A4F65" w:rsidRDefault="00930CF3" w:rsidP="00B82913">
            <w:pPr>
              <w:bidi w:val="0"/>
              <w:spacing w:after="0" w:line="480" w:lineRule="auto"/>
              <w:contextualSpacing/>
              <w:rPr>
                <w:rFonts w:ascii="Times New Roman" w:eastAsia="Calibri" w:hAnsi="Times New Roman" w:cs="Times New Roman"/>
                <w:bCs/>
                <w:sz w:val="24"/>
                <w:szCs w:val="24"/>
              </w:rPr>
            </w:pPr>
            <w:r w:rsidRPr="009A4F65">
              <w:rPr>
                <w:rFonts w:ascii="Times New Roman" w:eastAsia="Calibri" w:hAnsi="Times New Roman" w:cs="Times New Roman"/>
                <w:bCs/>
                <w:sz w:val="24"/>
                <w:szCs w:val="24"/>
              </w:rPr>
              <w:t xml:space="preserve">Pulse oximetry, SpO2 </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24124FC"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7834D4F9"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1DDB5736"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02AD64C0"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2473130B"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574DFBB0" w14:textId="77777777" w:rsidR="00930CF3" w:rsidRPr="009A4F65" w:rsidRDefault="00930CF3" w:rsidP="00B82913">
            <w:pPr>
              <w:bidi w:val="0"/>
              <w:spacing w:after="0" w:line="480" w:lineRule="auto"/>
              <w:contextualSpacing/>
              <w:rPr>
                <w:rFonts w:ascii="Times New Roman" w:hAnsi="Times New Roman" w:cs="Times New Roman"/>
                <w:bCs/>
                <w:sz w:val="24"/>
                <w:szCs w:val="24"/>
              </w:rPr>
            </w:pPr>
            <w:r w:rsidRPr="009A4F65">
              <w:rPr>
                <w:rFonts w:ascii="Times New Roman" w:eastAsia="Calibri" w:hAnsi="Times New Roman" w:cs="Times New Roman"/>
                <w:bCs/>
                <w:sz w:val="24"/>
                <w:szCs w:val="24"/>
              </w:rPr>
              <w:lastRenderedPageBreak/>
              <w:t xml:space="preserve">Respiratory rate </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5BD6D6C"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2F1BA3F3"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26D6157"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493C2C0F"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14BD5628"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6DAE4D6F"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Total dose of Midazolam/mg</w:t>
            </w:r>
          </w:p>
          <w:p w14:paraId="52DD7D41"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(at the end of research written by anesthasoligist)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161B100A"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274318EA"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541F9536"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5AAC080A"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7F11521B"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3E9EECEF"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Total dose of Dexmedetomidin / µg</w:t>
            </w:r>
          </w:p>
          <w:p w14:paraId="71F473B3"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(at the end of research written by anesthasoligist)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4A0782ED"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1D36A354"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54249033"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19BCE7B2"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7FA3881C"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5687C9B9"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 xml:space="preserve">Total dose of Fentanyl / µg </w:t>
            </w:r>
          </w:p>
          <w:p w14:paraId="3252980C"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(at the end of research written by anesthasoligist)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259FD60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7FE2CA4B"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3A7793D6"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186F447F"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5EBBACC9"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3FA9A16B"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Total dose of Atropine/mg</w:t>
            </w:r>
          </w:p>
          <w:p w14:paraId="69A25A77"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(at the end of research written by anesthasoligist)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147563D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76841C6C"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45435BF6"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442BC89B"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1BD8DD4A"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60E089FD"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Total dose of Ephedrine/mg</w:t>
            </w:r>
          </w:p>
          <w:p w14:paraId="211A8920"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(at the end of research written by anesthasoligist)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120B5EC7"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593FBD13"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7D45785C"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6D27684A"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4624F098"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69AE23D7"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 xml:space="preserve">PARS 0-10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58A1E5A4"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55F3AC0E"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001C6903"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5CF535FC"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2AD1AA35" w14:textId="77777777" w:rsidTr="00B82913">
        <w:tc>
          <w:tcPr>
            <w:tcW w:w="8522" w:type="dxa"/>
            <w:gridSpan w:val="5"/>
            <w:tcBorders>
              <w:top w:val="single" w:sz="4" w:space="0" w:color="auto"/>
              <w:left w:val="single" w:sz="4" w:space="0" w:color="auto"/>
              <w:bottom w:val="single" w:sz="4" w:space="0" w:color="auto"/>
              <w:right w:val="single" w:sz="4" w:space="0" w:color="auto"/>
            </w:tcBorders>
            <w:shd w:val="clear" w:color="auto" w:fill="C6D9F1"/>
            <w:hideMark/>
          </w:tcPr>
          <w:p w14:paraId="122EDC9A" w14:textId="77777777" w:rsidR="00930CF3" w:rsidRPr="009A4F65" w:rsidRDefault="00930CF3" w:rsidP="00B82913">
            <w:pPr>
              <w:bidi w:val="0"/>
              <w:spacing w:after="0" w:line="480" w:lineRule="auto"/>
              <w:contextualSpacing/>
              <w:jc w:val="center"/>
              <w:rPr>
                <w:rFonts w:ascii="Times New Roman" w:eastAsia="Calibri" w:hAnsi="Times New Roman" w:cs="Times New Roman"/>
                <w:b/>
                <w:sz w:val="24"/>
                <w:szCs w:val="24"/>
              </w:rPr>
            </w:pPr>
            <w:r w:rsidRPr="009A4F65">
              <w:rPr>
                <w:rFonts w:ascii="Times New Roman" w:hAnsi="Times New Roman" w:cs="Times New Roman"/>
                <w:b/>
                <w:sz w:val="24"/>
                <w:szCs w:val="24"/>
              </w:rPr>
              <w:t>Patient satisfaction:</w:t>
            </w:r>
          </w:p>
        </w:tc>
      </w:tr>
      <w:tr w:rsidR="00930CF3" w:rsidRPr="009A4F65" w14:paraId="6038FACB"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487B77D0"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Satisfaction (0 = none, 10 = intolerable) Visual analog scale VAS</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43B0481F"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5CCB93C5"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08F0C37D"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17883A80"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10E049B8"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04FA23BA"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Discomfort (0 = none, 10 = intolerable) VAS</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0B395237"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3113D1F0"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6069A260"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4F8733EF"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1468F36E"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0778CEEB"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hAnsi="Times New Roman" w:cs="Times New Roman"/>
                <w:bCs/>
                <w:sz w:val="24"/>
                <w:szCs w:val="24"/>
              </w:rPr>
              <w:t xml:space="preserve">Anxiety (0 = none, 10 = severe) </w:t>
            </w:r>
            <w:r w:rsidRPr="009A4F65">
              <w:rPr>
                <w:rFonts w:ascii="Times New Roman" w:eastAsia="Calibri" w:hAnsi="Times New Roman" w:cs="Times New Roman"/>
                <w:sz w:val="24"/>
                <w:szCs w:val="24"/>
              </w:rPr>
              <w:t>VAS</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40A6D441"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5B299502"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65464DEF"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5528AC5B"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72E16B6E"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194F8AAC"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Gagging (0 = none, 10 = severe) VAS</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1B879572"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3B7CE94A"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420EA289"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467E35C4"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088A5C93"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C6D9F1"/>
            <w:hideMark/>
          </w:tcPr>
          <w:p w14:paraId="4CE342E3" w14:textId="77777777" w:rsidR="00930CF3" w:rsidRPr="009A4F65" w:rsidRDefault="00930CF3" w:rsidP="00B82913">
            <w:pPr>
              <w:bidi w:val="0"/>
              <w:spacing w:after="0" w:line="480" w:lineRule="auto"/>
              <w:contextualSpacing/>
              <w:rPr>
                <w:rFonts w:ascii="Times New Roman" w:eastAsia="Calibri" w:hAnsi="Times New Roman" w:cs="Times New Roman"/>
                <w:b/>
                <w:sz w:val="24"/>
                <w:szCs w:val="24"/>
              </w:rPr>
            </w:pPr>
            <w:r w:rsidRPr="009A4F65">
              <w:rPr>
                <w:rFonts w:ascii="Times New Roman" w:eastAsia="Calibri" w:hAnsi="Times New Roman" w:cs="Times New Roman"/>
                <w:b/>
                <w:sz w:val="24"/>
                <w:szCs w:val="24"/>
              </w:rPr>
              <w:t>Item:</w:t>
            </w:r>
          </w:p>
        </w:tc>
        <w:tc>
          <w:tcPr>
            <w:tcW w:w="900" w:type="dxa"/>
            <w:tcBorders>
              <w:top w:val="single" w:sz="4" w:space="0" w:color="auto"/>
              <w:left w:val="single" w:sz="4" w:space="0" w:color="auto"/>
              <w:bottom w:val="single" w:sz="4" w:space="0" w:color="auto"/>
              <w:right w:val="single" w:sz="4" w:space="0" w:color="auto"/>
            </w:tcBorders>
            <w:shd w:val="clear" w:color="auto" w:fill="C6D9F1"/>
            <w:hideMark/>
          </w:tcPr>
          <w:p w14:paraId="4589D5E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Point1</w:t>
            </w:r>
          </w:p>
        </w:tc>
        <w:tc>
          <w:tcPr>
            <w:tcW w:w="900" w:type="dxa"/>
            <w:tcBorders>
              <w:top w:val="single" w:sz="4" w:space="0" w:color="auto"/>
              <w:left w:val="single" w:sz="4" w:space="0" w:color="auto"/>
              <w:bottom w:val="single" w:sz="4" w:space="0" w:color="auto"/>
              <w:right w:val="single" w:sz="4" w:space="0" w:color="auto"/>
            </w:tcBorders>
            <w:shd w:val="clear" w:color="auto" w:fill="C6D9F1"/>
            <w:hideMark/>
          </w:tcPr>
          <w:p w14:paraId="53DFFE25"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Point2</w:t>
            </w:r>
          </w:p>
        </w:tc>
        <w:tc>
          <w:tcPr>
            <w:tcW w:w="900" w:type="dxa"/>
            <w:tcBorders>
              <w:top w:val="single" w:sz="4" w:space="0" w:color="auto"/>
              <w:left w:val="single" w:sz="4" w:space="0" w:color="auto"/>
              <w:bottom w:val="single" w:sz="4" w:space="0" w:color="auto"/>
              <w:right w:val="single" w:sz="4" w:space="0" w:color="auto"/>
            </w:tcBorders>
            <w:shd w:val="clear" w:color="auto" w:fill="C6D9F1"/>
            <w:hideMark/>
          </w:tcPr>
          <w:p w14:paraId="5325BB9D"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Point3</w:t>
            </w:r>
          </w:p>
        </w:tc>
        <w:tc>
          <w:tcPr>
            <w:tcW w:w="854" w:type="dxa"/>
            <w:tcBorders>
              <w:top w:val="single" w:sz="4" w:space="0" w:color="auto"/>
              <w:left w:val="single" w:sz="4" w:space="0" w:color="auto"/>
              <w:bottom w:val="single" w:sz="4" w:space="0" w:color="auto"/>
              <w:right w:val="single" w:sz="4" w:space="0" w:color="auto"/>
            </w:tcBorders>
            <w:shd w:val="clear" w:color="auto" w:fill="C6D9F1"/>
            <w:hideMark/>
          </w:tcPr>
          <w:p w14:paraId="699B5EA2"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Poin4</w:t>
            </w:r>
          </w:p>
        </w:tc>
      </w:tr>
      <w:tr w:rsidR="00930CF3" w:rsidRPr="009A4F65" w14:paraId="1BF682EC" w14:textId="77777777" w:rsidTr="00B82913">
        <w:tc>
          <w:tcPr>
            <w:tcW w:w="8522" w:type="dxa"/>
            <w:gridSpan w:val="5"/>
            <w:tcBorders>
              <w:top w:val="single" w:sz="4" w:space="0" w:color="auto"/>
              <w:left w:val="single" w:sz="4" w:space="0" w:color="auto"/>
              <w:bottom w:val="single" w:sz="4" w:space="0" w:color="auto"/>
              <w:right w:val="single" w:sz="4" w:space="0" w:color="auto"/>
            </w:tcBorders>
            <w:shd w:val="clear" w:color="auto" w:fill="C6D9F1"/>
            <w:hideMark/>
          </w:tcPr>
          <w:p w14:paraId="3F0E2036" w14:textId="77777777" w:rsidR="00930CF3" w:rsidRPr="009A4F65" w:rsidRDefault="00930CF3" w:rsidP="00B82913">
            <w:pPr>
              <w:bidi w:val="0"/>
              <w:spacing w:after="0" w:line="480" w:lineRule="auto"/>
              <w:contextualSpacing/>
              <w:jc w:val="center"/>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Adverse effects:</w:t>
            </w:r>
          </w:p>
        </w:tc>
      </w:tr>
      <w:tr w:rsidR="00930CF3" w:rsidRPr="009A4F65" w14:paraId="4525AEB5"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5B096043"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Hypertension</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11BEE3F4"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33BB38C"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0463ECA3"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0879D67A"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0277B62F"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51AC2BEC"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 xml:space="preserve">Hypotension </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51DD23A"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7416DE92"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2C658FA3"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4F4418C9"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4F545ABA"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4594D069"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 xml:space="preserve">Tachycardia </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790C33D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42DE54B"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4FC269F4"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70678B35"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0A1EA9CA"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72296FC1"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Bradycardia</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AB12551"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8F164F9"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1FBB886A"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786D09D2"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0AEE80EE"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55645E75"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Hypoxia</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06889190"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4044F9BC"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12D7285"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378F2E43"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55FA82B0"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7AD4F3F6"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lastRenderedPageBreak/>
              <w:t>Tachypnea</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6A02BD6"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59BE9A2A"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002D2CE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6020661E"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22DFC85B"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0674707C"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Bradypnea</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C0BF0A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11C2BEF"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20CE2D91"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20B6E0EE"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1FF3EA3B"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7E15FFE1"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Apnea</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2D065D1D"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82EFD7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DBEDFEC"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4EA16030"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11DB8039"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6B6D9646"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Coughing</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62AE826"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1718E93A"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1B80D5E"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7CE5AAEF"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1B04B8AA"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2CD2C5AD"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eastAsia="Calibri" w:hAnsi="Times New Roman" w:cs="Times New Roman"/>
                <w:sz w:val="24"/>
                <w:szCs w:val="24"/>
              </w:rPr>
              <w:t>Vomiting/retching</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2CF655D1"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0146EFD9"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196BFECC"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5F1A9CF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5823B720"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1F2D1665"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 xml:space="preserve">Nausea </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1FC0E2DB"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45CBADF2"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1DCF435"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04916030"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294396E2"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6D352E79" w14:textId="77777777" w:rsidR="00930CF3" w:rsidRPr="009A4F65" w:rsidRDefault="00930CF3" w:rsidP="00B82913">
            <w:pPr>
              <w:bidi w:val="0"/>
              <w:spacing w:after="0" w:line="480" w:lineRule="auto"/>
              <w:contextualSpacing/>
              <w:rPr>
                <w:rFonts w:ascii="Times New Roman" w:eastAsia="Calibri" w:hAnsi="Times New Roman" w:cs="Times New Roman"/>
                <w:sz w:val="24"/>
                <w:szCs w:val="24"/>
              </w:rPr>
            </w:pPr>
            <w:r w:rsidRPr="009A4F65">
              <w:rPr>
                <w:rFonts w:ascii="Times New Roman" w:eastAsia="Calibri" w:hAnsi="Times New Roman" w:cs="Times New Roman"/>
                <w:sz w:val="24"/>
                <w:szCs w:val="24"/>
              </w:rPr>
              <w:t>Allergies</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2C44CEB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6BB3EEF"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386A4BB7"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60E76CBE"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5DFCDC5A"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2100181F" w14:textId="77777777" w:rsidR="00930CF3" w:rsidRPr="009A4F65" w:rsidRDefault="00930CF3" w:rsidP="00B82913">
            <w:pPr>
              <w:spacing w:after="0" w:line="480" w:lineRule="auto"/>
              <w:contextualSpacing/>
              <w:jc w:val="right"/>
              <w:rPr>
                <w:rFonts w:ascii="Times New Roman" w:eastAsia="Calibri" w:hAnsi="Times New Roman" w:cs="Times New Roman"/>
                <w:sz w:val="24"/>
                <w:szCs w:val="24"/>
              </w:rPr>
            </w:pPr>
            <w:r w:rsidRPr="009A4F65">
              <w:rPr>
                <w:rFonts w:ascii="Times New Roman" w:eastAsia="Calibri" w:hAnsi="Times New Roman" w:cs="Times New Roman"/>
                <w:sz w:val="24"/>
                <w:szCs w:val="24"/>
              </w:rPr>
              <w:t xml:space="preserve">Abnormal body movements </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1BAA23B2"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928339C"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4650E09B"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27C57A9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7EBB21C7" w14:textId="77777777" w:rsidTr="00B82913">
        <w:tc>
          <w:tcPr>
            <w:tcW w:w="8522" w:type="dxa"/>
            <w:gridSpan w:val="5"/>
            <w:tcBorders>
              <w:top w:val="single" w:sz="4" w:space="0" w:color="auto"/>
              <w:left w:val="single" w:sz="4" w:space="0" w:color="auto"/>
              <w:bottom w:val="single" w:sz="4" w:space="0" w:color="auto"/>
              <w:right w:val="single" w:sz="4" w:space="0" w:color="auto"/>
            </w:tcBorders>
            <w:shd w:val="clear" w:color="auto" w:fill="C6D9F1"/>
            <w:hideMark/>
          </w:tcPr>
          <w:p w14:paraId="489E5F4E" w14:textId="77777777" w:rsidR="00930CF3" w:rsidRPr="009A4F65" w:rsidRDefault="00930CF3" w:rsidP="00B82913">
            <w:pPr>
              <w:bidi w:val="0"/>
              <w:spacing w:after="0" w:line="480" w:lineRule="auto"/>
              <w:contextualSpacing/>
              <w:jc w:val="center"/>
              <w:rPr>
                <w:rFonts w:ascii="Times New Roman" w:eastAsia="Calibri" w:hAnsi="Times New Roman" w:cs="Times New Roman"/>
                <w:b/>
                <w:bCs/>
                <w:sz w:val="24"/>
                <w:szCs w:val="24"/>
              </w:rPr>
            </w:pPr>
            <w:r w:rsidRPr="009A4F65">
              <w:rPr>
                <w:rFonts w:ascii="Times New Roman" w:hAnsi="Times New Roman" w:cs="Times New Roman"/>
                <w:b/>
                <w:sz w:val="24"/>
                <w:szCs w:val="24"/>
              </w:rPr>
              <w:t>Endoscopist follow up (satisfaction):</w:t>
            </w:r>
          </w:p>
        </w:tc>
      </w:tr>
      <w:tr w:rsidR="00930CF3" w:rsidRPr="009A4F65" w14:paraId="7C6473AF"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6C0BC574"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Patient discomfort (0 = none, 10 = severe) VAS</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1AA2DE37"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7533AD2F"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5A87CFAC"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2736CD0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56A23A0B"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34B7013A"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Gagging (0 = none, 10 = severe) VAS</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6BB6E343"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62396F55"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5071029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1A7D5E95"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6BB30605"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28998F84"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Retching (0 = none, 10 = severe) VAS</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2623746D"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3936394A"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70408E7E"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77A763F8"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6560EAB8"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4DFAE16E"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Satisfaction of patient’s sedation level (0 = very dissatisfied, 10 = very satisfied)  VAS</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2CA71D4B"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221B820B"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14589187"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24D39DFE"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r w:rsidR="00930CF3" w:rsidRPr="009A4F65" w14:paraId="68CF44C7" w14:textId="77777777" w:rsidTr="00B82913">
        <w:tc>
          <w:tcPr>
            <w:tcW w:w="4968" w:type="dxa"/>
            <w:tcBorders>
              <w:top w:val="single" w:sz="4" w:space="0" w:color="auto"/>
              <w:left w:val="single" w:sz="4" w:space="0" w:color="auto"/>
              <w:bottom w:val="single" w:sz="4" w:space="0" w:color="auto"/>
              <w:right w:val="single" w:sz="4" w:space="0" w:color="auto"/>
            </w:tcBorders>
            <w:shd w:val="clear" w:color="auto" w:fill="auto"/>
            <w:hideMark/>
          </w:tcPr>
          <w:p w14:paraId="52197FB1" w14:textId="77777777" w:rsidR="00930CF3" w:rsidRPr="009A4F65" w:rsidRDefault="00930CF3" w:rsidP="00B8291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t>Technical difficulty (0 = easy, 10 = very demanding)  VAS</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374483E4"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5A848C75"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14:paraId="2A0D3B0C"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r w:rsidRPr="009A4F65">
              <w:rPr>
                <w:rFonts w:ascii="Times New Roman" w:eastAsia="Calibri" w:hAnsi="Times New Roman" w:cs="Times New Roman"/>
                <w:b/>
                <w:bCs/>
                <w:sz w:val="24"/>
                <w:szCs w:val="24"/>
              </w:rPr>
              <w:t>*</w:t>
            </w:r>
          </w:p>
        </w:tc>
        <w:tc>
          <w:tcPr>
            <w:tcW w:w="854" w:type="dxa"/>
            <w:tcBorders>
              <w:top w:val="single" w:sz="4" w:space="0" w:color="auto"/>
              <w:left w:val="single" w:sz="4" w:space="0" w:color="auto"/>
              <w:bottom w:val="single" w:sz="4" w:space="0" w:color="auto"/>
              <w:right w:val="single" w:sz="4" w:space="0" w:color="auto"/>
            </w:tcBorders>
            <w:shd w:val="clear" w:color="auto" w:fill="auto"/>
          </w:tcPr>
          <w:p w14:paraId="589F0D54" w14:textId="77777777" w:rsidR="00930CF3" w:rsidRPr="009A4F65" w:rsidRDefault="00930CF3" w:rsidP="00B82913">
            <w:pPr>
              <w:bidi w:val="0"/>
              <w:spacing w:after="0" w:line="480" w:lineRule="auto"/>
              <w:contextualSpacing/>
              <w:rPr>
                <w:rFonts w:ascii="Times New Roman" w:eastAsia="Calibri" w:hAnsi="Times New Roman" w:cs="Times New Roman"/>
                <w:b/>
                <w:bCs/>
                <w:sz w:val="24"/>
                <w:szCs w:val="24"/>
              </w:rPr>
            </w:pPr>
          </w:p>
        </w:tc>
      </w:tr>
    </w:tbl>
    <w:p w14:paraId="728E6A65" w14:textId="77777777" w:rsidR="00930CF3" w:rsidRPr="009A4F65" w:rsidRDefault="00930CF3" w:rsidP="00930CF3">
      <w:pPr>
        <w:bidi w:val="0"/>
        <w:spacing w:line="480" w:lineRule="auto"/>
        <w:contextualSpacing/>
        <w:rPr>
          <w:rFonts w:ascii="Times New Roman" w:hAnsi="Times New Roman" w:cs="Times New Roman"/>
          <w:b/>
          <w:bCs/>
          <w:sz w:val="24"/>
          <w:szCs w:val="24"/>
        </w:rPr>
      </w:pPr>
      <w:r w:rsidRPr="009A4F65">
        <w:rPr>
          <w:rFonts w:ascii="Times New Roman" w:hAnsi="Times New Roman" w:cs="Times New Roman"/>
          <w:b/>
          <w:bCs/>
          <w:sz w:val="24"/>
          <w:szCs w:val="24"/>
        </w:rPr>
        <w:t>* There is no need for documentation</w:t>
      </w:r>
    </w:p>
    <w:p w14:paraId="5C94984E" w14:textId="77777777" w:rsidR="00930CF3" w:rsidRPr="009A4F65" w:rsidRDefault="00930CF3" w:rsidP="00930CF3">
      <w:pPr>
        <w:bidi w:val="0"/>
        <w:spacing w:line="480" w:lineRule="auto"/>
        <w:contextualSpacing/>
        <w:rPr>
          <w:rFonts w:ascii="Times New Roman" w:hAnsi="Times New Roman" w:cs="Times New Roman"/>
          <w:b/>
          <w:bCs/>
          <w:sz w:val="24"/>
          <w:szCs w:val="24"/>
          <w:rtl/>
        </w:rPr>
      </w:pPr>
      <w:r w:rsidRPr="009A4F65">
        <w:rPr>
          <w:rFonts w:ascii="Times New Roman" w:hAnsi="Times New Roman" w:cs="Times New Roman"/>
          <w:b/>
          <w:bCs/>
          <w:sz w:val="24"/>
          <w:szCs w:val="24"/>
        </w:rPr>
        <w:t xml:space="preserve">Time-points: </w:t>
      </w:r>
    </w:p>
    <w:p w14:paraId="4BA3CCAA" w14:textId="77777777" w:rsidR="00930CF3" w:rsidRPr="009A4F65" w:rsidRDefault="00930CF3" w:rsidP="00930CF3">
      <w:pPr>
        <w:pStyle w:val="ListParagraph"/>
        <w:numPr>
          <w:ilvl w:val="0"/>
          <w:numId w:val="1"/>
        </w:numPr>
        <w:bidi w:val="0"/>
        <w:spacing w:after="0" w:line="480" w:lineRule="auto"/>
        <w:ind w:left="0"/>
        <w:rPr>
          <w:rFonts w:ascii="Times New Roman" w:hAnsi="Times New Roman"/>
          <w:sz w:val="24"/>
          <w:szCs w:val="24"/>
        </w:rPr>
      </w:pPr>
      <w:r w:rsidRPr="009A4F65">
        <w:rPr>
          <w:rFonts w:ascii="Times New Roman" w:hAnsi="Times New Roman"/>
          <w:sz w:val="24"/>
          <w:szCs w:val="24"/>
        </w:rPr>
        <w:t>Point 1. Before sedation.</w:t>
      </w:r>
    </w:p>
    <w:p w14:paraId="65EF77E9" w14:textId="77777777" w:rsidR="00930CF3" w:rsidRPr="009A4F65" w:rsidRDefault="00930CF3" w:rsidP="00930CF3">
      <w:pPr>
        <w:pStyle w:val="ListParagraph"/>
        <w:numPr>
          <w:ilvl w:val="0"/>
          <w:numId w:val="1"/>
        </w:numPr>
        <w:bidi w:val="0"/>
        <w:spacing w:after="0" w:line="480" w:lineRule="auto"/>
        <w:ind w:left="0"/>
        <w:rPr>
          <w:rFonts w:ascii="Times New Roman" w:hAnsi="Times New Roman"/>
          <w:sz w:val="24"/>
          <w:szCs w:val="24"/>
        </w:rPr>
      </w:pPr>
      <w:r w:rsidRPr="009A4F65">
        <w:rPr>
          <w:rFonts w:ascii="Times New Roman" w:hAnsi="Times New Roman"/>
          <w:sz w:val="24"/>
          <w:szCs w:val="24"/>
        </w:rPr>
        <w:t>Point 2. Full sedation before endoscopy.</w:t>
      </w:r>
    </w:p>
    <w:p w14:paraId="2ED823E6" w14:textId="77777777" w:rsidR="00930CF3" w:rsidRPr="009A4F65" w:rsidRDefault="00930CF3" w:rsidP="00930CF3">
      <w:pPr>
        <w:pStyle w:val="ListParagraph"/>
        <w:numPr>
          <w:ilvl w:val="0"/>
          <w:numId w:val="1"/>
        </w:numPr>
        <w:bidi w:val="0"/>
        <w:spacing w:after="0" w:line="480" w:lineRule="auto"/>
        <w:ind w:left="0"/>
        <w:rPr>
          <w:rFonts w:ascii="Times New Roman" w:hAnsi="Times New Roman"/>
          <w:sz w:val="24"/>
          <w:szCs w:val="24"/>
        </w:rPr>
      </w:pPr>
      <w:r w:rsidRPr="009A4F65">
        <w:rPr>
          <w:rFonts w:ascii="Times New Roman" w:hAnsi="Times New Roman"/>
          <w:sz w:val="24"/>
          <w:szCs w:val="24"/>
        </w:rPr>
        <w:t>Point 3. Significant value after beginning of endoscopy or 5 min afterbeginning of endoscopy if no significant value*.</w:t>
      </w:r>
    </w:p>
    <w:p w14:paraId="34E60ADE" w14:textId="77777777" w:rsidR="00930CF3" w:rsidRPr="009A4F65" w:rsidRDefault="00930CF3" w:rsidP="00930CF3">
      <w:pPr>
        <w:pStyle w:val="ListParagraph"/>
        <w:numPr>
          <w:ilvl w:val="0"/>
          <w:numId w:val="1"/>
        </w:numPr>
        <w:bidi w:val="0"/>
        <w:spacing w:after="0" w:line="480" w:lineRule="auto"/>
        <w:ind w:left="0"/>
        <w:rPr>
          <w:rFonts w:ascii="Times New Roman" w:hAnsi="Times New Roman"/>
          <w:bCs/>
          <w:sz w:val="24"/>
          <w:szCs w:val="24"/>
        </w:rPr>
      </w:pPr>
      <w:r w:rsidRPr="009A4F65">
        <w:rPr>
          <w:rFonts w:ascii="Times New Roman" w:hAnsi="Times New Roman"/>
          <w:sz w:val="24"/>
          <w:szCs w:val="24"/>
        </w:rPr>
        <w:t xml:space="preserve">Point 4. After completion of endoscopy and discontinuance of drugs, (During </w:t>
      </w:r>
      <w:r w:rsidRPr="009A4F65">
        <w:rPr>
          <w:rFonts w:ascii="Times New Roman" w:hAnsi="Times New Roman"/>
          <w:bCs/>
          <w:sz w:val="24"/>
          <w:szCs w:val="24"/>
        </w:rPr>
        <w:t>one hour after examination in 15 minutes interval to take significant value*)</w:t>
      </w:r>
    </w:p>
    <w:p w14:paraId="783BB818" w14:textId="77777777" w:rsidR="00930CF3" w:rsidRPr="009A4F65" w:rsidRDefault="00930CF3" w:rsidP="00930CF3">
      <w:pPr>
        <w:bidi w:val="0"/>
        <w:spacing w:before="166" w:after="166" w:line="480" w:lineRule="auto"/>
        <w:contextualSpacing/>
        <w:rPr>
          <w:rFonts w:ascii="Times New Roman" w:hAnsi="Times New Roman" w:cs="Times New Roman"/>
          <w:bCs/>
          <w:sz w:val="24"/>
          <w:szCs w:val="24"/>
        </w:rPr>
      </w:pPr>
      <w:r w:rsidRPr="009A4F65">
        <w:rPr>
          <w:rFonts w:ascii="Times New Roman" w:hAnsi="Times New Roman" w:cs="Times New Roman"/>
          <w:bCs/>
          <w:sz w:val="24"/>
          <w:szCs w:val="24"/>
        </w:rPr>
        <w:lastRenderedPageBreak/>
        <w:t>*significant value: bradycardia, tachycardia, hypotension, hypertension, desaturation, bradypnea, tachypnea, apnea, pain, gagging, anxiety, allergies, nausea, vomiting/retching, coughing and abnormal body movements.</w:t>
      </w:r>
    </w:p>
    <w:p w14:paraId="26125B92" w14:textId="77777777" w:rsidR="00930CF3" w:rsidRDefault="00930CF3" w:rsidP="00930CF3">
      <w:pPr>
        <w:bidi w:val="0"/>
        <w:spacing w:afterLines="240" w:after="576" w:line="480" w:lineRule="auto"/>
        <w:contextualSpacing/>
        <w:rPr>
          <w:rFonts w:ascii="Times New Roman" w:hAnsi="Times New Roman" w:cs="Times New Roman"/>
          <w:color w:val="000000"/>
          <w:sz w:val="24"/>
          <w:szCs w:val="24"/>
        </w:rPr>
      </w:pPr>
    </w:p>
    <w:p w14:paraId="294FA46A" w14:textId="77777777" w:rsidR="00930CF3" w:rsidRPr="009A4F65" w:rsidRDefault="00930CF3" w:rsidP="00930CF3">
      <w:pPr>
        <w:bidi w:val="0"/>
        <w:spacing w:afterLines="240" w:after="576" w:line="480" w:lineRule="auto"/>
        <w:contextualSpacing/>
        <w:rPr>
          <w:rFonts w:ascii="Times New Roman" w:hAnsi="Times New Roman" w:cs="Times New Roman"/>
          <w:b/>
          <w:bCs/>
          <w:sz w:val="28"/>
          <w:szCs w:val="28"/>
        </w:rPr>
      </w:pPr>
    </w:p>
    <w:p w14:paraId="6F634F12" w14:textId="77777777" w:rsidR="00930CF3" w:rsidRDefault="00930CF3" w:rsidP="00930CF3">
      <w:pPr>
        <w:pStyle w:val="ListParagraph"/>
        <w:spacing w:line="480" w:lineRule="auto"/>
        <w:ind w:left="0"/>
        <w:jc w:val="center"/>
      </w:pPr>
    </w:p>
    <w:p w14:paraId="4FDD5A34" w14:textId="77777777" w:rsidR="00930CF3" w:rsidRPr="009A4F65" w:rsidRDefault="00930CF3" w:rsidP="00930CF3">
      <w:pPr>
        <w:shd w:val="clear" w:color="auto" w:fill="FFFFFF"/>
        <w:bidi w:val="0"/>
        <w:spacing w:line="480" w:lineRule="auto"/>
        <w:contextualSpacing/>
        <w:rPr>
          <w:rFonts w:ascii="Times New Roman" w:hAnsi="Times New Roman" w:cs="Times New Roman"/>
          <w:b/>
          <w:bCs/>
          <w:color w:val="000000"/>
          <w:sz w:val="32"/>
          <w:szCs w:val="32"/>
        </w:rPr>
      </w:pPr>
    </w:p>
    <w:p w14:paraId="79DA4FAF" w14:textId="77777777" w:rsidR="00D30773" w:rsidRPr="00930CF3" w:rsidRDefault="00D30773"/>
    <w:sectPr w:rsidR="00D30773" w:rsidRPr="00930CF3" w:rsidSect="00930CF3">
      <w:headerReference w:type="default" r:id="rId6"/>
      <w:footerReference w:type="default" r:id="rId7"/>
      <w:pgSz w:w="11906" w:h="16838"/>
      <w:pgMar w:top="1418" w:right="1418" w:bottom="1418" w:left="1985" w:header="709" w:footer="709" w:gutter="0"/>
      <w:pgNumType w:start="1"/>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plified Arabic">
    <w:charset w:val="B2"/>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D911D2" w14:textId="77777777" w:rsidR="00000000" w:rsidRDefault="00000000" w:rsidP="000203A3">
    <w:pPr>
      <w:pStyle w:val="Footer"/>
      <w:jc w:val="center"/>
      <w:rPr>
        <w:rtl/>
        <w:lang w:bidi="ar-JO"/>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A76612"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44E7C"/>
    <w:multiLevelType w:val="hybridMultilevel"/>
    <w:tmpl w:val="44026B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0536233"/>
    <w:multiLevelType w:val="hybridMultilevel"/>
    <w:tmpl w:val="FC8633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035228332">
    <w:abstractNumId w:val="1"/>
  </w:num>
  <w:num w:numId="2" w16cid:durableId="55011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CF3"/>
    <w:rsid w:val="004713D0"/>
    <w:rsid w:val="00854297"/>
    <w:rsid w:val="00930CF3"/>
    <w:rsid w:val="00D30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6654D"/>
  <w15:chartTrackingRefBased/>
  <w15:docId w15:val="{522B6A60-E020-4584-ACD5-9021B3F04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0CF3"/>
    <w:pPr>
      <w:bidi/>
      <w:spacing w:after="200" w:line="276" w:lineRule="auto"/>
    </w:pPr>
    <w:rPr>
      <w:rFonts w:ascii="Calibri" w:eastAsia="Times New Roman" w:hAnsi="Calibri" w:cs="Arial"/>
      <w:kern w:val="0"/>
      <w:sz w:val="22"/>
      <w:szCs w:val="22"/>
      <w14:ligatures w14:val="none"/>
    </w:rPr>
  </w:style>
  <w:style w:type="paragraph" w:styleId="Heading1">
    <w:name w:val="heading 1"/>
    <w:basedOn w:val="Normal"/>
    <w:next w:val="Normal"/>
    <w:link w:val="Heading1Char"/>
    <w:uiPriority w:val="9"/>
    <w:qFormat/>
    <w:rsid w:val="00930C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0C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0C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0C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0C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0C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0C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0C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0C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0C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0C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0C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0C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0C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0C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0C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0C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0CF3"/>
    <w:rPr>
      <w:rFonts w:eastAsiaTheme="majorEastAsia" w:cstheme="majorBidi"/>
      <w:color w:val="272727" w:themeColor="text1" w:themeTint="D8"/>
    </w:rPr>
  </w:style>
  <w:style w:type="paragraph" w:styleId="Title">
    <w:name w:val="Title"/>
    <w:basedOn w:val="Normal"/>
    <w:next w:val="Normal"/>
    <w:link w:val="TitleChar"/>
    <w:uiPriority w:val="10"/>
    <w:qFormat/>
    <w:rsid w:val="00930C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0C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0C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0C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0CF3"/>
    <w:pPr>
      <w:spacing w:before="160"/>
      <w:jc w:val="center"/>
    </w:pPr>
    <w:rPr>
      <w:i/>
      <w:iCs/>
      <w:color w:val="404040" w:themeColor="text1" w:themeTint="BF"/>
    </w:rPr>
  </w:style>
  <w:style w:type="character" w:customStyle="1" w:styleId="QuoteChar">
    <w:name w:val="Quote Char"/>
    <w:basedOn w:val="DefaultParagraphFont"/>
    <w:link w:val="Quote"/>
    <w:uiPriority w:val="29"/>
    <w:rsid w:val="00930CF3"/>
    <w:rPr>
      <w:i/>
      <w:iCs/>
      <w:color w:val="404040" w:themeColor="text1" w:themeTint="BF"/>
    </w:rPr>
  </w:style>
  <w:style w:type="paragraph" w:styleId="ListParagraph">
    <w:name w:val="List Paragraph"/>
    <w:basedOn w:val="Normal"/>
    <w:uiPriority w:val="34"/>
    <w:qFormat/>
    <w:rsid w:val="00930CF3"/>
    <w:pPr>
      <w:ind w:left="720"/>
      <w:contextualSpacing/>
    </w:pPr>
  </w:style>
  <w:style w:type="character" w:styleId="IntenseEmphasis">
    <w:name w:val="Intense Emphasis"/>
    <w:basedOn w:val="DefaultParagraphFont"/>
    <w:uiPriority w:val="21"/>
    <w:qFormat/>
    <w:rsid w:val="00930CF3"/>
    <w:rPr>
      <w:i/>
      <w:iCs/>
      <w:color w:val="0F4761" w:themeColor="accent1" w:themeShade="BF"/>
    </w:rPr>
  </w:style>
  <w:style w:type="paragraph" w:styleId="IntenseQuote">
    <w:name w:val="Intense Quote"/>
    <w:basedOn w:val="Normal"/>
    <w:next w:val="Normal"/>
    <w:link w:val="IntenseQuoteChar"/>
    <w:uiPriority w:val="30"/>
    <w:qFormat/>
    <w:rsid w:val="00930C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0CF3"/>
    <w:rPr>
      <w:i/>
      <w:iCs/>
      <w:color w:val="0F4761" w:themeColor="accent1" w:themeShade="BF"/>
    </w:rPr>
  </w:style>
  <w:style w:type="character" w:styleId="IntenseReference">
    <w:name w:val="Intense Reference"/>
    <w:basedOn w:val="DefaultParagraphFont"/>
    <w:uiPriority w:val="32"/>
    <w:qFormat/>
    <w:rsid w:val="00930CF3"/>
    <w:rPr>
      <w:b/>
      <w:bCs/>
      <w:smallCaps/>
      <w:color w:val="0F4761" w:themeColor="accent1" w:themeShade="BF"/>
      <w:spacing w:val="5"/>
    </w:rPr>
  </w:style>
  <w:style w:type="character" w:styleId="Hyperlink">
    <w:name w:val="Hyperlink"/>
    <w:uiPriority w:val="99"/>
    <w:unhideWhenUsed/>
    <w:rsid w:val="00930CF3"/>
    <w:rPr>
      <w:color w:val="0000FF"/>
      <w:u w:val="single"/>
    </w:rPr>
  </w:style>
  <w:style w:type="paragraph" w:styleId="Header">
    <w:name w:val="header"/>
    <w:basedOn w:val="Normal"/>
    <w:link w:val="HeaderChar"/>
    <w:uiPriority w:val="99"/>
    <w:unhideWhenUsed/>
    <w:rsid w:val="00930CF3"/>
    <w:pPr>
      <w:tabs>
        <w:tab w:val="center" w:pos="4153"/>
        <w:tab w:val="right" w:pos="8306"/>
      </w:tabs>
      <w:spacing w:after="0" w:line="240" w:lineRule="auto"/>
    </w:pPr>
  </w:style>
  <w:style w:type="character" w:customStyle="1" w:styleId="HeaderChar">
    <w:name w:val="Header Char"/>
    <w:basedOn w:val="DefaultParagraphFont"/>
    <w:link w:val="Header"/>
    <w:uiPriority w:val="99"/>
    <w:rsid w:val="00930CF3"/>
    <w:rPr>
      <w:rFonts w:ascii="Calibri" w:eastAsia="Times New Roman" w:hAnsi="Calibri" w:cs="Arial"/>
      <w:kern w:val="0"/>
      <w:sz w:val="22"/>
      <w:szCs w:val="22"/>
      <w14:ligatures w14:val="none"/>
    </w:rPr>
  </w:style>
  <w:style w:type="paragraph" w:styleId="Footer">
    <w:name w:val="footer"/>
    <w:basedOn w:val="Normal"/>
    <w:link w:val="FooterChar"/>
    <w:uiPriority w:val="99"/>
    <w:unhideWhenUsed/>
    <w:rsid w:val="00930CF3"/>
    <w:pPr>
      <w:tabs>
        <w:tab w:val="center" w:pos="4153"/>
        <w:tab w:val="right" w:pos="8306"/>
      </w:tabs>
      <w:spacing w:after="0" w:line="240" w:lineRule="auto"/>
    </w:pPr>
  </w:style>
  <w:style w:type="character" w:customStyle="1" w:styleId="FooterChar">
    <w:name w:val="Footer Char"/>
    <w:basedOn w:val="DefaultParagraphFont"/>
    <w:link w:val="Footer"/>
    <w:uiPriority w:val="99"/>
    <w:rsid w:val="00930CF3"/>
    <w:rPr>
      <w:rFonts w:ascii="Calibri" w:eastAsia="Times New Roman" w:hAnsi="Calibri" w:cs="Arial"/>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mailto:Ibrahim.sgs96@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815</Words>
  <Characters>4652</Characters>
  <Application>Microsoft Office Word</Application>
  <DocSecurity>0</DocSecurity>
  <Lines>38</Lines>
  <Paragraphs>10</Paragraphs>
  <ScaleCrop>false</ScaleCrop>
  <Company>SpringerNature</Company>
  <LinksUpToDate>false</LinksUpToDate>
  <CharactersWithSpaces>5457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2024-11-27T17:06:00Z</dcterms:created>
  <dcterms:modified xsi:type="dcterms:W3CDTF">2024-11-27T17:06:00Z</dcterms:modified>
</cp:coreProperties>
</file>