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809232" w14:textId="2554D30F" w:rsidR="00607467" w:rsidRDefault="00607467" w:rsidP="00607467">
      <w:pPr>
        <w:spacing w:before="240"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</w:t>
      </w:r>
      <w:r>
        <w:rPr>
          <w:rFonts w:ascii="Times New Roman" w:eastAsia="Times New Roman" w:hAnsi="Times New Roman" w:cs="Times New Roman"/>
          <w:sz w:val="24"/>
          <w:szCs w:val="24"/>
        </w:rPr>
        <w:t>al Table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1: Northeast Region Hypothermia Consortium Members</w:t>
      </w:r>
    </w:p>
    <w:tbl>
      <w:tblPr>
        <w:tblW w:w="88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1500"/>
        <w:gridCol w:w="1365"/>
        <w:gridCol w:w="1440"/>
        <w:gridCol w:w="1554"/>
        <w:gridCol w:w="1611"/>
      </w:tblGrid>
      <w:tr w:rsidR="00607467" w14:paraId="00247577" w14:textId="77777777" w:rsidTr="00607467">
        <w:trPr>
          <w:trHeight w:val="840"/>
        </w:trPr>
        <w:tc>
          <w:tcPr>
            <w:tcW w:w="1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7576FC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Site</w:t>
            </w: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626DD4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36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1C0E0B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44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53A664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Number of beds in NICU</w:t>
            </w:r>
          </w:p>
        </w:tc>
        <w:tc>
          <w:tcPr>
            <w:tcW w:w="1554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72347D5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Number of annual admissions</w:t>
            </w:r>
          </w:p>
        </w:tc>
        <w:tc>
          <w:tcPr>
            <w:tcW w:w="161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F8799CF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Transport services/year</w:t>
            </w:r>
          </w:p>
        </w:tc>
      </w:tr>
      <w:tr w:rsidR="00607467" w14:paraId="25B302D3" w14:textId="77777777" w:rsidTr="00607467">
        <w:trPr>
          <w:trHeight w:val="570"/>
        </w:trPr>
        <w:tc>
          <w:tcPr>
            <w:tcW w:w="142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BB12DA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CEE6A6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Southern Maine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C735204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F1E3C17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F439FD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900-1000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616D83" w14:textId="5E1F2173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607467" w14:paraId="228DEF5F" w14:textId="77777777" w:rsidTr="00607467">
        <w:trPr>
          <w:trHeight w:val="840"/>
        </w:trPr>
        <w:tc>
          <w:tcPr>
            <w:tcW w:w="142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F801006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F398EF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Northern Maine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23EF219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DA8AC9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0B3BD4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0302C4" w14:textId="0E4A2EFF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607467" w14:paraId="68156913" w14:textId="77777777" w:rsidTr="00607467">
        <w:trPr>
          <w:trHeight w:val="570"/>
        </w:trPr>
        <w:tc>
          <w:tcPr>
            <w:tcW w:w="142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24E501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723ADE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Northern Vermont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4938E2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17EE9A" w14:textId="4EF9AECC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293BC6" w14:textId="5BB3B0DC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E6ECC0" w14:textId="40786BE9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07467" w14:paraId="2AC049D8" w14:textId="77777777" w:rsidTr="00607467">
        <w:trPr>
          <w:trHeight w:val="840"/>
        </w:trPr>
        <w:tc>
          <w:tcPr>
            <w:tcW w:w="142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6CEA40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NICU 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6365C1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Southern New Hampshire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43620B" w14:textId="77777777" w:rsidR="00607467" w:rsidRDefault="00607467" w:rsidP="0060746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154465" w14:textId="66D095B2" w:rsidR="00607467" w:rsidRDefault="00607467" w:rsidP="00607467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EDAF08" w14:textId="77777777" w:rsidR="00607467" w:rsidRDefault="00607467" w:rsidP="00607467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600-650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60A5AB" w14:textId="6B0BB583" w:rsidR="00607467" w:rsidRDefault="00607467" w:rsidP="00607467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14:paraId="2DDDAA34" w14:textId="77777777" w:rsidR="00607467" w:rsidRDefault="00607467" w:rsidP="00607467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07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7EB"/>
    <w:rsid w:val="001B2C22"/>
    <w:rsid w:val="004677EB"/>
    <w:rsid w:val="005466A6"/>
    <w:rsid w:val="00607467"/>
    <w:rsid w:val="00745B38"/>
    <w:rsid w:val="007C6B7F"/>
    <w:rsid w:val="00822BE2"/>
    <w:rsid w:val="008F0ECE"/>
    <w:rsid w:val="00951D3C"/>
    <w:rsid w:val="009520FF"/>
    <w:rsid w:val="00A968BD"/>
    <w:rsid w:val="00CC61DE"/>
    <w:rsid w:val="00E428EE"/>
    <w:rsid w:val="00EF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B5527"/>
  <w15:docId w15:val="{A5CE9296-A049-4339-AE3E-5619605E5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287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MaineHealth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Craig, Alexa K</dc:creator>
  <cp:keywords/>
  <dc:description/>
  <cp:lastModifiedBy>Craig, Alexa K</cp:lastModifiedBy>
  <cp:revision>2</cp:revision>
  <dcterms:created xsi:type="dcterms:W3CDTF">2024-11-06T00:40:00Z</dcterms:created>
  <dcterms:modified xsi:type="dcterms:W3CDTF">2024-11-06T00:40:00Z</dcterms:modified>
</cp:coreProperties>
</file>