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171" w:rsidRDefault="00163D4B">
      <w:pPr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1. Comparison of clinicopathologic characteristics between two groups</w:t>
      </w:r>
    </w:p>
    <w:p w:rsidR="00B92171" w:rsidRDefault="00163D4B">
      <w:pPr>
        <w:widowControl/>
        <w:ind w:firstLineChars="100" w:firstLine="210"/>
        <w:rPr>
          <w:rFonts w:ascii="Times New Roman" w:eastAsia="宋体" w:hAnsi="宋体"/>
          <w:bCs/>
          <w:sz w:val="20"/>
          <w:szCs w:val="24"/>
        </w:rPr>
      </w:pPr>
      <w:r>
        <w:rPr>
          <w:rFonts w:ascii="Times New Roman" w:hAnsi="Times New Roman"/>
          <w:b/>
        </w:rPr>
        <w:t xml:space="preserve">                     in 6 </w:t>
      </w:r>
      <w:r>
        <w:rPr>
          <w:rFonts w:ascii="Times New Roman" w:hAnsi="Times New Roman" w:hint="eastAsia"/>
          <w:b/>
        </w:rPr>
        <w:t>months</w:t>
      </w:r>
      <w:r>
        <w:rPr>
          <w:rFonts w:ascii="Times New Roman" w:hAnsi="Times New Roman"/>
          <w:b/>
        </w:rPr>
        <w:t xml:space="preserve"> after the first </w:t>
      </w:r>
      <w:r>
        <w:rPr>
          <w:rFonts w:ascii="Times New Roman" w:hAnsi="Times New Roman"/>
          <w:b/>
          <w:vertAlign w:val="superscript"/>
        </w:rPr>
        <w:t>131</w:t>
      </w:r>
      <w:r>
        <w:rPr>
          <w:rFonts w:ascii="Times New Roman" w:hAnsi="Times New Roman"/>
          <w:b/>
        </w:rPr>
        <w:t xml:space="preserve">I remnant ablation  </w:t>
      </w:r>
    </w:p>
    <w:tbl>
      <w:tblPr>
        <w:tblpPr w:leftFromText="180" w:rightFromText="180" w:vertAnchor="page" w:horzAnchor="margin" w:tblpY="2101"/>
        <w:tblOverlap w:val="never"/>
        <w:tblW w:w="863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2"/>
      </w:tblGrid>
      <w:tr w:rsidR="003D6717" w:rsidTr="003D6717">
        <w:trPr>
          <w:trHeight w:val="588"/>
        </w:trPr>
        <w:tc>
          <w:tcPr>
            <w:tcW w:w="8632" w:type="dxa"/>
          </w:tcPr>
          <w:p w:rsidR="003D6717" w:rsidRDefault="003D6717" w:rsidP="003D671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  <w:r w:rsidR="00ED38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group         </w:t>
            </w:r>
            <w:r w:rsidR="00ED38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 group      </w:t>
            </w:r>
            <w:r w:rsidR="00ED38A8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Test statistic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P value</w:t>
            </w:r>
          </w:p>
          <w:p w:rsidR="003D6717" w:rsidRDefault="003D6717" w:rsidP="003D671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  <w:r w:rsidR="00ED38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(N=76)           </w:t>
            </w:r>
            <w:r w:rsidR="00ED38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(N=5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3D6717" w:rsidTr="003D6717">
        <w:trPr>
          <w:trHeight w:val="274"/>
        </w:trPr>
        <w:tc>
          <w:tcPr>
            <w:tcW w:w="8632" w:type="dxa"/>
          </w:tcPr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Sex                                                                    </w:t>
            </w:r>
          </w:p>
          <w:p w:rsidR="003D6717" w:rsidRDefault="003D6717" w:rsidP="003D6717">
            <w:pPr>
              <w:widowControl/>
              <w:spacing w:line="240" w:lineRule="exact"/>
              <w:ind w:firstLineChars="166" w:firstLine="299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Female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88.2% (67</w:t>
            </w:r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76)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73.2</w:t>
            </w:r>
            <w:r>
              <w:rPr>
                <w:rFonts w:ascii="Times New Roman" w:hAnsi="Times New Roman" w:hint="eastAsia"/>
                <w:sz w:val="18"/>
                <w:szCs w:val="18"/>
              </w:rPr>
              <w:t>% (</w:t>
            </w:r>
            <w:r>
              <w:rPr>
                <w:rFonts w:ascii="Times New Roman" w:hAnsi="Times New Roman"/>
                <w:sz w:val="18"/>
                <w:szCs w:val="18"/>
              </w:rPr>
              <w:t>41/56)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4.84    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0. 0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28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  <w:lang w:val="pt-BR"/>
              </w:rPr>
              <w:t>a</w:t>
            </w:r>
          </w:p>
          <w:p w:rsidR="003D6717" w:rsidRDefault="003D6717" w:rsidP="003D6717">
            <w:pPr>
              <w:widowControl/>
              <w:spacing w:line="240" w:lineRule="exact"/>
              <w:ind w:firstLineChars="166" w:firstLine="299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Male </w:t>
            </w:r>
            <w:r>
              <w:rPr>
                <w:rFonts w:ascii="Times New Roman" w:eastAsia="宋体" w:hAnsi="Times New Roman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11.8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(9/76) </w:t>
            </w:r>
            <w:r>
              <w:rPr>
                <w:rFonts w:ascii="Times New Roman" w:hAnsi="Times New Roman"/>
              </w:rPr>
              <w:t xml:space="preserve">    </w:t>
            </w:r>
            <w:r w:rsidR="00A271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26.8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(15/56)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Age (years, mean ± std)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49.79±11.58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 </w:t>
            </w:r>
            <w:r w:rsidR="00A271B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3.86±10.98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-2.972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05454">
              <w:rPr>
                <w:rFonts w:ascii="Times New Roman" w:hAnsi="Times New Roman" w:hint="eastAsia"/>
                <w:sz w:val="18"/>
                <w:szCs w:val="18"/>
              </w:rPr>
              <w:t>0.00</w:t>
            </w:r>
            <w:r w:rsidR="001120C7" w:rsidRPr="00305454">
              <w:rPr>
                <w:rFonts w:ascii="Times New Roman" w:hAnsi="Times New Roman"/>
                <w:sz w:val="18"/>
                <w:szCs w:val="18"/>
              </w:rPr>
              <w:t>4</w:t>
            </w:r>
            <w:r w:rsidRPr="00305454">
              <w:rPr>
                <w:rFonts w:ascii="Times New Roman" w:eastAsia="宋体" w:hAnsi="Times New Roman"/>
                <w:bCs/>
                <w:szCs w:val="21"/>
                <w:vertAlign w:val="superscript"/>
              </w:rPr>
              <w:t>b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Maximum diameter of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the </w:t>
            </w:r>
            <w:r>
              <w:rPr>
                <w:rFonts w:ascii="Times New Roman" w:hAnsi="Times New Roman"/>
                <w:sz w:val="18"/>
                <w:szCs w:val="18"/>
              </w:rPr>
              <w:t>lesion(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cm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1.3(0.73,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.8)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1.7(0.83,1.9)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</w:t>
            </w:r>
            <w:r w:rsidR="00A271B3">
              <w:rPr>
                <w:rFonts w:ascii="Times New Roman" w:hAnsi="Times New Roman"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1795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124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>c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Multifocality                                                                 </w:t>
            </w:r>
          </w:p>
          <w:p w:rsidR="003D6717" w:rsidRDefault="003D6717" w:rsidP="003D6717">
            <w:pPr>
              <w:widowControl/>
              <w:tabs>
                <w:tab w:val="left" w:pos="412"/>
              </w:tabs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Present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50%(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38/76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57.1%(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32/56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0.66 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416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</w:t>
            </w:r>
          </w:p>
          <w:p w:rsidR="003D6717" w:rsidRDefault="003D6717" w:rsidP="003D6717">
            <w:pPr>
              <w:widowControl/>
              <w:spacing w:line="240" w:lineRule="exact"/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Absent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50%(38/76)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42.9% 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24/56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Thyroiditis                                                                 </w:t>
            </w:r>
          </w:p>
          <w:p w:rsidR="003D6717" w:rsidRDefault="003D6717" w:rsidP="003D6717">
            <w:pPr>
              <w:widowControl/>
              <w:spacing w:line="240" w:lineRule="exact"/>
              <w:ind w:firstLineChars="150" w:firstLine="27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Present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</w:t>
            </w:r>
            <w:r w:rsidR="0037163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="00371638">
              <w:rPr>
                <w:rFonts w:ascii="Times New Roman" w:hAnsi="Times New Roman"/>
                <w:sz w:val="18"/>
                <w:szCs w:val="18"/>
              </w:rPr>
              <w:t>82.9</w:t>
            </w:r>
            <w:r>
              <w:rPr>
                <w:rFonts w:ascii="Times New Roman" w:hAnsi="Times New Roman"/>
                <w:sz w:val="18"/>
                <w:szCs w:val="18"/>
              </w:rPr>
              <w:t>%(</w:t>
            </w:r>
            <w:r w:rsidR="00371638">
              <w:rPr>
                <w:rFonts w:ascii="Times New Roman" w:hAnsi="Times New Roman"/>
                <w:sz w:val="18"/>
                <w:szCs w:val="18"/>
              </w:rPr>
              <w:t>63</w:t>
            </w:r>
            <w:r>
              <w:rPr>
                <w:rFonts w:ascii="Times New Roman" w:hAnsi="Times New Roman" w:hint="eastAsia"/>
                <w:sz w:val="18"/>
                <w:szCs w:val="18"/>
              </w:rPr>
              <w:t>/76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371638">
              <w:rPr>
                <w:rFonts w:ascii="Times New Roman" w:hAnsi="Times New Roman"/>
                <w:sz w:val="18"/>
                <w:szCs w:val="18"/>
              </w:rPr>
              <w:t>66.1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71638">
              <w:rPr>
                <w:rFonts w:ascii="Times New Roman" w:hAnsi="Times New Roman"/>
                <w:sz w:val="18"/>
                <w:szCs w:val="18"/>
              </w:rPr>
              <w:t>37</w:t>
            </w:r>
            <w:r>
              <w:rPr>
                <w:rFonts w:ascii="Times New Roman" w:hAnsi="Times New Roman" w:hint="eastAsia"/>
                <w:sz w:val="18"/>
                <w:szCs w:val="18"/>
              </w:rPr>
              <w:t>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71638" w:rsidRPr="001120C7">
              <w:rPr>
                <w:rFonts w:ascii="Times New Roman" w:hAnsi="Times New Roman"/>
                <w:sz w:val="18"/>
                <w:szCs w:val="18"/>
              </w:rPr>
              <w:t>4</w:t>
            </w:r>
            <w:r w:rsidRPr="001120C7">
              <w:rPr>
                <w:rFonts w:ascii="Times New Roman" w:hAnsi="Times New Roman"/>
                <w:sz w:val="18"/>
                <w:szCs w:val="18"/>
              </w:rPr>
              <w:t>.9</w:t>
            </w:r>
            <w:r w:rsidR="00371638" w:rsidRPr="001120C7">
              <w:rPr>
                <w:rFonts w:ascii="Times New Roman" w:hAnsi="Times New Roman"/>
                <w:sz w:val="18"/>
                <w:szCs w:val="18"/>
              </w:rPr>
              <w:t>69</w:t>
            </w:r>
            <w:r w:rsidRPr="001120C7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2C74B8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0. </w:t>
            </w:r>
            <w:r w:rsidR="00371638" w:rsidRPr="002C74B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026</w:t>
            </w:r>
            <w:r w:rsidRPr="002C74B8">
              <w:rPr>
                <w:rFonts w:ascii="Times New Roman" w:eastAsia="宋体" w:hAnsi="Times New Roman"/>
                <w:bCs/>
                <w:color w:val="000000" w:themeColor="text1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</w:t>
            </w:r>
          </w:p>
          <w:p w:rsidR="003D6717" w:rsidRDefault="003D6717" w:rsidP="003D6717">
            <w:pPr>
              <w:widowControl/>
              <w:spacing w:line="240" w:lineRule="exact"/>
              <w:ind w:firstLineChars="216" w:firstLine="389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Absent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 </w:t>
            </w:r>
            <w:r w:rsidR="00371638">
              <w:rPr>
                <w:rFonts w:ascii="Times New Roman" w:hAnsi="Times New Roman"/>
                <w:sz w:val="18"/>
                <w:szCs w:val="18"/>
              </w:rPr>
              <w:t>17.1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71638">
              <w:rPr>
                <w:rFonts w:ascii="Times New Roman" w:hAnsi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hint="eastAsia"/>
                <w:sz w:val="18"/>
                <w:szCs w:val="18"/>
              </w:rPr>
              <w:t>/76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371638">
              <w:rPr>
                <w:rFonts w:ascii="Times New Roman" w:hAnsi="Times New Roman"/>
                <w:sz w:val="18"/>
                <w:szCs w:val="18"/>
              </w:rPr>
              <w:t>33.9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71638">
              <w:rPr>
                <w:rFonts w:ascii="Times New Roman" w:hAnsi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hint="eastAsia"/>
                <w:sz w:val="18"/>
                <w:szCs w:val="18"/>
              </w:rPr>
              <w:t>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Lymph node dissection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Operation method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</w:t>
            </w:r>
          </w:p>
          <w:p w:rsidR="003D6717" w:rsidRDefault="003D6717" w:rsidP="003D6717">
            <w:pPr>
              <w:widowControl/>
              <w:tabs>
                <w:tab w:val="left" w:pos="272"/>
                <w:tab w:val="left" w:pos="432"/>
              </w:tabs>
              <w:spacing w:line="240" w:lineRule="exact"/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Present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89.5%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68/76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    </w:t>
            </w:r>
            <w:r w:rsidR="00A271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91.1%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51/56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0. 0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93     1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  <w:lang w:val="pt-BR"/>
              </w:rPr>
              <w:t>a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</w:t>
            </w:r>
          </w:p>
          <w:p w:rsidR="003D6717" w:rsidRDefault="003D6717" w:rsidP="003D6717">
            <w:pPr>
              <w:widowControl/>
              <w:spacing w:line="240" w:lineRule="exact"/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Absent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10.5%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8/76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 </w:t>
            </w:r>
            <w:r w:rsidR="00A271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8.9%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5/56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 xml:space="preserve"> 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pt-BR"/>
              </w:rPr>
              <w:t>Lymph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node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pt-BR"/>
              </w:rPr>
              <w:t>metastas</w:t>
            </w:r>
            <w:r>
              <w:rPr>
                <w:rFonts w:ascii="Times New Roman" w:hAnsi="Times New Roman" w:hint="eastAsia"/>
                <w:sz w:val="18"/>
                <w:szCs w:val="18"/>
                <w:lang w:val="pt-BR"/>
              </w:rPr>
              <w:t>i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s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         </w:t>
            </w:r>
          </w:p>
          <w:p w:rsidR="003D6717" w:rsidRDefault="003D6717" w:rsidP="003D6717">
            <w:pPr>
              <w:widowControl/>
              <w:spacing w:line="240" w:lineRule="exact"/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Present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71.1%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54/76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87.5%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49/56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  <w:r w:rsidR="00BC0F6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5.088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0. 0</w:t>
            </w: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3D6717" w:rsidRDefault="003D6717" w:rsidP="003D6717">
            <w:pPr>
              <w:widowControl/>
              <w:spacing w:line="240" w:lineRule="exact"/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Absent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28.9%</w:t>
            </w:r>
            <w:r>
              <w:rPr>
                <w:rFonts w:ascii="Times New Roman" w:hAnsi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hint="eastAsia"/>
                <w:sz w:val="18"/>
                <w:szCs w:val="18"/>
              </w:rPr>
              <w:t>2/76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12.5%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TN</w:t>
            </w: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 I                                     </w:t>
            </w:r>
            <w:r w:rsidR="004306D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42.1%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32/76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60.7%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34/56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BC0F6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10.118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0. 0</w:t>
            </w: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D6717" w:rsidRDefault="003D6717" w:rsidP="003D6717">
            <w:pPr>
              <w:widowControl/>
              <w:spacing w:line="240" w:lineRule="exact"/>
              <w:ind w:firstLineChars="150" w:firstLine="27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II                     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2.6%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(2</w:t>
            </w:r>
            <w:r>
              <w:rPr>
                <w:rFonts w:ascii="Times New Roman" w:hAnsi="Times New Roman" w:hint="eastAsia"/>
                <w:sz w:val="18"/>
                <w:szCs w:val="18"/>
              </w:rPr>
              <w:t>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3.6%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D6717" w:rsidRDefault="003D6717" w:rsidP="003D6717">
            <w:pPr>
              <w:widowControl/>
              <w:spacing w:line="240" w:lineRule="exact"/>
              <w:ind w:firstLineChars="150" w:firstLine="27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III                                     36.</w:t>
            </w:r>
            <w:r w:rsidR="001120C7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28/76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12.5%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D6717" w:rsidRDefault="003D6717" w:rsidP="00FE66DA">
            <w:pPr>
              <w:widowControl/>
              <w:spacing w:line="240" w:lineRule="exact"/>
              <w:ind w:firstLineChars="150" w:firstLine="27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IV                                    </w:t>
            </w:r>
            <w:r w:rsidR="00A271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18.4%</w:t>
            </w:r>
            <w:r>
              <w:rPr>
                <w:rFonts w:ascii="Times New Roman" w:hAnsi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hint="eastAsia"/>
                <w:sz w:val="18"/>
                <w:szCs w:val="18"/>
              </w:rPr>
              <w:t>4/76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23.2%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13/56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 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eastAsia="宋体" w:hAnsi="Times New Roman"/>
                <w:bCs/>
                <w:szCs w:val="21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Interval between surgery and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 ablation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day)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 w:rsidR="00BC0F6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(35, 55)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011E75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65(41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86)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1298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  &lt;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>c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Initial TSH levels before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 ablation         </w:t>
            </w:r>
            <w:r w:rsidR="00011E7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80.53(61.44,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119.43</w:t>
            </w:r>
            <w:r>
              <w:rPr>
                <w:rFonts w:ascii="Times New Roman" w:hAnsi="Times New Roman"/>
                <w:sz w:val="18"/>
                <w:szCs w:val="18"/>
              </w:rPr>
              <w:t>)  89.68(65.12,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112.36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  1984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0.59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 xml:space="preserve"> c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Initial 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levels before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 ablation            </w:t>
            </w:r>
            <w:r w:rsidR="00011E7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0.2,0.2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0.2</w:t>
            </w: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0.2,0.21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="00011E7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2051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0.641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 xml:space="preserve"> c</w:t>
            </w:r>
          </w:p>
          <w:p w:rsidR="003D6717" w:rsidRDefault="003D6717" w:rsidP="003D6717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Initial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TgAb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levels before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 ablation         </w:t>
            </w:r>
            <w:r w:rsidR="00011E7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75.8</w:t>
            </w: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59.3,122.0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150</w:t>
            </w: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75.075,374.0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1180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/>
                <w:bCs/>
                <w:szCs w:val="21"/>
                <w:vertAlign w:val="superscript"/>
              </w:rPr>
              <w:t>c</w:t>
            </w:r>
          </w:p>
        </w:tc>
      </w:tr>
    </w:tbl>
    <w:p w:rsidR="00B346EB" w:rsidRDefault="00163D4B" w:rsidP="00B346EB">
      <w:pPr>
        <w:widowControl/>
        <w:rPr>
          <w:rFonts w:ascii="Times New Roman" w:eastAsia="宋体" w:hAnsi="Times New Roman"/>
          <w:bCs/>
          <w:sz w:val="20"/>
          <w:szCs w:val="24"/>
        </w:rPr>
      </w:pPr>
      <w:r>
        <w:rPr>
          <w:rFonts w:ascii="Times New Roman" w:eastAsia="宋体" w:hAnsi="宋体" w:hint="eastAsia"/>
          <w:bCs/>
          <w:sz w:val="20"/>
          <w:szCs w:val="24"/>
        </w:rPr>
        <w:t>G</w:t>
      </w:r>
      <w:r>
        <w:rPr>
          <w:rFonts w:ascii="Times New Roman" w:eastAsia="宋体" w:hAnsi="宋体"/>
          <w:bCs/>
          <w:sz w:val="20"/>
          <w:szCs w:val="24"/>
        </w:rPr>
        <w:t>1=</w:t>
      </w:r>
      <w:r>
        <w:rPr>
          <w:rFonts w:ascii="Times New Roman" w:eastAsia="宋体" w:hAnsi="Times New Roman"/>
          <w:bCs/>
          <w:sz w:val="20"/>
          <w:szCs w:val="24"/>
        </w:rPr>
        <w:t xml:space="preserve"> </w:t>
      </w:r>
      <w:proofErr w:type="spellStart"/>
      <w:r>
        <w:rPr>
          <w:rFonts w:ascii="Times New Roman" w:eastAsia="宋体" w:hAnsi="Times New Roman"/>
          <w:bCs/>
          <w:sz w:val="20"/>
          <w:szCs w:val="24"/>
        </w:rPr>
        <w:t>TgAb</w:t>
      </w:r>
      <w:proofErr w:type="spellEnd"/>
      <w:r>
        <w:rPr>
          <w:rFonts w:ascii="Times New Roman" w:eastAsia="宋体" w:hAnsi="Times New Roman"/>
          <w:bCs/>
          <w:sz w:val="20"/>
          <w:szCs w:val="24"/>
        </w:rPr>
        <w:t xml:space="preserve"> levels</w:t>
      </w:r>
      <w:r>
        <w:rPr>
          <w:rFonts w:ascii="Times New Roman" w:eastAsia="宋体" w:hAnsi="宋体"/>
          <w:bCs/>
          <w:sz w:val="20"/>
          <w:szCs w:val="24"/>
        </w:rPr>
        <w:t xml:space="preserve"> of </w:t>
      </w:r>
      <w:r>
        <w:rPr>
          <w:rFonts w:ascii="Times New Roman" w:eastAsia="宋体" w:hAnsi="Times New Roman"/>
          <w:sz w:val="20"/>
          <w:szCs w:val="24"/>
        </w:rPr>
        <w:t>6 months after the first</w:t>
      </w:r>
      <w:r>
        <w:rPr>
          <w:rFonts w:ascii="Times New Roman" w:eastAsia="宋体" w:hAnsi="Times New Roman"/>
          <w:sz w:val="20"/>
          <w:szCs w:val="24"/>
          <w:vertAlign w:val="superscript"/>
        </w:rPr>
        <w:t xml:space="preserve"> 131</w:t>
      </w:r>
      <w:r>
        <w:rPr>
          <w:rFonts w:ascii="Times New Roman" w:eastAsia="宋体" w:hAnsi="Times New Roman"/>
          <w:sz w:val="20"/>
          <w:szCs w:val="24"/>
        </w:rPr>
        <w:t xml:space="preserve">I remnant ablation and </w:t>
      </w:r>
      <w:proofErr w:type="spellStart"/>
      <w:r>
        <w:rPr>
          <w:rFonts w:ascii="Times New Roman" w:eastAsia="宋体" w:hAnsi="Times New Roman"/>
          <w:bCs/>
          <w:sz w:val="20"/>
          <w:szCs w:val="24"/>
        </w:rPr>
        <w:t>TgAb</w:t>
      </w:r>
      <w:proofErr w:type="spellEnd"/>
      <w:r>
        <w:rPr>
          <w:rFonts w:ascii="Times New Roman" w:hAnsi="Times New Roman" w:hint="eastAsia"/>
          <w:bCs/>
          <w:sz w:val="20"/>
          <w:szCs w:val="24"/>
        </w:rPr>
        <w:t>＜</w:t>
      </w:r>
      <w:r w:rsidR="00122A97">
        <w:rPr>
          <w:rFonts w:ascii="Times New Roman" w:eastAsia="宋体" w:hAnsi="Times New Roman"/>
          <w:bCs/>
          <w:sz w:val="20"/>
          <w:szCs w:val="24"/>
        </w:rPr>
        <w:t>2</w:t>
      </w:r>
      <w:r>
        <w:rPr>
          <w:rFonts w:ascii="Times New Roman" w:eastAsia="宋体" w:hAnsi="Times New Roman"/>
          <w:bCs/>
          <w:sz w:val="20"/>
          <w:szCs w:val="24"/>
        </w:rPr>
        <w:t>0 IU/ml</w:t>
      </w:r>
    </w:p>
    <w:p w:rsidR="00B92171" w:rsidRPr="00B346EB" w:rsidRDefault="00163D4B" w:rsidP="00B346EB">
      <w:pPr>
        <w:widowControl/>
        <w:rPr>
          <w:rFonts w:ascii="Times New Roman" w:eastAsia="宋体" w:hAnsi="宋体"/>
          <w:bCs/>
          <w:sz w:val="20"/>
          <w:szCs w:val="24"/>
        </w:rPr>
      </w:pPr>
      <w:r>
        <w:rPr>
          <w:rFonts w:ascii="Times New Roman" w:eastAsia="宋体" w:hAnsi="Times New Roman"/>
          <w:bCs/>
          <w:sz w:val="20"/>
          <w:szCs w:val="24"/>
        </w:rPr>
        <w:t xml:space="preserve">G2= </w:t>
      </w:r>
      <w:proofErr w:type="spellStart"/>
      <w:r>
        <w:rPr>
          <w:rFonts w:ascii="Times New Roman" w:eastAsia="宋体" w:hAnsi="Times New Roman"/>
          <w:bCs/>
          <w:sz w:val="20"/>
          <w:szCs w:val="24"/>
        </w:rPr>
        <w:t>TgAb</w:t>
      </w:r>
      <w:proofErr w:type="spellEnd"/>
      <w:r>
        <w:rPr>
          <w:rFonts w:ascii="Times New Roman" w:eastAsia="宋体" w:hAnsi="Times New Roman"/>
          <w:bCs/>
          <w:sz w:val="20"/>
          <w:szCs w:val="24"/>
        </w:rPr>
        <w:t xml:space="preserve"> levels</w:t>
      </w:r>
      <w:r>
        <w:rPr>
          <w:rFonts w:ascii="Times New Roman" w:eastAsia="宋体" w:hAnsi="宋体"/>
          <w:bCs/>
          <w:sz w:val="20"/>
          <w:szCs w:val="24"/>
        </w:rPr>
        <w:t xml:space="preserve"> of </w:t>
      </w:r>
      <w:r>
        <w:rPr>
          <w:rFonts w:ascii="Times New Roman" w:eastAsia="宋体" w:hAnsi="Times New Roman"/>
          <w:sz w:val="20"/>
          <w:szCs w:val="24"/>
        </w:rPr>
        <w:t>6 months after the first</w:t>
      </w:r>
      <w:r>
        <w:rPr>
          <w:rFonts w:ascii="Times New Roman" w:eastAsia="宋体" w:hAnsi="Times New Roman"/>
          <w:sz w:val="20"/>
          <w:szCs w:val="24"/>
          <w:vertAlign w:val="superscript"/>
        </w:rPr>
        <w:t xml:space="preserve"> 131</w:t>
      </w:r>
      <w:r>
        <w:rPr>
          <w:rFonts w:ascii="Times New Roman" w:eastAsia="宋体" w:hAnsi="Times New Roman"/>
          <w:sz w:val="20"/>
          <w:szCs w:val="24"/>
        </w:rPr>
        <w:t xml:space="preserve">I remnant ablation and </w:t>
      </w:r>
      <w:proofErr w:type="spellStart"/>
      <w:r>
        <w:rPr>
          <w:rFonts w:ascii="Times New Roman" w:eastAsia="宋体" w:hAnsi="Times New Roman"/>
          <w:bCs/>
          <w:sz w:val="20"/>
          <w:szCs w:val="24"/>
        </w:rPr>
        <w:t>TgA</w:t>
      </w:r>
      <w:r w:rsidRPr="00B346EB">
        <w:rPr>
          <w:rFonts w:ascii="Times New Roman" w:hAnsi="Times New Roman"/>
          <w:bCs/>
          <w:sz w:val="20"/>
          <w:szCs w:val="24"/>
        </w:rPr>
        <w:t>b</w:t>
      </w:r>
      <w:proofErr w:type="spellEnd"/>
      <w:r w:rsidR="00B346EB">
        <w:rPr>
          <w:rFonts w:ascii="Times New Roman" w:hAnsi="Times New Roman"/>
          <w:bCs/>
          <w:sz w:val="20"/>
        </w:rPr>
        <w:t xml:space="preserve"> </w:t>
      </w:r>
      <w:r w:rsidR="00B346EB" w:rsidRPr="00B346EB">
        <w:rPr>
          <w:rFonts w:ascii="Times New Roman" w:hAnsi="Times New Roman"/>
          <w:bCs/>
          <w:sz w:val="20"/>
          <w:szCs w:val="24"/>
        </w:rPr>
        <w:t xml:space="preserve">≥ </w:t>
      </w:r>
      <w:r w:rsidR="00122A97">
        <w:rPr>
          <w:rFonts w:ascii="Times New Roman" w:eastAsia="宋体" w:hAnsi="Times New Roman"/>
          <w:bCs/>
          <w:sz w:val="20"/>
          <w:szCs w:val="24"/>
        </w:rPr>
        <w:t>2</w:t>
      </w:r>
      <w:r>
        <w:rPr>
          <w:rFonts w:ascii="Times New Roman" w:eastAsia="宋体" w:hAnsi="Times New Roman"/>
          <w:bCs/>
          <w:sz w:val="20"/>
          <w:szCs w:val="24"/>
        </w:rPr>
        <w:t>0 IU/ml</w:t>
      </w:r>
    </w:p>
    <w:p w:rsidR="00B92171" w:rsidRDefault="00163D4B" w:rsidP="00B346EB">
      <w:pPr>
        <w:widowControl/>
        <w:spacing w:line="240" w:lineRule="exact"/>
        <w:rPr>
          <w:rFonts w:ascii="Times New Roman" w:eastAsia="宋体" w:hAnsi="Times New Roman"/>
          <w:bCs/>
          <w:sz w:val="20"/>
          <w:szCs w:val="24"/>
        </w:rPr>
      </w:pPr>
      <w:r>
        <w:rPr>
          <w:rFonts w:ascii="Times New Roman" w:eastAsia="宋体" w:hAnsi="Times New Roman"/>
          <w:bCs/>
          <w:sz w:val="20"/>
          <w:szCs w:val="24"/>
          <w:vertAlign w:val="superscript"/>
        </w:rPr>
        <w:t>a</w:t>
      </w:r>
      <w:r>
        <w:rPr>
          <w:rFonts w:ascii="Times New Roman" w:eastAsia="宋体" w:hAnsi="Times New Roman"/>
          <w:bCs/>
          <w:sz w:val="20"/>
          <w:szCs w:val="24"/>
        </w:rPr>
        <w:t xml:space="preserve"> Performed using </w:t>
      </w:r>
      <w:r>
        <w:rPr>
          <w:rFonts w:ascii="Times New Roman" w:hAnsi="Times New Roman"/>
          <w:sz w:val="20"/>
          <w:szCs w:val="24"/>
        </w:rPr>
        <w:t>χ2-test</w:t>
      </w:r>
      <w:r>
        <w:rPr>
          <w:rFonts w:ascii="Times New Roman" w:eastAsia="宋体" w:hAnsi="Times New Roman"/>
          <w:bCs/>
          <w:sz w:val="20"/>
          <w:szCs w:val="24"/>
        </w:rPr>
        <w:t xml:space="preserve">. </w:t>
      </w:r>
      <w:r>
        <w:rPr>
          <w:rFonts w:ascii="Times New Roman" w:eastAsia="宋体" w:hAnsi="Times New Roman"/>
          <w:bCs/>
          <w:sz w:val="20"/>
          <w:szCs w:val="24"/>
          <w:vertAlign w:val="superscript"/>
        </w:rPr>
        <w:t>b</w:t>
      </w:r>
      <w:r>
        <w:rPr>
          <w:rFonts w:ascii="Times New Roman" w:eastAsia="宋体" w:hAnsi="Times New Roman"/>
          <w:bCs/>
          <w:sz w:val="20"/>
          <w:szCs w:val="24"/>
        </w:rPr>
        <w:t xml:space="preserve"> performed using</w:t>
      </w:r>
      <w:r>
        <w:rPr>
          <w:rFonts w:ascii="Times New Roman" w:eastAsia="宋体" w:hAnsi="Times New Roman" w:hint="eastAsia"/>
          <w:bCs/>
          <w:sz w:val="20"/>
          <w:szCs w:val="24"/>
        </w:rPr>
        <w:t xml:space="preserve"> </w:t>
      </w:r>
      <w:r>
        <w:rPr>
          <w:rFonts w:ascii="Times New Roman" w:eastAsia="宋体" w:hAnsi="Times New Roman"/>
          <w:bCs/>
          <w:sz w:val="20"/>
          <w:szCs w:val="24"/>
        </w:rPr>
        <w:t xml:space="preserve">T test. </w:t>
      </w:r>
      <w:r>
        <w:rPr>
          <w:rFonts w:ascii="Times New Roman" w:eastAsia="宋体" w:hAnsi="Times New Roman"/>
          <w:bCs/>
          <w:sz w:val="20"/>
          <w:szCs w:val="24"/>
          <w:vertAlign w:val="superscript"/>
        </w:rPr>
        <w:t xml:space="preserve">c </w:t>
      </w:r>
      <w:r>
        <w:rPr>
          <w:rFonts w:ascii="Times New Roman" w:eastAsia="宋体" w:hAnsi="Times New Roman"/>
          <w:bCs/>
          <w:sz w:val="20"/>
          <w:szCs w:val="24"/>
        </w:rPr>
        <w:t xml:space="preserve">Performed using </w:t>
      </w:r>
      <w:r>
        <w:rPr>
          <w:rFonts w:ascii="Times New Roman" w:hAnsi="Times New Roman"/>
          <w:sz w:val="18"/>
        </w:rPr>
        <w:t>Mann-Whitney U rank sum test.</w:t>
      </w:r>
    </w:p>
    <w:p w:rsidR="00B92171" w:rsidRDefault="00B92171">
      <w:pPr>
        <w:widowControl/>
        <w:ind w:firstLineChars="100" w:firstLine="200"/>
        <w:rPr>
          <w:rFonts w:ascii="Times New Roman" w:eastAsia="宋体" w:hAnsi="Times New Roman"/>
          <w:bCs/>
          <w:sz w:val="20"/>
          <w:szCs w:val="24"/>
        </w:rPr>
      </w:pPr>
    </w:p>
    <w:p w:rsidR="00B92171" w:rsidRDefault="00B92171">
      <w:pPr>
        <w:widowControl/>
        <w:jc w:val="center"/>
        <w:rPr>
          <w:rFonts w:ascii="Times New Roman" w:eastAsia="宋体" w:hAnsi="宋体"/>
          <w:bCs/>
          <w:szCs w:val="21"/>
        </w:rPr>
      </w:pPr>
    </w:p>
    <w:sectPr w:rsidR="00B92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13E3" w:rsidRDefault="006513E3" w:rsidP="003D6717">
      <w:r>
        <w:separator/>
      </w:r>
    </w:p>
  </w:endnote>
  <w:endnote w:type="continuationSeparator" w:id="0">
    <w:p w:rsidR="006513E3" w:rsidRDefault="006513E3" w:rsidP="003D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13E3" w:rsidRDefault="006513E3" w:rsidP="003D6717">
      <w:r>
        <w:separator/>
      </w:r>
    </w:p>
  </w:footnote>
  <w:footnote w:type="continuationSeparator" w:id="0">
    <w:p w:rsidR="006513E3" w:rsidRDefault="006513E3" w:rsidP="003D6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94"/>
    <w:rsid w:val="000020D1"/>
    <w:rsid w:val="00011E75"/>
    <w:rsid w:val="00015260"/>
    <w:rsid w:val="00060097"/>
    <w:rsid w:val="00084D9D"/>
    <w:rsid w:val="000D08F3"/>
    <w:rsid w:val="000E7272"/>
    <w:rsid w:val="001120C7"/>
    <w:rsid w:val="00116BE9"/>
    <w:rsid w:val="00122A97"/>
    <w:rsid w:val="00163D4B"/>
    <w:rsid w:val="00171340"/>
    <w:rsid w:val="001F4C5D"/>
    <w:rsid w:val="002006BB"/>
    <w:rsid w:val="002C74B8"/>
    <w:rsid w:val="002D130D"/>
    <w:rsid w:val="002F5F69"/>
    <w:rsid w:val="00303F4C"/>
    <w:rsid w:val="00305454"/>
    <w:rsid w:val="003160B0"/>
    <w:rsid w:val="003546A5"/>
    <w:rsid w:val="00371638"/>
    <w:rsid w:val="003C4025"/>
    <w:rsid w:val="003D190F"/>
    <w:rsid w:val="003D661C"/>
    <w:rsid w:val="003D6717"/>
    <w:rsid w:val="003E2345"/>
    <w:rsid w:val="00404AB1"/>
    <w:rsid w:val="00410C5D"/>
    <w:rsid w:val="004306D8"/>
    <w:rsid w:val="004C626E"/>
    <w:rsid w:val="00507296"/>
    <w:rsid w:val="00533681"/>
    <w:rsid w:val="00562CDB"/>
    <w:rsid w:val="005677F5"/>
    <w:rsid w:val="00581B24"/>
    <w:rsid w:val="005B2620"/>
    <w:rsid w:val="00615694"/>
    <w:rsid w:val="00632A4D"/>
    <w:rsid w:val="00635350"/>
    <w:rsid w:val="006513E3"/>
    <w:rsid w:val="00654968"/>
    <w:rsid w:val="00660B67"/>
    <w:rsid w:val="006C1230"/>
    <w:rsid w:val="006E4968"/>
    <w:rsid w:val="006F7AC0"/>
    <w:rsid w:val="0070542F"/>
    <w:rsid w:val="00705DE9"/>
    <w:rsid w:val="007242E6"/>
    <w:rsid w:val="00735131"/>
    <w:rsid w:val="007753E8"/>
    <w:rsid w:val="007A5636"/>
    <w:rsid w:val="007D06BE"/>
    <w:rsid w:val="007D5F5D"/>
    <w:rsid w:val="0086354A"/>
    <w:rsid w:val="008A5A3A"/>
    <w:rsid w:val="008F3A65"/>
    <w:rsid w:val="008F6619"/>
    <w:rsid w:val="009829DC"/>
    <w:rsid w:val="00993133"/>
    <w:rsid w:val="00A271B3"/>
    <w:rsid w:val="00A75D4F"/>
    <w:rsid w:val="00AC278B"/>
    <w:rsid w:val="00B3313B"/>
    <w:rsid w:val="00B346EB"/>
    <w:rsid w:val="00B3514A"/>
    <w:rsid w:val="00B601B4"/>
    <w:rsid w:val="00B76B05"/>
    <w:rsid w:val="00B92171"/>
    <w:rsid w:val="00BB3364"/>
    <w:rsid w:val="00BC02E2"/>
    <w:rsid w:val="00BC0F68"/>
    <w:rsid w:val="00C558E2"/>
    <w:rsid w:val="00C61297"/>
    <w:rsid w:val="00C661C3"/>
    <w:rsid w:val="00C93252"/>
    <w:rsid w:val="00CA06CB"/>
    <w:rsid w:val="00CF2C96"/>
    <w:rsid w:val="00D11B89"/>
    <w:rsid w:val="00D300EC"/>
    <w:rsid w:val="00D62983"/>
    <w:rsid w:val="00D86A19"/>
    <w:rsid w:val="00DB6334"/>
    <w:rsid w:val="00DC119D"/>
    <w:rsid w:val="00E60250"/>
    <w:rsid w:val="00E90F7F"/>
    <w:rsid w:val="00EC0CDA"/>
    <w:rsid w:val="00ED38A8"/>
    <w:rsid w:val="00F14B88"/>
    <w:rsid w:val="00F36ED7"/>
    <w:rsid w:val="00F67E47"/>
    <w:rsid w:val="00F700C6"/>
    <w:rsid w:val="00FE66DA"/>
    <w:rsid w:val="0FA368FA"/>
    <w:rsid w:val="11515FE0"/>
    <w:rsid w:val="118A2FED"/>
    <w:rsid w:val="1606447A"/>
    <w:rsid w:val="20E62B7C"/>
    <w:rsid w:val="25863BB6"/>
    <w:rsid w:val="2DAD5793"/>
    <w:rsid w:val="35425DE1"/>
    <w:rsid w:val="357A7117"/>
    <w:rsid w:val="3A7261D3"/>
    <w:rsid w:val="3B653E89"/>
    <w:rsid w:val="53245A2E"/>
    <w:rsid w:val="73F91BBE"/>
    <w:rsid w:val="77B6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51ECE"/>
  <w15:docId w15:val="{B2BB8D8B-DD1C-4A18-8BC0-D183AF46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highlight">
    <w:name w:val="highlight"/>
    <w:basedOn w:val="a0"/>
    <w:qFormat/>
  </w:style>
  <w:style w:type="paragraph" w:styleId="a7">
    <w:name w:val="Normal (Web)"/>
    <w:basedOn w:val="a"/>
    <w:uiPriority w:val="99"/>
    <w:unhideWhenUsed/>
    <w:rsid w:val="00B346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 莎莎</dc:creator>
  <cp:lastModifiedBy>Microsoft Office User</cp:lastModifiedBy>
  <cp:revision>59</cp:revision>
  <dcterms:created xsi:type="dcterms:W3CDTF">2018-09-08T06:20:00Z</dcterms:created>
  <dcterms:modified xsi:type="dcterms:W3CDTF">2024-11-03T10:21:00Z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