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838" w:rsidRDefault="00702838">
      <w:pPr>
        <w:jc w:val="center"/>
        <w:rPr>
          <w:rFonts w:ascii="Times New Roman" w:hAnsi="Times New Roman" w:cs="Times New Roman"/>
          <w:b/>
        </w:rPr>
      </w:pPr>
    </w:p>
    <w:p w:rsidR="00C447E5" w:rsidRPr="00492859" w:rsidRDefault="00492859" w:rsidP="00492859">
      <w:pPr>
        <w:jc w:val="center"/>
        <w:rPr>
          <w:rFonts w:ascii="Times New Roman" w:hAnsi="Times New Roman"/>
          <w:sz w:val="22"/>
        </w:rPr>
      </w:pPr>
      <w:r w:rsidRPr="00492859">
        <w:rPr>
          <w:rFonts w:ascii="Times New Roman" w:hAnsi="Times New Roman" w:cs="Times New Roman"/>
          <w:b/>
          <w:sz w:val="22"/>
        </w:rPr>
        <w:t xml:space="preserve">Table 5. </w:t>
      </w:r>
      <w:r w:rsidRPr="00492859">
        <w:rPr>
          <w:rFonts w:ascii="Times New Roman" w:hAnsi="Times New Roman"/>
          <w:b/>
          <w:iCs/>
          <w:sz w:val="22"/>
        </w:rPr>
        <w:t xml:space="preserve">The effect </w:t>
      </w:r>
      <w:r w:rsidRPr="00492859">
        <w:rPr>
          <w:rFonts w:ascii="Times New Roman" w:hAnsi="Times New Roman" w:cs="Times New Roman"/>
          <w:b/>
          <w:sz w:val="22"/>
        </w:rPr>
        <w:t xml:space="preserve">of </w:t>
      </w:r>
      <w:proofErr w:type="spellStart"/>
      <w:r w:rsidRPr="00492859">
        <w:rPr>
          <w:rFonts w:ascii="Times New Roman" w:hAnsi="Times New Roman" w:cs="Times New Roman"/>
          <w:b/>
          <w:sz w:val="22"/>
        </w:rPr>
        <w:t>TgAb</w:t>
      </w:r>
      <w:proofErr w:type="spellEnd"/>
      <w:r w:rsidRPr="00492859">
        <w:rPr>
          <w:rFonts w:ascii="Times New Roman" w:hAnsi="Times New Roman" w:cs="Times New Roman"/>
          <w:b/>
          <w:sz w:val="22"/>
        </w:rPr>
        <w:t xml:space="preserve"> levels and the trends on </w:t>
      </w:r>
      <w:r w:rsidRPr="00492859">
        <w:rPr>
          <w:rFonts w:ascii="Times New Roman" w:hAnsi="Times New Roman" w:cs="Times New Roman"/>
          <w:b/>
          <w:sz w:val="22"/>
          <w:vertAlign w:val="superscript"/>
        </w:rPr>
        <w:t>131</w:t>
      </w:r>
      <w:r w:rsidRPr="00492859">
        <w:rPr>
          <w:rFonts w:ascii="Times New Roman" w:hAnsi="Times New Roman" w:cs="Times New Roman"/>
          <w:b/>
          <w:sz w:val="22"/>
        </w:rPr>
        <w:t>I therapeutic efficacy</w:t>
      </w:r>
    </w:p>
    <w:tbl>
      <w:tblPr>
        <w:tblpPr w:leftFromText="180" w:rightFromText="180" w:vertAnchor="page" w:horzAnchor="margin" w:tblpY="2137"/>
        <w:tblW w:w="861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1843"/>
        <w:gridCol w:w="992"/>
        <w:gridCol w:w="142"/>
        <w:gridCol w:w="992"/>
      </w:tblGrid>
      <w:tr w:rsidR="00492859" w:rsidTr="00492859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492859" w:rsidRPr="00601281" w:rsidRDefault="00492859" w:rsidP="00492859">
            <w:pPr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/>
                <w:sz w:val="18"/>
                <w:szCs w:val="18"/>
              </w:rPr>
              <w:t>Indicators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92859" w:rsidRPr="00601281" w:rsidRDefault="00492859" w:rsidP="00492859">
            <w:pPr>
              <w:ind w:leftChars="100" w:left="390" w:hangingChars="100" w:hanging="180"/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/>
                <w:sz w:val="18"/>
                <w:szCs w:val="18"/>
              </w:rPr>
              <w:t>effective group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(CR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+PR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In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 xml:space="preserve">effective group </w:t>
            </w:r>
          </w:p>
          <w:p w:rsidR="00492859" w:rsidRDefault="00492859" w:rsidP="00492859">
            <w:pPr>
              <w:ind w:firstLineChars="300" w:firstLine="540"/>
            </w:pPr>
            <w:r w:rsidRPr="00601281">
              <w:rPr>
                <w:rFonts w:ascii="Times New Roman" w:hAnsi="Times New Roman"/>
                <w:sz w:val="18"/>
                <w:szCs w:val="18"/>
              </w:rPr>
              <w:t>(NR)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859" w:rsidRPr="00601281" w:rsidRDefault="00492859" w:rsidP="00492859">
            <w:pPr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/>
                <w:sz w:val="18"/>
                <w:szCs w:val="18"/>
              </w:rPr>
              <w:t>T</w:t>
            </w:r>
            <w:r w:rsidRPr="00601281">
              <w:rPr>
                <w:rFonts w:ascii="Times New Roman" w:hAnsi="Times New Roman" w:cs="Times New Roman"/>
                <w:sz w:val="18"/>
                <w:szCs w:val="18"/>
              </w:rPr>
              <w:t>est statistic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92859" w:rsidRDefault="00492859" w:rsidP="00492859">
            <w:pPr>
              <w:ind w:firstLineChars="50" w:firstLine="90"/>
            </w:pPr>
            <w:r w:rsidRPr="00601281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 xml:space="preserve"> value</w:t>
            </w:r>
          </w:p>
        </w:tc>
      </w:tr>
      <w:tr w:rsidR="00492859" w:rsidTr="00492859">
        <w:tc>
          <w:tcPr>
            <w:tcW w:w="3085" w:type="dxa"/>
            <w:tcBorders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/>
                <w:sz w:val="18"/>
                <w:szCs w:val="18"/>
              </w:rPr>
              <w:t xml:space="preserve">Initial </w:t>
            </w:r>
            <w:proofErr w:type="spellStart"/>
            <w:r w:rsidRPr="00601281">
              <w:rPr>
                <w:rFonts w:ascii="Times New Roman" w:hAnsi="Times New Roman"/>
                <w:sz w:val="18"/>
                <w:szCs w:val="18"/>
              </w:rPr>
              <w:t>TgAb</w:t>
            </w:r>
            <w:proofErr w:type="spellEnd"/>
            <w:r w:rsidRPr="00601281">
              <w:rPr>
                <w:rFonts w:ascii="Times New Roman" w:hAnsi="Times New Roman"/>
                <w:sz w:val="18"/>
                <w:szCs w:val="18"/>
              </w:rPr>
              <w:t xml:space="preserve"> levels before </w:t>
            </w:r>
            <w:r w:rsidRPr="00601281"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6F64BF">
              <w:rPr>
                <w:rFonts w:ascii="Times New Roman" w:hAnsi="Times New Roman"/>
                <w:sz w:val="18"/>
                <w:szCs w:val="18"/>
              </w:rPr>
              <w:t>therapy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725.36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±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649.78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 w:hint="eastAsia"/>
                <w:sz w:val="18"/>
                <w:szCs w:val="18"/>
              </w:rPr>
              <w:t>695.5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±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953.60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 w:hint="eastAsia"/>
                <w:sz w:val="18"/>
                <w:szCs w:val="18"/>
              </w:rPr>
              <w:t>0.1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 w:hint="eastAsia"/>
                <w:sz w:val="18"/>
                <w:szCs w:val="18"/>
              </w:rPr>
              <w:t>0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.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921</w:t>
            </w:r>
          </w:p>
        </w:tc>
      </w:tr>
      <w:tr w:rsidR="00492859" w:rsidTr="00492859">
        <w:tc>
          <w:tcPr>
            <w:tcW w:w="3085" w:type="dxa"/>
            <w:tcBorders>
              <w:top w:val="nil"/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rPr>
                <w:sz w:val="18"/>
                <w:szCs w:val="18"/>
              </w:rPr>
            </w:pPr>
            <w:proofErr w:type="spellStart"/>
            <w:r w:rsidRPr="00601281">
              <w:rPr>
                <w:rFonts w:ascii="Times New Roman" w:hAnsi="Times New Roman"/>
                <w:sz w:val="18"/>
                <w:szCs w:val="18"/>
              </w:rPr>
              <w:t>TgAb</w:t>
            </w:r>
            <w:proofErr w:type="spellEnd"/>
            <w:r w:rsidRPr="00601281">
              <w:rPr>
                <w:rFonts w:ascii="Times New Roman" w:hAnsi="Times New Roman"/>
                <w:sz w:val="18"/>
                <w:szCs w:val="18"/>
              </w:rPr>
              <w:t xml:space="preserve"> levels 6 months after </w:t>
            </w:r>
            <w:r w:rsidRPr="00601281"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I</w:t>
            </w:r>
            <w:r w:rsidRPr="006F64BF">
              <w:rPr>
                <w:rFonts w:ascii="Times New Roman" w:hAnsi="Times New Roman"/>
                <w:sz w:val="18"/>
                <w:szCs w:val="18"/>
              </w:rPr>
              <w:t xml:space="preserve"> therapy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267.75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±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485.18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706.98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±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963.48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-2.63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1281">
              <w:rPr>
                <w:rFonts w:ascii="Times New Roman" w:hAnsi="Times New Roman" w:hint="eastAsia"/>
                <w:sz w:val="18"/>
                <w:szCs w:val="18"/>
              </w:rPr>
              <w:t>0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.0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492859" w:rsidTr="00492859">
        <w:tc>
          <w:tcPr>
            <w:tcW w:w="3085" w:type="dxa"/>
            <w:tcBorders>
              <w:top w:val="nil"/>
            </w:tcBorders>
            <w:shd w:val="clear" w:color="auto" w:fill="auto"/>
          </w:tcPr>
          <w:p w:rsidR="00492859" w:rsidRPr="00601281" w:rsidRDefault="00492859" w:rsidP="00492859">
            <w:pPr>
              <w:rPr>
                <w:sz w:val="18"/>
                <w:szCs w:val="18"/>
              </w:rPr>
            </w:pPr>
            <w:r w:rsidRPr="00601281">
              <w:rPr>
                <w:rFonts w:ascii="Times New Roman" w:hAnsi="Times New Roman" w:hint="eastAsia"/>
                <w:sz w:val="18"/>
                <w:szCs w:val="18"/>
              </w:rPr>
              <w:t>Δ</w:t>
            </w:r>
            <w:proofErr w:type="spellStart"/>
            <w:r w:rsidRPr="00601281">
              <w:rPr>
                <w:rFonts w:ascii="Times New Roman" w:hAnsi="Times New Roman" w:hint="eastAsia"/>
                <w:sz w:val="18"/>
                <w:szCs w:val="18"/>
              </w:rPr>
              <w:t>TgAb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0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.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76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 xml:space="preserve"> (0.6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4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,0.8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9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492859" w:rsidRPr="00601281" w:rsidRDefault="00492859" w:rsidP="004928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0.0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28(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-0.59, 0.21)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492859" w:rsidRPr="00601281" w:rsidRDefault="00492859" w:rsidP="0049285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</w:tcPr>
          <w:p w:rsidR="00492859" w:rsidRPr="00601281" w:rsidRDefault="00492859" w:rsidP="00492859">
            <w:pPr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0</w:t>
            </w:r>
            <w:r w:rsidRPr="00601281">
              <w:rPr>
                <w:rFonts w:ascii="Times New Roman" w:hAnsi="Times New Roman"/>
                <w:sz w:val="18"/>
                <w:szCs w:val="18"/>
              </w:rPr>
              <w:t>.00</w:t>
            </w:r>
            <w:r w:rsidRPr="00601281"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</w:tbl>
    <w:p w:rsidR="00492859" w:rsidRPr="004E2EFD" w:rsidRDefault="00492859" w:rsidP="00492859">
      <w:pPr>
        <w:spacing w:line="320" w:lineRule="atLeast"/>
        <w:ind w:right="60"/>
        <w:rPr>
          <w:rFonts w:ascii="Times New Roman" w:hAnsi="Times New Roman"/>
          <w:sz w:val="20"/>
          <w:szCs w:val="20"/>
        </w:rPr>
      </w:pPr>
      <w:r w:rsidRPr="000836C9">
        <w:rPr>
          <w:rFonts w:ascii="Times New Roman" w:hAnsi="Times New Roman"/>
          <w:sz w:val="20"/>
          <w:szCs w:val="20"/>
        </w:rPr>
        <w:t xml:space="preserve">Initial </w:t>
      </w:r>
      <w:proofErr w:type="spellStart"/>
      <w:r w:rsidRPr="000836C9">
        <w:rPr>
          <w:rFonts w:ascii="Times New Roman" w:hAnsi="Times New Roman"/>
          <w:sz w:val="20"/>
          <w:szCs w:val="20"/>
        </w:rPr>
        <w:t>TgAb</w:t>
      </w:r>
      <w:proofErr w:type="spellEnd"/>
      <w:r w:rsidRPr="000836C9">
        <w:rPr>
          <w:rFonts w:ascii="Times New Roman" w:hAnsi="Times New Roman"/>
          <w:sz w:val="20"/>
          <w:szCs w:val="20"/>
        </w:rPr>
        <w:t xml:space="preserve"> levels before </w:t>
      </w:r>
      <w:r w:rsidRPr="000836C9">
        <w:rPr>
          <w:rFonts w:ascii="Times New Roman" w:hAnsi="Times New Roman"/>
          <w:sz w:val="20"/>
          <w:szCs w:val="20"/>
          <w:vertAlign w:val="superscript"/>
        </w:rPr>
        <w:t>131</w:t>
      </w:r>
      <w:r w:rsidRPr="000836C9">
        <w:rPr>
          <w:rFonts w:ascii="Times New Roman" w:hAnsi="Times New Roman"/>
          <w:sz w:val="20"/>
          <w:szCs w:val="20"/>
        </w:rPr>
        <w:t xml:space="preserve">I therapy </w:t>
      </w:r>
      <w:r w:rsidRPr="000836C9">
        <w:rPr>
          <w:rFonts w:ascii="Times New Roman" w:hAnsi="Times New Roman" w:hint="eastAsia"/>
          <w:sz w:val="20"/>
          <w:szCs w:val="20"/>
        </w:rPr>
        <w:t xml:space="preserve">and </w:t>
      </w:r>
      <w:proofErr w:type="spellStart"/>
      <w:r w:rsidRPr="000836C9">
        <w:rPr>
          <w:rFonts w:ascii="Times New Roman" w:hAnsi="Times New Roman"/>
          <w:sz w:val="20"/>
          <w:szCs w:val="20"/>
        </w:rPr>
        <w:t>TgAb</w:t>
      </w:r>
      <w:proofErr w:type="spellEnd"/>
      <w:r w:rsidRPr="000836C9">
        <w:rPr>
          <w:rFonts w:ascii="Times New Roman" w:hAnsi="Times New Roman"/>
          <w:sz w:val="20"/>
          <w:szCs w:val="20"/>
        </w:rPr>
        <w:t xml:space="preserve"> levels 6 months</w:t>
      </w:r>
      <w:r w:rsidRPr="000836C9">
        <w:rPr>
          <w:rFonts w:ascii="Times New Roman" w:hAnsi="Times New Roman" w:hint="eastAsia"/>
          <w:sz w:val="20"/>
          <w:szCs w:val="20"/>
        </w:rPr>
        <w:t xml:space="preserve"> </w:t>
      </w:r>
      <w:r w:rsidRPr="000836C9">
        <w:rPr>
          <w:rFonts w:ascii="Times New Roman" w:hAnsi="Times New Roman"/>
          <w:sz w:val="20"/>
          <w:szCs w:val="20"/>
        </w:rPr>
        <w:t xml:space="preserve">after </w:t>
      </w:r>
      <w:r w:rsidRPr="000836C9">
        <w:rPr>
          <w:rFonts w:ascii="Times New Roman" w:hAnsi="Times New Roman"/>
          <w:sz w:val="20"/>
          <w:szCs w:val="20"/>
          <w:vertAlign w:val="superscript"/>
        </w:rPr>
        <w:t>131</w:t>
      </w:r>
      <w:r w:rsidRPr="000836C9">
        <w:rPr>
          <w:rFonts w:ascii="Times New Roman" w:hAnsi="Times New Roman"/>
          <w:sz w:val="20"/>
          <w:szCs w:val="20"/>
        </w:rPr>
        <w:t>I therapy</w:t>
      </w:r>
      <w:r w:rsidRPr="000836C9">
        <w:rPr>
          <w:rFonts w:ascii="Times New Roman" w:hAnsi="Times New Roman" w:hint="eastAsia"/>
          <w:sz w:val="20"/>
          <w:szCs w:val="20"/>
        </w:rPr>
        <w:t xml:space="preserve"> p</w:t>
      </w:r>
      <w:r w:rsidRPr="000836C9">
        <w:rPr>
          <w:rFonts w:ascii="Times New Roman" w:hAnsi="Times New Roman"/>
          <w:sz w:val="20"/>
          <w:szCs w:val="20"/>
        </w:rPr>
        <w:t>erformed using</w:t>
      </w:r>
      <w:r w:rsidRPr="000836C9">
        <w:rPr>
          <w:rFonts w:ascii="Times New Roman" w:hAnsi="Times New Roman" w:hint="eastAsia"/>
          <w:sz w:val="20"/>
          <w:szCs w:val="20"/>
        </w:rPr>
        <w:t xml:space="preserve"> </w:t>
      </w:r>
      <w:r w:rsidRPr="000836C9"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 </w:t>
      </w:r>
      <w:r w:rsidRPr="000836C9">
        <w:rPr>
          <w:rFonts w:ascii="Times New Roman" w:hAnsi="Times New Roman"/>
          <w:sz w:val="20"/>
          <w:szCs w:val="20"/>
        </w:rPr>
        <w:t>test</w:t>
      </w:r>
    </w:p>
    <w:p w:rsidR="00492859" w:rsidRDefault="00492859" w:rsidP="00492859">
      <w:pPr>
        <w:rPr>
          <w:rFonts w:ascii="Times New Roman" w:hAnsi="Times New Roman"/>
          <w:bCs/>
          <w:sz w:val="20"/>
        </w:rPr>
      </w:pPr>
      <w:r>
        <w:rPr>
          <w:rFonts w:ascii="Times New Roman" w:hAnsi="Times New Roman" w:hint="eastAsia"/>
          <w:bCs/>
          <w:sz w:val="20"/>
        </w:rPr>
        <w:t>Δ</w:t>
      </w:r>
      <w:proofErr w:type="spellStart"/>
      <w:r>
        <w:rPr>
          <w:rFonts w:ascii="Times New Roman" w:hAnsi="Times New Roman" w:hint="eastAsia"/>
          <w:bCs/>
          <w:sz w:val="20"/>
        </w:rPr>
        <w:t>TgAb</w:t>
      </w:r>
      <w:proofErr w:type="spellEnd"/>
      <w:r>
        <w:rPr>
          <w:rFonts w:ascii="Times New Roman" w:hAnsi="Times New Roman"/>
          <w:bCs/>
          <w:sz w:val="20"/>
          <w:vertAlign w:val="superscript"/>
        </w:rPr>
        <w:t xml:space="preserve"> </w:t>
      </w:r>
      <w:r>
        <w:rPr>
          <w:rFonts w:ascii="Times New Roman" w:hAnsi="Times New Roman" w:hint="eastAsia"/>
          <w:bCs/>
          <w:sz w:val="20"/>
        </w:rPr>
        <w:t>p</w:t>
      </w:r>
      <w:r>
        <w:rPr>
          <w:rFonts w:ascii="Times New Roman" w:hAnsi="Times New Roman"/>
          <w:bCs/>
          <w:sz w:val="20"/>
        </w:rPr>
        <w:t xml:space="preserve">erformed using </w:t>
      </w:r>
      <w:r>
        <w:rPr>
          <w:rFonts w:ascii="Times New Roman" w:hAnsi="Times New Roman"/>
          <w:sz w:val="18"/>
        </w:rPr>
        <w:t>Mann-Whitney U rank sum test</w:t>
      </w:r>
    </w:p>
    <w:p w:rsidR="00C447E5" w:rsidRPr="00492859" w:rsidRDefault="00C447E5">
      <w:pPr>
        <w:ind w:firstLineChars="100" w:firstLine="180"/>
        <w:rPr>
          <w:rFonts w:ascii="Times New Roman" w:hAnsi="Times New Roman"/>
          <w:sz w:val="18"/>
          <w:szCs w:val="18"/>
        </w:rPr>
      </w:pPr>
    </w:p>
    <w:p w:rsidR="00C447E5" w:rsidRDefault="00C447E5">
      <w:pPr>
        <w:ind w:firstLineChars="100" w:firstLine="180"/>
        <w:rPr>
          <w:rFonts w:ascii="Times New Roman" w:hAnsi="Times New Roman"/>
          <w:sz w:val="18"/>
          <w:szCs w:val="18"/>
        </w:rPr>
      </w:pPr>
    </w:p>
    <w:p w:rsidR="00C447E5" w:rsidRDefault="00C447E5">
      <w:pPr>
        <w:ind w:firstLineChars="100" w:firstLine="180"/>
        <w:rPr>
          <w:rFonts w:ascii="Times New Roman" w:hAnsi="Times New Roman"/>
          <w:sz w:val="18"/>
          <w:szCs w:val="18"/>
        </w:rPr>
      </w:pPr>
    </w:p>
    <w:p w:rsidR="00C447E5" w:rsidRDefault="00C447E5">
      <w:pPr>
        <w:ind w:firstLineChars="100" w:firstLine="180"/>
        <w:rPr>
          <w:rFonts w:ascii="Times New Roman" w:hAnsi="Times New Roman"/>
          <w:sz w:val="18"/>
          <w:szCs w:val="18"/>
        </w:rPr>
      </w:pPr>
    </w:p>
    <w:p w:rsidR="00C447E5" w:rsidRDefault="00C447E5">
      <w:pPr>
        <w:ind w:firstLineChars="100" w:firstLine="180"/>
        <w:rPr>
          <w:rFonts w:ascii="Times New Roman" w:hAnsi="Times New Roman"/>
          <w:sz w:val="18"/>
          <w:szCs w:val="18"/>
        </w:rPr>
      </w:pPr>
    </w:p>
    <w:p w:rsidR="00C447E5" w:rsidRDefault="00C447E5">
      <w:pPr>
        <w:ind w:firstLineChars="100" w:firstLine="180"/>
        <w:rPr>
          <w:rFonts w:ascii="Times New Roman" w:hAnsi="Times New Roman"/>
          <w:sz w:val="18"/>
          <w:szCs w:val="18"/>
        </w:rPr>
      </w:pPr>
    </w:p>
    <w:p w:rsidR="00C447E5" w:rsidRDefault="00C447E5">
      <w:pPr>
        <w:ind w:firstLineChars="100" w:firstLine="180"/>
        <w:rPr>
          <w:rFonts w:ascii="Times New Roman" w:hAnsi="Times New Roman"/>
          <w:sz w:val="18"/>
          <w:szCs w:val="18"/>
        </w:rPr>
      </w:pPr>
    </w:p>
    <w:p w:rsidR="00702838" w:rsidRDefault="00702838">
      <w:pPr>
        <w:rPr>
          <w:rFonts w:ascii="Times New Roman" w:hAnsi="Times New Roman" w:cs="Times New Roman"/>
          <w:b/>
        </w:rPr>
      </w:pPr>
    </w:p>
    <w:p w:rsidR="00702838" w:rsidRPr="00492859" w:rsidRDefault="00702838">
      <w:pPr>
        <w:ind w:firstLine="420"/>
        <w:jc w:val="center"/>
        <w:rPr>
          <w:rFonts w:ascii="Times New Roman" w:hAnsi="Times New Roman" w:cs="Times New Roman"/>
          <w:b/>
        </w:rPr>
      </w:pPr>
    </w:p>
    <w:p w:rsidR="00702838" w:rsidRDefault="00702838">
      <w:pPr>
        <w:ind w:firstLine="420"/>
        <w:jc w:val="center"/>
        <w:rPr>
          <w:rFonts w:ascii="Times New Roman" w:hAnsi="Times New Roman" w:cs="Times New Roman"/>
          <w:b/>
        </w:rPr>
      </w:pPr>
    </w:p>
    <w:p w:rsidR="00702838" w:rsidRDefault="00702838">
      <w:pPr>
        <w:ind w:firstLine="420"/>
        <w:jc w:val="center"/>
        <w:rPr>
          <w:rFonts w:ascii="Times New Roman" w:hAnsi="Times New Roman" w:cs="Times New Roman"/>
          <w:b/>
        </w:rPr>
      </w:pPr>
    </w:p>
    <w:sectPr w:rsidR="00702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A29" w:rsidRDefault="00725A29" w:rsidP="00C447E5">
      <w:r>
        <w:separator/>
      </w:r>
    </w:p>
  </w:endnote>
  <w:endnote w:type="continuationSeparator" w:id="0">
    <w:p w:rsidR="00725A29" w:rsidRDefault="00725A29" w:rsidP="00C4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A29" w:rsidRDefault="00725A29" w:rsidP="00C447E5">
      <w:r>
        <w:separator/>
      </w:r>
    </w:p>
  </w:footnote>
  <w:footnote w:type="continuationSeparator" w:id="0">
    <w:p w:rsidR="00725A29" w:rsidRDefault="00725A29" w:rsidP="00C4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1BA"/>
    <w:rsid w:val="001A5481"/>
    <w:rsid w:val="002C6231"/>
    <w:rsid w:val="003729D0"/>
    <w:rsid w:val="003A1F18"/>
    <w:rsid w:val="003D19BF"/>
    <w:rsid w:val="00492859"/>
    <w:rsid w:val="0053420D"/>
    <w:rsid w:val="00625EC0"/>
    <w:rsid w:val="00702838"/>
    <w:rsid w:val="00725A29"/>
    <w:rsid w:val="007C160C"/>
    <w:rsid w:val="008F5B4E"/>
    <w:rsid w:val="00A751BA"/>
    <w:rsid w:val="00B47619"/>
    <w:rsid w:val="00C41F13"/>
    <w:rsid w:val="00C447E5"/>
    <w:rsid w:val="00D3581C"/>
    <w:rsid w:val="00D447F8"/>
    <w:rsid w:val="00DC0F61"/>
    <w:rsid w:val="00DE6BF3"/>
    <w:rsid w:val="00EA4E64"/>
    <w:rsid w:val="00ED6008"/>
    <w:rsid w:val="00F655E2"/>
    <w:rsid w:val="0CA13ED7"/>
    <w:rsid w:val="3E5B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9B85D"/>
  <w15:docId w15:val="{B2BB8D8B-DD1C-4A18-8BC0-D183AF46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ngXian" w:eastAsia="DengXian" w:hAnsi="DengXian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 莎莎</dc:creator>
  <cp:lastModifiedBy>Microsoft Office User</cp:lastModifiedBy>
  <cp:revision>12</cp:revision>
  <dcterms:created xsi:type="dcterms:W3CDTF">2018-11-25T15:23:00Z</dcterms:created>
  <dcterms:modified xsi:type="dcterms:W3CDTF">2020-05-10T08:03:00Z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