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892079" w14:textId="78F0710F" w:rsidR="00495EF2" w:rsidRPr="005E6D2C" w:rsidRDefault="00495EF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E6D2C">
        <w:rPr>
          <w:rFonts w:ascii="Times New Roman" w:hAnsi="Times New Roman" w:cs="Times New Roman"/>
          <w:b/>
          <w:bCs/>
          <w:sz w:val="20"/>
          <w:szCs w:val="20"/>
        </w:rPr>
        <w:t>Supplementary Table 1</w:t>
      </w:r>
      <w:r w:rsidR="005829E6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="005829E6" w:rsidRPr="005829E6">
        <w:rPr>
          <w:rFonts w:ascii="Times New Roman" w:hAnsi="Times New Roman" w:cs="Times New Roman"/>
          <w:sz w:val="20"/>
          <w:szCs w:val="20"/>
        </w:rPr>
        <w:t xml:space="preserve"> </w:t>
      </w:r>
      <w:r w:rsidR="005829E6">
        <w:rPr>
          <w:rFonts w:ascii="Times New Roman" w:hAnsi="Times New Roman" w:cs="Times New Roman"/>
          <w:sz w:val="20"/>
          <w:szCs w:val="20"/>
        </w:rPr>
        <w:t>Dominant</w:t>
      </w:r>
      <w:r w:rsidR="005829E6" w:rsidRPr="005829E6">
        <w:rPr>
          <w:rFonts w:ascii="Times New Roman" w:hAnsi="Times New Roman" w:cs="Times New Roman"/>
          <w:sz w:val="20"/>
          <w:szCs w:val="20"/>
        </w:rPr>
        <w:t xml:space="preserve"> peptides in </w:t>
      </w:r>
      <w:r w:rsidR="005829E6">
        <w:rPr>
          <w:rFonts w:ascii="Times New Roman" w:hAnsi="Times New Roman" w:cs="Times New Roman"/>
          <w:sz w:val="20"/>
          <w:szCs w:val="20"/>
        </w:rPr>
        <w:t>early</w:t>
      </w:r>
      <w:r w:rsidR="005829E6" w:rsidRPr="005829E6">
        <w:rPr>
          <w:rFonts w:ascii="Times New Roman" w:hAnsi="Times New Roman" w:cs="Times New Roman"/>
          <w:sz w:val="20"/>
          <w:szCs w:val="20"/>
        </w:rPr>
        <w:t xml:space="preserve"> recurrent CCA patients.</w:t>
      </w:r>
      <w:r w:rsidR="005829E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5670"/>
        <w:gridCol w:w="1560"/>
        <w:gridCol w:w="3982"/>
      </w:tblGrid>
      <w:tr w:rsidR="006F15C7" w:rsidRPr="00495EF2" w14:paraId="20A7C0E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FEB3B20" w14:textId="77777777" w:rsidR="006F15C7" w:rsidRPr="005829E6" w:rsidRDefault="006F15C7" w:rsidP="006F15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9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Entry</w:t>
            </w:r>
          </w:p>
        </w:tc>
        <w:tc>
          <w:tcPr>
            <w:tcW w:w="5670" w:type="dxa"/>
            <w:noWrap/>
            <w:hideMark/>
          </w:tcPr>
          <w:p w14:paraId="2E4837E8" w14:textId="77777777" w:rsidR="006F15C7" w:rsidRPr="005829E6" w:rsidRDefault="006F15C7" w:rsidP="006F15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9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Protein names</w:t>
            </w:r>
          </w:p>
        </w:tc>
        <w:tc>
          <w:tcPr>
            <w:tcW w:w="1560" w:type="dxa"/>
            <w:noWrap/>
            <w:hideMark/>
          </w:tcPr>
          <w:p w14:paraId="23958DBC" w14:textId="77777777" w:rsidR="006F15C7" w:rsidRPr="005829E6" w:rsidRDefault="006F15C7" w:rsidP="006F15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9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Gene Names</w:t>
            </w:r>
          </w:p>
        </w:tc>
        <w:tc>
          <w:tcPr>
            <w:tcW w:w="3982" w:type="dxa"/>
            <w:noWrap/>
            <w:hideMark/>
          </w:tcPr>
          <w:p w14:paraId="09F1E9EC" w14:textId="2D5A32BA" w:rsidR="006F15C7" w:rsidRPr="005829E6" w:rsidRDefault="006F15C7" w:rsidP="006F15C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829E6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Peptide sequences</w:t>
            </w:r>
          </w:p>
        </w:tc>
      </w:tr>
      <w:tr w:rsidR="006F15C7" w:rsidRPr="00495EF2" w14:paraId="77EC497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EA114C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P54132</w:t>
            </w:r>
          </w:p>
        </w:tc>
        <w:tc>
          <w:tcPr>
            <w:tcW w:w="5670" w:type="dxa"/>
            <w:noWrap/>
            <w:hideMark/>
          </w:tcPr>
          <w:p w14:paraId="64A7A1A3" w14:textId="2EFA9039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RecQ-like DNA helicase BLM </w:t>
            </w:r>
          </w:p>
        </w:tc>
        <w:tc>
          <w:tcPr>
            <w:tcW w:w="1560" w:type="dxa"/>
            <w:noWrap/>
            <w:hideMark/>
          </w:tcPr>
          <w:p w14:paraId="0DF0C7A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BLM </w:t>
            </w:r>
          </w:p>
        </w:tc>
        <w:tc>
          <w:tcPr>
            <w:tcW w:w="3982" w:type="dxa"/>
            <w:noWrap/>
            <w:hideMark/>
          </w:tcPr>
          <w:p w14:paraId="77AE61D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EFDDDDYDTDFVPPS0</w:t>
            </w:r>
          </w:p>
        </w:tc>
      </w:tr>
      <w:tr w:rsidR="006F15C7" w:rsidRPr="00495EF2" w14:paraId="1B200D4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ECB952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Q9NS84</w:t>
            </w:r>
          </w:p>
        </w:tc>
        <w:tc>
          <w:tcPr>
            <w:tcW w:w="5670" w:type="dxa"/>
            <w:noWrap/>
            <w:hideMark/>
          </w:tcPr>
          <w:p w14:paraId="2326C0AE" w14:textId="5D7BB658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Carbohydrate sulfotransferase 7 </w:t>
            </w:r>
          </w:p>
        </w:tc>
        <w:tc>
          <w:tcPr>
            <w:tcW w:w="1560" w:type="dxa"/>
            <w:noWrap/>
            <w:hideMark/>
          </w:tcPr>
          <w:p w14:paraId="20BAAB2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CHST7</w:t>
            </w:r>
          </w:p>
        </w:tc>
        <w:tc>
          <w:tcPr>
            <w:tcW w:w="3982" w:type="dxa"/>
            <w:noWrap/>
            <w:hideMark/>
          </w:tcPr>
          <w:p w14:paraId="2EC6C92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LSARDAREAVHAWR0</w:t>
            </w:r>
          </w:p>
        </w:tc>
      </w:tr>
      <w:tr w:rsidR="006F15C7" w:rsidRPr="00495EF2" w14:paraId="2D66955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7A9248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P22897</w:t>
            </w:r>
          </w:p>
        </w:tc>
        <w:tc>
          <w:tcPr>
            <w:tcW w:w="5670" w:type="dxa"/>
            <w:noWrap/>
            <w:hideMark/>
          </w:tcPr>
          <w:p w14:paraId="6EEBCF98" w14:textId="6E0F2D6D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Macrophage mannose receptor 1 </w:t>
            </w:r>
          </w:p>
        </w:tc>
        <w:tc>
          <w:tcPr>
            <w:tcW w:w="1560" w:type="dxa"/>
            <w:noWrap/>
            <w:hideMark/>
          </w:tcPr>
          <w:p w14:paraId="6787F80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MRC1 </w:t>
            </w:r>
          </w:p>
        </w:tc>
        <w:tc>
          <w:tcPr>
            <w:tcW w:w="3982" w:type="dxa"/>
            <w:noWrap/>
            <w:hideMark/>
          </w:tcPr>
          <w:p w14:paraId="2ECA994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KTWFESRDF0</w:t>
            </w:r>
          </w:p>
        </w:tc>
      </w:tr>
      <w:tr w:rsidR="006F15C7" w:rsidRPr="00495EF2" w14:paraId="6D2B4E56" w14:textId="77777777" w:rsidTr="005829E6">
        <w:trPr>
          <w:trHeight w:val="97"/>
        </w:trPr>
        <w:tc>
          <w:tcPr>
            <w:tcW w:w="1129" w:type="dxa"/>
            <w:noWrap/>
            <w:hideMark/>
          </w:tcPr>
          <w:p w14:paraId="537C7AC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O75969</w:t>
            </w:r>
          </w:p>
        </w:tc>
        <w:tc>
          <w:tcPr>
            <w:tcW w:w="5670" w:type="dxa"/>
            <w:noWrap/>
            <w:hideMark/>
          </w:tcPr>
          <w:p w14:paraId="697E2EE1" w14:textId="4DD65B35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A-kinase anchor protein 3 </w:t>
            </w:r>
          </w:p>
        </w:tc>
        <w:tc>
          <w:tcPr>
            <w:tcW w:w="1560" w:type="dxa"/>
            <w:noWrap/>
            <w:hideMark/>
          </w:tcPr>
          <w:p w14:paraId="28D955B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AKAP3 </w:t>
            </w:r>
          </w:p>
        </w:tc>
        <w:tc>
          <w:tcPr>
            <w:tcW w:w="3982" w:type="dxa"/>
            <w:noWrap/>
            <w:hideMark/>
          </w:tcPr>
          <w:p w14:paraId="66C34B4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FPRERKRFRGQERPDDFTAS0</w:t>
            </w:r>
          </w:p>
        </w:tc>
      </w:tr>
      <w:tr w:rsidR="006F15C7" w:rsidRPr="00495EF2" w14:paraId="1007403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16922E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Q15911</w:t>
            </w:r>
          </w:p>
        </w:tc>
        <w:tc>
          <w:tcPr>
            <w:tcW w:w="5670" w:type="dxa"/>
            <w:noWrap/>
            <w:hideMark/>
          </w:tcPr>
          <w:p w14:paraId="296C632A" w14:textId="60AD5551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Zinc finger homeobox protein 3 binding </w:t>
            </w:r>
          </w:p>
        </w:tc>
        <w:tc>
          <w:tcPr>
            <w:tcW w:w="1560" w:type="dxa"/>
            <w:noWrap/>
            <w:hideMark/>
          </w:tcPr>
          <w:p w14:paraId="3E25100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ZFHX3</w:t>
            </w:r>
          </w:p>
        </w:tc>
        <w:tc>
          <w:tcPr>
            <w:tcW w:w="3982" w:type="dxa"/>
            <w:noWrap/>
            <w:hideMark/>
          </w:tcPr>
          <w:p w14:paraId="0766DB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AELYQYYLAQNM0</w:t>
            </w:r>
          </w:p>
        </w:tc>
      </w:tr>
      <w:tr w:rsidR="006F15C7" w:rsidRPr="00495EF2" w14:paraId="4A7582C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1373DD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P16284</w:t>
            </w:r>
          </w:p>
        </w:tc>
        <w:tc>
          <w:tcPr>
            <w:tcW w:w="5670" w:type="dxa"/>
            <w:noWrap/>
            <w:hideMark/>
          </w:tcPr>
          <w:p w14:paraId="3F4B71D6" w14:textId="74AEFB42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Platelet endothelial cell adhesion molecule </w:t>
            </w:r>
          </w:p>
        </w:tc>
        <w:tc>
          <w:tcPr>
            <w:tcW w:w="1560" w:type="dxa"/>
            <w:noWrap/>
            <w:hideMark/>
          </w:tcPr>
          <w:p w14:paraId="4C5B02B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PECAM1</w:t>
            </w:r>
          </w:p>
        </w:tc>
        <w:tc>
          <w:tcPr>
            <w:tcW w:w="3982" w:type="dxa"/>
            <w:noWrap/>
            <w:hideMark/>
          </w:tcPr>
          <w:p w14:paraId="5D2AB52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VILAPWKKGLIAVVIIGVII0</w:t>
            </w:r>
          </w:p>
        </w:tc>
      </w:tr>
      <w:tr w:rsidR="006F15C7" w:rsidRPr="00495EF2" w14:paraId="6ECF64C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926B05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Q9NWH9</w:t>
            </w:r>
          </w:p>
        </w:tc>
        <w:tc>
          <w:tcPr>
            <w:tcW w:w="5670" w:type="dxa"/>
            <w:noWrap/>
            <w:hideMark/>
          </w:tcPr>
          <w:p w14:paraId="7C4794E0" w14:textId="77EA1653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SAFB-like transcription modulator </w:t>
            </w:r>
          </w:p>
        </w:tc>
        <w:tc>
          <w:tcPr>
            <w:tcW w:w="1560" w:type="dxa"/>
            <w:noWrap/>
            <w:hideMark/>
          </w:tcPr>
          <w:p w14:paraId="61275A1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SLTM </w:t>
            </w:r>
          </w:p>
        </w:tc>
        <w:tc>
          <w:tcPr>
            <w:tcW w:w="3982" w:type="dxa"/>
            <w:noWrap/>
            <w:hideMark/>
          </w:tcPr>
          <w:p w14:paraId="325E82D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IREREERERLQRERERLEIERQKLE0</w:t>
            </w:r>
          </w:p>
        </w:tc>
      </w:tr>
      <w:tr w:rsidR="006F15C7" w:rsidRPr="00495EF2" w14:paraId="093CB14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559EFE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Q9Y2R2</w:t>
            </w:r>
          </w:p>
        </w:tc>
        <w:tc>
          <w:tcPr>
            <w:tcW w:w="5670" w:type="dxa"/>
            <w:noWrap/>
            <w:hideMark/>
          </w:tcPr>
          <w:p w14:paraId="0654263E" w14:textId="5F379575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Tyrosine-protein phosphatase non-receptor type 22</w:t>
            </w:r>
          </w:p>
        </w:tc>
        <w:tc>
          <w:tcPr>
            <w:tcW w:w="1560" w:type="dxa"/>
            <w:noWrap/>
            <w:hideMark/>
          </w:tcPr>
          <w:p w14:paraId="654BBF0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PTPN22 </w:t>
            </w:r>
          </w:p>
        </w:tc>
        <w:tc>
          <w:tcPr>
            <w:tcW w:w="3982" w:type="dxa"/>
            <w:noWrap/>
            <w:hideMark/>
          </w:tcPr>
          <w:p w14:paraId="57984FD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LIIVMACMEY0</w:t>
            </w:r>
          </w:p>
        </w:tc>
      </w:tr>
      <w:tr w:rsidR="006F15C7" w:rsidRPr="00495EF2" w14:paraId="1B96B31E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86971B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Q9BXS4</w:t>
            </w:r>
          </w:p>
        </w:tc>
        <w:tc>
          <w:tcPr>
            <w:tcW w:w="5670" w:type="dxa"/>
            <w:noWrap/>
            <w:hideMark/>
          </w:tcPr>
          <w:p w14:paraId="003B740A" w14:textId="6A675806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Transmembrane protein 59 </w:t>
            </w:r>
          </w:p>
        </w:tc>
        <w:tc>
          <w:tcPr>
            <w:tcW w:w="1560" w:type="dxa"/>
            <w:noWrap/>
            <w:hideMark/>
          </w:tcPr>
          <w:p w14:paraId="03DF43E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TMEM59 </w:t>
            </w:r>
          </w:p>
        </w:tc>
        <w:tc>
          <w:tcPr>
            <w:tcW w:w="3982" w:type="dxa"/>
            <w:noWrap/>
            <w:hideMark/>
          </w:tcPr>
          <w:p w14:paraId="36815B4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KMSYLQMRNSQAHRNFLEDGESD</w:t>
            </w:r>
          </w:p>
        </w:tc>
      </w:tr>
      <w:tr w:rsidR="006F15C7" w:rsidRPr="00495EF2" w14:paraId="7B506464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F624BF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Q9UJV8</w:t>
            </w:r>
          </w:p>
        </w:tc>
        <w:tc>
          <w:tcPr>
            <w:tcW w:w="5670" w:type="dxa"/>
            <w:noWrap/>
            <w:hideMark/>
          </w:tcPr>
          <w:p w14:paraId="7908C979" w14:textId="703782E9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Purine-rich element-binding protein gamma </w:t>
            </w:r>
          </w:p>
        </w:tc>
        <w:tc>
          <w:tcPr>
            <w:tcW w:w="1560" w:type="dxa"/>
            <w:noWrap/>
            <w:hideMark/>
          </w:tcPr>
          <w:p w14:paraId="61260E4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PURG</w:t>
            </w:r>
          </w:p>
        </w:tc>
        <w:tc>
          <w:tcPr>
            <w:tcW w:w="3982" w:type="dxa"/>
            <w:noWrap/>
            <w:hideMark/>
          </w:tcPr>
          <w:p w14:paraId="0690C7D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EHGHSKEQGSRRRQKH0</w:t>
            </w:r>
          </w:p>
        </w:tc>
      </w:tr>
      <w:tr w:rsidR="006F15C7" w:rsidRPr="00495EF2" w14:paraId="24DC5A4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6283AE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Q9ULD6</w:t>
            </w:r>
          </w:p>
        </w:tc>
        <w:tc>
          <w:tcPr>
            <w:tcW w:w="5670" w:type="dxa"/>
            <w:noWrap/>
            <w:hideMark/>
          </w:tcPr>
          <w:p w14:paraId="6067889A" w14:textId="31F5F1C3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Protein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inturned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7EF064F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INTU </w:t>
            </w:r>
          </w:p>
        </w:tc>
        <w:tc>
          <w:tcPr>
            <w:tcW w:w="3982" w:type="dxa"/>
            <w:noWrap/>
            <w:hideMark/>
          </w:tcPr>
          <w:p w14:paraId="1A7F689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DPSSQEEDEDYDFEDR0</w:t>
            </w:r>
          </w:p>
        </w:tc>
      </w:tr>
      <w:tr w:rsidR="006F15C7" w:rsidRPr="00495EF2" w14:paraId="6B78A51E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480EF9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Q92630</w:t>
            </w:r>
          </w:p>
        </w:tc>
        <w:tc>
          <w:tcPr>
            <w:tcW w:w="5670" w:type="dxa"/>
            <w:noWrap/>
            <w:hideMark/>
          </w:tcPr>
          <w:p w14:paraId="5174A031" w14:textId="43488DB2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Dual specificity tyrosine-phosphorylation-regulated kinase 2</w:t>
            </w:r>
          </w:p>
        </w:tc>
        <w:tc>
          <w:tcPr>
            <w:tcW w:w="1560" w:type="dxa"/>
            <w:noWrap/>
            <w:hideMark/>
          </w:tcPr>
          <w:p w14:paraId="023248F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DYRK2</w:t>
            </w:r>
          </w:p>
        </w:tc>
        <w:tc>
          <w:tcPr>
            <w:tcW w:w="3982" w:type="dxa"/>
            <w:noWrap/>
            <w:hideMark/>
          </w:tcPr>
          <w:p w14:paraId="1352D31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HPWLRRRL</w:t>
            </w:r>
          </w:p>
        </w:tc>
      </w:tr>
      <w:tr w:rsidR="006F15C7" w:rsidRPr="00495EF2" w14:paraId="02936D6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E635D9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Q8NHQ1</w:t>
            </w:r>
          </w:p>
        </w:tc>
        <w:tc>
          <w:tcPr>
            <w:tcW w:w="5670" w:type="dxa"/>
            <w:noWrap/>
            <w:hideMark/>
          </w:tcPr>
          <w:p w14:paraId="150A6710" w14:textId="1CA622C0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Centrosomal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protein of 70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4B20984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CEP70 </w:t>
            </w:r>
          </w:p>
        </w:tc>
        <w:tc>
          <w:tcPr>
            <w:tcW w:w="3982" w:type="dxa"/>
            <w:noWrap/>
            <w:hideMark/>
          </w:tcPr>
          <w:p w14:paraId="131AB4B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EWESINVLLMMH</w:t>
            </w:r>
          </w:p>
        </w:tc>
      </w:tr>
      <w:tr w:rsidR="006F15C7" w:rsidRPr="00495EF2" w14:paraId="39F2328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CD8E69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Q9BV36</w:t>
            </w:r>
          </w:p>
        </w:tc>
        <w:tc>
          <w:tcPr>
            <w:tcW w:w="5670" w:type="dxa"/>
            <w:noWrap/>
            <w:hideMark/>
          </w:tcPr>
          <w:p w14:paraId="58138826" w14:textId="726D8FEE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Melanophilin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005B016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MLPH </w:t>
            </w:r>
          </w:p>
        </w:tc>
        <w:tc>
          <w:tcPr>
            <w:tcW w:w="3982" w:type="dxa"/>
            <w:noWrap/>
            <w:hideMark/>
          </w:tcPr>
          <w:p w14:paraId="077F4E7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VTASEVQQAESEVSDIESR</w:t>
            </w:r>
          </w:p>
        </w:tc>
      </w:tr>
      <w:tr w:rsidR="006F15C7" w:rsidRPr="00495EF2" w14:paraId="490E040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B8A26B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Q9H972</w:t>
            </w:r>
          </w:p>
        </w:tc>
        <w:tc>
          <w:tcPr>
            <w:tcW w:w="5670" w:type="dxa"/>
            <w:noWrap/>
            <w:hideMark/>
          </w:tcPr>
          <w:p w14:paraId="1DFBE5A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Uncharacterized protein C14orf93</w:t>
            </w:r>
          </w:p>
        </w:tc>
        <w:tc>
          <w:tcPr>
            <w:tcW w:w="1560" w:type="dxa"/>
            <w:noWrap/>
            <w:hideMark/>
          </w:tcPr>
          <w:p w14:paraId="63A5900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C14orf93</w:t>
            </w:r>
          </w:p>
        </w:tc>
        <w:tc>
          <w:tcPr>
            <w:tcW w:w="3982" w:type="dxa"/>
            <w:noWrap/>
            <w:hideMark/>
          </w:tcPr>
          <w:p w14:paraId="2F862A3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GSESIKSSWN0</w:t>
            </w:r>
          </w:p>
        </w:tc>
      </w:tr>
      <w:tr w:rsidR="006F15C7" w:rsidRPr="00495EF2" w14:paraId="2C5CA30F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9BD530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Q6L8G8</w:t>
            </w:r>
          </w:p>
        </w:tc>
        <w:tc>
          <w:tcPr>
            <w:tcW w:w="5670" w:type="dxa"/>
            <w:noWrap/>
            <w:hideMark/>
          </w:tcPr>
          <w:p w14:paraId="2F277FF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Keratin-associated protein 5-7 </w:t>
            </w:r>
          </w:p>
        </w:tc>
        <w:tc>
          <w:tcPr>
            <w:tcW w:w="1560" w:type="dxa"/>
            <w:noWrap/>
            <w:hideMark/>
          </w:tcPr>
          <w:p w14:paraId="1964548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KRTAP5-7 </w:t>
            </w:r>
          </w:p>
        </w:tc>
        <w:tc>
          <w:tcPr>
            <w:tcW w:w="3982" w:type="dxa"/>
            <w:noWrap/>
            <w:hideMark/>
          </w:tcPr>
          <w:p w14:paraId="17B8ECA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ACSCSSCGSCGGSKGGC0</w:t>
            </w:r>
          </w:p>
        </w:tc>
      </w:tr>
      <w:tr w:rsidR="006F15C7" w:rsidRPr="00495EF2" w14:paraId="3A329E52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8E833B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Q8WXH5</w:t>
            </w:r>
          </w:p>
        </w:tc>
        <w:tc>
          <w:tcPr>
            <w:tcW w:w="5670" w:type="dxa"/>
            <w:noWrap/>
            <w:hideMark/>
          </w:tcPr>
          <w:p w14:paraId="7F15C9D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Suppressor of cytokine signaling 4 </w:t>
            </w:r>
          </w:p>
        </w:tc>
        <w:tc>
          <w:tcPr>
            <w:tcW w:w="1560" w:type="dxa"/>
            <w:noWrap/>
            <w:hideMark/>
          </w:tcPr>
          <w:p w14:paraId="01ECA0B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SOCS4</w:t>
            </w:r>
          </w:p>
        </w:tc>
        <w:tc>
          <w:tcPr>
            <w:tcW w:w="3982" w:type="dxa"/>
            <w:noWrap/>
            <w:hideMark/>
          </w:tcPr>
          <w:p w14:paraId="49B1847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CFSHTNVQP0</w:t>
            </w:r>
          </w:p>
        </w:tc>
      </w:tr>
      <w:tr w:rsidR="006F15C7" w:rsidRPr="00495EF2" w14:paraId="2716861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42F07D4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Q13023</w:t>
            </w:r>
          </w:p>
        </w:tc>
        <w:tc>
          <w:tcPr>
            <w:tcW w:w="5670" w:type="dxa"/>
            <w:noWrap/>
            <w:hideMark/>
          </w:tcPr>
          <w:p w14:paraId="1F026C8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A-kinase anchor protein 6</w:t>
            </w:r>
          </w:p>
        </w:tc>
        <w:tc>
          <w:tcPr>
            <w:tcW w:w="1560" w:type="dxa"/>
            <w:noWrap/>
            <w:hideMark/>
          </w:tcPr>
          <w:p w14:paraId="3B09395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AKAP6</w:t>
            </w:r>
          </w:p>
        </w:tc>
        <w:tc>
          <w:tcPr>
            <w:tcW w:w="3982" w:type="dxa"/>
            <w:noWrap/>
            <w:hideMark/>
          </w:tcPr>
          <w:p w14:paraId="1D6E2F3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SDILSDEESSMP0</w:t>
            </w:r>
          </w:p>
        </w:tc>
      </w:tr>
      <w:tr w:rsidR="006F15C7" w:rsidRPr="00495EF2" w14:paraId="721C383F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622AE7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Q9NQC8</w:t>
            </w:r>
          </w:p>
        </w:tc>
        <w:tc>
          <w:tcPr>
            <w:tcW w:w="5670" w:type="dxa"/>
            <w:noWrap/>
            <w:hideMark/>
          </w:tcPr>
          <w:p w14:paraId="1B8B049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Intraflagellar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transport protein 46 </w:t>
            </w:r>
            <w:proofErr w:type="gram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homolog</w:t>
            </w:r>
            <w:proofErr w:type="gramEnd"/>
          </w:p>
        </w:tc>
        <w:tc>
          <w:tcPr>
            <w:tcW w:w="1560" w:type="dxa"/>
            <w:noWrap/>
            <w:hideMark/>
          </w:tcPr>
          <w:p w14:paraId="3F3BB8A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IFT46</w:t>
            </w:r>
          </w:p>
        </w:tc>
        <w:tc>
          <w:tcPr>
            <w:tcW w:w="3982" w:type="dxa"/>
            <w:noWrap/>
            <w:hideMark/>
          </w:tcPr>
          <w:p w14:paraId="118D3AF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DDDDDDDSSETDSDSDDDDEE0</w:t>
            </w:r>
          </w:p>
        </w:tc>
      </w:tr>
      <w:tr w:rsidR="006F15C7" w:rsidRPr="00495EF2" w14:paraId="18C205E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FA6C84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P09884</w:t>
            </w:r>
          </w:p>
        </w:tc>
        <w:tc>
          <w:tcPr>
            <w:tcW w:w="5670" w:type="dxa"/>
            <w:noWrap/>
            <w:hideMark/>
          </w:tcPr>
          <w:p w14:paraId="7C5DAA7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DNA polymerase alpha catalytic subunit </w:t>
            </w:r>
          </w:p>
        </w:tc>
        <w:tc>
          <w:tcPr>
            <w:tcW w:w="1560" w:type="dxa"/>
            <w:noWrap/>
            <w:hideMark/>
          </w:tcPr>
          <w:p w14:paraId="3060DE2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POLA1 </w:t>
            </w:r>
          </w:p>
        </w:tc>
        <w:tc>
          <w:tcPr>
            <w:tcW w:w="3982" w:type="dxa"/>
            <w:noWrap/>
            <w:hideMark/>
          </w:tcPr>
          <w:p w14:paraId="7026BA3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DIDGVFKSLLLLKKKKYA0</w:t>
            </w:r>
          </w:p>
        </w:tc>
      </w:tr>
      <w:tr w:rsidR="006F15C7" w:rsidRPr="00495EF2" w14:paraId="48D660C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6684A0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O75185</w:t>
            </w:r>
          </w:p>
        </w:tc>
        <w:tc>
          <w:tcPr>
            <w:tcW w:w="5670" w:type="dxa"/>
            <w:noWrap/>
            <w:hideMark/>
          </w:tcPr>
          <w:p w14:paraId="49EBC3D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Calcium-transporting ATPase type 2C member 2</w:t>
            </w:r>
          </w:p>
        </w:tc>
        <w:tc>
          <w:tcPr>
            <w:tcW w:w="1560" w:type="dxa"/>
            <w:noWrap/>
            <w:hideMark/>
          </w:tcPr>
          <w:p w14:paraId="74C58AF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ATP2C2 </w:t>
            </w:r>
          </w:p>
        </w:tc>
        <w:tc>
          <w:tcPr>
            <w:tcW w:w="3982" w:type="dxa"/>
            <w:noWrap/>
            <w:hideMark/>
          </w:tcPr>
          <w:p w14:paraId="706AB60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EGLPIVVMVTLVLGVLRMAK0</w:t>
            </w:r>
          </w:p>
        </w:tc>
      </w:tr>
      <w:tr w:rsidR="006F15C7" w:rsidRPr="00495EF2" w14:paraId="0BD702C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34B35D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Q6L8H4</w:t>
            </w:r>
          </w:p>
        </w:tc>
        <w:tc>
          <w:tcPr>
            <w:tcW w:w="5670" w:type="dxa"/>
            <w:noWrap/>
            <w:hideMark/>
          </w:tcPr>
          <w:p w14:paraId="575C5B0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Keratin-associated protein 5-1</w:t>
            </w:r>
          </w:p>
        </w:tc>
        <w:tc>
          <w:tcPr>
            <w:tcW w:w="1560" w:type="dxa"/>
            <w:noWrap/>
            <w:hideMark/>
          </w:tcPr>
          <w:p w14:paraId="0D1C2B8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KRTAP5-1</w:t>
            </w:r>
          </w:p>
        </w:tc>
        <w:tc>
          <w:tcPr>
            <w:tcW w:w="3982" w:type="dxa"/>
            <w:noWrap/>
            <w:hideMark/>
          </w:tcPr>
          <w:p w14:paraId="4858A5A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CGSSCSQCSCC0</w:t>
            </w:r>
          </w:p>
        </w:tc>
      </w:tr>
      <w:tr w:rsidR="006F15C7" w:rsidRPr="00495EF2" w14:paraId="7C925AB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2927EB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A2A2Z9</w:t>
            </w:r>
          </w:p>
        </w:tc>
        <w:tc>
          <w:tcPr>
            <w:tcW w:w="5670" w:type="dxa"/>
            <w:noWrap/>
            <w:hideMark/>
          </w:tcPr>
          <w:p w14:paraId="5913CD9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Ankyrin repeat domain-containing protein 18B</w:t>
            </w:r>
          </w:p>
        </w:tc>
        <w:tc>
          <w:tcPr>
            <w:tcW w:w="1560" w:type="dxa"/>
            <w:noWrap/>
            <w:hideMark/>
          </w:tcPr>
          <w:p w14:paraId="67C383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ANKRD18B</w:t>
            </w:r>
          </w:p>
        </w:tc>
        <w:tc>
          <w:tcPr>
            <w:tcW w:w="3982" w:type="dxa"/>
            <w:noWrap/>
            <w:hideMark/>
          </w:tcPr>
          <w:p w14:paraId="095AD46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LDETWTSKK0</w:t>
            </w:r>
          </w:p>
        </w:tc>
      </w:tr>
      <w:tr w:rsidR="006F15C7" w:rsidRPr="00495EF2" w14:paraId="598B6BC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5AEF14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O75325</w:t>
            </w:r>
          </w:p>
        </w:tc>
        <w:tc>
          <w:tcPr>
            <w:tcW w:w="5670" w:type="dxa"/>
            <w:noWrap/>
            <w:hideMark/>
          </w:tcPr>
          <w:p w14:paraId="736AFFB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Leucine-rich repeat neuronal protein 2 </w:t>
            </w:r>
          </w:p>
        </w:tc>
        <w:tc>
          <w:tcPr>
            <w:tcW w:w="1560" w:type="dxa"/>
            <w:noWrap/>
            <w:hideMark/>
          </w:tcPr>
          <w:p w14:paraId="6AE00D6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LRRN2</w:t>
            </w:r>
          </w:p>
        </w:tc>
        <w:tc>
          <w:tcPr>
            <w:tcW w:w="3982" w:type="dxa"/>
            <w:noWrap/>
            <w:hideMark/>
          </w:tcPr>
          <w:p w14:paraId="5354068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NLLRLHLNSNLLRAIDSRWFEML0</w:t>
            </w:r>
          </w:p>
        </w:tc>
      </w:tr>
      <w:tr w:rsidR="006F15C7" w:rsidRPr="00495EF2" w14:paraId="610450E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4B3232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Q8NDI1</w:t>
            </w:r>
          </w:p>
        </w:tc>
        <w:tc>
          <w:tcPr>
            <w:tcW w:w="5670" w:type="dxa"/>
            <w:noWrap/>
            <w:hideMark/>
          </w:tcPr>
          <w:p w14:paraId="7758C29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EH domain-binding protein 1</w:t>
            </w:r>
          </w:p>
        </w:tc>
        <w:tc>
          <w:tcPr>
            <w:tcW w:w="1560" w:type="dxa"/>
            <w:noWrap/>
            <w:hideMark/>
          </w:tcPr>
          <w:p w14:paraId="232F28B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EHBP1 </w:t>
            </w:r>
          </w:p>
        </w:tc>
        <w:tc>
          <w:tcPr>
            <w:tcW w:w="3982" w:type="dxa"/>
            <w:noWrap/>
            <w:hideMark/>
          </w:tcPr>
          <w:p w14:paraId="6D07D85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EEEEAMMQEWFMLV0</w:t>
            </w:r>
          </w:p>
        </w:tc>
      </w:tr>
      <w:tr w:rsidR="006F15C7" w:rsidRPr="00495EF2" w14:paraId="7F9A5B8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DA0CE7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O75807</w:t>
            </w:r>
          </w:p>
        </w:tc>
        <w:tc>
          <w:tcPr>
            <w:tcW w:w="5670" w:type="dxa"/>
            <w:noWrap/>
            <w:hideMark/>
          </w:tcPr>
          <w:p w14:paraId="1D1E751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Protein phosphatase 1 regulatory subunit 15A </w:t>
            </w:r>
          </w:p>
        </w:tc>
        <w:tc>
          <w:tcPr>
            <w:tcW w:w="1560" w:type="dxa"/>
            <w:noWrap/>
            <w:hideMark/>
          </w:tcPr>
          <w:p w14:paraId="347DD72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PPP1R15A </w:t>
            </w:r>
          </w:p>
        </w:tc>
        <w:tc>
          <w:tcPr>
            <w:tcW w:w="3982" w:type="dxa"/>
            <w:noWrap/>
            <w:hideMark/>
          </w:tcPr>
          <w:p w14:paraId="685E2AB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DSDSGSDEEEGEAEASSS0</w:t>
            </w:r>
          </w:p>
        </w:tc>
      </w:tr>
      <w:tr w:rsidR="006F15C7" w:rsidRPr="00495EF2" w14:paraId="4D2EC81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FB6B6E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P02748</w:t>
            </w:r>
          </w:p>
        </w:tc>
        <w:tc>
          <w:tcPr>
            <w:tcW w:w="5670" w:type="dxa"/>
            <w:noWrap/>
            <w:hideMark/>
          </w:tcPr>
          <w:p w14:paraId="7F93291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Complement component C9 </w:t>
            </w:r>
          </w:p>
        </w:tc>
        <w:tc>
          <w:tcPr>
            <w:tcW w:w="1560" w:type="dxa"/>
            <w:noWrap/>
            <w:hideMark/>
          </w:tcPr>
          <w:p w14:paraId="4B9D00A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C9</w:t>
            </w:r>
          </w:p>
        </w:tc>
        <w:tc>
          <w:tcPr>
            <w:tcW w:w="3982" w:type="dxa"/>
            <w:noWrap/>
            <w:hideMark/>
          </w:tcPr>
          <w:p w14:paraId="539D1B5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DAEDDCGNDFQCS0</w:t>
            </w:r>
          </w:p>
        </w:tc>
      </w:tr>
      <w:tr w:rsidR="006F15C7" w:rsidRPr="00495EF2" w14:paraId="377A99B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6BF4BB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P14784</w:t>
            </w:r>
          </w:p>
        </w:tc>
        <w:tc>
          <w:tcPr>
            <w:tcW w:w="5670" w:type="dxa"/>
            <w:noWrap/>
            <w:hideMark/>
          </w:tcPr>
          <w:p w14:paraId="43C85CC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Interleukin-2 receptor subunit beta </w:t>
            </w:r>
          </w:p>
        </w:tc>
        <w:tc>
          <w:tcPr>
            <w:tcW w:w="1560" w:type="dxa"/>
            <w:noWrap/>
            <w:hideMark/>
          </w:tcPr>
          <w:p w14:paraId="789C526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IL2RB</w:t>
            </w:r>
          </w:p>
        </w:tc>
        <w:tc>
          <w:tcPr>
            <w:tcW w:w="3982" w:type="dxa"/>
            <w:noWrap/>
            <w:hideMark/>
          </w:tcPr>
          <w:p w14:paraId="4F88358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DDLLLFSPSLLGGPSPPS0</w:t>
            </w:r>
          </w:p>
        </w:tc>
      </w:tr>
      <w:tr w:rsidR="006F15C7" w:rsidRPr="00495EF2" w14:paraId="637EC64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566FBB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Q9UPV0</w:t>
            </w:r>
          </w:p>
        </w:tc>
        <w:tc>
          <w:tcPr>
            <w:tcW w:w="5670" w:type="dxa"/>
            <w:noWrap/>
            <w:hideMark/>
          </w:tcPr>
          <w:p w14:paraId="0AD42C5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Centrosomal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protein of 164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(Cep164)</w:t>
            </w:r>
          </w:p>
        </w:tc>
        <w:tc>
          <w:tcPr>
            <w:tcW w:w="1560" w:type="dxa"/>
            <w:noWrap/>
            <w:hideMark/>
          </w:tcPr>
          <w:p w14:paraId="08B700A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CEP164</w:t>
            </w:r>
          </w:p>
        </w:tc>
        <w:tc>
          <w:tcPr>
            <w:tcW w:w="3982" w:type="dxa"/>
            <w:noWrap/>
            <w:hideMark/>
          </w:tcPr>
          <w:p w14:paraId="3228D4F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IQERAKLSTSGAIKKKKKKKEK0</w:t>
            </w:r>
          </w:p>
        </w:tc>
      </w:tr>
      <w:tr w:rsidR="006F15C7" w:rsidRPr="00495EF2" w14:paraId="0821630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18A1EC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Q96RT1</w:t>
            </w:r>
          </w:p>
        </w:tc>
        <w:tc>
          <w:tcPr>
            <w:tcW w:w="5670" w:type="dxa"/>
            <w:noWrap/>
            <w:hideMark/>
          </w:tcPr>
          <w:p w14:paraId="7ACBE24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Erbin </w:t>
            </w:r>
          </w:p>
        </w:tc>
        <w:tc>
          <w:tcPr>
            <w:tcW w:w="1560" w:type="dxa"/>
            <w:noWrap/>
            <w:hideMark/>
          </w:tcPr>
          <w:p w14:paraId="7AB5A9A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ERBIN</w:t>
            </w:r>
          </w:p>
        </w:tc>
        <w:tc>
          <w:tcPr>
            <w:tcW w:w="3982" w:type="dxa"/>
            <w:noWrap/>
            <w:hideMark/>
          </w:tcPr>
          <w:p w14:paraId="09F1464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MWLSDNQSKP</w:t>
            </w:r>
          </w:p>
        </w:tc>
      </w:tr>
      <w:tr w:rsidR="006F15C7" w:rsidRPr="00495EF2" w14:paraId="62FA28C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3E15A4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Q8WTR7</w:t>
            </w:r>
          </w:p>
        </w:tc>
        <w:tc>
          <w:tcPr>
            <w:tcW w:w="5670" w:type="dxa"/>
            <w:noWrap/>
            <w:hideMark/>
          </w:tcPr>
          <w:p w14:paraId="775136B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Zinc finger protein 473 </w:t>
            </w:r>
          </w:p>
        </w:tc>
        <w:tc>
          <w:tcPr>
            <w:tcW w:w="1560" w:type="dxa"/>
            <w:noWrap/>
            <w:hideMark/>
          </w:tcPr>
          <w:p w14:paraId="01AC735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ZNF473</w:t>
            </w:r>
          </w:p>
        </w:tc>
        <w:tc>
          <w:tcPr>
            <w:tcW w:w="3982" w:type="dxa"/>
            <w:noWrap/>
            <w:hideMark/>
          </w:tcPr>
          <w:p w14:paraId="1AD11A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DSDHPPSHDTQPGEH0</w:t>
            </w:r>
          </w:p>
        </w:tc>
      </w:tr>
      <w:tr w:rsidR="006F15C7" w:rsidRPr="00495EF2" w14:paraId="6477FB5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1FA6B4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Q6DKI1</w:t>
            </w:r>
          </w:p>
        </w:tc>
        <w:tc>
          <w:tcPr>
            <w:tcW w:w="5670" w:type="dxa"/>
            <w:noWrap/>
            <w:hideMark/>
          </w:tcPr>
          <w:p w14:paraId="6EF148B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Ribosomal protein uL30-like </w:t>
            </w:r>
          </w:p>
        </w:tc>
        <w:tc>
          <w:tcPr>
            <w:tcW w:w="1560" w:type="dxa"/>
            <w:noWrap/>
            <w:hideMark/>
          </w:tcPr>
          <w:p w14:paraId="3980A0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RPL7L1</w:t>
            </w:r>
          </w:p>
        </w:tc>
        <w:tc>
          <w:tcPr>
            <w:tcW w:w="3982" w:type="dxa"/>
            <w:noWrap/>
            <w:hideMark/>
          </w:tcPr>
          <w:p w14:paraId="5910617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GKHFQEISWFL0</w:t>
            </w:r>
          </w:p>
        </w:tc>
      </w:tr>
      <w:tr w:rsidR="006F15C7" w:rsidRPr="00495EF2" w14:paraId="76EE8A80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9F2A5D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Q99684</w:t>
            </w:r>
          </w:p>
        </w:tc>
        <w:tc>
          <w:tcPr>
            <w:tcW w:w="5670" w:type="dxa"/>
            <w:noWrap/>
            <w:hideMark/>
          </w:tcPr>
          <w:p w14:paraId="1CD092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Zinc finger protein Gfi-1 </w:t>
            </w:r>
          </w:p>
        </w:tc>
        <w:tc>
          <w:tcPr>
            <w:tcW w:w="1560" w:type="dxa"/>
            <w:noWrap/>
            <w:hideMark/>
          </w:tcPr>
          <w:p w14:paraId="0898D15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GFI1 </w:t>
            </w:r>
          </w:p>
        </w:tc>
        <w:tc>
          <w:tcPr>
            <w:tcW w:w="3982" w:type="dxa"/>
            <w:noWrap/>
            <w:hideMark/>
          </w:tcPr>
          <w:p w14:paraId="551DE53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CSKVFSTPHGLEVH0</w:t>
            </w:r>
          </w:p>
        </w:tc>
      </w:tr>
      <w:tr w:rsidR="006F15C7" w:rsidRPr="00495EF2" w14:paraId="1B6C3A52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8443A7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Q9BYT9</w:t>
            </w:r>
          </w:p>
        </w:tc>
        <w:tc>
          <w:tcPr>
            <w:tcW w:w="5670" w:type="dxa"/>
            <w:noWrap/>
            <w:hideMark/>
          </w:tcPr>
          <w:p w14:paraId="2C8321A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Anoctamin-3 </w:t>
            </w:r>
          </w:p>
        </w:tc>
        <w:tc>
          <w:tcPr>
            <w:tcW w:w="1560" w:type="dxa"/>
            <w:noWrap/>
            <w:hideMark/>
          </w:tcPr>
          <w:p w14:paraId="3DADB46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ANO3 </w:t>
            </w:r>
          </w:p>
        </w:tc>
        <w:tc>
          <w:tcPr>
            <w:tcW w:w="3982" w:type="dxa"/>
            <w:noWrap/>
            <w:hideMark/>
          </w:tcPr>
          <w:p w14:paraId="4F4EC1C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FIKQYWQFATSAAAVCINF0</w:t>
            </w:r>
          </w:p>
        </w:tc>
      </w:tr>
      <w:tr w:rsidR="006F15C7" w:rsidRPr="00495EF2" w14:paraId="1E57E81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206258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Q5T754</w:t>
            </w:r>
          </w:p>
        </w:tc>
        <w:tc>
          <w:tcPr>
            <w:tcW w:w="5670" w:type="dxa"/>
            <w:noWrap/>
            <w:hideMark/>
          </w:tcPr>
          <w:p w14:paraId="60DA2EF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Late cornified envelope protein 1F </w:t>
            </w:r>
          </w:p>
        </w:tc>
        <w:tc>
          <w:tcPr>
            <w:tcW w:w="1560" w:type="dxa"/>
            <w:noWrap/>
            <w:hideMark/>
          </w:tcPr>
          <w:p w14:paraId="2D4896C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LCE1F </w:t>
            </w:r>
          </w:p>
        </w:tc>
        <w:tc>
          <w:tcPr>
            <w:tcW w:w="3982" w:type="dxa"/>
            <w:noWrap/>
            <w:hideMark/>
          </w:tcPr>
          <w:p w14:paraId="5438B3D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GSSCCGGGSGQHSGGC0</w:t>
            </w:r>
          </w:p>
        </w:tc>
      </w:tr>
      <w:tr w:rsidR="006F15C7" w:rsidRPr="00495EF2" w14:paraId="4607606F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D6FA1E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P31146</w:t>
            </w:r>
          </w:p>
        </w:tc>
        <w:tc>
          <w:tcPr>
            <w:tcW w:w="5670" w:type="dxa"/>
            <w:noWrap/>
            <w:hideMark/>
          </w:tcPr>
          <w:p w14:paraId="2EA31C2C" w14:textId="43D89160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Coronin-1A </w:t>
            </w:r>
          </w:p>
        </w:tc>
        <w:tc>
          <w:tcPr>
            <w:tcW w:w="1560" w:type="dxa"/>
            <w:noWrap/>
            <w:hideMark/>
          </w:tcPr>
          <w:p w14:paraId="427C8420" w14:textId="58F6937B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CORO1A</w:t>
            </w:r>
          </w:p>
        </w:tc>
        <w:tc>
          <w:tcPr>
            <w:tcW w:w="3982" w:type="dxa"/>
            <w:noWrap/>
            <w:hideMark/>
          </w:tcPr>
          <w:p w14:paraId="15F07D6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SKESQRGMGYMPKR</w:t>
            </w:r>
          </w:p>
        </w:tc>
      </w:tr>
      <w:tr w:rsidR="006F15C7" w:rsidRPr="00495EF2" w14:paraId="01FA34A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40B6CE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Q96A61</w:t>
            </w:r>
          </w:p>
        </w:tc>
        <w:tc>
          <w:tcPr>
            <w:tcW w:w="5670" w:type="dxa"/>
            <w:noWrap/>
            <w:hideMark/>
          </w:tcPr>
          <w:p w14:paraId="655C8C1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E3 ubiquitin-protein ligase TRIM52 </w:t>
            </w:r>
          </w:p>
        </w:tc>
        <w:tc>
          <w:tcPr>
            <w:tcW w:w="1560" w:type="dxa"/>
            <w:noWrap/>
            <w:hideMark/>
          </w:tcPr>
          <w:p w14:paraId="2A77297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TRIM52 </w:t>
            </w:r>
          </w:p>
        </w:tc>
        <w:tc>
          <w:tcPr>
            <w:tcW w:w="3982" w:type="dxa"/>
            <w:noWrap/>
            <w:hideMark/>
          </w:tcPr>
          <w:p w14:paraId="7CB68AD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NVDYMWDEEEEEEEEDQDYYLGGLR0</w:t>
            </w:r>
          </w:p>
        </w:tc>
      </w:tr>
      <w:tr w:rsidR="006F15C7" w:rsidRPr="00495EF2" w14:paraId="3E0E231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6C2A19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A8MTY7</w:t>
            </w:r>
          </w:p>
        </w:tc>
        <w:tc>
          <w:tcPr>
            <w:tcW w:w="5670" w:type="dxa"/>
            <w:noWrap/>
            <w:hideMark/>
          </w:tcPr>
          <w:p w14:paraId="23BDFD2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Keratin-associated protein 9-7 </w:t>
            </w:r>
          </w:p>
        </w:tc>
        <w:tc>
          <w:tcPr>
            <w:tcW w:w="1560" w:type="dxa"/>
            <w:noWrap/>
            <w:hideMark/>
          </w:tcPr>
          <w:p w14:paraId="4AA626F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KRTAP9-7 </w:t>
            </w:r>
          </w:p>
        </w:tc>
        <w:tc>
          <w:tcPr>
            <w:tcW w:w="3982" w:type="dxa"/>
            <w:noWrap/>
            <w:hideMark/>
          </w:tcPr>
          <w:p w14:paraId="21C92E9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CVSSCCQPCCHP0</w:t>
            </w:r>
          </w:p>
        </w:tc>
      </w:tr>
      <w:tr w:rsidR="006F15C7" w:rsidRPr="00495EF2" w14:paraId="2DAB74EE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F64EBF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Q9H013</w:t>
            </w:r>
          </w:p>
        </w:tc>
        <w:tc>
          <w:tcPr>
            <w:tcW w:w="5670" w:type="dxa"/>
            <w:noWrap/>
            <w:hideMark/>
          </w:tcPr>
          <w:p w14:paraId="1DBD4EEE" w14:textId="60B20CDB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Disintegrin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and metalloproteinase domain-containing protein 19 </w:t>
            </w:r>
          </w:p>
        </w:tc>
        <w:tc>
          <w:tcPr>
            <w:tcW w:w="1560" w:type="dxa"/>
            <w:noWrap/>
            <w:hideMark/>
          </w:tcPr>
          <w:p w14:paraId="0289BF0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ADAM19 </w:t>
            </w:r>
          </w:p>
        </w:tc>
        <w:tc>
          <w:tcPr>
            <w:tcW w:w="3982" w:type="dxa"/>
            <w:noWrap/>
            <w:hideMark/>
          </w:tcPr>
          <w:p w14:paraId="6894C08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CGNGYLEDGEECDCGE0</w:t>
            </w:r>
          </w:p>
        </w:tc>
      </w:tr>
      <w:tr w:rsidR="006F15C7" w:rsidRPr="00495EF2" w14:paraId="71C8B6B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5B19F8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P56915</w:t>
            </w:r>
          </w:p>
        </w:tc>
        <w:tc>
          <w:tcPr>
            <w:tcW w:w="5670" w:type="dxa"/>
            <w:noWrap/>
            <w:hideMark/>
          </w:tcPr>
          <w:p w14:paraId="2A4212C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Homeobox protein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goosecoid</w:t>
            </w:r>
            <w:proofErr w:type="spellEnd"/>
          </w:p>
        </w:tc>
        <w:tc>
          <w:tcPr>
            <w:tcW w:w="1560" w:type="dxa"/>
            <w:noWrap/>
            <w:hideMark/>
          </w:tcPr>
          <w:p w14:paraId="43D7252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GSC</w:t>
            </w:r>
          </w:p>
        </w:tc>
        <w:tc>
          <w:tcPr>
            <w:tcW w:w="3982" w:type="dxa"/>
            <w:noWrap/>
            <w:hideMark/>
          </w:tcPr>
          <w:p w14:paraId="3E7035B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RKRRHRTIFTD</w:t>
            </w:r>
          </w:p>
        </w:tc>
      </w:tr>
      <w:tr w:rsidR="006F15C7" w:rsidRPr="00495EF2" w14:paraId="055E822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C168E8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Q02817</w:t>
            </w:r>
          </w:p>
        </w:tc>
        <w:tc>
          <w:tcPr>
            <w:tcW w:w="5670" w:type="dxa"/>
            <w:noWrap/>
            <w:hideMark/>
          </w:tcPr>
          <w:p w14:paraId="4865C6C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Mucin-2 (MUC-2) </w:t>
            </w:r>
          </w:p>
        </w:tc>
        <w:tc>
          <w:tcPr>
            <w:tcW w:w="1560" w:type="dxa"/>
            <w:noWrap/>
            <w:hideMark/>
          </w:tcPr>
          <w:p w14:paraId="03887B7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MUC2 </w:t>
            </w:r>
          </w:p>
        </w:tc>
        <w:tc>
          <w:tcPr>
            <w:tcW w:w="3982" w:type="dxa"/>
            <w:noWrap/>
            <w:hideMark/>
          </w:tcPr>
          <w:p w14:paraId="718E910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ECPDFDPPRQENETWWLCDCFMATC0</w:t>
            </w:r>
          </w:p>
        </w:tc>
      </w:tr>
      <w:tr w:rsidR="006F15C7" w:rsidRPr="00495EF2" w14:paraId="0BD1C660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5B3C61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Q7Z4N2</w:t>
            </w:r>
          </w:p>
        </w:tc>
        <w:tc>
          <w:tcPr>
            <w:tcW w:w="5670" w:type="dxa"/>
            <w:noWrap/>
            <w:hideMark/>
          </w:tcPr>
          <w:p w14:paraId="2CC35BD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Transient receptor potential cation channel subfamily M member 1</w:t>
            </w:r>
          </w:p>
        </w:tc>
        <w:tc>
          <w:tcPr>
            <w:tcW w:w="1560" w:type="dxa"/>
            <w:noWrap/>
            <w:hideMark/>
          </w:tcPr>
          <w:p w14:paraId="5DA707C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TRPM1 </w:t>
            </w:r>
          </w:p>
        </w:tc>
        <w:tc>
          <w:tcPr>
            <w:tcW w:w="3982" w:type="dxa"/>
            <w:noWrap/>
            <w:hideMark/>
          </w:tcPr>
          <w:p w14:paraId="682FC62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WMIYGEVFADQIDLYAMEIN</w:t>
            </w:r>
          </w:p>
        </w:tc>
      </w:tr>
      <w:tr w:rsidR="006F15C7" w:rsidRPr="00495EF2" w14:paraId="545FAE2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9B3FC3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Q8WTS1</w:t>
            </w:r>
          </w:p>
        </w:tc>
        <w:tc>
          <w:tcPr>
            <w:tcW w:w="5670" w:type="dxa"/>
            <w:noWrap/>
            <w:hideMark/>
          </w:tcPr>
          <w:p w14:paraId="58DE7076" w14:textId="664DEA89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1-acylglycerol-3-phosphate O-acyltransferase ABHD5 </w:t>
            </w:r>
          </w:p>
        </w:tc>
        <w:tc>
          <w:tcPr>
            <w:tcW w:w="1560" w:type="dxa"/>
            <w:noWrap/>
            <w:hideMark/>
          </w:tcPr>
          <w:p w14:paraId="688D5374" w14:textId="6BCE0083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ABHD5</w:t>
            </w:r>
          </w:p>
        </w:tc>
        <w:tc>
          <w:tcPr>
            <w:tcW w:w="3982" w:type="dxa"/>
            <w:noWrap/>
            <w:hideMark/>
          </w:tcPr>
          <w:p w14:paraId="74DCC43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CPTSISHLKEAEEK0</w:t>
            </w:r>
          </w:p>
        </w:tc>
      </w:tr>
      <w:tr w:rsidR="006F15C7" w:rsidRPr="00495EF2" w14:paraId="28F12F9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5A9992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P78539</w:t>
            </w:r>
          </w:p>
        </w:tc>
        <w:tc>
          <w:tcPr>
            <w:tcW w:w="5670" w:type="dxa"/>
            <w:noWrap/>
            <w:hideMark/>
          </w:tcPr>
          <w:p w14:paraId="0664B4A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Sushi repeat-containing protein SRPX</w:t>
            </w:r>
          </w:p>
        </w:tc>
        <w:tc>
          <w:tcPr>
            <w:tcW w:w="1560" w:type="dxa"/>
            <w:noWrap/>
            <w:hideMark/>
          </w:tcPr>
          <w:p w14:paraId="6074061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SRPX </w:t>
            </w:r>
          </w:p>
        </w:tc>
        <w:tc>
          <w:tcPr>
            <w:tcW w:w="3982" w:type="dxa"/>
            <w:noWrap/>
            <w:hideMark/>
          </w:tcPr>
          <w:p w14:paraId="27BD6C5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LLLLLPPLLLLLLLRVPP0</w:t>
            </w:r>
          </w:p>
        </w:tc>
      </w:tr>
      <w:tr w:rsidR="006F15C7" w:rsidRPr="00495EF2" w14:paraId="022BC62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47BBE80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P19338</w:t>
            </w:r>
          </w:p>
        </w:tc>
        <w:tc>
          <w:tcPr>
            <w:tcW w:w="5670" w:type="dxa"/>
            <w:noWrap/>
            <w:hideMark/>
          </w:tcPr>
          <w:p w14:paraId="0EC25B5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Nucleolin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(Protein C23)</w:t>
            </w:r>
          </w:p>
        </w:tc>
        <w:tc>
          <w:tcPr>
            <w:tcW w:w="1560" w:type="dxa"/>
            <w:noWrap/>
            <w:hideMark/>
          </w:tcPr>
          <w:p w14:paraId="51380FC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NCL</w:t>
            </w:r>
          </w:p>
        </w:tc>
        <w:tc>
          <w:tcPr>
            <w:tcW w:w="3982" w:type="dxa"/>
            <w:noWrap/>
            <w:hideMark/>
          </w:tcPr>
          <w:p w14:paraId="598298C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ASEDEDDEDDEDDEDDDDD0</w:t>
            </w:r>
          </w:p>
        </w:tc>
      </w:tr>
      <w:tr w:rsidR="006F15C7" w:rsidRPr="00495EF2" w14:paraId="77F62912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45DF1C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P23497</w:t>
            </w:r>
          </w:p>
        </w:tc>
        <w:tc>
          <w:tcPr>
            <w:tcW w:w="5670" w:type="dxa"/>
            <w:noWrap/>
            <w:hideMark/>
          </w:tcPr>
          <w:p w14:paraId="0310514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Nuclear autoantigen Sp-100 </w:t>
            </w:r>
          </w:p>
        </w:tc>
        <w:tc>
          <w:tcPr>
            <w:tcW w:w="1560" w:type="dxa"/>
            <w:noWrap/>
            <w:hideMark/>
          </w:tcPr>
          <w:p w14:paraId="240C062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SP100</w:t>
            </w:r>
          </w:p>
        </w:tc>
        <w:tc>
          <w:tcPr>
            <w:tcW w:w="3982" w:type="dxa"/>
            <w:noWrap/>
            <w:hideMark/>
          </w:tcPr>
          <w:p w14:paraId="7EC573B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SHDLQRMFTEDQGVDDR</w:t>
            </w:r>
          </w:p>
        </w:tc>
      </w:tr>
      <w:tr w:rsidR="006F15C7" w:rsidRPr="00495EF2" w14:paraId="2956D360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9928AD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P63130</w:t>
            </w:r>
          </w:p>
        </w:tc>
        <w:tc>
          <w:tcPr>
            <w:tcW w:w="5670" w:type="dxa"/>
            <w:noWrap/>
            <w:hideMark/>
          </w:tcPr>
          <w:p w14:paraId="45E5BC0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Endogenous retrovirus group K member 7 Gag polyprotein </w:t>
            </w:r>
          </w:p>
        </w:tc>
        <w:tc>
          <w:tcPr>
            <w:tcW w:w="1560" w:type="dxa"/>
            <w:noWrap/>
            <w:hideMark/>
          </w:tcPr>
          <w:p w14:paraId="196AB1B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ERVK-7</w:t>
            </w:r>
          </w:p>
        </w:tc>
        <w:tc>
          <w:tcPr>
            <w:tcW w:w="3982" w:type="dxa"/>
            <w:noWrap/>
            <w:hideMark/>
          </w:tcPr>
          <w:p w14:paraId="3A99622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VSVSDALG</w:t>
            </w:r>
          </w:p>
        </w:tc>
      </w:tr>
      <w:tr w:rsidR="006F15C7" w:rsidRPr="00495EF2" w14:paraId="057DA12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2F7CA9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O43854</w:t>
            </w:r>
          </w:p>
        </w:tc>
        <w:tc>
          <w:tcPr>
            <w:tcW w:w="5670" w:type="dxa"/>
            <w:noWrap/>
            <w:hideMark/>
          </w:tcPr>
          <w:p w14:paraId="7724C07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EGF-like repeat and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discoidin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I-like domain-containing protein 3</w:t>
            </w:r>
          </w:p>
        </w:tc>
        <w:tc>
          <w:tcPr>
            <w:tcW w:w="1560" w:type="dxa"/>
            <w:noWrap/>
            <w:hideMark/>
          </w:tcPr>
          <w:p w14:paraId="57F8E13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EDIL3 </w:t>
            </w:r>
          </w:p>
        </w:tc>
        <w:tc>
          <w:tcPr>
            <w:tcW w:w="3982" w:type="dxa"/>
            <w:noWrap/>
            <w:hideMark/>
          </w:tcPr>
          <w:p w14:paraId="68C916D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PDGFTDPNCSSVVE</w:t>
            </w:r>
          </w:p>
        </w:tc>
      </w:tr>
      <w:tr w:rsidR="006F15C7" w:rsidRPr="00495EF2" w14:paraId="58355CA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F9B27D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Q9H7S9</w:t>
            </w:r>
          </w:p>
        </w:tc>
        <w:tc>
          <w:tcPr>
            <w:tcW w:w="5670" w:type="dxa"/>
            <w:noWrap/>
            <w:hideMark/>
          </w:tcPr>
          <w:p w14:paraId="3E54F79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Zinc finger protein 703 </w:t>
            </w:r>
          </w:p>
        </w:tc>
        <w:tc>
          <w:tcPr>
            <w:tcW w:w="1560" w:type="dxa"/>
            <w:noWrap/>
            <w:hideMark/>
          </w:tcPr>
          <w:p w14:paraId="5CAB3F6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ZNF703 </w:t>
            </w:r>
          </w:p>
        </w:tc>
        <w:tc>
          <w:tcPr>
            <w:tcW w:w="3982" w:type="dxa"/>
            <w:noWrap/>
            <w:hideMark/>
          </w:tcPr>
          <w:p w14:paraId="47A320F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PAALSSSA0</w:t>
            </w:r>
          </w:p>
        </w:tc>
      </w:tr>
      <w:tr w:rsidR="006F15C7" w:rsidRPr="00495EF2" w14:paraId="58C7059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22F7AB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P17480</w:t>
            </w:r>
          </w:p>
        </w:tc>
        <w:tc>
          <w:tcPr>
            <w:tcW w:w="5670" w:type="dxa"/>
            <w:noWrap/>
            <w:hideMark/>
          </w:tcPr>
          <w:p w14:paraId="4283530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Nucleolar transcription factor 1 </w:t>
            </w:r>
          </w:p>
        </w:tc>
        <w:tc>
          <w:tcPr>
            <w:tcW w:w="1560" w:type="dxa"/>
            <w:noWrap/>
            <w:hideMark/>
          </w:tcPr>
          <w:p w14:paraId="43146B1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UBTF</w:t>
            </w:r>
          </w:p>
        </w:tc>
        <w:tc>
          <w:tcPr>
            <w:tcW w:w="3982" w:type="dxa"/>
            <w:noWrap/>
            <w:hideMark/>
          </w:tcPr>
          <w:p w14:paraId="55487BE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DEDEDDDEDDDEDEDNE0</w:t>
            </w:r>
          </w:p>
        </w:tc>
      </w:tr>
      <w:tr w:rsidR="006F15C7" w:rsidRPr="00495EF2" w14:paraId="72046F52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62E718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Q9BXQ6</w:t>
            </w:r>
          </w:p>
        </w:tc>
        <w:tc>
          <w:tcPr>
            <w:tcW w:w="5670" w:type="dxa"/>
            <w:noWrap/>
            <w:hideMark/>
          </w:tcPr>
          <w:p w14:paraId="1EC65C0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Transmembrane protein 121B </w:t>
            </w:r>
          </w:p>
        </w:tc>
        <w:tc>
          <w:tcPr>
            <w:tcW w:w="1560" w:type="dxa"/>
            <w:noWrap/>
            <w:hideMark/>
          </w:tcPr>
          <w:p w14:paraId="3AC5486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TMEM121B </w:t>
            </w:r>
          </w:p>
        </w:tc>
        <w:tc>
          <w:tcPr>
            <w:tcW w:w="3982" w:type="dxa"/>
            <w:noWrap/>
            <w:hideMark/>
          </w:tcPr>
          <w:p w14:paraId="3B421AA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CCPCCCCCGCPDR0</w:t>
            </w:r>
          </w:p>
        </w:tc>
      </w:tr>
      <w:tr w:rsidR="006F15C7" w:rsidRPr="00495EF2" w14:paraId="781E0D5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F2F9F0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Q9P2E3</w:t>
            </w:r>
          </w:p>
        </w:tc>
        <w:tc>
          <w:tcPr>
            <w:tcW w:w="5670" w:type="dxa"/>
            <w:noWrap/>
            <w:hideMark/>
          </w:tcPr>
          <w:p w14:paraId="50F42A9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NFX1-type zinc finger-containing protein 1</w:t>
            </w:r>
          </w:p>
        </w:tc>
        <w:tc>
          <w:tcPr>
            <w:tcW w:w="1560" w:type="dxa"/>
            <w:noWrap/>
            <w:hideMark/>
          </w:tcPr>
          <w:p w14:paraId="4213411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ZNFX1 </w:t>
            </w:r>
          </w:p>
        </w:tc>
        <w:tc>
          <w:tcPr>
            <w:tcW w:w="3982" w:type="dxa"/>
            <w:noWrap/>
            <w:hideMark/>
          </w:tcPr>
          <w:p w14:paraId="7AFA871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CKKKCGELCSPCVEPCVWRCQHYQC0</w:t>
            </w:r>
          </w:p>
        </w:tc>
      </w:tr>
      <w:tr w:rsidR="006F15C7" w:rsidRPr="00495EF2" w14:paraId="071D639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3F2D09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O60237</w:t>
            </w:r>
          </w:p>
        </w:tc>
        <w:tc>
          <w:tcPr>
            <w:tcW w:w="5670" w:type="dxa"/>
            <w:noWrap/>
            <w:hideMark/>
          </w:tcPr>
          <w:p w14:paraId="0539392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Protein phosphatase 1 regulatory subunit 12B </w:t>
            </w:r>
          </w:p>
        </w:tc>
        <w:tc>
          <w:tcPr>
            <w:tcW w:w="1560" w:type="dxa"/>
            <w:noWrap/>
            <w:hideMark/>
          </w:tcPr>
          <w:p w14:paraId="7F52502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PPP1R12B </w:t>
            </w:r>
          </w:p>
        </w:tc>
        <w:tc>
          <w:tcPr>
            <w:tcW w:w="3982" w:type="dxa"/>
            <w:noWrap/>
            <w:hideMark/>
          </w:tcPr>
          <w:p w14:paraId="53F207A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LLWTNRFSVP</w:t>
            </w:r>
          </w:p>
        </w:tc>
      </w:tr>
      <w:tr w:rsidR="006F15C7" w:rsidRPr="00495EF2" w14:paraId="079897B0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D829FB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Q96NY8</w:t>
            </w:r>
          </w:p>
        </w:tc>
        <w:tc>
          <w:tcPr>
            <w:tcW w:w="5670" w:type="dxa"/>
            <w:noWrap/>
            <w:hideMark/>
          </w:tcPr>
          <w:p w14:paraId="67357BE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Nectin-4</w:t>
            </w:r>
          </w:p>
        </w:tc>
        <w:tc>
          <w:tcPr>
            <w:tcW w:w="1560" w:type="dxa"/>
            <w:noWrap/>
            <w:hideMark/>
          </w:tcPr>
          <w:p w14:paraId="09E0348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NECTIN4</w:t>
            </w:r>
          </w:p>
        </w:tc>
        <w:tc>
          <w:tcPr>
            <w:tcW w:w="3982" w:type="dxa"/>
            <w:noWrap/>
            <w:hideMark/>
          </w:tcPr>
          <w:p w14:paraId="1732815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VDVLDPQEDSGK</w:t>
            </w:r>
          </w:p>
        </w:tc>
      </w:tr>
      <w:tr w:rsidR="006F15C7" w:rsidRPr="00495EF2" w14:paraId="07B889F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3FFED7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Q8WWM7</w:t>
            </w:r>
          </w:p>
        </w:tc>
        <w:tc>
          <w:tcPr>
            <w:tcW w:w="5670" w:type="dxa"/>
            <w:noWrap/>
            <w:hideMark/>
          </w:tcPr>
          <w:p w14:paraId="0C44CBD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Ataxin-2-like protein </w:t>
            </w:r>
          </w:p>
        </w:tc>
        <w:tc>
          <w:tcPr>
            <w:tcW w:w="1560" w:type="dxa"/>
            <w:noWrap/>
            <w:hideMark/>
          </w:tcPr>
          <w:p w14:paraId="464D9F8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ATXN2L </w:t>
            </w:r>
          </w:p>
        </w:tc>
        <w:tc>
          <w:tcPr>
            <w:tcW w:w="3982" w:type="dxa"/>
            <w:noWrap/>
            <w:hideMark/>
          </w:tcPr>
          <w:p w14:paraId="168BAEA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NNSRMLHFL0</w:t>
            </w:r>
          </w:p>
        </w:tc>
      </w:tr>
      <w:tr w:rsidR="006F15C7" w:rsidRPr="00495EF2" w14:paraId="5AD4BA0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4D91E39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Q6L8G4</w:t>
            </w:r>
          </w:p>
        </w:tc>
        <w:tc>
          <w:tcPr>
            <w:tcW w:w="5670" w:type="dxa"/>
            <w:noWrap/>
            <w:hideMark/>
          </w:tcPr>
          <w:p w14:paraId="70D59C7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Keratin-associated protein 5-11</w:t>
            </w:r>
          </w:p>
        </w:tc>
        <w:tc>
          <w:tcPr>
            <w:tcW w:w="1560" w:type="dxa"/>
            <w:noWrap/>
            <w:hideMark/>
          </w:tcPr>
          <w:p w14:paraId="4DE0049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KRTAP5-11 </w:t>
            </w:r>
          </w:p>
        </w:tc>
        <w:tc>
          <w:tcPr>
            <w:tcW w:w="3982" w:type="dxa"/>
            <w:noWrap/>
            <w:hideMark/>
          </w:tcPr>
          <w:p w14:paraId="36A45EC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ACSCSSCGSCGGSKGGC0</w:t>
            </w:r>
          </w:p>
        </w:tc>
      </w:tr>
      <w:tr w:rsidR="006F15C7" w:rsidRPr="00495EF2" w14:paraId="580C026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DF09DA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Q96NE9</w:t>
            </w:r>
          </w:p>
        </w:tc>
        <w:tc>
          <w:tcPr>
            <w:tcW w:w="5670" w:type="dxa"/>
            <w:noWrap/>
            <w:hideMark/>
          </w:tcPr>
          <w:p w14:paraId="02DD72C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FERM domain-containing protein 6 (Willin)</w:t>
            </w:r>
          </w:p>
        </w:tc>
        <w:tc>
          <w:tcPr>
            <w:tcW w:w="1560" w:type="dxa"/>
            <w:noWrap/>
            <w:hideMark/>
          </w:tcPr>
          <w:p w14:paraId="048904F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FRMD6 </w:t>
            </w:r>
          </w:p>
        </w:tc>
        <w:tc>
          <w:tcPr>
            <w:tcW w:w="3982" w:type="dxa"/>
            <w:noWrap/>
            <w:hideMark/>
          </w:tcPr>
          <w:p w14:paraId="442EF22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ASKVRQYEVTW0</w:t>
            </w:r>
          </w:p>
        </w:tc>
      </w:tr>
      <w:tr w:rsidR="006F15C7" w:rsidRPr="00495EF2" w14:paraId="5467440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FC5138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P51788</w:t>
            </w:r>
          </w:p>
        </w:tc>
        <w:tc>
          <w:tcPr>
            <w:tcW w:w="5670" w:type="dxa"/>
            <w:noWrap/>
            <w:hideMark/>
          </w:tcPr>
          <w:p w14:paraId="268A909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Chloride channel protein 2 (ClC-2)</w:t>
            </w:r>
          </w:p>
        </w:tc>
        <w:tc>
          <w:tcPr>
            <w:tcW w:w="1560" w:type="dxa"/>
            <w:noWrap/>
            <w:hideMark/>
          </w:tcPr>
          <w:p w14:paraId="2CD997F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CLCN2</w:t>
            </w:r>
          </w:p>
        </w:tc>
        <w:tc>
          <w:tcPr>
            <w:tcW w:w="3982" w:type="dxa"/>
            <w:noWrap/>
            <w:hideMark/>
          </w:tcPr>
          <w:p w14:paraId="3696DB4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IIRIKKLPYLPELGWGRH</w:t>
            </w:r>
          </w:p>
        </w:tc>
      </w:tr>
      <w:tr w:rsidR="006F15C7" w:rsidRPr="00495EF2" w14:paraId="4BFFC2E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8A8B4F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O76081</w:t>
            </w:r>
          </w:p>
        </w:tc>
        <w:tc>
          <w:tcPr>
            <w:tcW w:w="5670" w:type="dxa"/>
            <w:noWrap/>
            <w:hideMark/>
          </w:tcPr>
          <w:p w14:paraId="1B32BF4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Regulator of G-protein signaling 20 </w:t>
            </w:r>
          </w:p>
        </w:tc>
        <w:tc>
          <w:tcPr>
            <w:tcW w:w="1560" w:type="dxa"/>
            <w:noWrap/>
            <w:hideMark/>
          </w:tcPr>
          <w:p w14:paraId="04E0909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RGS20</w:t>
            </w:r>
          </w:p>
        </w:tc>
        <w:tc>
          <w:tcPr>
            <w:tcW w:w="3982" w:type="dxa"/>
            <w:noWrap/>
            <w:hideMark/>
          </w:tcPr>
          <w:p w14:paraId="048A62D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NACCFCWCCCCSC0</w:t>
            </w:r>
          </w:p>
        </w:tc>
      </w:tr>
      <w:tr w:rsidR="006F15C7" w:rsidRPr="00495EF2" w14:paraId="7E6D08EF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DE4F31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Q6DN14</w:t>
            </w:r>
          </w:p>
        </w:tc>
        <w:tc>
          <w:tcPr>
            <w:tcW w:w="5670" w:type="dxa"/>
            <w:noWrap/>
            <w:hideMark/>
          </w:tcPr>
          <w:p w14:paraId="434F2ED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Multiple C2 and transmembrane domain-containing protein 1</w:t>
            </w:r>
          </w:p>
        </w:tc>
        <w:tc>
          <w:tcPr>
            <w:tcW w:w="1560" w:type="dxa"/>
            <w:noWrap/>
            <w:hideMark/>
          </w:tcPr>
          <w:p w14:paraId="4FC40A3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MCTP1</w:t>
            </w:r>
          </w:p>
        </w:tc>
        <w:tc>
          <w:tcPr>
            <w:tcW w:w="3982" w:type="dxa"/>
            <w:noWrap/>
            <w:hideMark/>
          </w:tcPr>
          <w:p w14:paraId="04DBC6F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MGSAFLDLTQLEL</w:t>
            </w:r>
          </w:p>
        </w:tc>
      </w:tr>
      <w:tr w:rsidR="006F15C7" w:rsidRPr="00495EF2" w14:paraId="1F90380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7FCA7C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P35442</w:t>
            </w:r>
          </w:p>
        </w:tc>
        <w:tc>
          <w:tcPr>
            <w:tcW w:w="5670" w:type="dxa"/>
            <w:noWrap/>
            <w:hideMark/>
          </w:tcPr>
          <w:p w14:paraId="72BDF10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Thrombospondin-2</w:t>
            </w:r>
          </w:p>
        </w:tc>
        <w:tc>
          <w:tcPr>
            <w:tcW w:w="1560" w:type="dxa"/>
            <w:noWrap/>
            <w:hideMark/>
          </w:tcPr>
          <w:p w14:paraId="7BD4BB6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THBS2 </w:t>
            </w:r>
          </w:p>
        </w:tc>
        <w:tc>
          <w:tcPr>
            <w:tcW w:w="3982" w:type="dxa"/>
            <w:noWrap/>
            <w:hideMark/>
          </w:tcPr>
          <w:p w14:paraId="5081D33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TDEKDNCQLLFNPRQADYDKDEVG</w:t>
            </w:r>
          </w:p>
        </w:tc>
      </w:tr>
      <w:tr w:rsidR="006F15C7" w:rsidRPr="00495EF2" w14:paraId="039AC8A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AC2189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Q96CS3</w:t>
            </w:r>
          </w:p>
        </w:tc>
        <w:tc>
          <w:tcPr>
            <w:tcW w:w="5670" w:type="dxa"/>
            <w:noWrap/>
            <w:hideMark/>
          </w:tcPr>
          <w:p w14:paraId="0337487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FAS-associated factor 2 </w:t>
            </w:r>
          </w:p>
        </w:tc>
        <w:tc>
          <w:tcPr>
            <w:tcW w:w="1560" w:type="dxa"/>
            <w:noWrap/>
            <w:hideMark/>
          </w:tcPr>
          <w:p w14:paraId="7AE3691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FAF2 </w:t>
            </w:r>
          </w:p>
        </w:tc>
        <w:tc>
          <w:tcPr>
            <w:tcW w:w="3982" w:type="dxa"/>
            <w:noWrap/>
            <w:hideMark/>
          </w:tcPr>
          <w:p w14:paraId="6583929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PNDSRVERRFHF</w:t>
            </w:r>
          </w:p>
        </w:tc>
      </w:tr>
      <w:tr w:rsidR="006F15C7" w:rsidRPr="00495EF2" w14:paraId="3BDF2FB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40F76F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Q07507</w:t>
            </w:r>
          </w:p>
        </w:tc>
        <w:tc>
          <w:tcPr>
            <w:tcW w:w="5670" w:type="dxa"/>
            <w:noWrap/>
            <w:hideMark/>
          </w:tcPr>
          <w:p w14:paraId="4052ED1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Dermatopontin (Tyrosine-rich acidic matrix protein) (TRAMP)</w:t>
            </w:r>
          </w:p>
        </w:tc>
        <w:tc>
          <w:tcPr>
            <w:tcW w:w="1560" w:type="dxa"/>
            <w:noWrap/>
            <w:hideMark/>
          </w:tcPr>
          <w:p w14:paraId="485D862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DPT</w:t>
            </w:r>
          </w:p>
        </w:tc>
        <w:tc>
          <w:tcPr>
            <w:tcW w:w="3982" w:type="dxa"/>
            <w:noWrap/>
            <w:hideMark/>
          </w:tcPr>
          <w:p w14:paraId="0AF3891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WKFIMCRMT</w:t>
            </w:r>
          </w:p>
        </w:tc>
      </w:tr>
      <w:tr w:rsidR="006F15C7" w:rsidRPr="00495EF2" w14:paraId="0FEA1C97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C35683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O60393</w:t>
            </w:r>
          </w:p>
        </w:tc>
        <w:tc>
          <w:tcPr>
            <w:tcW w:w="5670" w:type="dxa"/>
            <w:noWrap/>
            <w:hideMark/>
          </w:tcPr>
          <w:p w14:paraId="27EB50A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Homeobox protein NOBOX</w:t>
            </w:r>
          </w:p>
        </w:tc>
        <w:tc>
          <w:tcPr>
            <w:tcW w:w="1560" w:type="dxa"/>
            <w:noWrap/>
            <w:hideMark/>
          </w:tcPr>
          <w:p w14:paraId="0981241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NOBOX</w:t>
            </w:r>
          </w:p>
        </w:tc>
        <w:tc>
          <w:tcPr>
            <w:tcW w:w="3982" w:type="dxa"/>
            <w:noWrap/>
            <w:hideMark/>
          </w:tcPr>
          <w:p w14:paraId="0A76F03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VPEFPVCGL</w:t>
            </w:r>
          </w:p>
        </w:tc>
      </w:tr>
      <w:tr w:rsidR="006F15C7" w:rsidRPr="00495EF2" w14:paraId="203C058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3577F9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Q9NQV8</w:t>
            </w:r>
          </w:p>
        </w:tc>
        <w:tc>
          <w:tcPr>
            <w:tcW w:w="5670" w:type="dxa"/>
            <w:noWrap/>
            <w:hideMark/>
          </w:tcPr>
          <w:p w14:paraId="6EC64FD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 domain zinc finger protein 8</w:t>
            </w:r>
          </w:p>
        </w:tc>
        <w:tc>
          <w:tcPr>
            <w:tcW w:w="1560" w:type="dxa"/>
            <w:noWrap/>
            <w:hideMark/>
          </w:tcPr>
          <w:p w14:paraId="48F1EDB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PRDM8 </w:t>
            </w:r>
          </w:p>
        </w:tc>
        <w:tc>
          <w:tcPr>
            <w:tcW w:w="3982" w:type="dxa"/>
            <w:noWrap/>
            <w:hideMark/>
          </w:tcPr>
          <w:p w14:paraId="54496F3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GGGGGHQE</w:t>
            </w:r>
          </w:p>
        </w:tc>
      </w:tr>
      <w:tr w:rsidR="006F15C7" w:rsidRPr="00495EF2" w14:paraId="148F83D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9AC7AC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P51170</w:t>
            </w:r>
          </w:p>
        </w:tc>
        <w:tc>
          <w:tcPr>
            <w:tcW w:w="5670" w:type="dxa"/>
            <w:noWrap/>
            <w:hideMark/>
          </w:tcPr>
          <w:p w14:paraId="28F0399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Amiloride-sensitive sodium channel subunit gamma</w:t>
            </w:r>
          </w:p>
        </w:tc>
        <w:tc>
          <w:tcPr>
            <w:tcW w:w="1560" w:type="dxa"/>
            <w:noWrap/>
            <w:hideMark/>
          </w:tcPr>
          <w:p w14:paraId="22DDCF9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SCNN1G</w:t>
            </w:r>
          </w:p>
        </w:tc>
        <w:tc>
          <w:tcPr>
            <w:tcW w:w="3982" w:type="dxa"/>
            <w:noWrap/>
            <w:hideMark/>
          </w:tcPr>
          <w:p w14:paraId="44127E9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IVVSRGRLRRLLWIGFTLTAVALIL</w:t>
            </w:r>
          </w:p>
        </w:tc>
      </w:tr>
      <w:tr w:rsidR="006F15C7" w:rsidRPr="00495EF2" w14:paraId="0BBEEF3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0C14A7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Q9BQ31</w:t>
            </w:r>
          </w:p>
        </w:tc>
        <w:tc>
          <w:tcPr>
            <w:tcW w:w="5670" w:type="dxa"/>
            <w:noWrap/>
            <w:hideMark/>
          </w:tcPr>
          <w:p w14:paraId="725260A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Potassium voltage-gated channel subfamily S member 3</w:t>
            </w:r>
          </w:p>
        </w:tc>
        <w:tc>
          <w:tcPr>
            <w:tcW w:w="1560" w:type="dxa"/>
            <w:noWrap/>
            <w:hideMark/>
          </w:tcPr>
          <w:p w14:paraId="5D5344C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KCNS3</w:t>
            </w:r>
          </w:p>
        </w:tc>
        <w:tc>
          <w:tcPr>
            <w:tcW w:w="3982" w:type="dxa"/>
            <w:noWrap/>
            <w:hideMark/>
          </w:tcPr>
          <w:p w14:paraId="5084A51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STLLRFPHTRLG</w:t>
            </w:r>
          </w:p>
        </w:tc>
      </w:tr>
      <w:tr w:rsidR="006F15C7" w:rsidRPr="00495EF2" w14:paraId="46E84083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6EC458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Q6T310</w:t>
            </w:r>
          </w:p>
        </w:tc>
        <w:tc>
          <w:tcPr>
            <w:tcW w:w="5670" w:type="dxa"/>
            <w:noWrap/>
            <w:hideMark/>
          </w:tcPr>
          <w:p w14:paraId="21354F5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Ras-like protein family member 11A </w:t>
            </w:r>
          </w:p>
        </w:tc>
        <w:tc>
          <w:tcPr>
            <w:tcW w:w="1560" w:type="dxa"/>
            <w:noWrap/>
            <w:hideMark/>
          </w:tcPr>
          <w:p w14:paraId="1531DF5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RASL11A</w:t>
            </w:r>
          </w:p>
        </w:tc>
        <w:tc>
          <w:tcPr>
            <w:tcW w:w="3982" w:type="dxa"/>
            <w:noWrap/>
            <w:hideMark/>
          </w:tcPr>
          <w:p w14:paraId="49EA91C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GDLLHARQVQTQDGIQLA</w:t>
            </w:r>
          </w:p>
        </w:tc>
      </w:tr>
      <w:tr w:rsidR="006F15C7" w:rsidRPr="00495EF2" w14:paraId="10B4262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6FFAFA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Q8IVU3</w:t>
            </w:r>
          </w:p>
        </w:tc>
        <w:tc>
          <w:tcPr>
            <w:tcW w:w="5670" w:type="dxa"/>
            <w:noWrap/>
            <w:hideMark/>
          </w:tcPr>
          <w:p w14:paraId="2A02F0F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Probable E3 ubiquitin-protein ligase HERC6 </w:t>
            </w:r>
          </w:p>
        </w:tc>
        <w:tc>
          <w:tcPr>
            <w:tcW w:w="1560" w:type="dxa"/>
            <w:noWrap/>
            <w:hideMark/>
          </w:tcPr>
          <w:p w14:paraId="4DE1FB6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HERC6</w:t>
            </w:r>
          </w:p>
        </w:tc>
        <w:tc>
          <w:tcPr>
            <w:tcW w:w="3982" w:type="dxa"/>
            <w:noWrap/>
            <w:hideMark/>
          </w:tcPr>
          <w:p w14:paraId="7F879D8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SLAVCHKG</w:t>
            </w:r>
          </w:p>
        </w:tc>
      </w:tr>
      <w:tr w:rsidR="006F15C7" w:rsidRPr="00495EF2" w14:paraId="0F7A9A5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A2890C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Q7Z6M2</w:t>
            </w:r>
          </w:p>
        </w:tc>
        <w:tc>
          <w:tcPr>
            <w:tcW w:w="5670" w:type="dxa"/>
            <w:noWrap/>
            <w:hideMark/>
          </w:tcPr>
          <w:p w14:paraId="3147816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F-box only protein 33</w:t>
            </w:r>
          </w:p>
        </w:tc>
        <w:tc>
          <w:tcPr>
            <w:tcW w:w="1560" w:type="dxa"/>
            <w:noWrap/>
            <w:hideMark/>
          </w:tcPr>
          <w:p w14:paraId="1F3D2FF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FBXO33 </w:t>
            </w:r>
          </w:p>
        </w:tc>
        <w:tc>
          <w:tcPr>
            <w:tcW w:w="3982" w:type="dxa"/>
            <w:noWrap/>
            <w:hideMark/>
          </w:tcPr>
          <w:p w14:paraId="3CFB4B0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EESIDFDQGELADQD</w:t>
            </w:r>
          </w:p>
        </w:tc>
      </w:tr>
      <w:tr w:rsidR="006F15C7" w:rsidRPr="00495EF2" w14:paraId="35BAB75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D80086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Q9NUY8</w:t>
            </w:r>
          </w:p>
        </w:tc>
        <w:tc>
          <w:tcPr>
            <w:tcW w:w="5670" w:type="dxa"/>
            <w:noWrap/>
            <w:hideMark/>
          </w:tcPr>
          <w:p w14:paraId="63CEF02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TBC1 domain family member 23 </w:t>
            </w:r>
          </w:p>
        </w:tc>
        <w:tc>
          <w:tcPr>
            <w:tcW w:w="1560" w:type="dxa"/>
            <w:noWrap/>
            <w:hideMark/>
          </w:tcPr>
          <w:p w14:paraId="14DF932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TBC1D23 </w:t>
            </w:r>
          </w:p>
        </w:tc>
        <w:tc>
          <w:tcPr>
            <w:tcW w:w="3982" w:type="dxa"/>
            <w:noWrap/>
            <w:hideMark/>
          </w:tcPr>
          <w:p w14:paraId="7355982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FIENTSTPVDRMSFNLPWP0</w:t>
            </w:r>
          </w:p>
        </w:tc>
      </w:tr>
      <w:tr w:rsidR="006F15C7" w:rsidRPr="00495EF2" w14:paraId="031D54A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718F7E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Q96AC1</w:t>
            </w:r>
          </w:p>
        </w:tc>
        <w:tc>
          <w:tcPr>
            <w:tcW w:w="5670" w:type="dxa"/>
            <w:noWrap/>
            <w:hideMark/>
          </w:tcPr>
          <w:p w14:paraId="73EB043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Fermitin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family homolog 2 (Kindlin-2) </w:t>
            </w:r>
          </w:p>
        </w:tc>
        <w:tc>
          <w:tcPr>
            <w:tcW w:w="1560" w:type="dxa"/>
            <w:noWrap/>
            <w:hideMark/>
          </w:tcPr>
          <w:p w14:paraId="1A0DFE7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FERMT2 </w:t>
            </w:r>
          </w:p>
        </w:tc>
        <w:tc>
          <w:tcPr>
            <w:tcW w:w="3982" w:type="dxa"/>
            <w:noWrap/>
            <w:hideMark/>
          </w:tcPr>
          <w:p w14:paraId="0C786DE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DWSDHALWWEKKRTWLLKTHWTLD0</w:t>
            </w:r>
          </w:p>
        </w:tc>
      </w:tr>
      <w:tr w:rsidR="006F15C7" w:rsidRPr="00495EF2" w14:paraId="3495E99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744FEF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Q5H9R4</w:t>
            </w:r>
          </w:p>
        </w:tc>
        <w:tc>
          <w:tcPr>
            <w:tcW w:w="5670" w:type="dxa"/>
            <w:noWrap/>
            <w:hideMark/>
          </w:tcPr>
          <w:p w14:paraId="4CF6B02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Armadillo repeat-containing X-linked protein 4</w:t>
            </w:r>
          </w:p>
        </w:tc>
        <w:tc>
          <w:tcPr>
            <w:tcW w:w="1560" w:type="dxa"/>
            <w:noWrap/>
            <w:hideMark/>
          </w:tcPr>
          <w:p w14:paraId="2ED00E1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ARMCX4</w:t>
            </w:r>
          </w:p>
        </w:tc>
        <w:tc>
          <w:tcPr>
            <w:tcW w:w="3982" w:type="dxa"/>
            <w:noWrap/>
            <w:hideMark/>
          </w:tcPr>
          <w:p w14:paraId="1EDD8DC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GGSRMGSEDQATGG0</w:t>
            </w:r>
          </w:p>
        </w:tc>
      </w:tr>
      <w:tr w:rsidR="006F15C7" w:rsidRPr="00495EF2" w14:paraId="0789328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62ED97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Q13535</w:t>
            </w:r>
          </w:p>
        </w:tc>
        <w:tc>
          <w:tcPr>
            <w:tcW w:w="5670" w:type="dxa"/>
            <w:noWrap/>
            <w:hideMark/>
          </w:tcPr>
          <w:p w14:paraId="7E5A5A8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Serine/threonine-protein kinase ATR </w:t>
            </w:r>
          </w:p>
        </w:tc>
        <w:tc>
          <w:tcPr>
            <w:tcW w:w="1560" w:type="dxa"/>
            <w:noWrap/>
            <w:hideMark/>
          </w:tcPr>
          <w:p w14:paraId="6B4F462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ATR </w:t>
            </w:r>
          </w:p>
        </w:tc>
        <w:tc>
          <w:tcPr>
            <w:tcW w:w="3982" w:type="dxa"/>
            <w:noWrap/>
            <w:hideMark/>
          </w:tcPr>
          <w:p w14:paraId="48E8015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ASHEPFPGHWA0</w:t>
            </w:r>
          </w:p>
        </w:tc>
      </w:tr>
      <w:tr w:rsidR="006F15C7" w:rsidRPr="00495EF2" w14:paraId="59D6A04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564A53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P55209</w:t>
            </w:r>
          </w:p>
        </w:tc>
        <w:tc>
          <w:tcPr>
            <w:tcW w:w="5670" w:type="dxa"/>
            <w:noWrap/>
            <w:hideMark/>
          </w:tcPr>
          <w:p w14:paraId="7123C51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Nucleosome assembly protein 1-like 1 </w:t>
            </w:r>
          </w:p>
        </w:tc>
        <w:tc>
          <w:tcPr>
            <w:tcW w:w="1560" w:type="dxa"/>
            <w:noWrap/>
            <w:hideMark/>
          </w:tcPr>
          <w:p w14:paraId="044DCCF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NAP1L1 </w:t>
            </w:r>
          </w:p>
        </w:tc>
        <w:tc>
          <w:tcPr>
            <w:tcW w:w="3982" w:type="dxa"/>
            <w:noWrap/>
            <w:hideMark/>
          </w:tcPr>
          <w:p w14:paraId="5D246F8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EDDDDDYDEEGE0</w:t>
            </w:r>
          </w:p>
        </w:tc>
      </w:tr>
      <w:tr w:rsidR="006F15C7" w:rsidRPr="00495EF2" w14:paraId="23047425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9CF734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Q7Z333</w:t>
            </w:r>
          </w:p>
        </w:tc>
        <w:tc>
          <w:tcPr>
            <w:tcW w:w="5670" w:type="dxa"/>
            <w:noWrap/>
            <w:hideMark/>
          </w:tcPr>
          <w:p w14:paraId="46870A9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Senataxin</w:t>
            </w:r>
            <w:proofErr w:type="spellEnd"/>
          </w:p>
        </w:tc>
        <w:tc>
          <w:tcPr>
            <w:tcW w:w="1560" w:type="dxa"/>
            <w:noWrap/>
            <w:hideMark/>
          </w:tcPr>
          <w:p w14:paraId="45AE36D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SETX </w:t>
            </w:r>
          </w:p>
        </w:tc>
        <w:tc>
          <w:tcPr>
            <w:tcW w:w="3982" w:type="dxa"/>
            <w:noWrap/>
            <w:hideMark/>
          </w:tcPr>
          <w:p w14:paraId="398AF5C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FESSSEVFSVWQDHPDDNNSVQ0</w:t>
            </w:r>
          </w:p>
        </w:tc>
      </w:tr>
      <w:tr w:rsidR="006F15C7" w:rsidRPr="00495EF2" w14:paraId="6F18981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CE86B8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P29016</w:t>
            </w:r>
          </w:p>
        </w:tc>
        <w:tc>
          <w:tcPr>
            <w:tcW w:w="5670" w:type="dxa"/>
            <w:noWrap/>
            <w:hideMark/>
          </w:tcPr>
          <w:p w14:paraId="7B72342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T-cell surface glycoprotein CD1b </w:t>
            </w:r>
          </w:p>
        </w:tc>
        <w:tc>
          <w:tcPr>
            <w:tcW w:w="1560" w:type="dxa"/>
            <w:noWrap/>
            <w:hideMark/>
          </w:tcPr>
          <w:p w14:paraId="674847E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CD1B</w:t>
            </w:r>
          </w:p>
        </w:tc>
        <w:tc>
          <w:tcPr>
            <w:tcW w:w="3982" w:type="dxa"/>
            <w:noWrap/>
            <w:hideMark/>
          </w:tcPr>
          <w:p w14:paraId="2B3A1A8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CLALWYMRRRS0</w:t>
            </w:r>
          </w:p>
        </w:tc>
      </w:tr>
      <w:tr w:rsidR="006F15C7" w:rsidRPr="00495EF2" w14:paraId="244EBE0F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D90800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Q8WVB3</w:t>
            </w:r>
          </w:p>
        </w:tc>
        <w:tc>
          <w:tcPr>
            <w:tcW w:w="5670" w:type="dxa"/>
            <w:noWrap/>
            <w:hideMark/>
          </w:tcPr>
          <w:p w14:paraId="4B8C712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Hexosaminidase D </w:t>
            </w:r>
          </w:p>
        </w:tc>
        <w:tc>
          <w:tcPr>
            <w:tcW w:w="1560" w:type="dxa"/>
            <w:noWrap/>
            <w:hideMark/>
          </w:tcPr>
          <w:p w14:paraId="65DE7CA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HEXD </w:t>
            </w:r>
          </w:p>
        </w:tc>
        <w:tc>
          <w:tcPr>
            <w:tcW w:w="3982" w:type="dxa"/>
            <w:noWrap/>
            <w:hideMark/>
          </w:tcPr>
          <w:p w14:paraId="1BA8584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ANGLLIEYEDMFPY0</w:t>
            </w:r>
          </w:p>
        </w:tc>
      </w:tr>
      <w:tr w:rsidR="006F15C7" w:rsidRPr="00495EF2" w14:paraId="71ED7588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BDE165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O15018</w:t>
            </w:r>
          </w:p>
        </w:tc>
        <w:tc>
          <w:tcPr>
            <w:tcW w:w="5670" w:type="dxa"/>
            <w:noWrap/>
            <w:hideMark/>
          </w:tcPr>
          <w:p w14:paraId="120D1AF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PDZ domain-containing protein 2</w:t>
            </w:r>
          </w:p>
        </w:tc>
        <w:tc>
          <w:tcPr>
            <w:tcW w:w="1560" w:type="dxa"/>
            <w:noWrap/>
            <w:hideMark/>
          </w:tcPr>
          <w:p w14:paraId="1BCF871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PDZD2</w:t>
            </w:r>
          </w:p>
        </w:tc>
        <w:tc>
          <w:tcPr>
            <w:tcW w:w="3982" w:type="dxa"/>
            <w:noWrap/>
            <w:hideMark/>
          </w:tcPr>
          <w:p w14:paraId="475DBB7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ENSPPGIYIHSLAPGSV0</w:t>
            </w:r>
          </w:p>
        </w:tc>
      </w:tr>
      <w:tr w:rsidR="006F15C7" w:rsidRPr="00495EF2" w14:paraId="32DF7D4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DC2D02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Q99518</w:t>
            </w:r>
          </w:p>
        </w:tc>
        <w:tc>
          <w:tcPr>
            <w:tcW w:w="5670" w:type="dxa"/>
            <w:noWrap/>
            <w:hideMark/>
          </w:tcPr>
          <w:p w14:paraId="75B92C3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Flavin-containing monooxygenase 2 </w:t>
            </w:r>
          </w:p>
        </w:tc>
        <w:tc>
          <w:tcPr>
            <w:tcW w:w="1560" w:type="dxa"/>
            <w:noWrap/>
            <w:hideMark/>
          </w:tcPr>
          <w:p w14:paraId="5BE2C42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FMO2</w:t>
            </w:r>
          </w:p>
        </w:tc>
        <w:tc>
          <w:tcPr>
            <w:tcW w:w="3982" w:type="dxa"/>
            <w:noWrap/>
            <w:hideMark/>
          </w:tcPr>
          <w:p w14:paraId="197B866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QWEGARNAIFTQKQRILKPLKTR0</w:t>
            </w:r>
          </w:p>
        </w:tc>
      </w:tr>
      <w:tr w:rsidR="006F15C7" w:rsidRPr="00495EF2" w14:paraId="6AB1961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42D5C33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Q9ULH0</w:t>
            </w:r>
          </w:p>
        </w:tc>
        <w:tc>
          <w:tcPr>
            <w:tcW w:w="5670" w:type="dxa"/>
            <w:noWrap/>
            <w:hideMark/>
          </w:tcPr>
          <w:p w14:paraId="1DAE03B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Kinase D-interacting substrate of 220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kDa</w:t>
            </w:r>
            <w:proofErr w:type="spellEnd"/>
          </w:p>
        </w:tc>
        <w:tc>
          <w:tcPr>
            <w:tcW w:w="1560" w:type="dxa"/>
            <w:noWrap/>
            <w:hideMark/>
          </w:tcPr>
          <w:p w14:paraId="37D095C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KIDINS220 </w:t>
            </w:r>
          </w:p>
        </w:tc>
        <w:tc>
          <w:tcPr>
            <w:tcW w:w="3982" w:type="dxa"/>
            <w:noWrap/>
            <w:hideMark/>
          </w:tcPr>
          <w:p w14:paraId="7EED250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LSSRTPVLVARDVKVFLP0</w:t>
            </w:r>
          </w:p>
        </w:tc>
      </w:tr>
      <w:tr w:rsidR="006F15C7" w:rsidRPr="00495EF2" w14:paraId="058BF3C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9D6EA0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Q6N022</w:t>
            </w:r>
          </w:p>
        </w:tc>
        <w:tc>
          <w:tcPr>
            <w:tcW w:w="5670" w:type="dxa"/>
            <w:noWrap/>
            <w:hideMark/>
          </w:tcPr>
          <w:p w14:paraId="04DC34C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Teneurin-4 </w:t>
            </w:r>
          </w:p>
        </w:tc>
        <w:tc>
          <w:tcPr>
            <w:tcW w:w="1560" w:type="dxa"/>
            <w:noWrap/>
            <w:hideMark/>
          </w:tcPr>
          <w:p w14:paraId="0EE19F4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TENM4 </w:t>
            </w:r>
          </w:p>
        </w:tc>
        <w:tc>
          <w:tcPr>
            <w:tcW w:w="3982" w:type="dxa"/>
            <w:noWrap/>
            <w:hideMark/>
          </w:tcPr>
          <w:p w14:paraId="07A2A47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IRIRFIRKNKPFL0</w:t>
            </w:r>
          </w:p>
        </w:tc>
      </w:tr>
      <w:tr w:rsidR="006F15C7" w:rsidRPr="00495EF2" w14:paraId="132F4C84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514A40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Q5T5P2</w:t>
            </w:r>
          </w:p>
        </w:tc>
        <w:tc>
          <w:tcPr>
            <w:tcW w:w="5670" w:type="dxa"/>
            <w:noWrap/>
            <w:hideMark/>
          </w:tcPr>
          <w:p w14:paraId="63E5DFA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Sickle tail protein homolog</w:t>
            </w:r>
          </w:p>
        </w:tc>
        <w:tc>
          <w:tcPr>
            <w:tcW w:w="1560" w:type="dxa"/>
            <w:noWrap/>
            <w:hideMark/>
          </w:tcPr>
          <w:p w14:paraId="04C3246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KIAA1217</w:t>
            </w:r>
          </w:p>
        </w:tc>
        <w:tc>
          <w:tcPr>
            <w:tcW w:w="3982" w:type="dxa"/>
            <w:noWrap/>
            <w:hideMark/>
          </w:tcPr>
          <w:p w14:paraId="4B5B935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NGNSRGSV</w:t>
            </w:r>
          </w:p>
        </w:tc>
      </w:tr>
      <w:tr w:rsidR="006F15C7" w:rsidRPr="00495EF2" w14:paraId="71FACCD9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8971F6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Q93008</w:t>
            </w:r>
          </w:p>
        </w:tc>
        <w:tc>
          <w:tcPr>
            <w:tcW w:w="5670" w:type="dxa"/>
            <w:noWrap/>
            <w:hideMark/>
          </w:tcPr>
          <w:p w14:paraId="789B5AE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Probable ubiquitin carboxyl-terminal hydrolase FAF-X</w:t>
            </w:r>
          </w:p>
        </w:tc>
        <w:tc>
          <w:tcPr>
            <w:tcW w:w="1560" w:type="dxa"/>
            <w:noWrap/>
            <w:hideMark/>
          </w:tcPr>
          <w:p w14:paraId="7AFC00A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USP9X </w:t>
            </w:r>
          </w:p>
        </w:tc>
        <w:tc>
          <w:tcPr>
            <w:tcW w:w="3982" w:type="dxa"/>
            <w:noWrap/>
            <w:hideMark/>
          </w:tcPr>
          <w:p w14:paraId="11EDFC7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KRLLIKKLPPVLAIQLKRFDYDWER0</w:t>
            </w:r>
          </w:p>
        </w:tc>
      </w:tr>
      <w:tr w:rsidR="006F15C7" w:rsidRPr="00495EF2" w14:paraId="4B6C6A4B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3D919173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Q96DT5</w:t>
            </w:r>
          </w:p>
        </w:tc>
        <w:tc>
          <w:tcPr>
            <w:tcW w:w="5670" w:type="dxa"/>
            <w:noWrap/>
            <w:hideMark/>
          </w:tcPr>
          <w:p w14:paraId="1485C2E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Dynein axonemal heavy chain 11 </w:t>
            </w:r>
          </w:p>
        </w:tc>
        <w:tc>
          <w:tcPr>
            <w:tcW w:w="1560" w:type="dxa"/>
            <w:noWrap/>
            <w:hideMark/>
          </w:tcPr>
          <w:p w14:paraId="6A93788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DNAH11</w:t>
            </w:r>
          </w:p>
        </w:tc>
        <w:tc>
          <w:tcPr>
            <w:tcW w:w="3982" w:type="dxa"/>
            <w:noWrap/>
            <w:hideMark/>
          </w:tcPr>
          <w:p w14:paraId="1F1A34E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EWKKKSLIQKLILLR0</w:t>
            </w:r>
          </w:p>
        </w:tc>
      </w:tr>
      <w:tr w:rsidR="006F15C7" w:rsidRPr="00495EF2" w14:paraId="25744E36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19369A1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Q9ULH1</w:t>
            </w:r>
          </w:p>
        </w:tc>
        <w:tc>
          <w:tcPr>
            <w:tcW w:w="5670" w:type="dxa"/>
            <w:noWrap/>
            <w:hideMark/>
          </w:tcPr>
          <w:p w14:paraId="5EC110FB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Arf-GAP with SH3 domain</w:t>
            </w:r>
          </w:p>
        </w:tc>
        <w:tc>
          <w:tcPr>
            <w:tcW w:w="1560" w:type="dxa"/>
            <w:noWrap/>
            <w:hideMark/>
          </w:tcPr>
          <w:p w14:paraId="2FB55DB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ASAP1</w:t>
            </w:r>
          </w:p>
        </w:tc>
        <w:tc>
          <w:tcPr>
            <w:tcW w:w="3982" w:type="dxa"/>
            <w:noWrap/>
            <w:hideMark/>
          </w:tcPr>
          <w:p w14:paraId="4F059D6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KPGELPPKPQLGDLP0</w:t>
            </w:r>
          </w:p>
        </w:tc>
      </w:tr>
      <w:tr w:rsidR="006F15C7" w:rsidRPr="00495EF2" w14:paraId="5D59F9C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9E946A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Q8N8I0</w:t>
            </w:r>
          </w:p>
        </w:tc>
        <w:tc>
          <w:tcPr>
            <w:tcW w:w="5670" w:type="dxa"/>
            <w:noWrap/>
            <w:hideMark/>
          </w:tcPr>
          <w:p w14:paraId="0547869A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Sterile alpha motif domain-containing protein 12 </w:t>
            </w:r>
          </w:p>
        </w:tc>
        <w:tc>
          <w:tcPr>
            <w:tcW w:w="1560" w:type="dxa"/>
            <w:noWrap/>
            <w:hideMark/>
          </w:tcPr>
          <w:p w14:paraId="24037C0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SAMD12</w:t>
            </w:r>
          </w:p>
        </w:tc>
        <w:tc>
          <w:tcPr>
            <w:tcW w:w="3982" w:type="dxa"/>
            <w:noWrap/>
            <w:hideMark/>
          </w:tcPr>
          <w:p w14:paraId="362FA85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GIKLQIEGEGVESQSIK</w:t>
            </w:r>
          </w:p>
        </w:tc>
      </w:tr>
      <w:tr w:rsidR="006F15C7" w:rsidRPr="00495EF2" w14:paraId="58317A8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5FCF4D6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Q9C091</w:t>
            </w:r>
          </w:p>
        </w:tc>
        <w:tc>
          <w:tcPr>
            <w:tcW w:w="5670" w:type="dxa"/>
            <w:noWrap/>
            <w:hideMark/>
          </w:tcPr>
          <w:p w14:paraId="2ED8948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GREB1-like protein </w:t>
            </w:r>
          </w:p>
        </w:tc>
        <w:tc>
          <w:tcPr>
            <w:tcW w:w="1560" w:type="dxa"/>
            <w:noWrap/>
            <w:hideMark/>
          </w:tcPr>
          <w:p w14:paraId="45C5BB8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GREB1L</w:t>
            </w:r>
          </w:p>
        </w:tc>
        <w:tc>
          <w:tcPr>
            <w:tcW w:w="3982" w:type="dxa"/>
            <w:noWrap/>
            <w:hideMark/>
          </w:tcPr>
          <w:p w14:paraId="3DAAB01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EDDEDDEEMSDSNSPPIPY0</w:t>
            </w:r>
          </w:p>
        </w:tc>
      </w:tr>
      <w:tr w:rsidR="006F15C7" w:rsidRPr="00495EF2" w14:paraId="4860C4A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7D358A2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A2RU67</w:t>
            </w:r>
          </w:p>
        </w:tc>
        <w:tc>
          <w:tcPr>
            <w:tcW w:w="5670" w:type="dxa"/>
            <w:noWrap/>
            <w:hideMark/>
          </w:tcPr>
          <w:p w14:paraId="0A017AC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Protein FAM234B</w:t>
            </w:r>
          </w:p>
        </w:tc>
        <w:tc>
          <w:tcPr>
            <w:tcW w:w="1560" w:type="dxa"/>
            <w:noWrap/>
            <w:hideMark/>
          </w:tcPr>
          <w:p w14:paraId="75CF9C6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FAM234B </w:t>
            </w:r>
          </w:p>
        </w:tc>
        <w:tc>
          <w:tcPr>
            <w:tcW w:w="3982" w:type="dxa"/>
            <w:noWrap/>
            <w:hideMark/>
          </w:tcPr>
          <w:p w14:paraId="1CE6413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WSRHLGSQGG</w:t>
            </w:r>
          </w:p>
        </w:tc>
      </w:tr>
      <w:tr w:rsidR="006F15C7" w:rsidRPr="00495EF2" w14:paraId="71A1EB34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436432A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Q6P9B9</w:t>
            </w:r>
          </w:p>
        </w:tc>
        <w:tc>
          <w:tcPr>
            <w:tcW w:w="5670" w:type="dxa"/>
            <w:noWrap/>
            <w:hideMark/>
          </w:tcPr>
          <w:p w14:paraId="75F8D6A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Integrator complex subunit 5 (Int5)</w:t>
            </w:r>
          </w:p>
        </w:tc>
        <w:tc>
          <w:tcPr>
            <w:tcW w:w="1560" w:type="dxa"/>
            <w:noWrap/>
            <w:hideMark/>
          </w:tcPr>
          <w:p w14:paraId="6650EE7C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INTS5</w:t>
            </w:r>
          </w:p>
        </w:tc>
        <w:tc>
          <w:tcPr>
            <w:tcW w:w="3982" w:type="dxa"/>
            <w:noWrap/>
            <w:hideMark/>
          </w:tcPr>
          <w:p w14:paraId="0DE3A79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LLLSVWGFLR0</w:t>
            </w:r>
          </w:p>
        </w:tc>
      </w:tr>
      <w:tr w:rsidR="006F15C7" w:rsidRPr="00495EF2" w14:paraId="20319FAA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BC91A6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Q13233</w:t>
            </w:r>
          </w:p>
        </w:tc>
        <w:tc>
          <w:tcPr>
            <w:tcW w:w="5670" w:type="dxa"/>
            <w:noWrap/>
            <w:hideMark/>
          </w:tcPr>
          <w:p w14:paraId="1D07E79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Mitogen-activated protein kinase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kinase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1 </w:t>
            </w:r>
          </w:p>
        </w:tc>
        <w:tc>
          <w:tcPr>
            <w:tcW w:w="1560" w:type="dxa"/>
            <w:noWrap/>
            <w:hideMark/>
          </w:tcPr>
          <w:p w14:paraId="534B9E62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MAP3K1</w:t>
            </w:r>
          </w:p>
        </w:tc>
        <w:tc>
          <w:tcPr>
            <w:tcW w:w="3982" w:type="dxa"/>
            <w:noWrap/>
            <w:hideMark/>
          </w:tcPr>
          <w:p w14:paraId="3EA0217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IRYKKLLSLLTFAL</w:t>
            </w:r>
          </w:p>
        </w:tc>
      </w:tr>
      <w:tr w:rsidR="006F15C7" w:rsidRPr="00495EF2" w14:paraId="21D26C7D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AC6FBC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Q9Y676</w:t>
            </w:r>
          </w:p>
        </w:tc>
        <w:tc>
          <w:tcPr>
            <w:tcW w:w="5670" w:type="dxa"/>
            <w:noWrap/>
            <w:hideMark/>
          </w:tcPr>
          <w:p w14:paraId="2EB5AB8E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Small ribosomal subunit protein mS40 </w:t>
            </w:r>
          </w:p>
        </w:tc>
        <w:tc>
          <w:tcPr>
            <w:tcW w:w="1560" w:type="dxa"/>
            <w:noWrap/>
            <w:hideMark/>
          </w:tcPr>
          <w:p w14:paraId="0A832B2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MRPS18B </w:t>
            </w:r>
          </w:p>
        </w:tc>
        <w:tc>
          <w:tcPr>
            <w:tcW w:w="3982" w:type="dxa"/>
            <w:noWrap/>
            <w:hideMark/>
          </w:tcPr>
          <w:p w14:paraId="2618D5E5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VVGNPCPICRDHKL</w:t>
            </w:r>
          </w:p>
        </w:tc>
      </w:tr>
      <w:tr w:rsidR="006F15C7" w:rsidRPr="00495EF2" w14:paraId="6F9DAC9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2098B707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P31942</w:t>
            </w:r>
          </w:p>
        </w:tc>
        <w:tc>
          <w:tcPr>
            <w:tcW w:w="5670" w:type="dxa"/>
            <w:noWrap/>
            <w:hideMark/>
          </w:tcPr>
          <w:p w14:paraId="1DB24330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Heterogeneous nuclear ribonucleoprotein H3 </w:t>
            </w:r>
          </w:p>
        </w:tc>
        <w:tc>
          <w:tcPr>
            <w:tcW w:w="1560" w:type="dxa"/>
            <w:noWrap/>
            <w:hideMark/>
          </w:tcPr>
          <w:p w14:paraId="5AC8526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HNRNPH3</w:t>
            </w:r>
          </w:p>
        </w:tc>
        <w:tc>
          <w:tcPr>
            <w:tcW w:w="3982" w:type="dxa"/>
            <w:noWrap/>
            <w:hideMark/>
          </w:tcPr>
          <w:p w14:paraId="74A4C16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GYNNYGYGN</w:t>
            </w:r>
          </w:p>
        </w:tc>
      </w:tr>
      <w:tr w:rsidR="006F15C7" w:rsidRPr="00495EF2" w14:paraId="0FFCB901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0EF23096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O00267</w:t>
            </w:r>
          </w:p>
        </w:tc>
        <w:tc>
          <w:tcPr>
            <w:tcW w:w="5670" w:type="dxa"/>
            <w:noWrap/>
            <w:hideMark/>
          </w:tcPr>
          <w:p w14:paraId="7C3EB25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Transcription elongation factor SPT5</w:t>
            </w:r>
          </w:p>
        </w:tc>
        <w:tc>
          <w:tcPr>
            <w:tcW w:w="1560" w:type="dxa"/>
            <w:noWrap/>
            <w:hideMark/>
          </w:tcPr>
          <w:p w14:paraId="0C4CE198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SUPT5H </w:t>
            </w:r>
          </w:p>
        </w:tc>
        <w:tc>
          <w:tcPr>
            <w:tcW w:w="3982" w:type="dxa"/>
            <w:noWrap/>
            <w:hideMark/>
          </w:tcPr>
          <w:p w14:paraId="292BCA4D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EEPEDEEEEEEEEEYDEEEEEEDDD0</w:t>
            </w:r>
          </w:p>
        </w:tc>
      </w:tr>
      <w:tr w:rsidR="006F15C7" w:rsidRPr="00495EF2" w14:paraId="099A89FE" w14:textId="77777777" w:rsidTr="005829E6">
        <w:trPr>
          <w:trHeight w:val="287"/>
        </w:trPr>
        <w:tc>
          <w:tcPr>
            <w:tcW w:w="1129" w:type="dxa"/>
            <w:noWrap/>
            <w:hideMark/>
          </w:tcPr>
          <w:p w14:paraId="6D520459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O75381</w:t>
            </w:r>
          </w:p>
        </w:tc>
        <w:tc>
          <w:tcPr>
            <w:tcW w:w="5670" w:type="dxa"/>
            <w:noWrap/>
            <w:hideMark/>
          </w:tcPr>
          <w:p w14:paraId="7E7DB1E1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Peroxisomal membrane protein PEX14 </w:t>
            </w:r>
          </w:p>
        </w:tc>
        <w:tc>
          <w:tcPr>
            <w:tcW w:w="1560" w:type="dxa"/>
            <w:noWrap/>
            <w:hideMark/>
          </w:tcPr>
          <w:p w14:paraId="371E0624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PEX14</w:t>
            </w:r>
          </w:p>
        </w:tc>
        <w:tc>
          <w:tcPr>
            <w:tcW w:w="3982" w:type="dxa"/>
            <w:noWrap/>
            <w:hideMark/>
          </w:tcPr>
          <w:p w14:paraId="4FCD148F" w14:textId="77777777" w:rsidR="006F15C7" w:rsidRPr="00495EF2" w:rsidRDefault="006F15C7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KGLLLNRRQFP</w:t>
            </w:r>
          </w:p>
        </w:tc>
      </w:tr>
    </w:tbl>
    <w:p w14:paraId="1A88155F" w14:textId="77777777" w:rsidR="00495EF2" w:rsidRPr="00495EF2" w:rsidRDefault="00495EF2">
      <w:pPr>
        <w:rPr>
          <w:rFonts w:ascii="Times New Roman" w:hAnsi="Times New Roman" w:cs="Times New Roman"/>
          <w:sz w:val="20"/>
          <w:szCs w:val="20"/>
        </w:rPr>
      </w:pPr>
    </w:p>
    <w:p w14:paraId="63D11089" w14:textId="77777777" w:rsidR="004C6C46" w:rsidRPr="00495EF2" w:rsidRDefault="004C6C46">
      <w:pPr>
        <w:rPr>
          <w:rFonts w:ascii="Times New Roman" w:hAnsi="Times New Roman" w:cs="Times New Roman"/>
          <w:sz w:val="20"/>
          <w:szCs w:val="20"/>
        </w:rPr>
      </w:pPr>
    </w:p>
    <w:p w14:paraId="182D79C8" w14:textId="3E9CF998" w:rsidR="00495EF2" w:rsidRPr="005E6D2C" w:rsidRDefault="00495EF2" w:rsidP="00495EF2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5E6D2C">
        <w:rPr>
          <w:rFonts w:ascii="Times New Roman" w:hAnsi="Times New Roman" w:cs="Times New Roman"/>
          <w:b/>
          <w:bCs/>
          <w:sz w:val="20"/>
          <w:szCs w:val="20"/>
        </w:rPr>
        <w:t>Supplementary Table 2</w:t>
      </w:r>
      <w:r w:rsidR="005829E6">
        <w:rPr>
          <w:rFonts w:ascii="Times New Roman" w:hAnsi="Times New Roman" w:cs="Times New Roman"/>
          <w:b/>
          <w:bCs/>
          <w:sz w:val="20"/>
          <w:szCs w:val="20"/>
        </w:rPr>
        <w:t xml:space="preserve">. </w:t>
      </w:r>
      <w:r w:rsidR="005829E6">
        <w:rPr>
          <w:rFonts w:ascii="Times New Roman" w:hAnsi="Times New Roman" w:cs="Times New Roman"/>
          <w:sz w:val="20"/>
          <w:szCs w:val="20"/>
        </w:rPr>
        <w:t>Dominant</w:t>
      </w:r>
      <w:r w:rsidR="005829E6" w:rsidRPr="005829E6">
        <w:rPr>
          <w:rFonts w:ascii="Times New Roman" w:hAnsi="Times New Roman" w:cs="Times New Roman"/>
          <w:sz w:val="20"/>
          <w:szCs w:val="20"/>
        </w:rPr>
        <w:t xml:space="preserve"> peptides in late recurrent CCA patients.</w:t>
      </w:r>
      <w:r w:rsidR="005829E6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5670"/>
        <w:gridCol w:w="1560"/>
        <w:gridCol w:w="4089"/>
      </w:tblGrid>
      <w:tr w:rsidR="005829E6" w:rsidRPr="00495EF2" w14:paraId="1C0DFFEA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78D1A9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Entry</w:t>
            </w:r>
          </w:p>
        </w:tc>
        <w:tc>
          <w:tcPr>
            <w:tcW w:w="5670" w:type="dxa"/>
            <w:noWrap/>
            <w:hideMark/>
          </w:tcPr>
          <w:p w14:paraId="4B41E9E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Protein names</w:t>
            </w:r>
          </w:p>
        </w:tc>
        <w:tc>
          <w:tcPr>
            <w:tcW w:w="1560" w:type="dxa"/>
            <w:noWrap/>
            <w:hideMark/>
          </w:tcPr>
          <w:p w14:paraId="3AB7DF1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Gene Names</w:t>
            </w:r>
          </w:p>
        </w:tc>
        <w:tc>
          <w:tcPr>
            <w:tcW w:w="4089" w:type="dxa"/>
            <w:noWrap/>
            <w:hideMark/>
          </w:tcPr>
          <w:p w14:paraId="0F6B2242" w14:textId="6278ACF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Peptide sequences</w:t>
            </w:r>
          </w:p>
        </w:tc>
      </w:tr>
      <w:tr w:rsidR="005829E6" w:rsidRPr="00495EF2" w14:paraId="202D274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01F87D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P0DKB5</w:t>
            </w:r>
          </w:p>
        </w:tc>
        <w:tc>
          <w:tcPr>
            <w:tcW w:w="5670" w:type="dxa"/>
            <w:noWrap/>
            <w:hideMark/>
          </w:tcPr>
          <w:p w14:paraId="34AB99D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Trophoblast glycoprotein-like</w:t>
            </w:r>
          </w:p>
        </w:tc>
        <w:tc>
          <w:tcPr>
            <w:tcW w:w="1560" w:type="dxa"/>
            <w:noWrap/>
            <w:hideMark/>
          </w:tcPr>
          <w:p w14:paraId="363A0A0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TPBGL</w:t>
            </w:r>
          </w:p>
        </w:tc>
        <w:tc>
          <w:tcPr>
            <w:tcW w:w="4089" w:type="dxa"/>
            <w:noWrap/>
            <w:hideMark/>
          </w:tcPr>
          <w:p w14:paraId="596C05F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CGCAARPL</w:t>
            </w:r>
          </w:p>
        </w:tc>
      </w:tr>
      <w:tr w:rsidR="005829E6" w:rsidRPr="00495EF2" w14:paraId="047CB1A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F47924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D6RIA3</w:t>
            </w:r>
          </w:p>
        </w:tc>
        <w:tc>
          <w:tcPr>
            <w:tcW w:w="5670" w:type="dxa"/>
            <w:noWrap/>
            <w:hideMark/>
          </w:tcPr>
          <w:p w14:paraId="77C360F7" w14:textId="7A430543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Uncharacterized protein C4orf54 </w:t>
            </w:r>
          </w:p>
        </w:tc>
        <w:tc>
          <w:tcPr>
            <w:tcW w:w="1560" w:type="dxa"/>
            <w:noWrap/>
            <w:hideMark/>
          </w:tcPr>
          <w:p w14:paraId="1D6BE65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C4orf54</w:t>
            </w:r>
          </w:p>
        </w:tc>
        <w:tc>
          <w:tcPr>
            <w:tcW w:w="4089" w:type="dxa"/>
            <w:noWrap/>
            <w:hideMark/>
          </w:tcPr>
          <w:p w14:paraId="42E5C9D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DSMDREPRE0</w:t>
            </w:r>
          </w:p>
        </w:tc>
      </w:tr>
      <w:tr w:rsidR="005829E6" w:rsidRPr="00495EF2" w14:paraId="6CE3143B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EB7C26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P27708</w:t>
            </w:r>
          </w:p>
        </w:tc>
        <w:tc>
          <w:tcPr>
            <w:tcW w:w="5670" w:type="dxa"/>
            <w:noWrap/>
            <w:hideMark/>
          </w:tcPr>
          <w:p w14:paraId="2AAAFEB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Multifunctional protein CAD</w:t>
            </w:r>
          </w:p>
        </w:tc>
        <w:tc>
          <w:tcPr>
            <w:tcW w:w="1560" w:type="dxa"/>
            <w:noWrap/>
            <w:hideMark/>
          </w:tcPr>
          <w:p w14:paraId="7CFA2C2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4089" w:type="dxa"/>
            <w:noWrap/>
            <w:hideMark/>
          </w:tcPr>
          <w:p w14:paraId="10C4E71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IDRWFLHRMK0</w:t>
            </w:r>
          </w:p>
        </w:tc>
      </w:tr>
      <w:tr w:rsidR="005829E6" w:rsidRPr="00495EF2" w14:paraId="43C3BA9D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5E8C0D5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P05155</w:t>
            </w:r>
          </w:p>
        </w:tc>
        <w:tc>
          <w:tcPr>
            <w:tcW w:w="5670" w:type="dxa"/>
            <w:noWrap/>
            <w:hideMark/>
          </w:tcPr>
          <w:p w14:paraId="3DE8069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Plasma protease C1 inhibitor</w:t>
            </w:r>
          </w:p>
        </w:tc>
        <w:tc>
          <w:tcPr>
            <w:tcW w:w="1560" w:type="dxa"/>
            <w:noWrap/>
            <w:hideMark/>
          </w:tcPr>
          <w:p w14:paraId="095195B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SERPING1</w:t>
            </w:r>
          </w:p>
        </w:tc>
        <w:tc>
          <w:tcPr>
            <w:tcW w:w="4089" w:type="dxa"/>
            <w:noWrap/>
            <w:hideMark/>
          </w:tcPr>
          <w:p w14:paraId="2929CDA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FVLWDQQHKFPVF0</w:t>
            </w:r>
          </w:p>
        </w:tc>
      </w:tr>
      <w:tr w:rsidR="005829E6" w:rsidRPr="00495EF2" w14:paraId="11EBF90B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6DAFA4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P23471</w:t>
            </w:r>
          </w:p>
        </w:tc>
        <w:tc>
          <w:tcPr>
            <w:tcW w:w="5670" w:type="dxa"/>
            <w:noWrap/>
            <w:hideMark/>
          </w:tcPr>
          <w:p w14:paraId="59C0E03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Receptor-type tyrosine-protein phosphatase zeta</w:t>
            </w:r>
          </w:p>
        </w:tc>
        <w:tc>
          <w:tcPr>
            <w:tcW w:w="1560" w:type="dxa"/>
            <w:noWrap/>
            <w:hideMark/>
          </w:tcPr>
          <w:p w14:paraId="576791E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PTPRZ1</w:t>
            </w:r>
          </w:p>
        </w:tc>
        <w:tc>
          <w:tcPr>
            <w:tcW w:w="4089" w:type="dxa"/>
            <w:noWrap/>
            <w:hideMark/>
          </w:tcPr>
          <w:p w14:paraId="43F10F7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ELFQTANLE0</w:t>
            </w:r>
          </w:p>
        </w:tc>
      </w:tr>
      <w:tr w:rsidR="005829E6" w:rsidRPr="00495EF2" w14:paraId="2707BBB8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24BDCB2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Q8NDM7</w:t>
            </w:r>
          </w:p>
        </w:tc>
        <w:tc>
          <w:tcPr>
            <w:tcW w:w="5670" w:type="dxa"/>
            <w:noWrap/>
            <w:hideMark/>
          </w:tcPr>
          <w:p w14:paraId="20284F5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Cilia- and flagella-associated protein 43 </w:t>
            </w:r>
          </w:p>
        </w:tc>
        <w:tc>
          <w:tcPr>
            <w:tcW w:w="1560" w:type="dxa"/>
            <w:noWrap/>
            <w:hideMark/>
          </w:tcPr>
          <w:p w14:paraId="4577CBB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CFAP43 </w:t>
            </w:r>
          </w:p>
        </w:tc>
        <w:tc>
          <w:tcPr>
            <w:tcW w:w="4089" w:type="dxa"/>
            <w:noWrap/>
            <w:hideMark/>
          </w:tcPr>
          <w:p w14:paraId="036A7B4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KLFKRRPRI0</w:t>
            </w:r>
          </w:p>
        </w:tc>
      </w:tr>
      <w:tr w:rsidR="005829E6" w:rsidRPr="00495EF2" w14:paraId="2EB1EB33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EB9376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O95057</w:t>
            </w:r>
          </w:p>
        </w:tc>
        <w:tc>
          <w:tcPr>
            <w:tcW w:w="5670" w:type="dxa"/>
            <w:noWrap/>
            <w:hideMark/>
          </w:tcPr>
          <w:p w14:paraId="528FD8D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GTP-binding protein Di-Ras1</w:t>
            </w:r>
          </w:p>
        </w:tc>
        <w:tc>
          <w:tcPr>
            <w:tcW w:w="1560" w:type="dxa"/>
            <w:noWrap/>
            <w:hideMark/>
          </w:tcPr>
          <w:p w14:paraId="737E895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DIRAS1 </w:t>
            </w:r>
          </w:p>
        </w:tc>
        <w:tc>
          <w:tcPr>
            <w:tcW w:w="4089" w:type="dxa"/>
            <w:noWrap/>
            <w:hideMark/>
          </w:tcPr>
          <w:p w14:paraId="62E9641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TIEDTYRQVIS</w:t>
            </w:r>
          </w:p>
        </w:tc>
      </w:tr>
      <w:tr w:rsidR="005829E6" w:rsidRPr="00495EF2" w14:paraId="2C9E2F33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A98CE6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P47874</w:t>
            </w:r>
          </w:p>
        </w:tc>
        <w:tc>
          <w:tcPr>
            <w:tcW w:w="5670" w:type="dxa"/>
            <w:noWrap/>
            <w:hideMark/>
          </w:tcPr>
          <w:p w14:paraId="53324AA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Olfactory marker protein</w:t>
            </w:r>
          </w:p>
        </w:tc>
        <w:tc>
          <w:tcPr>
            <w:tcW w:w="1560" w:type="dxa"/>
            <w:noWrap/>
            <w:hideMark/>
          </w:tcPr>
          <w:p w14:paraId="4B6807B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OMP</w:t>
            </w:r>
          </w:p>
        </w:tc>
        <w:tc>
          <w:tcPr>
            <w:tcW w:w="4089" w:type="dxa"/>
            <w:noWrap/>
            <w:hideMark/>
          </w:tcPr>
          <w:p w14:paraId="2781762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QRLQFERWN</w:t>
            </w:r>
          </w:p>
        </w:tc>
      </w:tr>
      <w:tr w:rsidR="005829E6" w:rsidRPr="00495EF2" w14:paraId="211F42E4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B85957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O60610</w:t>
            </w:r>
          </w:p>
        </w:tc>
        <w:tc>
          <w:tcPr>
            <w:tcW w:w="5670" w:type="dxa"/>
            <w:noWrap/>
            <w:hideMark/>
          </w:tcPr>
          <w:p w14:paraId="5EC4ADB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Protein diaphanous homolog 1 </w:t>
            </w:r>
          </w:p>
        </w:tc>
        <w:tc>
          <w:tcPr>
            <w:tcW w:w="1560" w:type="dxa"/>
            <w:noWrap/>
            <w:hideMark/>
          </w:tcPr>
          <w:p w14:paraId="3A48D5A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DIAPH1 </w:t>
            </w:r>
          </w:p>
        </w:tc>
        <w:tc>
          <w:tcPr>
            <w:tcW w:w="4089" w:type="dxa"/>
            <w:noWrap/>
            <w:hideMark/>
          </w:tcPr>
          <w:p w14:paraId="7145E2E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GPRQANRKAGCAV0</w:t>
            </w:r>
          </w:p>
        </w:tc>
      </w:tr>
      <w:tr w:rsidR="005829E6" w:rsidRPr="00495EF2" w14:paraId="6AE24076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755DF7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Q6ZTI6</w:t>
            </w:r>
          </w:p>
        </w:tc>
        <w:tc>
          <w:tcPr>
            <w:tcW w:w="5670" w:type="dxa"/>
            <w:noWrap/>
            <w:hideMark/>
          </w:tcPr>
          <w:p w14:paraId="446BED9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Refilin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-A </w:t>
            </w:r>
          </w:p>
        </w:tc>
        <w:tc>
          <w:tcPr>
            <w:tcW w:w="1560" w:type="dxa"/>
            <w:noWrap/>
            <w:hideMark/>
          </w:tcPr>
          <w:p w14:paraId="7B86AD9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RFLNA</w:t>
            </w:r>
          </w:p>
        </w:tc>
        <w:tc>
          <w:tcPr>
            <w:tcW w:w="4089" w:type="dxa"/>
            <w:noWrap/>
            <w:hideMark/>
          </w:tcPr>
          <w:p w14:paraId="1345769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MRPRMLPVFFGESIKVNP</w:t>
            </w:r>
          </w:p>
        </w:tc>
      </w:tr>
      <w:tr w:rsidR="005829E6" w:rsidRPr="00495EF2" w14:paraId="6A2C8118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4CFDA0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Q9H6K5</w:t>
            </w:r>
          </w:p>
        </w:tc>
        <w:tc>
          <w:tcPr>
            <w:tcW w:w="5670" w:type="dxa"/>
            <w:noWrap/>
            <w:hideMark/>
          </w:tcPr>
          <w:p w14:paraId="34EB9BB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Proline-rich protein 36</w:t>
            </w:r>
          </w:p>
        </w:tc>
        <w:tc>
          <w:tcPr>
            <w:tcW w:w="1560" w:type="dxa"/>
            <w:noWrap/>
            <w:hideMark/>
          </w:tcPr>
          <w:p w14:paraId="4DC1107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PRR36</w:t>
            </w:r>
          </w:p>
        </w:tc>
        <w:tc>
          <w:tcPr>
            <w:tcW w:w="4089" w:type="dxa"/>
            <w:noWrap/>
            <w:hideMark/>
          </w:tcPr>
          <w:p w14:paraId="19BFB26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AKAGAAAR</w:t>
            </w:r>
          </w:p>
        </w:tc>
      </w:tr>
      <w:tr w:rsidR="005829E6" w:rsidRPr="00495EF2" w14:paraId="7FCFB038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86167D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Q6NSX1</w:t>
            </w:r>
          </w:p>
        </w:tc>
        <w:tc>
          <w:tcPr>
            <w:tcW w:w="5670" w:type="dxa"/>
            <w:noWrap/>
            <w:hideMark/>
          </w:tcPr>
          <w:p w14:paraId="5BD948B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Coiled-coil domain-containing protein 70</w:t>
            </w:r>
          </w:p>
        </w:tc>
        <w:tc>
          <w:tcPr>
            <w:tcW w:w="1560" w:type="dxa"/>
            <w:noWrap/>
            <w:hideMark/>
          </w:tcPr>
          <w:p w14:paraId="39C79BB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CCDC70</w:t>
            </w:r>
          </w:p>
        </w:tc>
        <w:tc>
          <w:tcPr>
            <w:tcW w:w="4089" w:type="dxa"/>
            <w:noWrap/>
            <w:hideMark/>
          </w:tcPr>
          <w:p w14:paraId="5D862F4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EERPFWEEEKTFWKEEKSFWEMEKS0</w:t>
            </w:r>
          </w:p>
        </w:tc>
      </w:tr>
      <w:tr w:rsidR="005829E6" w:rsidRPr="00495EF2" w14:paraId="281D063F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5DA84BD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P15289</w:t>
            </w:r>
          </w:p>
        </w:tc>
        <w:tc>
          <w:tcPr>
            <w:tcW w:w="5670" w:type="dxa"/>
            <w:noWrap/>
            <w:hideMark/>
          </w:tcPr>
          <w:p w14:paraId="1C72DF9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Arylsulfatase A</w:t>
            </w:r>
          </w:p>
        </w:tc>
        <w:tc>
          <w:tcPr>
            <w:tcW w:w="1560" w:type="dxa"/>
            <w:noWrap/>
            <w:hideMark/>
          </w:tcPr>
          <w:p w14:paraId="7DF92F5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ARSA</w:t>
            </w:r>
          </w:p>
        </w:tc>
        <w:tc>
          <w:tcPr>
            <w:tcW w:w="4089" w:type="dxa"/>
            <w:noWrap/>
            <w:hideMark/>
          </w:tcPr>
          <w:p w14:paraId="03F6A4C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IGDLGLLEETLV</w:t>
            </w:r>
          </w:p>
        </w:tc>
      </w:tr>
      <w:tr w:rsidR="005829E6" w:rsidRPr="00495EF2" w14:paraId="3DDFD81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C85541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P60508</w:t>
            </w:r>
          </w:p>
        </w:tc>
        <w:tc>
          <w:tcPr>
            <w:tcW w:w="5670" w:type="dxa"/>
            <w:noWrap/>
            <w:hideMark/>
          </w:tcPr>
          <w:p w14:paraId="21F7A87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Syncytin-2 </w:t>
            </w:r>
          </w:p>
        </w:tc>
        <w:tc>
          <w:tcPr>
            <w:tcW w:w="1560" w:type="dxa"/>
            <w:noWrap/>
            <w:hideMark/>
          </w:tcPr>
          <w:p w14:paraId="3507647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ERVFRD-1</w:t>
            </w:r>
          </w:p>
        </w:tc>
        <w:tc>
          <w:tcPr>
            <w:tcW w:w="4089" w:type="dxa"/>
            <w:noWrap/>
            <w:hideMark/>
          </w:tcPr>
          <w:p w14:paraId="23959E1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PGTAYPASPREWTSIEAE</w:t>
            </w:r>
          </w:p>
        </w:tc>
      </w:tr>
      <w:tr w:rsidR="005829E6" w:rsidRPr="00495EF2" w14:paraId="7E0D98F3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F70BE9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P04264</w:t>
            </w:r>
          </w:p>
        </w:tc>
        <w:tc>
          <w:tcPr>
            <w:tcW w:w="5670" w:type="dxa"/>
            <w:noWrap/>
            <w:hideMark/>
          </w:tcPr>
          <w:p w14:paraId="334DA75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Keratin, type II cytoskeletal 1</w:t>
            </w:r>
          </w:p>
        </w:tc>
        <w:tc>
          <w:tcPr>
            <w:tcW w:w="1560" w:type="dxa"/>
            <w:noWrap/>
            <w:hideMark/>
          </w:tcPr>
          <w:p w14:paraId="451881D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KRT1 </w:t>
            </w:r>
          </w:p>
        </w:tc>
        <w:tc>
          <w:tcPr>
            <w:tcW w:w="4089" w:type="dxa"/>
            <w:noWrap/>
            <w:hideMark/>
          </w:tcPr>
          <w:p w14:paraId="375975E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YRSGGGFSSGSAGI</w:t>
            </w:r>
          </w:p>
        </w:tc>
      </w:tr>
      <w:tr w:rsidR="005829E6" w:rsidRPr="00495EF2" w14:paraId="1760123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AB1A7A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O60294</w:t>
            </w:r>
          </w:p>
        </w:tc>
        <w:tc>
          <w:tcPr>
            <w:tcW w:w="5670" w:type="dxa"/>
            <w:noWrap/>
            <w:hideMark/>
          </w:tcPr>
          <w:p w14:paraId="3C79716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tRNA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wybutosine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-synthesizing protein 4</w:t>
            </w:r>
          </w:p>
        </w:tc>
        <w:tc>
          <w:tcPr>
            <w:tcW w:w="1560" w:type="dxa"/>
            <w:noWrap/>
            <w:hideMark/>
          </w:tcPr>
          <w:p w14:paraId="1A0178E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LCMT2 </w:t>
            </w:r>
          </w:p>
        </w:tc>
        <w:tc>
          <w:tcPr>
            <w:tcW w:w="4089" w:type="dxa"/>
            <w:noWrap/>
            <w:hideMark/>
          </w:tcPr>
          <w:p w14:paraId="05AEA0E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HVLNGKLLLVGGIWIHSSS0</w:t>
            </w:r>
          </w:p>
        </w:tc>
      </w:tr>
      <w:tr w:rsidR="005829E6" w:rsidRPr="00495EF2" w14:paraId="0E0C1F62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5BA6ABD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Q9HBX8</w:t>
            </w:r>
          </w:p>
        </w:tc>
        <w:tc>
          <w:tcPr>
            <w:tcW w:w="5670" w:type="dxa"/>
            <w:noWrap/>
            <w:hideMark/>
          </w:tcPr>
          <w:p w14:paraId="241ACF8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Leucine-rich repeat-containing G-protein coupled receptor 6</w:t>
            </w:r>
          </w:p>
        </w:tc>
        <w:tc>
          <w:tcPr>
            <w:tcW w:w="1560" w:type="dxa"/>
            <w:noWrap/>
            <w:hideMark/>
          </w:tcPr>
          <w:p w14:paraId="3398ADB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LGR6 </w:t>
            </w:r>
          </w:p>
        </w:tc>
        <w:tc>
          <w:tcPr>
            <w:tcW w:w="4089" w:type="dxa"/>
            <w:noWrap/>
            <w:hideMark/>
          </w:tcPr>
          <w:p w14:paraId="51AA51A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CPAPCHCQED0</w:t>
            </w:r>
          </w:p>
        </w:tc>
      </w:tr>
      <w:tr w:rsidR="005829E6" w:rsidRPr="00495EF2" w14:paraId="68241274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21CBBA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Q9BT43</w:t>
            </w:r>
          </w:p>
        </w:tc>
        <w:tc>
          <w:tcPr>
            <w:tcW w:w="5670" w:type="dxa"/>
            <w:noWrap/>
            <w:hideMark/>
          </w:tcPr>
          <w:p w14:paraId="2357F9B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DNA-directed RNA polymerase III subunit RPC7-like</w:t>
            </w:r>
          </w:p>
        </w:tc>
        <w:tc>
          <w:tcPr>
            <w:tcW w:w="1560" w:type="dxa"/>
            <w:noWrap/>
            <w:hideMark/>
          </w:tcPr>
          <w:p w14:paraId="0112D71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POLR3GL</w:t>
            </w:r>
          </w:p>
        </w:tc>
        <w:tc>
          <w:tcPr>
            <w:tcW w:w="4089" w:type="dxa"/>
            <w:noWrap/>
            <w:hideMark/>
          </w:tcPr>
          <w:p w14:paraId="4D87A72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GPIDNAIDWNPDWRR0</w:t>
            </w:r>
          </w:p>
        </w:tc>
      </w:tr>
      <w:tr w:rsidR="005829E6" w:rsidRPr="00495EF2" w14:paraId="051C797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AE4DF1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O60911</w:t>
            </w:r>
          </w:p>
        </w:tc>
        <w:tc>
          <w:tcPr>
            <w:tcW w:w="5670" w:type="dxa"/>
            <w:noWrap/>
            <w:hideMark/>
          </w:tcPr>
          <w:p w14:paraId="494EF48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Cathepsin L2 (EC 3.4.22.43) </w:t>
            </w:r>
          </w:p>
        </w:tc>
        <w:tc>
          <w:tcPr>
            <w:tcW w:w="1560" w:type="dxa"/>
            <w:noWrap/>
            <w:hideMark/>
          </w:tcPr>
          <w:p w14:paraId="7507DF5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CTSV</w:t>
            </w:r>
          </w:p>
        </w:tc>
        <w:tc>
          <w:tcPr>
            <w:tcW w:w="4089" w:type="dxa"/>
            <w:noWrap/>
            <w:hideMark/>
          </w:tcPr>
          <w:p w14:paraId="3ADB2B6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CGSCWAFSATGALEGQMFR0</w:t>
            </w:r>
          </w:p>
        </w:tc>
      </w:tr>
      <w:tr w:rsidR="005829E6" w:rsidRPr="00495EF2" w14:paraId="73B550D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06B9CE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Q8N137</w:t>
            </w:r>
          </w:p>
        </w:tc>
        <w:tc>
          <w:tcPr>
            <w:tcW w:w="5670" w:type="dxa"/>
            <w:noWrap/>
            <w:hideMark/>
          </w:tcPr>
          <w:p w14:paraId="2B6FDE6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Centrobin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7DB3F8F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CNTROB </w:t>
            </w:r>
          </w:p>
        </w:tc>
        <w:tc>
          <w:tcPr>
            <w:tcW w:w="4089" w:type="dxa"/>
            <w:noWrap/>
            <w:hideMark/>
          </w:tcPr>
          <w:p w14:paraId="3C6E6F6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ERLQAMLQAH</w:t>
            </w:r>
          </w:p>
        </w:tc>
      </w:tr>
      <w:tr w:rsidR="005829E6" w:rsidRPr="00495EF2" w14:paraId="43AF4AD9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DEAE9F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Q7Z6Z7</w:t>
            </w:r>
          </w:p>
        </w:tc>
        <w:tc>
          <w:tcPr>
            <w:tcW w:w="5670" w:type="dxa"/>
            <w:noWrap/>
            <w:hideMark/>
          </w:tcPr>
          <w:p w14:paraId="081ED33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E3 ubiquitin-protein ligase HUWE1</w:t>
            </w:r>
          </w:p>
        </w:tc>
        <w:tc>
          <w:tcPr>
            <w:tcW w:w="1560" w:type="dxa"/>
            <w:noWrap/>
            <w:hideMark/>
          </w:tcPr>
          <w:p w14:paraId="2198E18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HUWE1</w:t>
            </w:r>
          </w:p>
        </w:tc>
        <w:tc>
          <w:tcPr>
            <w:tcW w:w="4089" w:type="dxa"/>
            <w:noWrap/>
            <w:hideMark/>
          </w:tcPr>
          <w:p w14:paraId="688B510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DEDDSQDEEEEEEEDEEDDQEDD0</w:t>
            </w:r>
          </w:p>
        </w:tc>
      </w:tr>
      <w:tr w:rsidR="005829E6" w:rsidRPr="00495EF2" w14:paraId="66496A1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6D740E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Q38SD2</w:t>
            </w:r>
          </w:p>
        </w:tc>
        <w:tc>
          <w:tcPr>
            <w:tcW w:w="5670" w:type="dxa"/>
            <w:noWrap/>
            <w:hideMark/>
          </w:tcPr>
          <w:p w14:paraId="7AE177C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Leucine-rich repeat serine/threonine-protein kinase 1 </w:t>
            </w:r>
          </w:p>
        </w:tc>
        <w:tc>
          <w:tcPr>
            <w:tcW w:w="1560" w:type="dxa"/>
            <w:noWrap/>
            <w:hideMark/>
          </w:tcPr>
          <w:p w14:paraId="36BC8D9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LRRK1</w:t>
            </w:r>
          </w:p>
        </w:tc>
        <w:tc>
          <w:tcPr>
            <w:tcW w:w="4089" w:type="dxa"/>
            <w:noWrap/>
            <w:hideMark/>
          </w:tcPr>
          <w:p w14:paraId="0604194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SEKSEDVQYFDMEDC</w:t>
            </w:r>
          </w:p>
        </w:tc>
      </w:tr>
      <w:tr w:rsidR="005829E6" w:rsidRPr="00495EF2" w14:paraId="1AB2C88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2976E26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Q14CN2</w:t>
            </w:r>
          </w:p>
        </w:tc>
        <w:tc>
          <w:tcPr>
            <w:tcW w:w="5670" w:type="dxa"/>
            <w:noWrap/>
            <w:hideMark/>
          </w:tcPr>
          <w:p w14:paraId="50D81CD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Calcium-activated chloride channel regulator 4 </w:t>
            </w:r>
          </w:p>
        </w:tc>
        <w:tc>
          <w:tcPr>
            <w:tcW w:w="1560" w:type="dxa"/>
            <w:noWrap/>
            <w:hideMark/>
          </w:tcPr>
          <w:p w14:paraId="0DD6A63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CLCA4 </w:t>
            </w:r>
          </w:p>
        </w:tc>
        <w:tc>
          <w:tcPr>
            <w:tcW w:w="4089" w:type="dxa"/>
            <w:noWrap/>
            <w:hideMark/>
          </w:tcPr>
          <w:p w14:paraId="7FF2A50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KTHNQEAP</w:t>
            </w:r>
          </w:p>
        </w:tc>
      </w:tr>
      <w:tr w:rsidR="005829E6" w:rsidRPr="00495EF2" w14:paraId="0F80376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57C2BC2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Q9BZ72</w:t>
            </w:r>
          </w:p>
        </w:tc>
        <w:tc>
          <w:tcPr>
            <w:tcW w:w="5670" w:type="dxa"/>
            <w:noWrap/>
            <w:hideMark/>
          </w:tcPr>
          <w:p w14:paraId="64B9F6D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Membrane-associated phosphatidylinositol transfer protein 2 </w:t>
            </w:r>
          </w:p>
        </w:tc>
        <w:tc>
          <w:tcPr>
            <w:tcW w:w="1560" w:type="dxa"/>
            <w:noWrap/>
            <w:hideMark/>
          </w:tcPr>
          <w:p w14:paraId="4D3F96E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PITPNM2 </w:t>
            </w:r>
          </w:p>
        </w:tc>
        <w:tc>
          <w:tcPr>
            <w:tcW w:w="4089" w:type="dxa"/>
            <w:noWrap/>
            <w:hideMark/>
          </w:tcPr>
          <w:p w14:paraId="551E892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ILELDGKEVSVFTPS</w:t>
            </w:r>
          </w:p>
        </w:tc>
      </w:tr>
      <w:tr w:rsidR="005829E6" w:rsidRPr="00495EF2" w14:paraId="6A7C09B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4D9E73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P02462</w:t>
            </w:r>
          </w:p>
        </w:tc>
        <w:tc>
          <w:tcPr>
            <w:tcW w:w="5670" w:type="dxa"/>
            <w:noWrap/>
            <w:hideMark/>
          </w:tcPr>
          <w:p w14:paraId="76874A4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Collagen alpha-1(IV) chain [Cleaved into: 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Arresten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1560" w:type="dxa"/>
            <w:noWrap/>
            <w:hideMark/>
          </w:tcPr>
          <w:p w14:paraId="3F39227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COL4A1</w:t>
            </w:r>
          </w:p>
        </w:tc>
        <w:tc>
          <w:tcPr>
            <w:tcW w:w="4089" w:type="dxa"/>
            <w:noWrap/>
            <w:hideMark/>
          </w:tcPr>
          <w:p w14:paraId="2B83630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GCAGSGCGKCDCH0</w:t>
            </w:r>
          </w:p>
        </w:tc>
      </w:tr>
      <w:tr w:rsidR="005829E6" w:rsidRPr="00495EF2" w14:paraId="539A74C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38CC3F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Q6PIS1</w:t>
            </w:r>
          </w:p>
        </w:tc>
        <w:tc>
          <w:tcPr>
            <w:tcW w:w="5670" w:type="dxa"/>
            <w:noWrap/>
            <w:hideMark/>
          </w:tcPr>
          <w:p w14:paraId="3A459299" w14:textId="51541B93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Solute carrier family </w:t>
            </w:r>
            <w:proofErr w:type="gram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0944B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member</w:t>
            </w:r>
            <w:proofErr w:type="gram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3</w:t>
            </w:r>
          </w:p>
        </w:tc>
        <w:tc>
          <w:tcPr>
            <w:tcW w:w="1560" w:type="dxa"/>
            <w:noWrap/>
            <w:hideMark/>
          </w:tcPr>
          <w:p w14:paraId="1A15CB3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SLC23A3 </w:t>
            </w:r>
          </w:p>
        </w:tc>
        <w:tc>
          <w:tcPr>
            <w:tcW w:w="4089" w:type="dxa"/>
            <w:noWrap/>
            <w:hideMark/>
          </w:tcPr>
          <w:p w14:paraId="10C0E83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LLLPRWFR</w:t>
            </w:r>
          </w:p>
        </w:tc>
      </w:tr>
      <w:tr w:rsidR="005829E6" w:rsidRPr="00495EF2" w14:paraId="6590EC44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77DEEF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Q16653</w:t>
            </w:r>
          </w:p>
        </w:tc>
        <w:tc>
          <w:tcPr>
            <w:tcW w:w="5670" w:type="dxa"/>
            <w:noWrap/>
            <w:hideMark/>
          </w:tcPr>
          <w:p w14:paraId="65459EA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Myelin-oligodendrocyte glycoprotein</w:t>
            </w:r>
          </w:p>
        </w:tc>
        <w:tc>
          <w:tcPr>
            <w:tcW w:w="1560" w:type="dxa"/>
            <w:noWrap/>
            <w:hideMark/>
          </w:tcPr>
          <w:p w14:paraId="3AE4182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MOG</w:t>
            </w:r>
          </w:p>
        </w:tc>
        <w:tc>
          <w:tcPr>
            <w:tcW w:w="4089" w:type="dxa"/>
            <w:noWrap/>
            <w:hideMark/>
          </w:tcPr>
          <w:p w14:paraId="47676B6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VLVLLAVLPVLLL0</w:t>
            </w:r>
          </w:p>
        </w:tc>
      </w:tr>
      <w:tr w:rsidR="005829E6" w:rsidRPr="00495EF2" w14:paraId="65365554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3C4EB5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Q92988</w:t>
            </w:r>
          </w:p>
        </w:tc>
        <w:tc>
          <w:tcPr>
            <w:tcW w:w="5670" w:type="dxa"/>
            <w:noWrap/>
            <w:hideMark/>
          </w:tcPr>
          <w:p w14:paraId="3484F4AC" w14:textId="52915B1A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Homeobox protein DLX-4 </w:t>
            </w:r>
          </w:p>
        </w:tc>
        <w:tc>
          <w:tcPr>
            <w:tcW w:w="1560" w:type="dxa"/>
            <w:noWrap/>
            <w:hideMark/>
          </w:tcPr>
          <w:p w14:paraId="6BAB275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DLX4</w:t>
            </w:r>
          </w:p>
        </w:tc>
        <w:tc>
          <w:tcPr>
            <w:tcW w:w="4089" w:type="dxa"/>
            <w:noWrap/>
            <w:hideMark/>
          </w:tcPr>
          <w:p w14:paraId="54A5518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PTSGYGNSFGAWYQHHSSD</w:t>
            </w:r>
          </w:p>
        </w:tc>
      </w:tr>
      <w:tr w:rsidR="005829E6" w:rsidRPr="00495EF2" w14:paraId="184D8FF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0745FD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Q9UPS6</w:t>
            </w:r>
          </w:p>
        </w:tc>
        <w:tc>
          <w:tcPr>
            <w:tcW w:w="5670" w:type="dxa"/>
            <w:noWrap/>
            <w:hideMark/>
          </w:tcPr>
          <w:p w14:paraId="3B8CA8C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Histone-lysine N-methyltransferase SETD1B</w:t>
            </w:r>
          </w:p>
        </w:tc>
        <w:tc>
          <w:tcPr>
            <w:tcW w:w="1560" w:type="dxa"/>
            <w:noWrap/>
            <w:hideMark/>
          </w:tcPr>
          <w:p w14:paraId="1E33714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SETD1B </w:t>
            </w:r>
          </w:p>
        </w:tc>
        <w:tc>
          <w:tcPr>
            <w:tcW w:w="4089" w:type="dxa"/>
            <w:noWrap/>
            <w:hideMark/>
          </w:tcPr>
          <w:p w14:paraId="42D59F5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SDKDDDDDDSDDRDESENDDE0</w:t>
            </w:r>
          </w:p>
        </w:tc>
      </w:tr>
      <w:tr w:rsidR="005829E6" w:rsidRPr="00495EF2" w14:paraId="02BF1398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297B5C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O95613</w:t>
            </w:r>
          </w:p>
        </w:tc>
        <w:tc>
          <w:tcPr>
            <w:tcW w:w="5670" w:type="dxa"/>
            <w:noWrap/>
            <w:hideMark/>
          </w:tcPr>
          <w:p w14:paraId="4125EAC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Pericentrin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66AD0A2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PCNT</w:t>
            </w:r>
          </w:p>
        </w:tc>
        <w:tc>
          <w:tcPr>
            <w:tcW w:w="4089" w:type="dxa"/>
            <w:noWrap/>
            <w:hideMark/>
          </w:tcPr>
          <w:p w14:paraId="3E273F9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LEEARQIHSR0</w:t>
            </w:r>
          </w:p>
        </w:tc>
      </w:tr>
      <w:tr w:rsidR="005829E6" w:rsidRPr="00495EF2" w14:paraId="3C799A8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75F673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Q14789</w:t>
            </w:r>
          </w:p>
        </w:tc>
        <w:tc>
          <w:tcPr>
            <w:tcW w:w="5670" w:type="dxa"/>
            <w:noWrap/>
            <w:hideMark/>
          </w:tcPr>
          <w:p w14:paraId="220871C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Golgin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subfamily B member 1 </w:t>
            </w:r>
          </w:p>
        </w:tc>
        <w:tc>
          <w:tcPr>
            <w:tcW w:w="1560" w:type="dxa"/>
            <w:noWrap/>
            <w:hideMark/>
          </w:tcPr>
          <w:p w14:paraId="39015E9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GOLGB1</w:t>
            </w:r>
          </w:p>
        </w:tc>
        <w:tc>
          <w:tcPr>
            <w:tcW w:w="4089" w:type="dxa"/>
            <w:noWrap/>
            <w:hideMark/>
          </w:tcPr>
          <w:p w14:paraId="7A80DBB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EEELANLKDESKKEIP0</w:t>
            </w:r>
          </w:p>
        </w:tc>
      </w:tr>
      <w:tr w:rsidR="005829E6" w:rsidRPr="00495EF2" w14:paraId="3B6BCF8C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2029022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Q9BXT8</w:t>
            </w:r>
          </w:p>
        </w:tc>
        <w:tc>
          <w:tcPr>
            <w:tcW w:w="5670" w:type="dxa"/>
            <w:noWrap/>
            <w:hideMark/>
          </w:tcPr>
          <w:p w14:paraId="60439FD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RING finger protein 17</w:t>
            </w:r>
          </w:p>
        </w:tc>
        <w:tc>
          <w:tcPr>
            <w:tcW w:w="1560" w:type="dxa"/>
            <w:noWrap/>
            <w:hideMark/>
          </w:tcPr>
          <w:p w14:paraId="1D575AD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RNF17</w:t>
            </w:r>
          </w:p>
        </w:tc>
        <w:tc>
          <w:tcPr>
            <w:tcW w:w="4089" w:type="dxa"/>
            <w:noWrap/>
            <w:hideMark/>
          </w:tcPr>
          <w:p w14:paraId="7EDB3AC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NSHSLSEKSLEVPLEQE0</w:t>
            </w:r>
          </w:p>
        </w:tc>
      </w:tr>
      <w:tr w:rsidR="005829E6" w:rsidRPr="00495EF2" w14:paraId="58928C28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205F81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Q96JM4</w:t>
            </w:r>
          </w:p>
        </w:tc>
        <w:tc>
          <w:tcPr>
            <w:tcW w:w="5670" w:type="dxa"/>
            <w:noWrap/>
            <w:hideMark/>
          </w:tcPr>
          <w:p w14:paraId="2A0C4A9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Leucine-rich repeat and IQ domain-containing protein 1</w:t>
            </w:r>
          </w:p>
        </w:tc>
        <w:tc>
          <w:tcPr>
            <w:tcW w:w="1560" w:type="dxa"/>
            <w:noWrap/>
            <w:hideMark/>
          </w:tcPr>
          <w:p w14:paraId="3496B62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LRRIQ1 </w:t>
            </w:r>
          </w:p>
        </w:tc>
        <w:tc>
          <w:tcPr>
            <w:tcW w:w="4089" w:type="dxa"/>
            <w:noWrap/>
            <w:hideMark/>
          </w:tcPr>
          <w:p w14:paraId="17CE189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KELEDKEKQTLKAQRD0</w:t>
            </w:r>
          </w:p>
        </w:tc>
      </w:tr>
      <w:tr w:rsidR="005829E6" w:rsidRPr="00495EF2" w14:paraId="592E4FB7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917CDE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Q14183</w:t>
            </w:r>
          </w:p>
        </w:tc>
        <w:tc>
          <w:tcPr>
            <w:tcW w:w="5670" w:type="dxa"/>
            <w:noWrap/>
            <w:hideMark/>
          </w:tcPr>
          <w:p w14:paraId="7143A61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Double C2-like domain-containing protein alpha </w:t>
            </w:r>
          </w:p>
        </w:tc>
        <w:tc>
          <w:tcPr>
            <w:tcW w:w="1560" w:type="dxa"/>
            <w:noWrap/>
            <w:hideMark/>
          </w:tcPr>
          <w:p w14:paraId="4B475B2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DOC2A</w:t>
            </w:r>
          </w:p>
        </w:tc>
        <w:tc>
          <w:tcPr>
            <w:tcW w:w="4089" w:type="dxa"/>
            <w:noWrap/>
            <w:hideMark/>
          </w:tcPr>
          <w:p w14:paraId="34486A9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DAALERWHTLTSELPPA</w:t>
            </w:r>
          </w:p>
        </w:tc>
      </w:tr>
      <w:tr w:rsidR="005829E6" w:rsidRPr="00495EF2" w14:paraId="2B21860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0B4FB0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P61812</w:t>
            </w:r>
          </w:p>
        </w:tc>
        <w:tc>
          <w:tcPr>
            <w:tcW w:w="5670" w:type="dxa"/>
            <w:noWrap/>
            <w:hideMark/>
          </w:tcPr>
          <w:p w14:paraId="1A0FAD7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Transforming growth factor beta-2 proprotein </w:t>
            </w:r>
          </w:p>
        </w:tc>
        <w:tc>
          <w:tcPr>
            <w:tcW w:w="1560" w:type="dxa"/>
            <w:noWrap/>
            <w:hideMark/>
          </w:tcPr>
          <w:p w14:paraId="667F5BB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TGFB2</w:t>
            </w:r>
          </w:p>
        </w:tc>
        <w:tc>
          <w:tcPr>
            <w:tcW w:w="4089" w:type="dxa"/>
            <w:noWrap/>
            <w:hideMark/>
          </w:tcPr>
          <w:p w14:paraId="168944C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RLQNPKARVPEQ</w:t>
            </w:r>
          </w:p>
        </w:tc>
      </w:tr>
      <w:tr w:rsidR="005829E6" w:rsidRPr="00495EF2" w14:paraId="522CD68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01F46C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Q9NT99</w:t>
            </w:r>
          </w:p>
        </w:tc>
        <w:tc>
          <w:tcPr>
            <w:tcW w:w="5670" w:type="dxa"/>
            <w:noWrap/>
            <w:hideMark/>
          </w:tcPr>
          <w:p w14:paraId="0AEB033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Leucine-rich repeat-containing protein 4B </w:t>
            </w:r>
          </w:p>
        </w:tc>
        <w:tc>
          <w:tcPr>
            <w:tcW w:w="1560" w:type="dxa"/>
            <w:noWrap/>
            <w:hideMark/>
          </w:tcPr>
          <w:p w14:paraId="74E6C39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LRRC4B L</w:t>
            </w:r>
          </w:p>
        </w:tc>
        <w:tc>
          <w:tcPr>
            <w:tcW w:w="4089" w:type="dxa"/>
            <w:noWrap/>
            <w:hideMark/>
          </w:tcPr>
          <w:p w14:paraId="695A8F0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GGGCGGKGP0</w:t>
            </w:r>
          </w:p>
        </w:tc>
      </w:tr>
      <w:tr w:rsidR="005829E6" w:rsidRPr="00495EF2" w14:paraId="6F9BCB8E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D2DF51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Q15517</w:t>
            </w:r>
          </w:p>
        </w:tc>
        <w:tc>
          <w:tcPr>
            <w:tcW w:w="5670" w:type="dxa"/>
            <w:noWrap/>
            <w:hideMark/>
          </w:tcPr>
          <w:p w14:paraId="07207895" w14:textId="5E4F27B4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Corneodesmosin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03BE9DF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CDSN</w:t>
            </w:r>
          </w:p>
        </w:tc>
        <w:tc>
          <w:tcPr>
            <w:tcW w:w="4089" w:type="dxa"/>
            <w:noWrap/>
            <w:hideMark/>
          </w:tcPr>
          <w:p w14:paraId="1839772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GILNPSQPGQSSSSSQT</w:t>
            </w:r>
          </w:p>
        </w:tc>
      </w:tr>
      <w:tr w:rsidR="005829E6" w:rsidRPr="00495EF2" w14:paraId="04ACA5D4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6DD0AF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Q2PZI1</w:t>
            </w:r>
          </w:p>
        </w:tc>
        <w:tc>
          <w:tcPr>
            <w:tcW w:w="5670" w:type="dxa"/>
            <w:noWrap/>
            <w:hideMark/>
          </w:tcPr>
          <w:p w14:paraId="28FB3DE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Protein C-</w:t>
            </w: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mannosyl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-transferase DPY19L1 </w:t>
            </w:r>
          </w:p>
        </w:tc>
        <w:tc>
          <w:tcPr>
            <w:tcW w:w="1560" w:type="dxa"/>
            <w:noWrap/>
            <w:hideMark/>
          </w:tcPr>
          <w:p w14:paraId="49820D3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DPY19L1 </w:t>
            </w:r>
          </w:p>
        </w:tc>
        <w:tc>
          <w:tcPr>
            <w:tcW w:w="4089" w:type="dxa"/>
            <w:noWrap/>
            <w:hideMark/>
          </w:tcPr>
          <w:p w14:paraId="60CF1D8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KETPLRYTKTLLLPV0</w:t>
            </w:r>
          </w:p>
        </w:tc>
      </w:tr>
      <w:tr w:rsidR="005829E6" w:rsidRPr="00495EF2" w14:paraId="25F9654C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E626B1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Q9H0B3</w:t>
            </w:r>
          </w:p>
        </w:tc>
        <w:tc>
          <w:tcPr>
            <w:tcW w:w="5670" w:type="dxa"/>
            <w:noWrap/>
            <w:hideMark/>
          </w:tcPr>
          <w:p w14:paraId="50B235B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IQ domain-containing protein N</w:t>
            </w:r>
          </w:p>
        </w:tc>
        <w:tc>
          <w:tcPr>
            <w:tcW w:w="1560" w:type="dxa"/>
            <w:noWrap/>
            <w:hideMark/>
          </w:tcPr>
          <w:p w14:paraId="5FC4169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IQCN </w:t>
            </w:r>
          </w:p>
        </w:tc>
        <w:tc>
          <w:tcPr>
            <w:tcW w:w="4089" w:type="dxa"/>
            <w:noWrap/>
            <w:hideMark/>
          </w:tcPr>
          <w:p w14:paraId="3EF05BA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LPLEAEKIKTG</w:t>
            </w:r>
          </w:p>
        </w:tc>
      </w:tr>
      <w:tr w:rsidR="005829E6" w:rsidRPr="00495EF2" w14:paraId="3EBA725A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BAFD49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Q5VYV0</w:t>
            </w:r>
          </w:p>
        </w:tc>
        <w:tc>
          <w:tcPr>
            <w:tcW w:w="5670" w:type="dxa"/>
            <w:noWrap/>
            <w:hideMark/>
          </w:tcPr>
          <w:p w14:paraId="537BD01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Forkhead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box protein B2</w:t>
            </w:r>
          </w:p>
        </w:tc>
        <w:tc>
          <w:tcPr>
            <w:tcW w:w="1560" w:type="dxa"/>
            <w:noWrap/>
            <w:hideMark/>
          </w:tcPr>
          <w:p w14:paraId="4FE9F7F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FOXB2</w:t>
            </w:r>
          </w:p>
        </w:tc>
        <w:tc>
          <w:tcPr>
            <w:tcW w:w="4089" w:type="dxa"/>
            <w:noWrap/>
            <w:hideMark/>
          </w:tcPr>
          <w:p w14:paraId="4F27A38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TSGFKHPF</w:t>
            </w:r>
          </w:p>
        </w:tc>
      </w:tr>
      <w:tr w:rsidR="005829E6" w:rsidRPr="00495EF2" w14:paraId="7A4BEF0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1C1B28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Q8NDP4</w:t>
            </w:r>
          </w:p>
        </w:tc>
        <w:tc>
          <w:tcPr>
            <w:tcW w:w="5670" w:type="dxa"/>
            <w:noWrap/>
            <w:hideMark/>
          </w:tcPr>
          <w:p w14:paraId="4EEA91A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Zinc finger protein 439</w:t>
            </w:r>
          </w:p>
        </w:tc>
        <w:tc>
          <w:tcPr>
            <w:tcW w:w="1560" w:type="dxa"/>
            <w:noWrap/>
            <w:hideMark/>
          </w:tcPr>
          <w:p w14:paraId="17E183E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ZNF439</w:t>
            </w:r>
          </w:p>
        </w:tc>
        <w:tc>
          <w:tcPr>
            <w:tcW w:w="4089" w:type="dxa"/>
            <w:noWrap/>
            <w:hideMark/>
          </w:tcPr>
          <w:p w14:paraId="1F32C8B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RSCHRHER0</w:t>
            </w:r>
          </w:p>
        </w:tc>
      </w:tr>
      <w:tr w:rsidR="005829E6" w:rsidRPr="00495EF2" w14:paraId="63FD2D5B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E1D966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Q6ZNX1</w:t>
            </w:r>
          </w:p>
        </w:tc>
        <w:tc>
          <w:tcPr>
            <w:tcW w:w="5670" w:type="dxa"/>
            <w:noWrap/>
            <w:hideMark/>
          </w:tcPr>
          <w:p w14:paraId="601F52A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Shieldin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complex subunit 3 </w:t>
            </w:r>
          </w:p>
        </w:tc>
        <w:tc>
          <w:tcPr>
            <w:tcW w:w="1560" w:type="dxa"/>
            <w:noWrap/>
            <w:hideMark/>
          </w:tcPr>
          <w:p w14:paraId="2CB349E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SHLD3 </w:t>
            </w:r>
          </w:p>
        </w:tc>
        <w:tc>
          <w:tcPr>
            <w:tcW w:w="4089" w:type="dxa"/>
            <w:noWrap/>
            <w:hideMark/>
          </w:tcPr>
          <w:p w14:paraId="54693AA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QTNSGNLG</w:t>
            </w:r>
          </w:p>
        </w:tc>
      </w:tr>
      <w:tr w:rsidR="005829E6" w:rsidRPr="00495EF2" w14:paraId="490428F1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2C1D77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Q5W0V3</w:t>
            </w:r>
          </w:p>
        </w:tc>
        <w:tc>
          <w:tcPr>
            <w:tcW w:w="5670" w:type="dxa"/>
            <w:noWrap/>
            <w:hideMark/>
          </w:tcPr>
          <w:p w14:paraId="6174078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FHF complex subunit HOOK interacting protein 2A </w:t>
            </w:r>
          </w:p>
        </w:tc>
        <w:tc>
          <w:tcPr>
            <w:tcW w:w="1560" w:type="dxa"/>
            <w:noWrap/>
            <w:hideMark/>
          </w:tcPr>
          <w:p w14:paraId="3B50FC2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FHIP2A</w:t>
            </w:r>
          </w:p>
        </w:tc>
        <w:tc>
          <w:tcPr>
            <w:tcW w:w="4089" w:type="dxa"/>
            <w:noWrap/>
            <w:hideMark/>
          </w:tcPr>
          <w:p w14:paraId="6441BD3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LLHHKILE0</w:t>
            </w:r>
          </w:p>
        </w:tc>
      </w:tr>
      <w:tr w:rsidR="005829E6" w:rsidRPr="00495EF2" w14:paraId="72CC87A9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FA3701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Q2TAM9</w:t>
            </w:r>
          </w:p>
        </w:tc>
        <w:tc>
          <w:tcPr>
            <w:tcW w:w="5670" w:type="dxa"/>
            <w:noWrap/>
            <w:hideMark/>
          </w:tcPr>
          <w:p w14:paraId="7C108B6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Tumor suppressor candidate gene 1 protein</w:t>
            </w:r>
          </w:p>
        </w:tc>
        <w:tc>
          <w:tcPr>
            <w:tcW w:w="1560" w:type="dxa"/>
            <w:noWrap/>
            <w:hideMark/>
          </w:tcPr>
          <w:p w14:paraId="21C004B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TUSC1</w:t>
            </w:r>
          </w:p>
        </w:tc>
        <w:tc>
          <w:tcPr>
            <w:tcW w:w="4089" w:type="dxa"/>
            <w:noWrap/>
            <w:hideMark/>
          </w:tcPr>
          <w:p w14:paraId="0802E9B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IRARDEWDRQNARLRQE</w:t>
            </w:r>
          </w:p>
        </w:tc>
      </w:tr>
      <w:tr w:rsidR="005829E6" w:rsidRPr="00495EF2" w14:paraId="325813E2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2B7D667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O75339</w:t>
            </w:r>
          </w:p>
        </w:tc>
        <w:tc>
          <w:tcPr>
            <w:tcW w:w="5670" w:type="dxa"/>
            <w:noWrap/>
            <w:hideMark/>
          </w:tcPr>
          <w:p w14:paraId="04D0B7A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Cartilage intermediate layer protein 1</w:t>
            </w:r>
          </w:p>
        </w:tc>
        <w:tc>
          <w:tcPr>
            <w:tcW w:w="1560" w:type="dxa"/>
            <w:noWrap/>
            <w:hideMark/>
          </w:tcPr>
          <w:p w14:paraId="5623368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CILP </w:t>
            </w:r>
          </w:p>
        </w:tc>
        <w:tc>
          <w:tcPr>
            <w:tcW w:w="4089" w:type="dxa"/>
            <w:noWrap/>
            <w:hideMark/>
          </w:tcPr>
          <w:p w14:paraId="54ED656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HCMGQDCTACD0</w:t>
            </w:r>
          </w:p>
        </w:tc>
      </w:tr>
      <w:tr w:rsidR="005829E6" w:rsidRPr="00495EF2" w14:paraId="25FA19B3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77FF9B6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Q8N157</w:t>
            </w:r>
          </w:p>
        </w:tc>
        <w:tc>
          <w:tcPr>
            <w:tcW w:w="5670" w:type="dxa"/>
            <w:noWrap/>
            <w:hideMark/>
          </w:tcPr>
          <w:p w14:paraId="23FA3B4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Jouberin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560" w:type="dxa"/>
            <w:noWrap/>
            <w:hideMark/>
          </w:tcPr>
          <w:p w14:paraId="51C1D44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AHI1</w:t>
            </w:r>
          </w:p>
        </w:tc>
        <w:tc>
          <w:tcPr>
            <w:tcW w:w="4089" w:type="dxa"/>
            <w:noWrap/>
            <w:hideMark/>
          </w:tcPr>
          <w:p w14:paraId="21F3EDE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DSHQDDEISSMEQSTEDSMQDD0</w:t>
            </w:r>
          </w:p>
        </w:tc>
      </w:tr>
      <w:tr w:rsidR="005829E6" w:rsidRPr="00495EF2" w14:paraId="36C4CCD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06B8A1A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Q8TDM6</w:t>
            </w:r>
          </w:p>
        </w:tc>
        <w:tc>
          <w:tcPr>
            <w:tcW w:w="5670" w:type="dxa"/>
            <w:noWrap/>
            <w:hideMark/>
          </w:tcPr>
          <w:p w14:paraId="741E2AE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Disks large homolog 5 </w:t>
            </w:r>
          </w:p>
        </w:tc>
        <w:tc>
          <w:tcPr>
            <w:tcW w:w="1560" w:type="dxa"/>
            <w:noWrap/>
            <w:hideMark/>
          </w:tcPr>
          <w:p w14:paraId="4461CD3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DLG5 </w:t>
            </w:r>
          </w:p>
        </w:tc>
        <w:tc>
          <w:tcPr>
            <w:tcW w:w="4089" w:type="dxa"/>
            <w:noWrap/>
            <w:hideMark/>
          </w:tcPr>
          <w:p w14:paraId="582FA47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RRKHKHKR0</w:t>
            </w:r>
          </w:p>
        </w:tc>
      </w:tr>
      <w:tr w:rsidR="005829E6" w:rsidRPr="00495EF2" w14:paraId="2352A5C6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6F2E74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Q86V25</w:t>
            </w:r>
          </w:p>
        </w:tc>
        <w:tc>
          <w:tcPr>
            <w:tcW w:w="5670" w:type="dxa"/>
            <w:noWrap/>
            <w:hideMark/>
          </w:tcPr>
          <w:p w14:paraId="1F9FC88B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Tubulinyl</w:t>
            </w:r>
            <w:proofErr w:type="spell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-Tyr carboxypeptidase 2 </w:t>
            </w:r>
          </w:p>
        </w:tc>
        <w:tc>
          <w:tcPr>
            <w:tcW w:w="1560" w:type="dxa"/>
            <w:noWrap/>
            <w:hideMark/>
          </w:tcPr>
          <w:p w14:paraId="4FDD3AF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VASH2 </w:t>
            </w:r>
          </w:p>
        </w:tc>
        <w:tc>
          <w:tcPr>
            <w:tcW w:w="4089" w:type="dxa"/>
            <w:noWrap/>
            <w:hideMark/>
          </w:tcPr>
          <w:p w14:paraId="7431533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RQASPPRRLGRREK0</w:t>
            </w:r>
          </w:p>
        </w:tc>
      </w:tr>
      <w:tr w:rsidR="005829E6" w:rsidRPr="00495EF2" w14:paraId="5C7081A2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4AE5E5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Q8IZ63</w:t>
            </w:r>
          </w:p>
        </w:tc>
        <w:tc>
          <w:tcPr>
            <w:tcW w:w="5670" w:type="dxa"/>
            <w:noWrap/>
            <w:hideMark/>
          </w:tcPr>
          <w:p w14:paraId="20661F67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Proline-rich protein 22</w:t>
            </w:r>
          </w:p>
        </w:tc>
        <w:tc>
          <w:tcPr>
            <w:tcW w:w="1560" w:type="dxa"/>
            <w:noWrap/>
            <w:hideMark/>
          </w:tcPr>
          <w:p w14:paraId="08CF663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PRR22</w:t>
            </w:r>
          </w:p>
        </w:tc>
        <w:tc>
          <w:tcPr>
            <w:tcW w:w="4089" w:type="dxa"/>
            <w:noWrap/>
            <w:hideMark/>
          </w:tcPr>
          <w:p w14:paraId="0548FF2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EVFPAPPAGF0</w:t>
            </w:r>
          </w:p>
        </w:tc>
      </w:tr>
      <w:tr w:rsidR="005829E6" w:rsidRPr="00495EF2" w14:paraId="79EBB14D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32A0C3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Q96HJ5</w:t>
            </w:r>
          </w:p>
        </w:tc>
        <w:tc>
          <w:tcPr>
            <w:tcW w:w="5670" w:type="dxa"/>
            <w:noWrap/>
            <w:hideMark/>
          </w:tcPr>
          <w:p w14:paraId="5F23E7E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Membrane-spanning 4-domains subfamily A member 3 </w:t>
            </w:r>
          </w:p>
        </w:tc>
        <w:tc>
          <w:tcPr>
            <w:tcW w:w="1560" w:type="dxa"/>
            <w:noWrap/>
            <w:hideMark/>
          </w:tcPr>
          <w:p w14:paraId="7F83A8A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MS4A3 </w:t>
            </w:r>
          </w:p>
        </w:tc>
        <w:tc>
          <w:tcPr>
            <w:tcW w:w="4089" w:type="dxa"/>
            <w:noWrap/>
            <w:hideMark/>
          </w:tcPr>
          <w:p w14:paraId="744AF02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LLLILTLLELC0</w:t>
            </w:r>
          </w:p>
        </w:tc>
      </w:tr>
      <w:tr w:rsidR="005829E6" w:rsidRPr="00495EF2" w14:paraId="6058DC5F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1FDCC8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O76024</w:t>
            </w:r>
          </w:p>
        </w:tc>
        <w:tc>
          <w:tcPr>
            <w:tcW w:w="5670" w:type="dxa"/>
            <w:noWrap/>
            <w:hideMark/>
          </w:tcPr>
          <w:p w14:paraId="609C7D7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Wolframin</w:t>
            </w:r>
            <w:proofErr w:type="spellEnd"/>
          </w:p>
        </w:tc>
        <w:tc>
          <w:tcPr>
            <w:tcW w:w="1560" w:type="dxa"/>
            <w:noWrap/>
            <w:hideMark/>
          </w:tcPr>
          <w:p w14:paraId="6E85DB9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WFS1</w:t>
            </w:r>
          </w:p>
        </w:tc>
        <w:tc>
          <w:tcPr>
            <w:tcW w:w="4089" w:type="dxa"/>
            <w:noWrap/>
            <w:hideMark/>
          </w:tcPr>
          <w:p w14:paraId="13FCB28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FLFALPILVAGLAL0</w:t>
            </w:r>
          </w:p>
        </w:tc>
      </w:tr>
      <w:tr w:rsidR="005829E6" w:rsidRPr="00495EF2" w14:paraId="491EE9B9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C0B1CB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Q5VUB5</w:t>
            </w:r>
          </w:p>
        </w:tc>
        <w:tc>
          <w:tcPr>
            <w:tcW w:w="5670" w:type="dxa"/>
            <w:noWrap/>
            <w:hideMark/>
          </w:tcPr>
          <w:p w14:paraId="6159DAD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Protein FAM171A1 </w:t>
            </w:r>
          </w:p>
        </w:tc>
        <w:tc>
          <w:tcPr>
            <w:tcW w:w="1560" w:type="dxa"/>
            <w:noWrap/>
            <w:hideMark/>
          </w:tcPr>
          <w:p w14:paraId="4F2D710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FAM171A1</w:t>
            </w:r>
          </w:p>
        </w:tc>
        <w:tc>
          <w:tcPr>
            <w:tcW w:w="4089" w:type="dxa"/>
            <w:noWrap/>
            <w:hideMark/>
          </w:tcPr>
          <w:p w14:paraId="3819996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KDYHKSVEVFP</w:t>
            </w:r>
          </w:p>
        </w:tc>
      </w:tr>
      <w:tr w:rsidR="005829E6" w:rsidRPr="00495EF2" w14:paraId="48739300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1F927D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Q13268</w:t>
            </w:r>
          </w:p>
        </w:tc>
        <w:tc>
          <w:tcPr>
            <w:tcW w:w="5670" w:type="dxa"/>
            <w:noWrap/>
            <w:hideMark/>
          </w:tcPr>
          <w:p w14:paraId="0E7B11F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Dehydrogenase/reductase SDR family member 2, mitochondrial</w:t>
            </w:r>
          </w:p>
        </w:tc>
        <w:tc>
          <w:tcPr>
            <w:tcW w:w="1560" w:type="dxa"/>
            <w:noWrap/>
            <w:hideMark/>
          </w:tcPr>
          <w:p w14:paraId="226D11EA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DHRS2 </w:t>
            </w:r>
          </w:p>
        </w:tc>
        <w:tc>
          <w:tcPr>
            <w:tcW w:w="4089" w:type="dxa"/>
            <w:noWrap/>
            <w:hideMark/>
          </w:tcPr>
          <w:p w14:paraId="6F6D200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GYQGWFHPCARLS</w:t>
            </w:r>
          </w:p>
        </w:tc>
      </w:tr>
      <w:tr w:rsidR="005829E6" w:rsidRPr="00495EF2" w14:paraId="62740945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4DB3FA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Q9NWW7</w:t>
            </w:r>
          </w:p>
        </w:tc>
        <w:tc>
          <w:tcPr>
            <w:tcW w:w="5670" w:type="dxa"/>
            <w:noWrap/>
            <w:hideMark/>
          </w:tcPr>
          <w:p w14:paraId="3A254BD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Uncharacterized protein C2orf42</w:t>
            </w:r>
          </w:p>
        </w:tc>
        <w:tc>
          <w:tcPr>
            <w:tcW w:w="1560" w:type="dxa"/>
            <w:noWrap/>
            <w:hideMark/>
          </w:tcPr>
          <w:p w14:paraId="43DB926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C2orf42</w:t>
            </w:r>
          </w:p>
        </w:tc>
        <w:tc>
          <w:tcPr>
            <w:tcW w:w="4089" w:type="dxa"/>
            <w:noWrap/>
            <w:hideMark/>
          </w:tcPr>
          <w:p w14:paraId="2C520AC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KASQKHSLGYLHT0</w:t>
            </w:r>
          </w:p>
        </w:tc>
      </w:tr>
      <w:tr w:rsidR="005829E6" w:rsidRPr="00495EF2" w14:paraId="4D71A79A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89496E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Q96JL9</w:t>
            </w:r>
          </w:p>
        </w:tc>
        <w:tc>
          <w:tcPr>
            <w:tcW w:w="5670" w:type="dxa"/>
            <w:noWrap/>
            <w:hideMark/>
          </w:tcPr>
          <w:p w14:paraId="176CDE0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Zinc finger protein 333</w:t>
            </w:r>
          </w:p>
        </w:tc>
        <w:tc>
          <w:tcPr>
            <w:tcW w:w="1560" w:type="dxa"/>
            <w:noWrap/>
            <w:hideMark/>
          </w:tcPr>
          <w:p w14:paraId="468F67EC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ZNF333 </w:t>
            </w:r>
          </w:p>
        </w:tc>
        <w:tc>
          <w:tcPr>
            <w:tcW w:w="4089" w:type="dxa"/>
            <w:noWrap/>
            <w:hideMark/>
          </w:tcPr>
          <w:p w14:paraId="5F514FDD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MLENYRNLASVADQLCK0</w:t>
            </w:r>
          </w:p>
        </w:tc>
      </w:tr>
      <w:tr w:rsidR="005829E6" w:rsidRPr="00495EF2" w14:paraId="6FFC330C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C37A261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Q5BKX6</w:t>
            </w:r>
          </w:p>
        </w:tc>
        <w:tc>
          <w:tcPr>
            <w:tcW w:w="5670" w:type="dxa"/>
            <w:noWrap/>
            <w:hideMark/>
          </w:tcPr>
          <w:p w14:paraId="1D5D1824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Solute carrier family </w:t>
            </w:r>
            <w:proofErr w:type="gramStart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45 member</w:t>
            </w:r>
            <w:proofErr w:type="gramEnd"/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 4</w:t>
            </w:r>
          </w:p>
        </w:tc>
        <w:tc>
          <w:tcPr>
            <w:tcW w:w="1560" w:type="dxa"/>
            <w:noWrap/>
            <w:hideMark/>
          </w:tcPr>
          <w:p w14:paraId="1773D9B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SLC45A4 </w:t>
            </w:r>
          </w:p>
        </w:tc>
        <w:tc>
          <w:tcPr>
            <w:tcW w:w="4089" w:type="dxa"/>
            <w:noWrap/>
            <w:hideMark/>
          </w:tcPr>
          <w:p w14:paraId="303157A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RRRHAFRRQA</w:t>
            </w:r>
          </w:p>
        </w:tc>
      </w:tr>
      <w:tr w:rsidR="005829E6" w:rsidRPr="00495EF2" w14:paraId="066BBAB6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393F58F5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Q8IXS0</w:t>
            </w:r>
          </w:p>
        </w:tc>
        <w:tc>
          <w:tcPr>
            <w:tcW w:w="5670" w:type="dxa"/>
            <w:noWrap/>
            <w:hideMark/>
          </w:tcPr>
          <w:p w14:paraId="4E4483B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Protein FAM217A</w:t>
            </w:r>
          </w:p>
        </w:tc>
        <w:tc>
          <w:tcPr>
            <w:tcW w:w="1560" w:type="dxa"/>
            <w:noWrap/>
            <w:hideMark/>
          </w:tcPr>
          <w:p w14:paraId="357F20F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FAM217A </w:t>
            </w:r>
          </w:p>
        </w:tc>
        <w:tc>
          <w:tcPr>
            <w:tcW w:w="4089" w:type="dxa"/>
            <w:noWrap/>
            <w:hideMark/>
          </w:tcPr>
          <w:p w14:paraId="46F37F6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IKAPKRNFGTKKKLYRQ0</w:t>
            </w:r>
          </w:p>
        </w:tc>
      </w:tr>
      <w:tr w:rsidR="005829E6" w:rsidRPr="00495EF2" w14:paraId="5FD36042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6DE68A3E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O95398</w:t>
            </w:r>
          </w:p>
        </w:tc>
        <w:tc>
          <w:tcPr>
            <w:tcW w:w="5670" w:type="dxa"/>
            <w:noWrap/>
            <w:hideMark/>
          </w:tcPr>
          <w:p w14:paraId="40525A3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Rap guanine nucleotide exchange factor 3 </w:t>
            </w:r>
          </w:p>
        </w:tc>
        <w:tc>
          <w:tcPr>
            <w:tcW w:w="1560" w:type="dxa"/>
            <w:noWrap/>
            <w:hideMark/>
          </w:tcPr>
          <w:p w14:paraId="325BED30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RAPGEF3 </w:t>
            </w:r>
          </w:p>
        </w:tc>
        <w:tc>
          <w:tcPr>
            <w:tcW w:w="4089" w:type="dxa"/>
            <w:noWrap/>
            <w:hideMark/>
          </w:tcPr>
          <w:p w14:paraId="3744A74F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ICRPDHSVLTLQL0</w:t>
            </w:r>
          </w:p>
        </w:tc>
      </w:tr>
      <w:tr w:rsidR="005829E6" w:rsidRPr="00495EF2" w14:paraId="0F0A537B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4B20A6A8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P01009</w:t>
            </w:r>
          </w:p>
        </w:tc>
        <w:tc>
          <w:tcPr>
            <w:tcW w:w="5670" w:type="dxa"/>
            <w:noWrap/>
            <w:hideMark/>
          </w:tcPr>
          <w:p w14:paraId="3EA65D5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Alpha-1-antitrypsin </w:t>
            </w:r>
          </w:p>
        </w:tc>
        <w:tc>
          <w:tcPr>
            <w:tcW w:w="1560" w:type="dxa"/>
            <w:noWrap/>
            <w:hideMark/>
          </w:tcPr>
          <w:p w14:paraId="0F57921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 xml:space="preserve">SERPINA1 </w:t>
            </w:r>
          </w:p>
        </w:tc>
        <w:tc>
          <w:tcPr>
            <w:tcW w:w="4089" w:type="dxa"/>
            <w:noWrap/>
            <w:hideMark/>
          </w:tcPr>
          <w:p w14:paraId="4761D3E2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EAIPMSIPPEVKFNKPFVF0</w:t>
            </w:r>
          </w:p>
        </w:tc>
      </w:tr>
      <w:tr w:rsidR="005829E6" w:rsidRPr="00495EF2" w14:paraId="4B90524B" w14:textId="77777777" w:rsidTr="005829E6">
        <w:trPr>
          <w:trHeight w:val="288"/>
        </w:trPr>
        <w:tc>
          <w:tcPr>
            <w:tcW w:w="1129" w:type="dxa"/>
            <w:noWrap/>
            <w:hideMark/>
          </w:tcPr>
          <w:p w14:paraId="1A31490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P02652</w:t>
            </w:r>
          </w:p>
        </w:tc>
        <w:tc>
          <w:tcPr>
            <w:tcW w:w="5670" w:type="dxa"/>
            <w:noWrap/>
            <w:hideMark/>
          </w:tcPr>
          <w:p w14:paraId="6FCABBD3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Apolipoprotein A-II</w:t>
            </w:r>
          </w:p>
        </w:tc>
        <w:tc>
          <w:tcPr>
            <w:tcW w:w="1560" w:type="dxa"/>
            <w:noWrap/>
            <w:hideMark/>
          </w:tcPr>
          <w:p w14:paraId="4F946F49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APOA2</w:t>
            </w:r>
          </w:p>
        </w:tc>
        <w:tc>
          <w:tcPr>
            <w:tcW w:w="4089" w:type="dxa"/>
            <w:noWrap/>
            <w:hideMark/>
          </w:tcPr>
          <w:p w14:paraId="01844D26" w14:textId="77777777" w:rsidR="005829E6" w:rsidRPr="00495EF2" w:rsidRDefault="005829E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95EF2">
              <w:rPr>
                <w:rFonts w:ascii="Times New Roman" w:hAnsi="Times New Roman" w:cs="Times New Roman"/>
                <w:sz w:val="20"/>
                <w:szCs w:val="20"/>
              </w:rPr>
              <w:t>FVELGTQPAT0</w:t>
            </w:r>
          </w:p>
        </w:tc>
      </w:tr>
    </w:tbl>
    <w:p w14:paraId="23267268" w14:textId="77777777" w:rsidR="00495EF2" w:rsidRPr="00495EF2" w:rsidRDefault="00495EF2" w:rsidP="00495EF2">
      <w:pPr>
        <w:rPr>
          <w:rFonts w:ascii="Times New Roman" w:hAnsi="Times New Roman" w:cs="Times New Roman"/>
          <w:sz w:val="20"/>
          <w:szCs w:val="20"/>
        </w:rPr>
      </w:pPr>
    </w:p>
    <w:p w14:paraId="039E80B2" w14:textId="787CF4D5" w:rsidR="009E63B4" w:rsidRDefault="009E63B4" w:rsidP="009E63B4">
      <w:pPr>
        <w:rPr>
          <w:rFonts w:ascii="Times New Roman" w:hAnsi="Times New Roman" w:cs="Times New Roman"/>
          <w:sz w:val="20"/>
          <w:szCs w:val="24"/>
        </w:rPr>
      </w:pPr>
      <w:r w:rsidRPr="00A5127F">
        <w:rPr>
          <w:rFonts w:ascii="Times New Roman" w:hAnsi="Times New Roman" w:cs="Times New Roman"/>
          <w:b/>
          <w:bCs/>
          <w:sz w:val="20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4"/>
        </w:rPr>
        <w:t>3</w:t>
      </w:r>
      <w:r w:rsidRPr="00A5127F">
        <w:rPr>
          <w:rFonts w:ascii="Times New Roman" w:hAnsi="Times New Roman" w:cs="Times New Roman"/>
          <w:b/>
          <w:bCs/>
          <w:sz w:val="20"/>
          <w:szCs w:val="24"/>
        </w:rPr>
        <w:t>.</w:t>
      </w:r>
      <w:r w:rsidRPr="00A5127F">
        <w:rPr>
          <w:rFonts w:ascii="Times New Roman" w:hAnsi="Times New Roman" w:cs="Times New Roman"/>
          <w:sz w:val="20"/>
          <w:szCs w:val="24"/>
        </w:rPr>
        <w:t xml:space="preserve"> Candidate peptides in early recurrent CCA patients.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78"/>
        <w:gridCol w:w="1085"/>
        <w:gridCol w:w="1985"/>
        <w:gridCol w:w="2693"/>
        <w:gridCol w:w="2126"/>
        <w:gridCol w:w="1843"/>
        <w:gridCol w:w="2040"/>
      </w:tblGrid>
      <w:tr w:rsidR="009E63B4" w14:paraId="5B4A8B5E" w14:textId="77777777" w:rsidTr="00964159">
        <w:tc>
          <w:tcPr>
            <w:tcW w:w="1178" w:type="dxa"/>
            <w:shd w:val="clear" w:color="auto" w:fill="auto"/>
          </w:tcPr>
          <w:p w14:paraId="72BBF0FF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085" w:type="dxa"/>
            <w:shd w:val="clear" w:color="auto" w:fill="auto"/>
          </w:tcPr>
          <w:p w14:paraId="2F1959A7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ID/entry</w:t>
            </w:r>
          </w:p>
        </w:tc>
        <w:tc>
          <w:tcPr>
            <w:tcW w:w="1985" w:type="dxa"/>
            <w:shd w:val="clear" w:color="auto" w:fill="auto"/>
          </w:tcPr>
          <w:p w14:paraId="7A912E9C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name</w:t>
            </w:r>
          </w:p>
        </w:tc>
        <w:tc>
          <w:tcPr>
            <w:tcW w:w="2693" w:type="dxa"/>
            <w:shd w:val="clear" w:color="auto" w:fill="auto"/>
          </w:tcPr>
          <w:p w14:paraId="2EB619CC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Peptide sequence</w:t>
            </w:r>
          </w:p>
        </w:tc>
        <w:tc>
          <w:tcPr>
            <w:tcW w:w="2126" w:type="dxa"/>
            <w:shd w:val="clear" w:color="auto" w:fill="auto"/>
          </w:tcPr>
          <w:p w14:paraId="1B087C28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Biological Process</w:t>
            </w:r>
          </w:p>
        </w:tc>
        <w:tc>
          <w:tcPr>
            <w:tcW w:w="1843" w:type="dxa"/>
            <w:shd w:val="clear" w:color="auto" w:fill="auto"/>
          </w:tcPr>
          <w:p w14:paraId="2F8FC43A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Molecular function</w:t>
            </w:r>
          </w:p>
        </w:tc>
        <w:tc>
          <w:tcPr>
            <w:tcW w:w="2040" w:type="dxa"/>
          </w:tcPr>
          <w:p w14:paraId="3967B9AA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Cellular component</w:t>
            </w:r>
          </w:p>
        </w:tc>
      </w:tr>
      <w:tr w:rsidR="009E63B4" w14:paraId="6D425D33" w14:textId="77777777" w:rsidTr="00964159">
        <w:tc>
          <w:tcPr>
            <w:tcW w:w="1178" w:type="dxa"/>
            <w:shd w:val="clear" w:color="auto" w:fill="auto"/>
          </w:tcPr>
          <w:p w14:paraId="55D18278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ATR</w:t>
            </w:r>
          </w:p>
        </w:tc>
        <w:tc>
          <w:tcPr>
            <w:tcW w:w="1085" w:type="dxa"/>
            <w:shd w:val="clear" w:color="auto" w:fill="auto"/>
          </w:tcPr>
          <w:p w14:paraId="61870FF5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Q13535</w:t>
            </w:r>
          </w:p>
        </w:tc>
        <w:tc>
          <w:tcPr>
            <w:tcW w:w="1985" w:type="dxa"/>
            <w:shd w:val="clear" w:color="auto" w:fill="auto"/>
          </w:tcPr>
          <w:p w14:paraId="157C0618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Ataxia telangiectasia and Rad3-related protein</w:t>
            </w:r>
          </w:p>
        </w:tc>
        <w:tc>
          <w:tcPr>
            <w:tcW w:w="2693" w:type="dxa"/>
            <w:shd w:val="clear" w:color="auto" w:fill="auto"/>
          </w:tcPr>
          <w:p w14:paraId="52028343" w14:textId="77777777" w:rsidR="009E63B4" w:rsidRPr="00007052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ASHEPFPGHWA0</w:t>
            </w:r>
          </w:p>
          <w:p w14:paraId="45727230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529374E7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damage checkpoint signaling [GO:0000077]; DNA damage response [GO:0006974];</w:t>
            </w:r>
          </w:p>
          <w:p w14:paraId="7DF8971C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 xml:space="preserve"> DNA repair [GO:0006281]</w:t>
            </w:r>
          </w:p>
        </w:tc>
        <w:tc>
          <w:tcPr>
            <w:tcW w:w="1843" w:type="dxa"/>
            <w:shd w:val="clear" w:color="auto" w:fill="auto"/>
          </w:tcPr>
          <w:p w14:paraId="44C9FB2B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serine/threonine kinase activity [GO:0004674]</w:t>
            </w:r>
          </w:p>
          <w:p w14:paraId="13B56CFA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binding [GO:0003677]</w:t>
            </w:r>
          </w:p>
        </w:tc>
        <w:tc>
          <w:tcPr>
            <w:tcW w:w="2040" w:type="dxa"/>
          </w:tcPr>
          <w:p w14:paraId="322269D2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nucleoplasm [GO:0005654]; nucleus [GO:0005634]; PML body [GO:0016605]; site of DNA damage [GO:0090734]</w:t>
            </w:r>
          </w:p>
        </w:tc>
      </w:tr>
      <w:tr w:rsidR="009E63B4" w14:paraId="443B0E71" w14:textId="77777777" w:rsidTr="00964159">
        <w:tc>
          <w:tcPr>
            <w:tcW w:w="1178" w:type="dxa"/>
            <w:shd w:val="clear" w:color="auto" w:fill="auto"/>
          </w:tcPr>
          <w:p w14:paraId="25FE6B69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BLM</w:t>
            </w:r>
          </w:p>
        </w:tc>
        <w:tc>
          <w:tcPr>
            <w:tcW w:w="1085" w:type="dxa"/>
            <w:shd w:val="clear" w:color="auto" w:fill="auto"/>
          </w:tcPr>
          <w:p w14:paraId="2C6B549E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P54132</w:t>
            </w:r>
          </w:p>
        </w:tc>
        <w:tc>
          <w:tcPr>
            <w:tcW w:w="1985" w:type="dxa"/>
            <w:shd w:val="clear" w:color="auto" w:fill="auto"/>
          </w:tcPr>
          <w:p w14:paraId="2C99F117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RecQ-like DNA helicase BLM</w:t>
            </w:r>
          </w:p>
        </w:tc>
        <w:tc>
          <w:tcPr>
            <w:tcW w:w="2693" w:type="dxa"/>
            <w:shd w:val="clear" w:color="auto" w:fill="auto"/>
          </w:tcPr>
          <w:p w14:paraId="28C2C1F8" w14:textId="77777777" w:rsidR="009E63B4" w:rsidRPr="00007052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EFDDDDYDTDFVPPS0</w:t>
            </w:r>
          </w:p>
          <w:p w14:paraId="52980CED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2E34C507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damage response [GO:0006974];</w:t>
            </w:r>
          </w:p>
          <w:p w14:paraId="39776AB8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 xml:space="preserve"> DNA double-strand break processing [GO:0000729]</w:t>
            </w:r>
          </w:p>
          <w:p w14:paraId="3545F221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repair [GO:0006281]</w:t>
            </w:r>
          </w:p>
        </w:tc>
        <w:tc>
          <w:tcPr>
            <w:tcW w:w="1843" w:type="dxa"/>
            <w:shd w:val="clear" w:color="auto" w:fill="auto"/>
          </w:tcPr>
          <w:p w14:paraId="5766BB4C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3'-5' DNA helicase activity [GO:0043138]</w:t>
            </w:r>
          </w:p>
          <w:p w14:paraId="1B2C2E40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helicase activity [GO:0003678]</w:t>
            </w:r>
          </w:p>
          <w:p w14:paraId="08F70659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ATP-dependent activity, acting on DNA [GO:0008094]</w:t>
            </w:r>
          </w:p>
        </w:tc>
        <w:tc>
          <w:tcPr>
            <w:tcW w:w="2040" w:type="dxa"/>
          </w:tcPr>
          <w:p w14:paraId="07BB478C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nucleoplasm [GO:0005654]; nucleus [GO:0005634]</w:t>
            </w:r>
          </w:p>
          <w:p w14:paraId="36B476B7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cytoplasm [GO:0005737]</w:t>
            </w:r>
          </w:p>
        </w:tc>
      </w:tr>
      <w:tr w:rsidR="009E63B4" w14:paraId="1E8ACE60" w14:textId="77777777" w:rsidTr="00964159">
        <w:tc>
          <w:tcPr>
            <w:tcW w:w="1178" w:type="dxa"/>
            <w:shd w:val="clear" w:color="auto" w:fill="auto"/>
          </w:tcPr>
          <w:p w14:paraId="28A5D53A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POLA1</w:t>
            </w:r>
          </w:p>
        </w:tc>
        <w:tc>
          <w:tcPr>
            <w:tcW w:w="1085" w:type="dxa"/>
            <w:shd w:val="clear" w:color="auto" w:fill="auto"/>
          </w:tcPr>
          <w:p w14:paraId="7CF1D32E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P09884</w:t>
            </w:r>
          </w:p>
        </w:tc>
        <w:tc>
          <w:tcPr>
            <w:tcW w:w="1985" w:type="dxa"/>
            <w:shd w:val="clear" w:color="auto" w:fill="auto"/>
          </w:tcPr>
          <w:p w14:paraId="643F85FE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polymerase alpha catalytic subunit</w:t>
            </w:r>
          </w:p>
        </w:tc>
        <w:tc>
          <w:tcPr>
            <w:tcW w:w="2693" w:type="dxa"/>
            <w:shd w:val="clear" w:color="auto" w:fill="auto"/>
          </w:tcPr>
          <w:p w14:paraId="74044BE5" w14:textId="77777777" w:rsidR="009E63B4" w:rsidRPr="00007052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DIDGVFKSLLLLKKKKYA0</w:t>
            </w:r>
          </w:p>
          <w:p w14:paraId="63E07C3C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360B074D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repair [GO:0006281]</w:t>
            </w:r>
          </w:p>
          <w:p w14:paraId="6023F853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double-strand break repair via nonhomologous end joining [GO:0006303]</w:t>
            </w:r>
          </w:p>
          <w:p w14:paraId="5EFA82CF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DNA synthesis involved in DNA repair [GO:0000731]</w:t>
            </w:r>
          </w:p>
        </w:tc>
        <w:tc>
          <w:tcPr>
            <w:tcW w:w="1843" w:type="dxa"/>
            <w:shd w:val="clear" w:color="auto" w:fill="auto"/>
          </w:tcPr>
          <w:p w14:paraId="4B79264D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chromatin binding [GO:0003682]; DNA binding [GO:0003677]; DNA replication origin binding [GO:0003688]</w:t>
            </w:r>
          </w:p>
        </w:tc>
        <w:tc>
          <w:tcPr>
            <w:tcW w:w="2040" w:type="dxa"/>
          </w:tcPr>
          <w:p w14:paraId="01BF2F6B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 xml:space="preserve">alpha DNA </w:t>
            </w:r>
            <w:proofErr w:type="spellStart"/>
            <w:proofErr w:type="gramStart"/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polymerase:primase</w:t>
            </w:r>
            <w:proofErr w:type="spellEnd"/>
            <w:proofErr w:type="gramEnd"/>
            <w:r w:rsidRPr="00007052">
              <w:rPr>
                <w:rFonts w:ascii="Times New Roman" w:hAnsi="Times New Roman" w:cs="Times New Roman"/>
                <w:sz w:val="20"/>
                <w:szCs w:val="20"/>
              </w:rPr>
              <w:t xml:space="preserve"> complex [GO:0005658]; chromatin [GO:0000785]; cytosol [GO:0005829]</w:t>
            </w:r>
          </w:p>
        </w:tc>
      </w:tr>
      <w:tr w:rsidR="009E63B4" w14:paraId="7530AB1D" w14:textId="77777777" w:rsidTr="00964159">
        <w:tc>
          <w:tcPr>
            <w:tcW w:w="1178" w:type="dxa"/>
            <w:shd w:val="clear" w:color="auto" w:fill="auto"/>
          </w:tcPr>
          <w:p w14:paraId="4E1BFCB0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SP100</w:t>
            </w:r>
          </w:p>
        </w:tc>
        <w:tc>
          <w:tcPr>
            <w:tcW w:w="1085" w:type="dxa"/>
            <w:shd w:val="clear" w:color="auto" w:fill="auto"/>
          </w:tcPr>
          <w:p w14:paraId="22B9C52E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P23497</w:t>
            </w:r>
          </w:p>
        </w:tc>
        <w:tc>
          <w:tcPr>
            <w:tcW w:w="1985" w:type="dxa"/>
            <w:shd w:val="clear" w:color="auto" w:fill="auto"/>
          </w:tcPr>
          <w:p w14:paraId="4BCE3600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SP100 nuclear antigen</w:t>
            </w:r>
          </w:p>
        </w:tc>
        <w:tc>
          <w:tcPr>
            <w:tcW w:w="2693" w:type="dxa"/>
            <w:shd w:val="clear" w:color="auto" w:fill="auto"/>
          </w:tcPr>
          <w:p w14:paraId="40FA71FF" w14:textId="77777777" w:rsidR="009E63B4" w:rsidRPr="00007052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SHDLQRMFTEDQGVDDR</w:t>
            </w:r>
          </w:p>
          <w:p w14:paraId="62F40EDD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47EB1C36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damage response, signal transduction by p53 class mediator [GO:0030330]</w:t>
            </w:r>
          </w:p>
          <w:p w14:paraId="21A61AFC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14:paraId="7C660771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binding [GO:0003677]; DNA-binding transcription factor activity, RNA polymerase II-specific [GO:0000981]</w:t>
            </w:r>
          </w:p>
        </w:tc>
        <w:tc>
          <w:tcPr>
            <w:tcW w:w="2040" w:type="dxa"/>
          </w:tcPr>
          <w:p w14:paraId="71386858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nucleus [GO:0005634]</w:t>
            </w:r>
          </w:p>
          <w:p w14:paraId="1C07E032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cytoplasm [GO:0005737]</w:t>
            </w:r>
          </w:p>
        </w:tc>
      </w:tr>
      <w:tr w:rsidR="009E63B4" w14:paraId="0FC8F0D9" w14:textId="77777777" w:rsidTr="00964159">
        <w:tc>
          <w:tcPr>
            <w:tcW w:w="1178" w:type="dxa"/>
            <w:shd w:val="clear" w:color="auto" w:fill="auto"/>
          </w:tcPr>
          <w:p w14:paraId="67216647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PPP1R15A </w:t>
            </w:r>
          </w:p>
        </w:tc>
        <w:tc>
          <w:tcPr>
            <w:tcW w:w="1085" w:type="dxa"/>
            <w:shd w:val="clear" w:color="auto" w:fill="auto"/>
          </w:tcPr>
          <w:p w14:paraId="075D9D9E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O75807</w:t>
            </w:r>
          </w:p>
        </w:tc>
        <w:tc>
          <w:tcPr>
            <w:tcW w:w="1985" w:type="dxa"/>
            <w:shd w:val="clear" w:color="auto" w:fill="auto"/>
          </w:tcPr>
          <w:p w14:paraId="2D74787D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phosphatase 1 regulatory subunit 15A</w:t>
            </w:r>
          </w:p>
        </w:tc>
        <w:tc>
          <w:tcPr>
            <w:tcW w:w="2693" w:type="dxa"/>
            <w:shd w:val="clear" w:color="auto" w:fill="auto"/>
          </w:tcPr>
          <w:p w14:paraId="683F0ED3" w14:textId="77777777" w:rsidR="009E63B4" w:rsidRPr="00007052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DSDSGSDEEEGEAEASSS0</w:t>
            </w:r>
          </w:p>
          <w:p w14:paraId="5628B66D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</w:p>
        </w:tc>
        <w:tc>
          <w:tcPr>
            <w:tcW w:w="2126" w:type="dxa"/>
            <w:shd w:val="clear" w:color="auto" w:fill="auto"/>
          </w:tcPr>
          <w:p w14:paraId="72EB6483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DNA damage response [GO:0006974]</w:t>
            </w:r>
          </w:p>
          <w:p w14:paraId="4B7BEB87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Regulation of cell cycle [GO:0051726]</w:t>
            </w:r>
          </w:p>
          <w:p w14:paraId="6C077048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apoptotic process [GO:0006915]</w:t>
            </w:r>
          </w:p>
        </w:tc>
        <w:tc>
          <w:tcPr>
            <w:tcW w:w="1843" w:type="dxa"/>
            <w:shd w:val="clear" w:color="auto" w:fill="auto"/>
          </w:tcPr>
          <w:p w14:paraId="746B7CFA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kinase binding [GO:0019901]; protein phosphatase 1 binding [GO:0008157]</w:t>
            </w:r>
          </w:p>
          <w:p w14:paraId="5AA688B7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protein phosphatase activator activity [GO:0072542]</w:t>
            </w:r>
          </w:p>
        </w:tc>
        <w:tc>
          <w:tcPr>
            <w:tcW w:w="2040" w:type="dxa"/>
          </w:tcPr>
          <w:p w14:paraId="41D7C519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cytoplasm [GO:0005737]</w:t>
            </w:r>
          </w:p>
          <w:p w14:paraId="0DB12A26" w14:textId="77777777" w:rsidR="009E63B4" w:rsidRPr="00007052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endoplasmic reticulum [GO:0005783]</w:t>
            </w:r>
          </w:p>
          <w:p w14:paraId="60AAB404" w14:textId="77777777" w:rsidR="009E63B4" w:rsidRDefault="009E63B4" w:rsidP="00964159">
            <w:pPr>
              <w:rPr>
                <w:rFonts w:ascii="Times New Roman" w:hAnsi="Times New Roman" w:cs="Times New Roman"/>
                <w:sz w:val="20"/>
                <w:szCs w:val="24"/>
              </w:rPr>
            </w:pPr>
            <w:r w:rsidRPr="00007052">
              <w:rPr>
                <w:rFonts w:ascii="Times New Roman" w:hAnsi="Times New Roman" w:cs="Times New Roman"/>
                <w:sz w:val="20"/>
                <w:szCs w:val="20"/>
              </w:rPr>
              <w:t>mitochondrial outer membrane [GO:0005741]</w:t>
            </w:r>
          </w:p>
        </w:tc>
      </w:tr>
    </w:tbl>
    <w:p w14:paraId="2ACC5DD2" w14:textId="77777777" w:rsidR="009E63B4" w:rsidRDefault="009E63B4" w:rsidP="009E63B4">
      <w:pPr>
        <w:rPr>
          <w:sz w:val="20"/>
          <w:szCs w:val="20"/>
        </w:rPr>
      </w:pPr>
    </w:p>
    <w:p w14:paraId="1495C689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5AA8B375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3E8D6F2D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33345CF0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3911DBA6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73DD64B2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64960D15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46B2A86D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0A335309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58EF7470" w14:textId="77777777" w:rsidR="009E63B4" w:rsidRDefault="009E63B4" w:rsidP="009E63B4">
      <w:pPr>
        <w:rPr>
          <w:rFonts w:ascii="Times New Roman" w:hAnsi="Times New Roman" w:cs="Times New Roman"/>
          <w:b/>
          <w:bCs/>
          <w:sz w:val="20"/>
          <w:szCs w:val="24"/>
        </w:rPr>
      </w:pPr>
    </w:p>
    <w:p w14:paraId="7D380279" w14:textId="6E0535D7" w:rsidR="009E63B4" w:rsidRDefault="009E63B4" w:rsidP="009E63B4">
      <w:pPr>
        <w:rPr>
          <w:rFonts w:ascii="Times New Roman" w:hAnsi="Times New Roman" w:cs="Times New Roman"/>
          <w:sz w:val="20"/>
          <w:szCs w:val="24"/>
        </w:rPr>
      </w:pPr>
      <w:r w:rsidRPr="00A5127F">
        <w:rPr>
          <w:rFonts w:ascii="Times New Roman" w:hAnsi="Times New Roman" w:cs="Times New Roman"/>
          <w:b/>
          <w:bCs/>
          <w:sz w:val="20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0"/>
          <w:szCs w:val="24"/>
        </w:rPr>
        <w:t>4</w:t>
      </w:r>
      <w:r w:rsidRPr="00A5127F">
        <w:rPr>
          <w:rFonts w:ascii="Times New Roman" w:hAnsi="Times New Roman" w:cs="Times New Roman"/>
          <w:b/>
          <w:bCs/>
          <w:sz w:val="20"/>
          <w:szCs w:val="24"/>
        </w:rPr>
        <w:t>.</w:t>
      </w:r>
      <w:r w:rsidRPr="00A5127F">
        <w:rPr>
          <w:rFonts w:ascii="Times New Roman" w:hAnsi="Times New Roman" w:cs="Times New Roman"/>
          <w:sz w:val="20"/>
          <w:szCs w:val="24"/>
        </w:rPr>
        <w:t xml:space="preserve"> Candidate peptides in </w:t>
      </w:r>
      <w:r>
        <w:rPr>
          <w:rFonts w:ascii="Times New Roman" w:hAnsi="Times New Roman" w:cs="Times New Roman"/>
          <w:sz w:val="20"/>
          <w:szCs w:val="24"/>
        </w:rPr>
        <w:t>late</w:t>
      </w:r>
      <w:r w:rsidRPr="00A5127F">
        <w:rPr>
          <w:rFonts w:ascii="Times New Roman" w:hAnsi="Times New Roman" w:cs="Times New Roman"/>
          <w:sz w:val="20"/>
          <w:szCs w:val="24"/>
        </w:rPr>
        <w:t xml:space="preserve"> recurrent CCA patients.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51"/>
        <w:gridCol w:w="1104"/>
        <w:gridCol w:w="1964"/>
        <w:gridCol w:w="2690"/>
        <w:gridCol w:w="2098"/>
        <w:gridCol w:w="1927"/>
        <w:gridCol w:w="2016"/>
      </w:tblGrid>
      <w:tr w:rsidR="009E63B4" w14:paraId="1E6218D9" w14:textId="77777777" w:rsidTr="00964159">
        <w:tc>
          <w:tcPr>
            <w:tcW w:w="1150" w:type="dxa"/>
            <w:shd w:val="clear" w:color="auto" w:fill="auto"/>
          </w:tcPr>
          <w:p w14:paraId="68C3DD35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Gene name</w:t>
            </w:r>
          </w:p>
        </w:tc>
        <w:tc>
          <w:tcPr>
            <w:tcW w:w="1113" w:type="dxa"/>
            <w:shd w:val="clear" w:color="auto" w:fill="auto"/>
          </w:tcPr>
          <w:p w14:paraId="3D0A20D5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Protein ID/entry</w:t>
            </w:r>
          </w:p>
        </w:tc>
        <w:tc>
          <w:tcPr>
            <w:tcW w:w="1985" w:type="dxa"/>
            <w:shd w:val="clear" w:color="auto" w:fill="auto"/>
          </w:tcPr>
          <w:p w14:paraId="489A5868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Protein name</w:t>
            </w:r>
          </w:p>
        </w:tc>
        <w:tc>
          <w:tcPr>
            <w:tcW w:w="2693" w:type="dxa"/>
            <w:shd w:val="clear" w:color="auto" w:fill="auto"/>
          </w:tcPr>
          <w:p w14:paraId="643E5D21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Peptide sequence</w:t>
            </w:r>
          </w:p>
        </w:tc>
        <w:tc>
          <w:tcPr>
            <w:tcW w:w="2126" w:type="dxa"/>
            <w:shd w:val="clear" w:color="auto" w:fill="auto"/>
          </w:tcPr>
          <w:p w14:paraId="4787A28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Biological Process</w:t>
            </w:r>
          </w:p>
        </w:tc>
        <w:tc>
          <w:tcPr>
            <w:tcW w:w="1843" w:type="dxa"/>
            <w:shd w:val="clear" w:color="auto" w:fill="auto"/>
          </w:tcPr>
          <w:p w14:paraId="39736306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Molecular function</w:t>
            </w:r>
          </w:p>
        </w:tc>
        <w:tc>
          <w:tcPr>
            <w:tcW w:w="2040" w:type="dxa"/>
          </w:tcPr>
          <w:p w14:paraId="1AAA9D52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Cellular component</w:t>
            </w:r>
          </w:p>
        </w:tc>
      </w:tr>
      <w:tr w:rsidR="009E63B4" w14:paraId="2CE8A240" w14:textId="77777777" w:rsidTr="00964159">
        <w:tc>
          <w:tcPr>
            <w:tcW w:w="1150" w:type="dxa"/>
            <w:shd w:val="clear" w:color="auto" w:fill="auto"/>
          </w:tcPr>
          <w:p w14:paraId="3460104E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SERPINA1</w:t>
            </w:r>
          </w:p>
        </w:tc>
        <w:tc>
          <w:tcPr>
            <w:tcW w:w="1113" w:type="dxa"/>
            <w:shd w:val="clear" w:color="auto" w:fill="auto"/>
          </w:tcPr>
          <w:p w14:paraId="645E4126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P01009</w:t>
            </w:r>
          </w:p>
          <w:p w14:paraId="0EF62D38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15316BB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Alpha-1-antitrypsin</w:t>
            </w:r>
          </w:p>
        </w:tc>
        <w:tc>
          <w:tcPr>
            <w:tcW w:w="2693" w:type="dxa"/>
            <w:shd w:val="clear" w:color="auto" w:fill="auto"/>
          </w:tcPr>
          <w:p w14:paraId="23FE82C2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EAIPMSIPPEVKFNKPFVF0</w:t>
            </w:r>
          </w:p>
          <w:p w14:paraId="75EB0B30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551931E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acute-phase response [GO:0006953]; blood coagulation [GO:0007596]</w:t>
            </w:r>
          </w:p>
        </w:tc>
        <w:tc>
          <w:tcPr>
            <w:tcW w:w="1843" w:type="dxa"/>
            <w:shd w:val="clear" w:color="auto" w:fill="auto"/>
          </w:tcPr>
          <w:p w14:paraId="429CB30D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identical protein binding [GO:0042802]; protease binding [GO:0002020]; serine-type endopeptidase inhibitor activity [GO:0004867]</w:t>
            </w:r>
          </w:p>
        </w:tc>
        <w:tc>
          <w:tcPr>
            <w:tcW w:w="2040" w:type="dxa"/>
          </w:tcPr>
          <w:p w14:paraId="108DD9C9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collagen-containing extracellular matrix [GO:0062023]; COPII-coated ER to Golgi transport vesicle [GO:0030134]; endoplasmic reticulum [GO:0005783</w:t>
            </w:r>
          </w:p>
        </w:tc>
      </w:tr>
      <w:tr w:rsidR="009E63B4" w14:paraId="6E80A129" w14:textId="77777777" w:rsidTr="00964159">
        <w:tc>
          <w:tcPr>
            <w:tcW w:w="1150" w:type="dxa"/>
            <w:shd w:val="clear" w:color="auto" w:fill="auto"/>
          </w:tcPr>
          <w:p w14:paraId="73A54DDC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SERPING1</w:t>
            </w:r>
          </w:p>
        </w:tc>
        <w:tc>
          <w:tcPr>
            <w:tcW w:w="1113" w:type="dxa"/>
            <w:shd w:val="clear" w:color="auto" w:fill="auto"/>
          </w:tcPr>
          <w:p w14:paraId="27A8DE3E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P05155</w:t>
            </w:r>
          </w:p>
          <w:p w14:paraId="1462CAF7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2D11226D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Plasma protease C1 inhibitor</w:t>
            </w:r>
          </w:p>
        </w:tc>
        <w:tc>
          <w:tcPr>
            <w:tcW w:w="2693" w:type="dxa"/>
            <w:shd w:val="clear" w:color="auto" w:fill="auto"/>
          </w:tcPr>
          <w:p w14:paraId="05626806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FVLWDQQHKFPVF0</w:t>
            </w:r>
          </w:p>
          <w:p w14:paraId="2B3D590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6B8DAA93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blood circulation [GO:0008015]; blood coagulation [GO:0007596]; innate immune response [GO:0045087]</w:t>
            </w:r>
          </w:p>
        </w:tc>
        <w:tc>
          <w:tcPr>
            <w:tcW w:w="1843" w:type="dxa"/>
            <w:shd w:val="clear" w:color="auto" w:fill="auto"/>
          </w:tcPr>
          <w:p w14:paraId="34D5B05B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serine-type endopeptidase inhibitor activity [GO:0004867]</w:t>
            </w:r>
          </w:p>
        </w:tc>
        <w:tc>
          <w:tcPr>
            <w:tcW w:w="2040" w:type="dxa"/>
          </w:tcPr>
          <w:p w14:paraId="04DB5CB8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blood microparticle [GO:0072562]; collagen-containing extracellular matrix [GO:0062023]; endoplasmic reticulum lumen [GO:0005788]; extracellular exosome [GO:0070062]</w:t>
            </w:r>
          </w:p>
        </w:tc>
      </w:tr>
      <w:tr w:rsidR="009E63B4" w14:paraId="3EC58598" w14:textId="77777777" w:rsidTr="00964159">
        <w:tc>
          <w:tcPr>
            <w:tcW w:w="1150" w:type="dxa"/>
            <w:shd w:val="clear" w:color="auto" w:fill="auto"/>
          </w:tcPr>
          <w:p w14:paraId="57B38313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TGFB2</w:t>
            </w:r>
          </w:p>
        </w:tc>
        <w:tc>
          <w:tcPr>
            <w:tcW w:w="1113" w:type="dxa"/>
            <w:shd w:val="clear" w:color="auto" w:fill="auto"/>
          </w:tcPr>
          <w:p w14:paraId="1CB8605F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P61812</w:t>
            </w:r>
          </w:p>
          <w:p w14:paraId="6855E8A3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42CAA409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Transforming growth factor beta-2 proprotein</w:t>
            </w:r>
          </w:p>
        </w:tc>
        <w:tc>
          <w:tcPr>
            <w:tcW w:w="2693" w:type="dxa"/>
            <w:shd w:val="clear" w:color="auto" w:fill="auto"/>
          </w:tcPr>
          <w:p w14:paraId="7303B98B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RLQNPKARVPEQ</w:t>
            </w:r>
          </w:p>
          <w:p w14:paraId="70F20640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0FE6AFB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activation of protein kinase activity [GO:0032147]</w:t>
            </w:r>
          </w:p>
          <w:p w14:paraId="1FF02A65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cell migration [GO:0016477]; cell morphogenesis [GO:0000902]</w:t>
            </w:r>
          </w:p>
        </w:tc>
        <w:tc>
          <w:tcPr>
            <w:tcW w:w="1843" w:type="dxa"/>
            <w:shd w:val="clear" w:color="auto" w:fill="auto"/>
          </w:tcPr>
          <w:p w14:paraId="5B972487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cytokine activity [GO:0005125]; growth factor activity [GO:0008083]; protein homodimerization activity [GO:0042803]; signaling receptor binding [GO:0005102]</w:t>
            </w:r>
          </w:p>
        </w:tc>
        <w:tc>
          <w:tcPr>
            <w:tcW w:w="2040" w:type="dxa"/>
          </w:tcPr>
          <w:p w14:paraId="506145F4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collagen-containing extracellular matrix [GO:0062023]; extracellular region [GO:0005576]; extracellular space [GO:0005615]</w:t>
            </w:r>
          </w:p>
        </w:tc>
      </w:tr>
      <w:tr w:rsidR="009E63B4" w14:paraId="156292BE" w14:textId="77777777" w:rsidTr="00964159">
        <w:tc>
          <w:tcPr>
            <w:tcW w:w="1150" w:type="dxa"/>
            <w:shd w:val="clear" w:color="auto" w:fill="auto"/>
          </w:tcPr>
          <w:p w14:paraId="3AA2FDE6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CAD</w:t>
            </w:r>
          </w:p>
        </w:tc>
        <w:tc>
          <w:tcPr>
            <w:tcW w:w="1113" w:type="dxa"/>
            <w:shd w:val="clear" w:color="auto" w:fill="auto"/>
          </w:tcPr>
          <w:p w14:paraId="19F326B1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P27708</w:t>
            </w:r>
          </w:p>
          <w:p w14:paraId="20200861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shd w:val="clear" w:color="auto" w:fill="auto"/>
          </w:tcPr>
          <w:p w14:paraId="07EE2DEF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Multifunctional protein CAD</w:t>
            </w:r>
          </w:p>
        </w:tc>
        <w:tc>
          <w:tcPr>
            <w:tcW w:w="2693" w:type="dxa"/>
            <w:shd w:val="clear" w:color="auto" w:fill="auto"/>
          </w:tcPr>
          <w:p w14:paraId="5764E23E" w14:textId="77777777" w:rsidR="009E63B4" w:rsidRPr="001A3539" w:rsidRDefault="009E63B4" w:rsidP="0096415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IDRWFLHRMK0</w:t>
            </w:r>
          </w:p>
          <w:p w14:paraId="54485C1C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6" w:type="dxa"/>
            <w:shd w:val="clear" w:color="auto" w:fill="auto"/>
          </w:tcPr>
          <w:p w14:paraId="7702741D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proofErr w:type="gramStart"/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de</w:t>
            </w:r>
            <w:proofErr w:type="gramEnd"/>
            <w:r w:rsidRPr="001A3539">
              <w:rPr>
                <w:rFonts w:ascii="Times New Roman" w:hAnsi="Times New Roman" w:cs="Times New Roman"/>
                <w:sz w:val="20"/>
                <w:szCs w:val="20"/>
              </w:rPr>
              <w:t xml:space="preserve"> novo' pyrimidine nucleobase biosynthetic process [GO:0006207]; 'de </w:t>
            </w:r>
            <w:r w:rsidRPr="001A3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novo' UMP biosynthetic process [GO:0044205]; cellular response to epidermal growth factor stimulus [GO:0071364]</w:t>
            </w:r>
          </w:p>
        </w:tc>
        <w:tc>
          <w:tcPr>
            <w:tcW w:w="1843" w:type="dxa"/>
            <w:shd w:val="clear" w:color="auto" w:fill="auto"/>
          </w:tcPr>
          <w:p w14:paraId="342D637D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aspartate </w:t>
            </w:r>
            <w:proofErr w:type="spellStart"/>
            <w:r w:rsidRPr="001A3539">
              <w:rPr>
                <w:rFonts w:ascii="Times New Roman" w:hAnsi="Times New Roman" w:cs="Times New Roman"/>
                <w:sz w:val="20"/>
                <w:szCs w:val="20"/>
              </w:rPr>
              <w:t>carbamoyltransferase</w:t>
            </w:r>
            <w:proofErr w:type="spellEnd"/>
            <w:r w:rsidRPr="001A3539">
              <w:rPr>
                <w:rFonts w:ascii="Times New Roman" w:hAnsi="Times New Roman" w:cs="Times New Roman"/>
                <w:sz w:val="20"/>
                <w:szCs w:val="20"/>
              </w:rPr>
              <w:t xml:space="preserve"> activity [GO:0004070]; </w:t>
            </w:r>
          </w:p>
          <w:p w14:paraId="4C4E7C10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ATP binding [GO:0005524]; carbamoyl-phosphate synthase (ammonia) activity [GO:0004087]</w:t>
            </w:r>
          </w:p>
        </w:tc>
        <w:tc>
          <w:tcPr>
            <w:tcW w:w="2040" w:type="dxa"/>
          </w:tcPr>
          <w:p w14:paraId="79FA60DA" w14:textId="77777777" w:rsidR="009E63B4" w:rsidRPr="001A3539" w:rsidRDefault="009E63B4" w:rsidP="009641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A3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cytoplasm [GO:0005737]; cytosol [GO:0005829]; </w:t>
            </w:r>
            <w:r w:rsidRPr="001A353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extracellular exosome [GO:0070062]; membrane [GO:0016020]</w:t>
            </w:r>
          </w:p>
        </w:tc>
      </w:tr>
    </w:tbl>
    <w:p w14:paraId="01A44D22" w14:textId="77777777" w:rsidR="009E63B4" w:rsidRDefault="009E63B4" w:rsidP="009E63B4">
      <w:pPr>
        <w:rPr>
          <w:sz w:val="20"/>
          <w:szCs w:val="20"/>
        </w:rPr>
      </w:pPr>
    </w:p>
    <w:p w14:paraId="172FB71E" w14:textId="77777777" w:rsidR="009E63B4" w:rsidRPr="00007052" w:rsidRDefault="009E63B4" w:rsidP="009E63B4">
      <w:pPr>
        <w:rPr>
          <w:sz w:val="20"/>
          <w:szCs w:val="20"/>
        </w:rPr>
      </w:pPr>
    </w:p>
    <w:p w14:paraId="729BABEE" w14:textId="77777777" w:rsidR="00495EF2" w:rsidRPr="00495EF2" w:rsidRDefault="00495EF2">
      <w:pPr>
        <w:rPr>
          <w:rFonts w:ascii="Times New Roman" w:hAnsi="Times New Roman" w:cs="Times New Roman"/>
          <w:sz w:val="20"/>
          <w:szCs w:val="20"/>
        </w:rPr>
      </w:pPr>
    </w:p>
    <w:sectPr w:rsidR="00495EF2" w:rsidRPr="00495EF2" w:rsidSect="00495EF2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EF2"/>
    <w:rsid w:val="000944BD"/>
    <w:rsid w:val="00097981"/>
    <w:rsid w:val="001D2915"/>
    <w:rsid w:val="00243D45"/>
    <w:rsid w:val="00495EF2"/>
    <w:rsid w:val="004C6C46"/>
    <w:rsid w:val="004D5868"/>
    <w:rsid w:val="004F1CD1"/>
    <w:rsid w:val="0052617D"/>
    <w:rsid w:val="005829E6"/>
    <w:rsid w:val="005E6D2C"/>
    <w:rsid w:val="00676338"/>
    <w:rsid w:val="00682600"/>
    <w:rsid w:val="006F15C7"/>
    <w:rsid w:val="00711800"/>
    <w:rsid w:val="007F37D0"/>
    <w:rsid w:val="00826093"/>
    <w:rsid w:val="00922D36"/>
    <w:rsid w:val="00941E5E"/>
    <w:rsid w:val="009E63B4"/>
    <w:rsid w:val="00A45683"/>
    <w:rsid w:val="00A746D4"/>
    <w:rsid w:val="00B5797A"/>
    <w:rsid w:val="00BB7092"/>
    <w:rsid w:val="00BC6AD3"/>
    <w:rsid w:val="00D65B08"/>
    <w:rsid w:val="00F92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DBFAA"/>
  <w15:chartTrackingRefBased/>
  <w15:docId w15:val="{8E68C8C7-AA95-4D3A-B51E-90A1E2998F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5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40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2133</Words>
  <Characters>12164</Characters>
  <Application>Microsoft Office Word</Application>
  <DocSecurity>0</DocSecurity>
  <Lines>101</Lines>
  <Paragraphs>28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Piya Prajumwongs</dc:creator>
  <cp:keywords/>
  <dc:description/>
  <cp:lastModifiedBy>Piya Prajumwongs</cp:lastModifiedBy>
  <cp:revision>3</cp:revision>
  <dcterms:created xsi:type="dcterms:W3CDTF">2024-11-06T06:32:00Z</dcterms:created>
  <dcterms:modified xsi:type="dcterms:W3CDTF">2024-11-06T06:34:00Z</dcterms:modified>
</cp:coreProperties>
</file>