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PlainTable2"/>
        <w:tblW w:w="9833" w:type="dxa"/>
        <w:tblBorders>
          <w:top w:val="single" w:sz="4" w:space="0" w:color="auto"/>
          <w:bottom w:val="single" w:sz="4" w:space="0" w:color="auto"/>
        </w:tblBorders>
        <w:tblLayout w:type="fixed"/>
        <w:tblLook w:val="0620" w:firstRow="1" w:lastRow="0" w:firstColumn="0" w:lastColumn="0" w:noHBand="1" w:noVBand="1"/>
      </w:tblPr>
      <w:tblGrid>
        <w:gridCol w:w="2122"/>
        <w:gridCol w:w="2693"/>
        <w:gridCol w:w="1559"/>
        <w:gridCol w:w="997"/>
        <w:gridCol w:w="1276"/>
        <w:gridCol w:w="1186"/>
      </w:tblGrid>
      <w:tr w:rsidR="00515DCD" w:rsidRPr="007E13DD" w:rsidTr="00465C1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34"/>
        </w:trPr>
        <w:tc>
          <w:tcPr>
            <w:tcW w:w="2122" w:type="dxa"/>
            <w:tcBorders>
              <w:top w:val="single" w:sz="4" w:space="0" w:color="auto"/>
              <w:bottom w:val="single" w:sz="4" w:space="0" w:color="auto"/>
            </w:tcBorders>
          </w:tcPr>
          <w:p w:rsidR="00515DCD" w:rsidRPr="007E13DD" w:rsidRDefault="00515DCD" w:rsidP="00465C11">
            <w:pPr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Risk factors</w:t>
            </w:r>
          </w:p>
        </w:tc>
        <w:tc>
          <w:tcPr>
            <w:tcW w:w="2693" w:type="dxa"/>
            <w:tcBorders>
              <w:top w:val="single" w:sz="4" w:space="0" w:color="auto"/>
              <w:bottom w:val="single" w:sz="4" w:space="0" w:color="auto"/>
            </w:tcBorders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n sampled [% of N=3,540]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N positive [%]</w:t>
            </w: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</w:tcBorders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OR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95% CI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P-value</w:t>
            </w:r>
          </w:p>
        </w:tc>
      </w:tr>
      <w:tr w:rsidR="00515DCD" w:rsidRPr="007E13DD" w:rsidTr="00465C11">
        <w:trPr>
          <w:trHeight w:val="57"/>
        </w:trPr>
        <w:tc>
          <w:tcPr>
            <w:tcW w:w="9833" w:type="dxa"/>
            <w:gridSpan w:val="6"/>
            <w:tcBorders>
              <w:top w:val="single" w:sz="4" w:space="0" w:color="auto"/>
            </w:tcBorders>
          </w:tcPr>
          <w:p w:rsidR="00515DCD" w:rsidRPr="007E13DD" w:rsidRDefault="00515DCD" w:rsidP="00465C11">
            <w:pPr>
              <w:numPr>
                <w:ilvl w:val="0"/>
                <w:numId w:val="1"/>
              </w:numPr>
              <w:ind w:left="312" w:hanging="284"/>
              <w:contextualSpacing/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Calibri" w:hAnsi="Times New Roman" w:cs="Times New Roman"/>
                <w:b/>
                <w:bCs/>
                <w:i/>
                <w:sz w:val="21"/>
                <w:szCs w:val="21"/>
                <w:lang w:eastAsia="en-GB"/>
              </w:rPr>
              <w:t xml:space="preserve">B. bigemina </w:t>
            </w:r>
            <w:r w:rsidRPr="007E13DD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lang w:eastAsia="en-GB"/>
              </w:rPr>
              <w:t>[</w:t>
            </w:r>
            <w:proofErr w:type="spellStart"/>
            <w:r w:rsidRPr="007E13DD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lang w:eastAsia="en-GB"/>
              </w:rPr>
              <w:t>Tjur’s</w:t>
            </w:r>
            <w:proofErr w:type="spellEnd"/>
            <w:r w:rsidRPr="007E13DD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lang w:eastAsia="en-GB"/>
              </w:rPr>
              <w:t xml:space="preserve"> R</w:t>
            </w:r>
            <w:r w:rsidRPr="007E13DD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vertAlign w:val="superscript"/>
                <w:lang w:eastAsia="en-GB"/>
              </w:rPr>
              <w:t>2</w:t>
            </w:r>
            <w:r w:rsidRPr="007E13DD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lang w:eastAsia="en-GB"/>
              </w:rPr>
              <w:t xml:space="preserve"> =0.019].</w:t>
            </w:r>
          </w:p>
        </w:tc>
      </w:tr>
      <w:tr w:rsidR="00515DCD" w:rsidRPr="007E13DD" w:rsidTr="00465C11">
        <w:trPr>
          <w:trHeight w:val="42"/>
        </w:trPr>
        <w:tc>
          <w:tcPr>
            <w:tcW w:w="2122" w:type="dxa"/>
          </w:tcPr>
          <w:p w:rsidR="00515DCD" w:rsidRPr="007E13DD" w:rsidRDefault="00515DCD" w:rsidP="00465C11">
            <w:pPr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en-GB"/>
              </w:rPr>
              <w:t xml:space="preserve">District </w:t>
            </w:r>
          </w:p>
        </w:tc>
        <w:tc>
          <w:tcPr>
            <w:tcW w:w="2693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sz w:val="21"/>
                <w:szCs w:val="21"/>
                <w:lang w:eastAsia="en-GB"/>
              </w:rPr>
            </w:pPr>
          </w:p>
        </w:tc>
        <w:tc>
          <w:tcPr>
            <w:tcW w:w="1559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sz w:val="21"/>
                <w:szCs w:val="21"/>
                <w:lang w:eastAsia="en-GB"/>
              </w:rPr>
            </w:pPr>
          </w:p>
        </w:tc>
        <w:tc>
          <w:tcPr>
            <w:tcW w:w="997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sz w:val="21"/>
                <w:szCs w:val="21"/>
                <w:lang w:eastAsia="en-GB"/>
              </w:rPr>
            </w:pPr>
          </w:p>
        </w:tc>
        <w:tc>
          <w:tcPr>
            <w:tcW w:w="127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sz w:val="21"/>
                <w:szCs w:val="21"/>
                <w:lang w:eastAsia="en-GB"/>
              </w:rPr>
            </w:pPr>
          </w:p>
        </w:tc>
        <w:tc>
          <w:tcPr>
            <w:tcW w:w="118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sz w:val="21"/>
                <w:szCs w:val="21"/>
                <w:lang w:eastAsia="en-GB"/>
              </w:rPr>
            </w:pPr>
          </w:p>
        </w:tc>
      </w:tr>
      <w:tr w:rsidR="00515DCD" w:rsidRPr="007E13DD" w:rsidTr="00465C11">
        <w:trPr>
          <w:trHeight w:val="176"/>
        </w:trPr>
        <w:tc>
          <w:tcPr>
            <w:tcW w:w="2122" w:type="dxa"/>
          </w:tcPr>
          <w:p w:rsidR="00515DCD" w:rsidRPr="007E13DD" w:rsidRDefault="00515DCD" w:rsidP="00465C11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Moroto</w:t>
            </w:r>
          </w:p>
        </w:tc>
        <w:tc>
          <w:tcPr>
            <w:tcW w:w="2693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1140 [32.2]</w:t>
            </w:r>
          </w:p>
        </w:tc>
        <w:tc>
          <w:tcPr>
            <w:tcW w:w="1559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en-GB"/>
              </w:rPr>
              <w:t>70[6.1]</w:t>
            </w:r>
          </w:p>
        </w:tc>
        <w:tc>
          <w:tcPr>
            <w:tcW w:w="997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en-GB"/>
              </w:rPr>
              <w:t>Ref</w:t>
            </w:r>
          </w:p>
        </w:tc>
        <w:tc>
          <w:tcPr>
            <w:tcW w:w="127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en-GB"/>
              </w:rPr>
              <w:t>Ref</w:t>
            </w:r>
          </w:p>
        </w:tc>
        <w:tc>
          <w:tcPr>
            <w:tcW w:w="118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en-GB"/>
              </w:rPr>
              <w:t>Ref</w:t>
            </w:r>
          </w:p>
        </w:tc>
      </w:tr>
      <w:tr w:rsidR="00515DCD" w:rsidRPr="007E13DD" w:rsidTr="00465C11">
        <w:trPr>
          <w:trHeight w:val="176"/>
        </w:trPr>
        <w:tc>
          <w:tcPr>
            <w:tcW w:w="2122" w:type="dxa"/>
          </w:tcPr>
          <w:p w:rsidR="00515DCD" w:rsidRPr="007E13DD" w:rsidRDefault="00515DCD" w:rsidP="00465C11">
            <w:pPr>
              <w:rPr>
                <w:rFonts w:ascii="Times New Roman" w:eastAsia="Times New Roman" w:hAnsi="Times New Roman" w:cs="Times New Roman"/>
                <w:bCs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Amudat</w:t>
            </w:r>
          </w:p>
        </w:tc>
        <w:tc>
          <w:tcPr>
            <w:tcW w:w="2693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sz w:val="21"/>
                <w:szCs w:val="21"/>
                <w:lang w:eastAsia="en-GB"/>
              </w:rPr>
            </w:pPr>
            <w:bookmarkStart w:id="0" w:name="_GoBack"/>
            <w:bookmarkEnd w:id="0"/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420 [11.9]</w:t>
            </w:r>
          </w:p>
        </w:tc>
        <w:tc>
          <w:tcPr>
            <w:tcW w:w="1559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Cs/>
                <w:sz w:val="21"/>
                <w:szCs w:val="21"/>
                <w:lang w:eastAsia="en-GB"/>
              </w:rPr>
              <w:t>58[13.8]</w:t>
            </w:r>
          </w:p>
        </w:tc>
        <w:tc>
          <w:tcPr>
            <w:tcW w:w="997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2.45</w:t>
            </w:r>
          </w:p>
        </w:tc>
        <w:tc>
          <w:tcPr>
            <w:tcW w:w="127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1.69 – 3.54</w:t>
            </w:r>
          </w:p>
        </w:tc>
        <w:tc>
          <w:tcPr>
            <w:tcW w:w="118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en-GB"/>
              </w:rPr>
            </w:pPr>
            <w:r w:rsidRPr="007E13DD">
              <w:rPr>
                <w:rFonts w:ascii="Times New Roman" w:hAnsi="Times New Roman" w:cs="Times New Roman"/>
                <w:b/>
                <w:bCs/>
                <w:sz w:val="21"/>
                <w:szCs w:val="21"/>
                <w:lang w:eastAsia="en-GB"/>
              </w:rPr>
              <w:t>&lt;0.001</w:t>
            </w:r>
          </w:p>
        </w:tc>
      </w:tr>
      <w:tr w:rsidR="00515DCD" w:rsidRPr="007E13DD" w:rsidTr="00465C11">
        <w:trPr>
          <w:trHeight w:val="122"/>
        </w:trPr>
        <w:tc>
          <w:tcPr>
            <w:tcW w:w="2122" w:type="dxa"/>
          </w:tcPr>
          <w:p w:rsidR="00515DCD" w:rsidRPr="007E13DD" w:rsidRDefault="00515DCD" w:rsidP="00465C11">
            <w:pPr>
              <w:rPr>
                <w:rFonts w:ascii="Times New Roman" w:eastAsia="Times New Roman" w:hAnsi="Times New Roman" w:cs="Times New Roman"/>
                <w:bCs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Kaabong</w:t>
            </w:r>
          </w:p>
        </w:tc>
        <w:tc>
          <w:tcPr>
            <w:tcW w:w="2693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1500 [42.4]</w:t>
            </w:r>
          </w:p>
        </w:tc>
        <w:tc>
          <w:tcPr>
            <w:tcW w:w="1559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Cs/>
                <w:sz w:val="21"/>
                <w:szCs w:val="21"/>
                <w:lang w:eastAsia="en-GB"/>
              </w:rPr>
              <w:t>232[15.5]</w:t>
            </w:r>
          </w:p>
        </w:tc>
        <w:tc>
          <w:tcPr>
            <w:tcW w:w="997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2.80</w:t>
            </w:r>
          </w:p>
        </w:tc>
        <w:tc>
          <w:tcPr>
            <w:tcW w:w="127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2.13 – 3.72</w:t>
            </w:r>
          </w:p>
        </w:tc>
        <w:tc>
          <w:tcPr>
            <w:tcW w:w="118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sz w:val="21"/>
                <w:szCs w:val="21"/>
                <w:lang w:eastAsia="en-GB"/>
              </w:rPr>
            </w:pPr>
            <w:r w:rsidRPr="007E13DD">
              <w:rPr>
                <w:rFonts w:ascii="Times New Roman" w:hAnsi="Times New Roman" w:cs="Times New Roman"/>
                <w:b/>
                <w:bCs/>
                <w:sz w:val="21"/>
                <w:szCs w:val="21"/>
                <w:lang w:eastAsia="en-GB"/>
              </w:rPr>
              <w:t>&lt;0.001</w:t>
            </w:r>
          </w:p>
        </w:tc>
      </w:tr>
      <w:tr w:rsidR="00515DCD" w:rsidRPr="007E13DD" w:rsidTr="00465C11">
        <w:trPr>
          <w:trHeight w:val="140"/>
        </w:trPr>
        <w:tc>
          <w:tcPr>
            <w:tcW w:w="2122" w:type="dxa"/>
          </w:tcPr>
          <w:p w:rsidR="00515DCD" w:rsidRPr="007E13DD" w:rsidRDefault="00515DCD" w:rsidP="00465C11">
            <w:pPr>
              <w:rPr>
                <w:rFonts w:ascii="Times New Roman" w:eastAsia="Times New Roman" w:hAnsi="Times New Roman" w:cs="Times New Roman"/>
                <w:bCs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 xml:space="preserve">Karenga </w:t>
            </w:r>
          </w:p>
        </w:tc>
        <w:tc>
          <w:tcPr>
            <w:tcW w:w="2693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480 [13.6]</w:t>
            </w:r>
          </w:p>
        </w:tc>
        <w:tc>
          <w:tcPr>
            <w:tcW w:w="1559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en-GB"/>
              </w:rPr>
              <w:t>88[18.3]</w:t>
            </w:r>
          </w:p>
        </w:tc>
        <w:tc>
          <w:tcPr>
            <w:tcW w:w="997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3.43</w:t>
            </w:r>
          </w:p>
        </w:tc>
        <w:tc>
          <w:tcPr>
            <w:tcW w:w="127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2.46 – 4.81</w:t>
            </w:r>
          </w:p>
        </w:tc>
        <w:tc>
          <w:tcPr>
            <w:tcW w:w="118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sz w:val="21"/>
                <w:szCs w:val="21"/>
                <w:lang w:eastAsia="en-GB"/>
              </w:rPr>
            </w:pPr>
            <w:r w:rsidRPr="007E13DD">
              <w:rPr>
                <w:rFonts w:ascii="Times New Roman" w:hAnsi="Times New Roman" w:cs="Times New Roman"/>
                <w:b/>
                <w:bCs/>
                <w:sz w:val="21"/>
                <w:szCs w:val="21"/>
                <w:lang w:eastAsia="en-GB"/>
              </w:rPr>
              <w:t>&lt;0.001</w:t>
            </w:r>
          </w:p>
        </w:tc>
      </w:tr>
      <w:tr w:rsidR="00515DCD" w:rsidRPr="007E13DD" w:rsidTr="00465C11">
        <w:trPr>
          <w:trHeight w:val="45"/>
        </w:trPr>
        <w:tc>
          <w:tcPr>
            <w:tcW w:w="9833" w:type="dxa"/>
            <w:gridSpan w:val="6"/>
            <w:tcBorders>
              <w:top w:val="nil"/>
              <w:bottom w:val="single" w:sz="4" w:space="0" w:color="auto"/>
            </w:tcBorders>
          </w:tcPr>
          <w:p w:rsidR="00515DCD" w:rsidRPr="007E13DD" w:rsidRDefault="00515DCD" w:rsidP="00465C11">
            <w:pPr>
              <w:numPr>
                <w:ilvl w:val="0"/>
                <w:numId w:val="1"/>
              </w:numPr>
              <w:ind w:left="312" w:hanging="312"/>
              <w:contextualSpacing/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lang w:eastAsia="en-GB"/>
              </w:rPr>
            </w:pPr>
            <w:r w:rsidRPr="00572DD2">
              <w:rPr>
                <w:rFonts w:ascii="Times New Roman" w:eastAsia="Calibri" w:hAnsi="Times New Roman" w:cs="Times New Roman"/>
                <w:b/>
                <w:bCs/>
                <w:i/>
                <w:sz w:val="21"/>
                <w:szCs w:val="21"/>
                <w:lang w:eastAsia="en-GB"/>
              </w:rPr>
              <w:t>A. Marginale</w:t>
            </w:r>
            <w:r w:rsidRPr="007E13DD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lang w:eastAsia="en-GB"/>
              </w:rPr>
              <w:t xml:space="preserve"> [</w:t>
            </w:r>
            <w:proofErr w:type="spellStart"/>
            <w:r w:rsidRPr="007E13DD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lang w:eastAsia="en-GB"/>
              </w:rPr>
              <w:t>Tjur’s</w:t>
            </w:r>
            <w:proofErr w:type="spellEnd"/>
            <w:r w:rsidRPr="007E13DD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lang w:eastAsia="en-GB"/>
              </w:rPr>
              <w:t xml:space="preserve"> R</w:t>
            </w:r>
            <w:r w:rsidRPr="007E13DD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vertAlign w:val="superscript"/>
                <w:lang w:eastAsia="en-GB"/>
              </w:rPr>
              <w:t>2</w:t>
            </w:r>
            <w:r w:rsidRPr="007E13DD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lang w:eastAsia="en-GB"/>
              </w:rPr>
              <w:t xml:space="preserve"> = 0.099]</w:t>
            </w:r>
          </w:p>
        </w:tc>
      </w:tr>
      <w:tr w:rsidR="00515DCD" w:rsidRPr="007E13DD" w:rsidTr="00465C11">
        <w:trPr>
          <w:trHeight w:val="57"/>
        </w:trPr>
        <w:tc>
          <w:tcPr>
            <w:tcW w:w="2122" w:type="dxa"/>
            <w:tcBorders>
              <w:top w:val="single" w:sz="4" w:space="0" w:color="auto"/>
            </w:tcBorders>
          </w:tcPr>
          <w:p w:rsidR="00515DCD" w:rsidRPr="007E13DD" w:rsidRDefault="00515DCD" w:rsidP="00465C11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en-GB"/>
              </w:rPr>
              <w:t>District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997" w:type="dxa"/>
            <w:tcBorders>
              <w:top w:val="single" w:sz="4" w:space="0" w:color="auto"/>
            </w:tcBorders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</w:p>
        </w:tc>
        <w:tc>
          <w:tcPr>
            <w:tcW w:w="1186" w:type="dxa"/>
            <w:tcBorders>
              <w:top w:val="single" w:sz="4" w:space="0" w:color="auto"/>
            </w:tcBorders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</w:p>
        </w:tc>
      </w:tr>
      <w:tr w:rsidR="00515DCD" w:rsidRPr="007E13DD" w:rsidTr="00465C11">
        <w:trPr>
          <w:trHeight w:val="45"/>
        </w:trPr>
        <w:tc>
          <w:tcPr>
            <w:tcW w:w="2122" w:type="dxa"/>
          </w:tcPr>
          <w:p w:rsidR="00515DCD" w:rsidRPr="007E13DD" w:rsidRDefault="00515DCD" w:rsidP="00465C11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Moroto</w:t>
            </w:r>
          </w:p>
        </w:tc>
        <w:tc>
          <w:tcPr>
            <w:tcW w:w="2693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1,140[32.2]</w:t>
            </w:r>
          </w:p>
        </w:tc>
        <w:tc>
          <w:tcPr>
            <w:tcW w:w="1559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318 [27.9]</w:t>
            </w:r>
          </w:p>
        </w:tc>
        <w:tc>
          <w:tcPr>
            <w:tcW w:w="997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  <w:t>Ref</w:t>
            </w:r>
          </w:p>
        </w:tc>
        <w:tc>
          <w:tcPr>
            <w:tcW w:w="127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  <w:t>Ref</w:t>
            </w:r>
          </w:p>
        </w:tc>
        <w:tc>
          <w:tcPr>
            <w:tcW w:w="118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  <w:t>Ref</w:t>
            </w:r>
          </w:p>
        </w:tc>
      </w:tr>
      <w:tr w:rsidR="00515DCD" w:rsidRPr="007E13DD" w:rsidTr="00465C11">
        <w:trPr>
          <w:trHeight w:val="45"/>
        </w:trPr>
        <w:tc>
          <w:tcPr>
            <w:tcW w:w="2122" w:type="dxa"/>
          </w:tcPr>
          <w:p w:rsidR="00515DCD" w:rsidRPr="007E13DD" w:rsidRDefault="00515DCD" w:rsidP="00465C11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Amudat</w:t>
            </w:r>
          </w:p>
        </w:tc>
        <w:tc>
          <w:tcPr>
            <w:tcW w:w="2693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420[11.9]</w:t>
            </w:r>
          </w:p>
        </w:tc>
        <w:tc>
          <w:tcPr>
            <w:tcW w:w="1559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13[3.1]</w:t>
            </w:r>
          </w:p>
        </w:tc>
        <w:tc>
          <w:tcPr>
            <w:tcW w:w="997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0.20</w:t>
            </w:r>
          </w:p>
        </w:tc>
        <w:tc>
          <w:tcPr>
            <w:tcW w:w="127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0.09 – 0.44</w:t>
            </w:r>
          </w:p>
        </w:tc>
        <w:tc>
          <w:tcPr>
            <w:tcW w:w="118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hAnsi="Times New Roman" w:cs="Times New Roman"/>
                <w:b/>
                <w:bCs/>
                <w:sz w:val="21"/>
                <w:szCs w:val="21"/>
                <w:lang w:eastAsia="en-GB"/>
              </w:rPr>
              <w:t>&lt;0.001</w:t>
            </w:r>
          </w:p>
        </w:tc>
      </w:tr>
      <w:tr w:rsidR="00515DCD" w:rsidRPr="007E13DD" w:rsidTr="00465C11">
        <w:trPr>
          <w:trHeight w:val="45"/>
        </w:trPr>
        <w:tc>
          <w:tcPr>
            <w:tcW w:w="2122" w:type="dxa"/>
          </w:tcPr>
          <w:p w:rsidR="00515DCD" w:rsidRPr="007E13DD" w:rsidRDefault="00515DCD" w:rsidP="00465C11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Kaabong</w:t>
            </w:r>
          </w:p>
        </w:tc>
        <w:tc>
          <w:tcPr>
            <w:tcW w:w="2693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1,500[42.4]</w:t>
            </w:r>
          </w:p>
        </w:tc>
        <w:tc>
          <w:tcPr>
            <w:tcW w:w="1559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101[6.7]</w:t>
            </w:r>
          </w:p>
        </w:tc>
        <w:tc>
          <w:tcPr>
            <w:tcW w:w="997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0.17</w:t>
            </w:r>
          </w:p>
        </w:tc>
        <w:tc>
          <w:tcPr>
            <w:tcW w:w="127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0.13 – 0.22</w:t>
            </w:r>
          </w:p>
        </w:tc>
        <w:tc>
          <w:tcPr>
            <w:tcW w:w="118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hAnsi="Times New Roman" w:cs="Times New Roman"/>
                <w:b/>
                <w:bCs/>
                <w:sz w:val="21"/>
                <w:szCs w:val="21"/>
                <w:lang w:eastAsia="en-GB"/>
              </w:rPr>
              <w:t>&lt;0.001</w:t>
            </w:r>
          </w:p>
        </w:tc>
      </w:tr>
      <w:tr w:rsidR="00515DCD" w:rsidRPr="007E13DD" w:rsidTr="00465C11">
        <w:trPr>
          <w:trHeight w:val="45"/>
        </w:trPr>
        <w:tc>
          <w:tcPr>
            <w:tcW w:w="2122" w:type="dxa"/>
          </w:tcPr>
          <w:p w:rsidR="00515DCD" w:rsidRPr="007E13DD" w:rsidRDefault="00515DCD" w:rsidP="00465C11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 xml:space="preserve">Karenga </w:t>
            </w:r>
          </w:p>
        </w:tc>
        <w:tc>
          <w:tcPr>
            <w:tcW w:w="2693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480[13.6]</w:t>
            </w:r>
          </w:p>
        </w:tc>
        <w:tc>
          <w:tcPr>
            <w:tcW w:w="1559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50[10.4]</w:t>
            </w:r>
          </w:p>
        </w:tc>
        <w:tc>
          <w:tcPr>
            <w:tcW w:w="997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0.27</w:t>
            </w:r>
          </w:p>
        </w:tc>
        <w:tc>
          <w:tcPr>
            <w:tcW w:w="127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0.19 – 0.37</w:t>
            </w:r>
          </w:p>
        </w:tc>
        <w:tc>
          <w:tcPr>
            <w:tcW w:w="118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hAnsi="Times New Roman" w:cs="Times New Roman"/>
                <w:b/>
                <w:bCs/>
                <w:sz w:val="21"/>
                <w:szCs w:val="21"/>
                <w:lang w:eastAsia="en-GB"/>
              </w:rPr>
              <w:t>&lt;0.001</w:t>
            </w:r>
          </w:p>
        </w:tc>
      </w:tr>
      <w:tr w:rsidR="00515DCD" w:rsidRPr="007E13DD" w:rsidTr="00465C11">
        <w:trPr>
          <w:trHeight w:val="45"/>
        </w:trPr>
        <w:tc>
          <w:tcPr>
            <w:tcW w:w="2122" w:type="dxa"/>
          </w:tcPr>
          <w:p w:rsidR="00515DCD" w:rsidRPr="007E13DD" w:rsidRDefault="00515DCD" w:rsidP="00465C11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  <w:t>Age [Months]</w:t>
            </w:r>
          </w:p>
        </w:tc>
        <w:tc>
          <w:tcPr>
            <w:tcW w:w="2693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</w:p>
        </w:tc>
        <w:tc>
          <w:tcPr>
            <w:tcW w:w="1559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997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</w:p>
        </w:tc>
        <w:tc>
          <w:tcPr>
            <w:tcW w:w="127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</w:p>
        </w:tc>
        <w:tc>
          <w:tcPr>
            <w:tcW w:w="118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</w:p>
        </w:tc>
      </w:tr>
      <w:tr w:rsidR="00515DCD" w:rsidRPr="007E13DD" w:rsidTr="00465C11">
        <w:trPr>
          <w:trHeight w:val="45"/>
        </w:trPr>
        <w:tc>
          <w:tcPr>
            <w:tcW w:w="2122" w:type="dxa"/>
          </w:tcPr>
          <w:p w:rsidR="00515DCD" w:rsidRPr="007E13DD" w:rsidRDefault="00515DCD" w:rsidP="00465C11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 xml:space="preserve">3-12 </w:t>
            </w:r>
          </w:p>
        </w:tc>
        <w:tc>
          <w:tcPr>
            <w:tcW w:w="2693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975[27.5]</w:t>
            </w:r>
          </w:p>
        </w:tc>
        <w:tc>
          <w:tcPr>
            <w:tcW w:w="1559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178[18.3]</w:t>
            </w:r>
          </w:p>
        </w:tc>
        <w:tc>
          <w:tcPr>
            <w:tcW w:w="997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  <w:t>Ref</w:t>
            </w:r>
          </w:p>
        </w:tc>
        <w:tc>
          <w:tcPr>
            <w:tcW w:w="127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  <w:t>Ref</w:t>
            </w:r>
          </w:p>
        </w:tc>
        <w:tc>
          <w:tcPr>
            <w:tcW w:w="118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  <w:t>Ref</w:t>
            </w:r>
          </w:p>
        </w:tc>
      </w:tr>
      <w:tr w:rsidR="00515DCD" w:rsidRPr="007E13DD" w:rsidTr="00465C11">
        <w:trPr>
          <w:trHeight w:val="45"/>
        </w:trPr>
        <w:tc>
          <w:tcPr>
            <w:tcW w:w="2122" w:type="dxa"/>
          </w:tcPr>
          <w:p w:rsidR="00515DCD" w:rsidRPr="007E13DD" w:rsidRDefault="00515DCD" w:rsidP="00465C11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13-24</w:t>
            </w:r>
          </w:p>
        </w:tc>
        <w:tc>
          <w:tcPr>
            <w:tcW w:w="2693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670[18.9]</w:t>
            </w:r>
          </w:p>
        </w:tc>
        <w:tc>
          <w:tcPr>
            <w:tcW w:w="1559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90[13.4]</w:t>
            </w:r>
          </w:p>
        </w:tc>
        <w:tc>
          <w:tcPr>
            <w:tcW w:w="997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0.92</w:t>
            </w:r>
          </w:p>
        </w:tc>
        <w:tc>
          <w:tcPr>
            <w:tcW w:w="127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0.68–1.24</w:t>
            </w:r>
          </w:p>
        </w:tc>
        <w:tc>
          <w:tcPr>
            <w:tcW w:w="118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0.588</w:t>
            </w:r>
          </w:p>
        </w:tc>
      </w:tr>
      <w:tr w:rsidR="00515DCD" w:rsidRPr="007E13DD" w:rsidTr="00465C11">
        <w:trPr>
          <w:trHeight w:val="45"/>
        </w:trPr>
        <w:tc>
          <w:tcPr>
            <w:tcW w:w="2122" w:type="dxa"/>
          </w:tcPr>
          <w:p w:rsidR="00515DCD" w:rsidRPr="007E13DD" w:rsidRDefault="00515DCD" w:rsidP="00465C11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25-36</w:t>
            </w:r>
          </w:p>
        </w:tc>
        <w:tc>
          <w:tcPr>
            <w:tcW w:w="2693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736[20.8]</w:t>
            </w:r>
          </w:p>
        </w:tc>
        <w:tc>
          <w:tcPr>
            <w:tcW w:w="1559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82[11.1]</w:t>
            </w:r>
          </w:p>
        </w:tc>
        <w:tc>
          <w:tcPr>
            <w:tcW w:w="997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0.72</w:t>
            </w:r>
          </w:p>
        </w:tc>
        <w:tc>
          <w:tcPr>
            <w:tcW w:w="127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0.53–0.96</w:t>
            </w:r>
          </w:p>
        </w:tc>
        <w:tc>
          <w:tcPr>
            <w:tcW w:w="118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0.029*</w:t>
            </w:r>
          </w:p>
        </w:tc>
      </w:tr>
      <w:tr w:rsidR="00515DCD" w:rsidRPr="007E13DD" w:rsidTr="00465C11">
        <w:trPr>
          <w:trHeight w:val="45"/>
        </w:trPr>
        <w:tc>
          <w:tcPr>
            <w:tcW w:w="2122" w:type="dxa"/>
          </w:tcPr>
          <w:p w:rsidR="00515DCD" w:rsidRPr="007E13DD" w:rsidRDefault="00515DCD" w:rsidP="00465C11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&gt;36</w:t>
            </w:r>
          </w:p>
        </w:tc>
        <w:tc>
          <w:tcPr>
            <w:tcW w:w="2693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1,159[32.7]</w:t>
            </w:r>
          </w:p>
        </w:tc>
        <w:tc>
          <w:tcPr>
            <w:tcW w:w="1559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132[11,4]</w:t>
            </w:r>
          </w:p>
        </w:tc>
        <w:tc>
          <w:tcPr>
            <w:tcW w:w="997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0.66</w:t>
            </w:r>
          </w:p>
        </w:tc>
        <w:tc>
          <w:tcPr>
            <w:tcW w:w="127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0.50–0.86</w:t>
            </w:r>
          </w:p>
        </w:tc>
        <w:tc>
          <w:tcPr>
            <w:tcW w:w="118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0.002**</w:t>
            </w:r>
          </w:p>
        </w:tc>
      </w:tr>
      <w:tr w:rsidR="00515DCD" w:rsidRPr="007E13DD" w:rsidTr="00465C11">
        <w:trPr>
          <w:trHeight w:val="45"/>
        </w:trPr>
        <w:tc>
          <w:tcPr>
            <w:tcW w:w="2122" w:type="dxa"/>
            <w:vAlign w:val="bottom"/>
          </w:tcPr>
          <w:p w:rsidR="00515DCD" w:rsidRPr="007E13DD" w:rsidRDefault="00515DCD" w:rsidP="00465C11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  <w:lang w:eastAsia="en-GB"/>
              </w:rPr>
              <w:t>Sex</w:t>
            </w:r>
          </w:p>
        </w:tc>
        <w:tc>
          <w:tcPr>
            <w:tcW w:w="2693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</w:p>
        </w:tc>
        <w:tc>
          <w:tcPr>
            <w:tcW w:w="1559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997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ab/>
            </w:r>
          </w:p>
        </w:tc>
        <w:tc>
          <w:tcPr>
            <w:tcW w:w="127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</w:p>
        </w:tc>
        <w:tc>
          <w:tcPr>
            <w:tcW w:w="118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</w:p>
        </w:tc>
      </w:tr>
      <w:tr w:rsidR="00515DCD" w:rsidRPr="007E13DD" w:rsidTr="00465C11">
        <w:trPr>
          <w:trHeight w:val="45"/>
        </w:trPr>
        <w:tc>
          <w:tcPr>
            <w:tcW w:w="2122" w:type="dxa"/>
          </w:tcPr>
          <w:p w:rsidR="00515DCD" w:rsidRPr="007E13DD" w:rsidRDefault="00515DCD" w:rsidP="00465C11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 xml:space="preserve">Female </w:t>
            </w:r>
          </w:p>
        </w:tc>
        <w:tc>
          <w:tcPr>
            <w:tcW w:w="2693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2276[64.3]</w:t>
            </w:r>
          </w:p>
        </w:tc>
        <w:tc>
          <w:tcPr>
            <w:tcW w:w="1559" w:type="dxa"/>
            <w:vAlign w:val="bottom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300[13.2]</w:t>
            </w:r>
          </w:p>
        </w:tc>
        <w:tc>
          <w:tcPr>
            <w:tcW w:w="997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  <w:t>Ref</w:t>
            </w:r>
          </w:p>
        </w:tc>
        <w:tc>
          <w:tcPr>
            <w:tcW w:w="127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  <w:t>Ref</w:t>
            </w:r>
          </w:p>
        </w:tc>
        <w:tc>
          <w:tcPr>
            <w:tcW w:w="118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  <w:t>Ref</w:t>
            </w:r>
          </w:p>
        </w:tc>
      </w:tr>
      <w:tr w:rsidR="00515DCD" w:rsidRPr="007E13DD" w:rsidTr="00465C11">
        <w:trPr>
          <w:trHeight w:val="45"/>
        </w:trPr>
        <w:tc>
          <w:tcPr>
            <w:tcW w:w="2122" w:type="dxa"/>
          </w:tcPr>
          <w:p w:rsidR="00515DCD" w:rsidRPr="007E13DD" w:rsidRDefault="00515DCD" w:rsidP="00465C11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Male</w:t>
            </w:r>
          </w:p>
        </w:tc>
        <w:tc>
          <w:tcPr>
            <w:tcW w:w="2693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1,080[30.5]</w:t>
            </w:r>
          </w:p>
        </w:tc>
        <w:tc>
          <w:tcPr>
            <w:tcW w:w="1559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160[14.8]</w:t>
            </w:r>
          </w:p>
        </w:tc>
        <w:tc>
          <w:tcPr>
            <w:tcW w:w="997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1.09</w:t>
            </w:r>
          </w:p>
        </w:tc>
        <w:tc>
          <w:tcPr>
            <w:tcW w:w="127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0.87–1.37</w:t>
            </w:r>
          </w:p>
        </w:tc>
        <w:tc>
          <w:tcPr>
            <w:tcW w:w="118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0.432</w:t>
            </w:r>
          </w:p>
        </w:tc>
      </w:tr>
      <w:tr w:rsidR="00515DCD" w:rsidRPr="007E13DD" w:rsidTr="00465C11">
        <w:trPr>
          <w:trHeight w:val="45"/>
        </w:trPr>
        <w:tc>
          <w:tcPr>
            <w:tcW w:w="2122" w:type="dxa"/>
          </w:tcPr>
          <w:p w:rsidR="00515DCD" w:rsidRPr="007E13DD" w:rsidRDefault="00515DCD" w:rsidP="00465C11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Neutered</w:t>
            </w:r>
          </w:p>
        </w:tc>
        <w:tc>
          <w:tcPr>
            <w:tcW w:w="2693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184[5.2]</w:t>
            </w:r>
          </w:p>
        </w:tc>
        <w:tc>
          <w:tcPr>
            <w:tcW w:w="1559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22[12.0]</w:t>
            </w:r>
          </w:p>
        </w:tc>
        <w:tc>
          <w:tcPr>
            <w:tcW w:w="997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1.87</w:t>
            </w:r>
          </w:p>
        </w:tc>
        <w:tc>
          <w:tcPr>
            <w:tcW w:w="127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1.11–3.03</w:t>
            </w:r>
          </w:p>
        </w:tc>
        <w:tc>
          <w:tcPr>
            <w:tcW w:w="118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0.014*</w:t>
            </w:r>
          </w:p>
        </w:tc>
      </w:tr>
      <w:tr w:rsidR="00515DCD" w:rsidRPr="007E13DD" w:rsidTr="00465C11">
        <w:trPr>
          <w:trHeight w:val="45"/>
        </w:trPr>
        <w:tc>
          <w:tcPr>
            <w:tcW w:w="2122" w:type="dxa"/>
            <w:vAlign w:val="bottom"/>
          </w:tcPr>
          <w:p w:rsidR="00515DCD" w:rsidRPr="007E13DD" w:rsidRDefault="00515DCD" w:rsidP="00465C11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  <w:lang w:eastAsia="en-GB"/>
              </w:rPr>
              <w:t>Kraal overnight stay</w:t>
            </w:r>
          </w:p>
        </w:tc>
        <w:tc>
          <w:tcPr>
            <w:tcW w:w="2693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</w:p>
        </w:tc>
        <w:tc>
          <w:tcPr>
            <w:tcW w:w="1559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997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</w:p>
        </w:tc>
        <w:tc>
          <w:tcPr>
            <w:tcW w:w="127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</w:p>
        </w:tc>
        <w:tc>
          <w:tcPr>
            <w:tcW w:w="118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</w:p>
        </w:tc>
      </w:tr>
      <w:tr w:rsidR="00515DCD" w:rsidRPr="007E13DD" w:rsidTr="00465C11">
        <w:trPr>
          <w:trHeight w:val="45"/>
        </w:trPr>
        <w:tc>
          <w:tcPr>
            <w:tcW w:w="2122" w:type="dxa"/>
            <w:vAlign w:val="bottom"/>
          </w:tcPr>
          <w:p w:rsidR="00515DCD" w:rsidRPr="007E13DD" w:rsidRDefault="00515DCD" w:rsidP="00465C11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No</w:t>
            </w:r>
          </w:p>
        </w:tc>
        <w:tc>
          <w:tcPr>
            <w:tcW w:w="2693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540[15.3]</w:t>
            </w:r>
          </w:p>
        </w:tc>
        <w:tc>
          <w:tcPr>
            <w:tcW w:w="1559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28[5.2]</w:t>
            </w:r>
          </w:p>
        </w:tc>
        <w:tc>
          <w:tcPr>
            <w:tcW w:w="997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</w:p>
        </w:tc>
        <w:tc>
          <w:tcPr>
            <w:tcW w:w="127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</w:p>
        </w:tc>
        <w:tc>
          <w:tcPr>
            <w:tcW w:w="118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</w:p>
        </w:tc>
      </w:tr>
      <w:tr w:rsidR="00515DCD" w:rsidRPr="007E13DD" w:rsidTr="00465C11">
        <w:trPr>
          <w:trHeight w:val="45"/>
        </w:trPr>
        <w:tc>
          <w:tcPr>
            <w:tcW w:w="2122" w:type="dxa"/>
            <w:tcBorders>
              <w:bottom w:val="nil"/>
            </w:tcBorders>
            <w:vAlign w:val="bottom"/>
          </w:tcPr>
          <w:p w:rsidR="00515DCD" w:rsidRPr="007E13DD" w:rsidRDefault="00515DCD" w:rsidP="00465C11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Yes</w:t>
            </w:r>
          </w:p>
        </w:tc>
        <w:tc>
          <w:tcPr>
            <w:tcW w:w="2693" w:type="dxa"/>
            <w:tcBorders>
              <w:bottom w:val="nil"/>
            </w:tcBorders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3,000[84.7]</w:t>
            </w:r>
          </w:p>
        </w:tc>
        <w:tc>
          <w:tcPr>
            <w:tcW w:w="1559" w:type="dxa"/>
            <w:tcBorders>
              <w:bottom w:val="nil"/>
            </w:tcBorders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454[15.1]</w:t>
            </w:r>
          </w:p>
        </w:tc>
        <w:tc>
          <w:tcPr>
            <w:tcW w:w="997" w:type="dxa"/>
            <w:tcBorders>
              <w:bottom w:val="nil"/>
            </w:tcBorders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2.79</w:t>
            </w:r>
          </w:p>
        </w:tc>
        <w:tc>
          <w:tcPr>
            <w:tcW w:w="1276" w:type="dxa"/>
            <w:tcBorders>
              <w:bottom w:val="nil"/>
            </w:tcBorders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1.64 – 5.08</w:t>
            </w:r>
          </w:p>
        </w:tc>
        <w:tc>
          <w:tcPr>
            <w:tcW w:w="1186" w:type="dxa"/>
            <w:tcBorders>
              <w:bottom w:val="nil"/>
            </w:tcBorders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&lt;0.001**</w:t>
            </w:r>
          </w:p>
        </w:tc>
      </w:tr>
      <w:tr w:rsidR="00515DCD" w:rsidRPr="007E13DD" w:rsidTr="00465C11">
        <w:trPr>
          <w:trHeight w:val="45"/>
        </w:trPr>
        <w:tc>
          <w:tcPr>
            <w:tcW w:w="9833" w:type="dxa"/>
            <w:gridSpan w:val="6"/>
            <w:tcBorders>
              <w:top w:val="nil"/>
              <w:bottom w:val="single" w:sz="4" w:space="0" w:color="auto"/>
            </w:tcBorders>
          </w:tcPr>
          <w:p w:rsidR="00515DCD" w:rsidRPr="007E13DD" w:rsidRDefault="00515DCD" w:rsidP="00465C11">
            <w:pPr>
              <w:numPr>
                <w:ilvl w:val="0"/>
                <w:numId w:val="1"/>
              </w:numPr>
              <w:ind w:left="312" w:hanging="312"/>
              <w:contextualSpacing/>
              <w:rPr>
                <w:rFonts w:ascii="Times New Roman" w:eastAsia="Calibri" w:hAnsi="Times New Roman" w:cs="Times New Roman"/>
                <w:b/>
                <w:sz w:val="21"/>
                <w:szCs w:val="21"/>
                <w:lang w:eastAsia="en-GB"/>
              </w:rPr>
            </w:pPr>
            <w:r w:rsidRPr="00572DD2">
              <w:rPr>
                <w:rFonts w:ascii="Times New Roman" w:eastAsia="Calibri" w:hAnsi="Times New Roman" w:cs="Times New Roman"/>
                <w:b/>
                <w:bCs/>
                <w:i/>
                <w:sz w:val="21"/>
                <w:szCs w:val="21"/>
                <w:lang w:eastAsia="en-GB"/>
              </w:rPr>
              <w:t>T. parva</w:t>
            </w:r>
            <w:r w:rsidRPr="007E13DD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lang w:eastAsia="en-GB"/>
              </w:rPr>
              <w:t xml:space="preserve"> in Karamoja region [</w:t>
            </w:r>
            <w:proofErr w:type="spellStart"/>
            <w:r w:rsidRPr="007E13DD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lang w:eastAsia="en-GB"/>
              </w:rPr>
              <w:t>Tjur’s</w:t>
            </w:r>
            <w:proofErr w:type="spellEnd"/>
            <w:r w:rsidRPr="007E13DD">
              <w:rPr>
                <w:rFonts w:ascii="Times New Roman" w:eastAsia="Calibri" w:hAnsi="Times New Roman" w:cs="Times New Roman"/>
                <w:b/>
                <w:bCs/>
                <w:sz w:val="21"/>
                <w:szCs w:val="21"/>
                <w:lang w:eastAsia="en-GB"/>
              </w:rPr>
              <w:t xml:space="preserve"> R2 = 0.010]</w:t>
            </w:r>
          </w:p>
        </w:tc>
      </w:tr>
      <w:tr w:rsidR="00515DCD" w:rsidRPr="007E13DD" w:rsidTr="00465C11">
        <w:trPr>
          <w:trHeight w:val="45"/>
        </w:trPr>
        <w:tc>
          <w:tcPr>
            <w:tcW w:w="2122" w:type="dxa"/>
          </w:tcPr>
          <w:p w:rsidR="00515DCD" w:rsidRPr="007E13DD" w:rsidRDefault="00515DCD" w:rsidP="00465C11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/>
                <w:sz w:val="21"/>
                <w:szCs w:val="21"/>
                <w:lang w:eastAsia="en-GB"/>
              </w:rPr>
              <w:t>District</w:t>
            </w:r>
          </w:p>
        </w:tc>
        <w:tc>
          <w:tcPr>
            <w:tcW w:w="2693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</w:p>
        </w:tc>
        <w:tc>
          <w:tcPr>
            <w:tcW w:w="1559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997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127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118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</w:p>
        </w:tc>
      </w:tr>
      <w:tr w:rsidR="00515DCD" w:rsidRPr="007E13DD" w:rsidTr="00465C11">
        <w:trPr>
          <w:trHeight w:val="45"/>
        </w:trPr>
        <w:tc>
          <w:tcPr>
            <w:tcW w:w="2122" w:type="dxa"/>
          </w:tcPr>
          <w:p w:rsidR="00515DCD" w:rsidRPr="007E13DD" w:rsidRDefault="00515DCD" w:rsidP="00465C11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Moroto</w:t>
            </w:r>
          </w:p>
        </w:tc>
        <w:tc>
          <w:tcPr>
            <w:tcW w:w="2693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1,140[32.2]</w:t>
            </w:r>
          </w:p>
        </w:tc>
        <w:tc>
          <w:tcPr>
            <w:tcW w:w="1559" w:type="dxa"/>
            <w:vAlign w:val="bottom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244[21.4]</w:t>
            </w:r>
          </w:p>
        </w:tc>
        <w:tc>
          <w:tcPr>
            <w:tcW w:w="997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  <w:t>Ref</w:t>
            </w:r>
          </w:p>
        </w:tc>
        <w:tc>
          <w:tcPr>
            <w:tcW w:w="127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  <w:t>Ref</w:t>
            </w:r>
          </w:p>
        </w:tc>
        <w:tc>
          <w:tcPr>
            <w:tcW w:w="118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  <w:t>Ref</w:t>
            </w:r>
          </w:p>
        </w:tc>
      </w:tr>
      <w:tr w:rsidR="00515DCD" w:rsidRPr="007E13DD" w:rsidTr="00465C11">
        <w:trPr>
          <w:trHeight w:val="45"/>
        </w:trPr>
        <w:tc>
          <w:tcPr>
            <w:tcW w:w="2122" w:type="dxa"/>
          </w:tcPr>
          <w:p w:rsidR="00515DCD" w:rsidRPr="007E13DD" w:rsidRDefault="00515DCD" w:rsidP="00465C11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Amudat</w:t>
            </w:r>
          </w:p>
        </w:tc>
        <w:tc>
          <w:tcPr>
            <w:tcW w:w="2693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420[11.9]</w:t>
            </w:r>
          </w:p>
        </w:tc>
        <w:tc>
          <w:tcPr>
            <w:tcW w:w="1559" w:type="dxa"/>
            <w:vAlign w:val="bottom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99[23.6]</w:t>
            </w:r>
          </w:p>
        </w:tc>
        <w:tc>
          <w:tcPr>
            <w:tcW w:w="997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1.14</w:t>
            </w:r>
          </w:p>
        </w:tc>
        <w:tc>
          <w:tcPr>
            <w:tcW w:w="127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0.87–1.49</w:t>
            </w:r>
          </w:p>
        </w:tc>
        <w:tc>
          <w:tcPr>
            <w:tcW w:w="118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0.327</w:t>
            </w:r>
          </w:p>
        </w:tc>
      </w:tr>
      <w:tr w:rsidR="00515DCD" w:rsidRPr="007E13DD" w:rsidTr="00465C11">
        <w:trPr>
          <w:trHeight w:val="45"/>
        </w:trPr>
        <w:tc>
          <w:tcPr>
            <w:tcW w:w="2122" w:type="dxa"/>
          </w:tcPr>
          <w:p w:rsidR="00515DCD" w:rsidRPr="007E13DD" w:rsidRDefault="00515DCD" w:rsidP="00465C11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Kaabong</w:t>
            </w:r>
          </w:p>
        </w:tc>
        <w:tc>
          <w:tcPr>
            <w:tcW w:w="2693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1,500[42.4]</w:t>
            </w:r>
          </w:p>
        </w:tc>
        <w:tc>
          <w:tcPr>
            <w:tcW w:w="1559" w:type="dxa"/>
            <w:vAlign w:val="bottom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378[25.2]</w:t>
            </w:r>
          </w:p>
        </w:tc>
        <w:tc>
          <w:tcPr>
            <w:tcW w:w="997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1.25</w:t>
            </w:r>
          </w:p>
        </w:tc>
        <w:tc>
          <w:tcPr>
            <w:tcW w:w="127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1.03 – 1.50</w:t>
            </w:r>
          </w:p>
        </w:tc>
        <w:tc>
          <w:tcPr>
            <w:tcW w:w="118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0.021</w:t>
            </w: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*</w:t>
            </w:r>
          </w:p>
        </w:tc>
      </w:tr>
      <w:tr w:rsidR="00515DCD" w:rsidRPr="007E13DD" w:rsidTr="00465C11">
        <w:trPr>
          <w:trHeight w:val="45"/>
        </w:trPr>
        <w:tc>
          <w:tcPr>
            <w:tcW w:w="2122" w:type="dxa"/>
          </w:tcPr>
          <w:p w:rsidR="00515DCD" w:rsidRPr="007E13DD" w:rsidRDefault="00515DCD" w:rsidP="00465C11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 xml:space="preserve">Karenga </w:t>
            </w:r>
          </w:p>
        </w:tc>
        <w:tc>
          <w:tcPr>
            <w:tcW w:w="2693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480[13.6]</w:t>
            </w:r>
          </w:p>
        </w:tc>
        <w:tc>
          <w:tcPr>
            <w:tcW w:w="1559" w:type="dxa"/>
            <w:vAlign w:val="bottom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80[16.7]</w:t>
            </w:r>
          </w:p>
        </w:tc>
        <w:tc>
          <w:tcPr>
            <w:tcW w:w="997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0.76</w:t>
            </w:r>
          </w:p>
        </w:tc>
        <w:tc>
          <w:tcPr>
            <w:tcW w:w="127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0.57 – 1.01</w:t>
            </w:r>
          </w:p>
        </w:tc>
        <w:tc>
          <w:tcPr>
            <w:tcW w:w="118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0.058</w:t>
            </w:r>
          </w:p>
        </w:tc>
      </w:tr>
      <w:tr w:rsidR="00515DCD" w:rsidRPr="007E13DD" w:rsidTr="00465C11">
        <w:trPr>
          <w:trHeight w:val="45"/>
        </w:trPr>
        <w:tc>
          <w:tcPr>
            <w:tcW w:w="2122" w:type="dxa"/>
          </w:tcPr>
          <w:p w:rsidR="00515DCD" w:rsidRPr="007E13DD" w:rsidRDefault="00515DCD" w:rsidP="00465C11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  <w:t>Age [Months]</w:t>
            </w:r>
          </w:p>
        </w:tc>
        <w:tc>
          <w:tcPr>
            <w:tcW w:w="2693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</w:p>
        </w:tc>
        <w:tc>
          <w:tcPr>
            <w:tcW w:w="1559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997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</w:p>
        </w:tc>
        <w:tc>
          <w:tcPr>
            <w:tcW w:w="127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</w:p>
        </w:tc>
        <w:tc>
          <w:tcPr>
            <w:tcW w:w="118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</w:p>
        </w:tc>
      </w:tr>
      <w:tr w:rsidR="00515DCD" w:rsidRPr="007E13DD" w:rsidTr="00465C11">
        <w:trPr>
          <w:trHeight w:val="45"/>
        </w:trPr>
        <w:tc>
          <w:tcPr>
            <w:tcW w:w="2122" w:type="dxa"/>
          </w:tcPr>
          <w:p w:rsidR="00515DCD" w:rsidRPr="007E13DD" w:rsidRDefault="00515DCD" w:rsidP="00465C11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 xml:space="preserve">3-12 </w:t>
            </w:r>
          </w:p>
        </w:tc>
        <w:tc>
          <w:tcPr>
            <w:tcW w:w="2693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975[27.5]</w:t>
            </w:r>
          </w:p>
        </w:tc>
        <w:tc>
          <w:tcPr>
            <w:tcW w:w="1559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234[24.0]</w:t>
            </w:r>
          </w:p>
        </w:tc>
        <w:tc>
          <w:tcPr>
            <w:tcW w:w="997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  <w:t>Ref</w:t>
            </w:r>
          </w:p>
        </w:tc>
        <w:tc>
          <w:tcPr>
            <w:tcW w:w="127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  <w:t>Ref</w:t>
            </w:r>
          </w:p>
        </w:tc>
        <w:tc>
          <w:tcPr>
            <w:tcW w:w="118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  <w:t>Ref</w:t>
            </w:r>
          </w:p>
        </w:tc>
      </w:tr>
      <w:tr w:rsidR="00515DCD" w:rsidRPr="007E13DD" w:rsidTr="00465C11">
        <w:trPr>
          <w:trHeight w:val="45"/>
        </w:trPr>
        <w:tc>
          <w:tcPr>
            <w:tcW w:w="2122" w:type="dxa"/>
          </w:tcPr>
          <w:p w:rsidR="00515DCD" w:rsidRPr="007E13DD" w:rsidRDefault="00515DCD" w:rsidP="00465C11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13-24</w:t>
            </w:r>
          </w:p>
        </w:tc>
        <w:tc>
          <w:tcPr>
            <w:tcW w:w="2693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670[18.9]</w:t>
            </w:r>
          </w:p>
        </w:tc>
        <w:tc>
          <w:tcPr>
            <w:tcW w:w="1559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167[24.9]</w:t>
            </w:r>
          </w:p>
        </w:tc>
        <w:tc>
          <w:tcPr>
            <w:tcW w:w="997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1.01</w:t>
            </w:r>
          </w:p>
        </w:tc>
        <w:tc>
          <w:tcPr>
            <w:tcW w:w="127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0.80–1.28</w:t>
            </w:r>
          </w:p>
        </w:tc>
        <w:tc>
          <w:tcPr>
            <w:tcW w:w="118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0.916</w:t>
            </w:r>
          </w:p>
        </w:tc>
      </w:tr>
      <w:tr w:rsidR="00515DCD" w:rsidRPr="007E13DD" w:rsidTr="00465C11">
        <w:trPr>
          <w:trHeight w:val="45"/>
        </w:trPr>
        <w:tc>
          <w:tcPr>
            <w:tcW w:w="2122" w:type="dxa"/>
          </w:tcPr>
          <w:p w:rsidR="00515DCD" w:rsidRPr="007E13DD" w:rsidRDefault="00515DCD" w:rsidP="00465C11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25-36</w:t>
            </w:r>
          </w:p>
        </w:tc>
        <w:tc>
          <w:tcPr>
            <w:tcW w:w="2693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736[20.8]</w:t>
            </w:r>
          </w:p>
        </w:tc>
        <w:tc>
          <w:tcPr>
            <w:tcW w:w="1559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145[19.7]</w:t>
            </w:r>
          </w:p>
        </w:tc>
        <w:tc>
          <w:tcPr>
            <w:tcW w:w="997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0.75</w:t>
            </w:r>
          </w:p>
        </w:tc>
        <w:tc>
          <w:tcPr>
            <w:tcW w:w="127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0.59–0.95</w:t>
            </w:r>
          </w:p>
        </w:tc>
        <w:tc>
          <w:tcPr>
            <w:tcW w:w="118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0.017*</w:t>
            </w:r>
          </w:p>
        </w:tc>
      </w:tr>
      <w:tr w:rsidR="00515DCD" w:rsidRPr="007E13DD" w:rsidTr="00465C11">
        <w:trPr>
          <w:trHeight w:val="45"/>
        </w:trPr>
        <w:tc>
          <w:tcPr>
            <w:tcW w:w="2122" w:type="dxa"/>
          </w:tcPr>
          <w:p w:rsidR="00515DCD" w:rsidRPr="007E13DD" w:rsidRDefault="00515DCD" w:rsidP="00465C11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  <w:t>&gt;36</w:t>
            </w:r>
          </w:p>
        </w:tc>
        <w:tc>
          <w:tcPr>
            <w:tcW w:w="2693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1,159[32.7]</w:t>
            </w:r>
          </w:p>
        </w:tc>
        <w:tc>
          <w:tcPr>
            <w:tcW w:w="1559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255[22.0]</w:t>
            </w:r>
          </w:p>
        </w:tc>
        <w:tc>
          <w:tcPr>
            <w:tcW w:w="997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0.87</w:t>
            </w:r>
          </w:p>
        </w:tc>
        <w:tc>
          <w:tcPr>
            <w:tcW w:w="127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0.70–1.07</w:t>
            </w:r>
          </w:p>
        </w:tc>
        <w:tc>
          <w:tcPr>
            <w:tcW w:w="118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0.19</w:t>
            </w:r>
          </w:p>
        </w:tc>
      </w:tr>
      <w:tr w:rsidR="00515DCD" w:rsidRPr="007E13DD" w:rsidTr="00465C11">
        <w:trPr>
          <w:trHeight w:val="45"/>
        </w:trPr>
        <w:tc>
          <w:tcPr>
            <w:tcW w:w="2122" w:type="dxa"/>
            <w:vAlign w:val="bottom"/>
          </w:tcPr>
          <w:p w:rsidR="00515DCD" w:rsidRPr="007E13DD" w:rsidRDefault="00515DCD" w:rsidP="00465C11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/>
                <w:color w:val="000000"/>
                <w:sz w:val="21"/>
                <w:szCs w:val="21"/>
                <w:lang w:eastAsia="en-GB"/>
              </w:rPr>
              <w:t>Breed</w:t>
            </w:r>
          </w:p>
        </w:tc>
        <w:tc>
          <w:tcPr>
            <w:tcW w:w="2693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</w:p>
        </w:tc>
        <w:tc>
          <w:tcPr>
            <w:tcW w:w="1559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en-GB"/>
              </w:rPr>
            </w:pPr>
          </w:p>
        </w:tc>
        <w:tc>
          <w:tcPr>
            <w:tcW w:w="997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</w:p>
        </w:tc>
        <w:tc>
          <w:tcPr>
            <w:tcW w:w="127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</w:p>
        </w:tc>
        <w:tc>
          <w:tcPr>
            <w:tcW w:w="118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</w:p>
        </w:tc>
      </w:tr>
      <w:tr w:rsidR="00515DCD" w:rsidRPr="007E13DD" w:rsidTr="00465C11">
        <w:trPr>
          <w:trHeight w:val="45"/>
        </w:trPr>
        <w:tc>
          <w:tcPr>
            <w:tcW w:w="2122" w:type="dxa"/>
          </w:tcPr>
          <w:p w:rsidR="00515DCD" w:rsidRPr="007E13DD" w:rsidRDefault="00515DCD" w:rsidP="00465C11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C</w:t>
            </w:r>
          </w:p>
        </w:tc>
        <w:tc>
          <w:tcPr>
            <w:tcW w:w="2693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106[3.0]</w:t>
            </w:r>
          </w:p>
        </w:tc>
        <w:tc>
          <w:tcPr>
            <w:tcW w:w="1559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496[21.8]</w:t>
            </w:r>
          </w:p>
        </w:tc>
        <w:tc>
          <w:tcPr>
            <w:tcW w:w="997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  <w:t>Ref</w:t>
            </w:r>
          </w:p>
        </w:tc>
        <w:tc>
          <w:tcPr>
            <w:tcW w:w="1276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  <w:t>Ref</w:t>
            </w:r>
          </w:p>
        </w:tc>
        <w:tc>
          <w:tcPr>
            <w:tcW w:w="1186" w:type="dxa"/>
            <w:vAlign w:val="bottom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en-GB"/>
              </w:rPr>
              <w:t>Ref</w:t>
            </w:r>
          </w:p>
        </w:tc>
      </w:tr>
      <w:tr w:rsidR="00515DCD" w:rsidRPr="007E13DD" w:rsidTr="00465C11">
        <w:trPr>
          <w:trHeight w:val="45"/>
        </w:trPr>
        <w:tc>
          <w:tcPr>
            <w:tcW w:w="2122" w:type="dxa"/>
          </w:tcPr>
          <w:p w:rsidR="00515DCD" w:rsidRPr="007E13DD" w:rsidRDefault="00515DCD" w:rsidP="00465C11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LHZ</w:t>
            </w:r>
          </w:p>
        </w:tc>
        <w:tc>
          <w:tcPr>
            <w:tcW w:w="2693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44[1.2]</w:t>
            </w:r>
          </w:p>
        </w:tc>
        <w:tc>
          <w:tcPr>
            <w:tcW w:w="1559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266[24.6]</w:t>
            </w:r>
          </w:p>
        </w:tc>
        <w:tc>
          <w:tcPr>
            <w:tcW w:w="997" w:type="dxa"/>
            <w:vAlign w:val="bottom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0.2</w:t>
            </w:r>
          </w:p>
        </w:tc>
        <w:tc>
          <w:tcPr>
            <w:tcW w:w="1276" w:type="dxa"/>
            <w:vAlign w:val="bottom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0.06–0.55</w:t>
            </w:r>
          </w:p>
        </w:tc>
        <w:tc>
          <w:tcPr>
            <w:tcW w:w="1186" w:type="dxa"/>
            <w:vAlign w:val="bottom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0.004**</w:t>
            </w:r>
          </w:p>
        </w:tc>
      </w:tr>
      <w:tr w:rsidR="00515DCD" w:rsidRPr="007E13DD" w:rsidTr="00465C11">
        <w:trPr>
          <w:trHeight w:val="67"/>
        </w:trPr>
        <w:tc>
          <w:tcPr>
            <w:tcW w:w="2122" w:type="dxa"/>
          </w:tcPr>
          <w:p w:rsidR="00515DCD" w:rsidRPr="007E13DD" w:rsidRDefault="00515DCD" w:rsidP="00465C11">
            <w:pPr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SHZ</w:t>
            </w:r>
          </w:p>
        </w:tc>
        <w:tc>
          <w:tcPr>
            <w:tcW w:w="2693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3,390[95.8]</w:t>
            </w:r>
          </w:p>
        </w:tc>
        <w:tc>
          <w:tcPr>
            <w:tcW w:w="1559" w:type="dxa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39[21.2]</w:t>
            </w:r>
          </w:p>
        </w:tc>
        <w:tc>
          <w:tcPr>
            <w:tcW w:w="997" w:type="dxa"/>
            <w:vAlign w:val="bottom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0.53</w:t>
            </w:r>
          </w:p>
        </w:tc>
        <w:tc>
          <w:tcPr>
            <w:tcW w:w="1276" w:type="dxa"/>
            <w:vAlign w:val="bottom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0.35–0.82</w:t>
            </w:r>
          </w:p>
        </w:tc>
        <w:tc>
          <w:tcPr>
            <w:tcW w:w="1186" w:type="dxa"/>
            <w:vAlign w:val="bottom"/>
          </w:tcPr>
          <w:p w:rsidR="00515DCD" w:rsidRPr="007E13DD" w:rsidRDefault="00515DCD" w:rsidP="00465C11">
            <w:pPr>
              <w:jc w:val="right"/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</w:pPr>
            <w:r w:rsidRPr="007E13DD">
              <w:rPr>
                <w:rFonts w:ascii="Times New Roman" w:eastAsia="Times New Roman" w:hAnsi="Times New Roman" w:cs="Times New Roman"/>
                <w:sz w:val="21"/>
                <w:szCs w:val="21"/>
                <w:lang w:eastAsia="en-GB"/>
              </w:rPr>
              <w:t>0.004**</w:t>
            </w:r>
          </w:p>
        </w:tc>
      </w:tr>
    </w:tbl>
    <w:p w:rsidR="006F327C" w:rsidRDefault="00DE2FAA">
      <w:r w:rsidRPr="00DE2FAA">
        <w:rPr>
          <w:rFonts w:hint="cs"/>
        </w:rPr>
        <w:t>C: admixtures long horned zebu and short horned zebu, LHZ; long horned zebu, SHZ: Short horn zebu, *, **, *** increasing level of statistical significance, Ref: Reference parameter</w:t>
      </w:r>
    </w:p>
    <w:sectPr w:rsidR="006F327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FD537B"/>
    <w:multiLevelType w:val="hybridMultilevel"/>
    <w:tmpl w:val="7B644688"/>
    <w:lvl w:ilvl="0" w:tplc="741825FC">
      <w:start w:val="1"/>
      <w:numFmt w:val="upperLetter"/>
      <w:lvlText w:val="%1."/>
      <w:lvlJc w:val="left"/>
      <w:pPr>
        <w:ind w:left="720" w:hanging="360"/>
      </w:pPr>
      <w:rPr>
        <w:rFonts w:hint="default"/>
        <w:i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5DCD"/>
    <w:rsid w:val="000321B4"/>
    <w:rsid w:val="00515DCD"/>
    <w:rsid w:val="00572DD2"/>
    <w:rsid w:val="00C76832"/>
    <w:rsid w:val="00DE2F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5DCD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2">
    <w:name w:val="Plain Table 2"/>
    <w:basedOn w:val="TableNormal"/>
    <w:uiPriority w:val="42"/>
    <w:rsid w:val="00515DCD"/>
    <w:pPr>
      <w:spacing w:after="0" w:line="240" w:lineRule="auto"/>
    </w:pPr>
    <w:rPr>
      <w:rFonts w:eastAsia="SimSun"/>
      <w:lang w:val="en-GB"/>
    </w:r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5DCD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2">
    <w:name w:val="Plain Table 2"/>
    <w:basedOn w:val="TableNormal"/>
    <w:uiPriority w:val="42"/>
    <w:rsid w:val="00515DCD"/>
    <w:pPr>
      <w:spacing w:after="0" w:line="240" w:lineRule="auto"/>
    </w:pPr>
    <w:rPr>
      <w:rFonts w:eastAsia="SimSun"/>
      <w:lang w:val="en-GB"/>
    </w:rPr>
    <w:tblPr>
      <w:tblStyleRowBandSize w:val="1"/>
      <w:tblStyleColBandSize w:val="1"/>
      <w:tblInd w:w="0" w:type="dxa"/>
      <w:tblBorders>
        <w:top w:val="single" w:sz="4" w:space="0" w:color="7F7F7F"/>
        <w:bottom w:val="single" w:sz="4" w:space="0" w:color="7F7F7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270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Patrick Etiang</dc:creator>
  <cp:lastModifiedBy>Patrick Etiang</cp:lastModifiedBy>
  <cp:revision>3</cp:revision>
  <dcterms:created xsi:type="dcterms:W3CDTF">2024-10-31T10:12:00Z</dcterms:created>
  <dcterms:modified xsi:type="dcterms:W3CDTF">2024-11-05T14:16:00Z</dcterms:modified>
</cp:coreProperties>
</file>