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2F7722" w14:textId="0A4A3DAA" w:rsidR="00B530F4" w:rsidRPr="00B530F4" w:rsidRDefault="00B530F4">
      <w:pPr>
        <w:rPr>
          <w:b/>
          <w:bCs/>
          <w:noProof/>
        </w:rPr>
      </w:pPr>
      <w:r w:rsidRPr="00B530F4">
        <w:rPr>
          <w:b/>
          <w:bCs/>
          <w:noProof/>
        </w:rPr>
        <w:t xml:space="preserve">SUPPLEMENTARY FIGURES </w:t>
      </w:r>
    </w:p>
    <w:p w14:paraId="779C0E5E" w14:textId="77777777" w:rsidR="00B530F4" w:rsidRDefault="00B530F4">
      <w:pPr>
        <w:rPr>
          <w:noProof/>
        </w:rPr>
      </w:pPr>
    </w:p>
    <w:p w14:paraId="7DF56400" w14:textId="60FA264C" w:rsidR="00F06457" w:rsidRDefault="00CE34B1">
      <w:r>
        <w:rPr>
          <w:noProof/>
        </w:rPr>
        <w:t>A</w:t>
      </w:r>
    </w:p>
    <w:p w14:paraId="312E058B" w14:textId="7246F5D8" w:rsidR="00CE34B1" w:rsidRDefault="00D76B89" w:rsidP="00CE34B1">
      <w:pPr>
        <w:jc w:val="center"/>
      </w:pPr>
      <w:r>
        <w:rPr>
          <w:noProof/>
        </w:rPr>
        <w:drawing>
          <wp:inline distT="0" distB="0" distL="0" distR="0" wp14:anchorId="2DE239D4" wp14:editId="596F6FDC">
            <wp:extent cx="6120130" cy="2604135"/>
            <wp:effectExtent l="5397" t="0" r="318" b="317"/>
            <wp:docPr id="78626126" name="Immagine 1" descr="Immagine che contiene schermata, testo, line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26126" name="Immagine 1" descr="Immagine che contiene schermata, testo, linea, diagramm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20130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F2327" w14:textId="77777777" w:rsidR="00CE34B1" w:rsidRDefault="00CE34B1" w:rsidP="00CE34B1">
      <w:pPr>
        <w:jc w:val="center"/>
      </w:pPr>
    </w:p>
    <w:p w14:paraId="4ACFD60F" w14:textId="77777777" w:rsidR="005A52E7" w:rsidRDefault="005A52E7" w:rsidP="00CE34B1">
      <w:pPr>
        <w:jc w:val="center"/>
      </w:pPr>
    </w:p>
    <w:p w14:paraId="0465EFD8" w14:textId="77777777" w:rsidR="005A52E7" w:rsidRDefault="005A52E7" w:rsidP="00CE34B1">
      <w:pPr>
        <w:jc w:val="center"/>
      </w:pPr>
    </w:p>
    <w:p w14:paraId="32AE7CC9" w14:textId="77777777" w:rsidR="005A52E7" w:rsidRDefault="005A52E7" w:rsidP="00CE34B1">
      <w:pPr>
        <w:jc w:val="center"/>
      </w:pPr>
    </w:p>
    <w:p w14:paraId="776DC866" w14:textId="77777777" w:rsidR="005A52E7" w:rsidRDefault="005A52E7" w:rsidP="00CE34B1">
      <w:pPr>
        <w:jc w:val="center"/>
      </w:pPr>
    </w:p>
    <w:p w14:paraId="2E7260BA" w14:textId="77777777" w:rsidR="005A52E7" w:rsidRDefault="005A52E7" w:rsidP="00CE34B1">
      <w:pPr>
        <w:jc w:val="center"/>
      </w:pPr>
    </w:p>
    <w:p w14:paraId="0D923CBE" w14:textId="77777777" w:rsidR="005A52E7" w:rsidRDefault="005A52E7" w:rsidP="00CE34B1">
      <w:pPr>
        <w:jc w:val="center"/>
      </w:pPr>
    </w:p>
    <w:p w14:paraId="3B9C7627" w14:textId="77777777" w:rsidR="00CE34B1" w:rsidRDefault="00CE34B1" w:rsidP="00CE34B1">
      <w:pPr>
        <w:jc w:val="center"/>
      </w:pPr>
    </w:p>
    <w:p w14:paraId="21FAC66E" w14:textId="19A5F614" w:rsidR="00CE34B1" w:rsidRDefault="005A52E7">
      <w:r>
        <w:t>B</w:t>
      </w:r>
    </w:p>
    <w:p w14:paraId="55E7A1CE" w14:textId="070CA19A" w:rsidR="00CE34B1" w:rsidRDefault="00CE34B1" w:rsidP="00CE34B1">
      <w:pPr>
        <w:jc w:val="center"/>
      </w:pPr>
    </w:p>
    <w:p w14:paraId="3CC46B38" w14:textId="14F2F309" w:rsidR="00403544" w:rsidRDefault="00A262E6" w:rsidP="00CE34B1">
      <w:pPr>
        <w:jc w:val="center"/>
      </w:pPr>
      <w:r>
        <w:rPr>
          <w:noProof/>
        </w:rPr>
        <w:drawing>
          <wp:inline distT="0" distB="0" distL="0" distR="0" wp14:anchorId="7B7DD6DF" wp14:editId="484577EB">
            <wp:extent cx="7225191" cy="3074342"/>
            <wp:effectExtent l="0" t="953" r="0" b="0"/>
            <wp:docPr id="1379728960" name="Immagine 2" descr="Immagine che contiene testo, schermata, numero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728960" name="Immagine 2" descr="Immagine che contiene testo, schermata, numero, line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55314" cy="308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05FE9" w14:textId="06D3960E" w:rsidR="005A52E7" w:rsidRPr="00CF055A" w:rsidRDefault="005A52E7" w:rsidP="005A52E7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</w:pPr>
      <w:r w:rsidRPr="00CF055A">
        <w:rPr>
          <w:rFonts w:ascii="Times New Roman" w:eastAsia="Times New Roman" w:hAnsi="Times New Roman" w:cs="Times New Roman"/>
          <w:b/>
          <w:bCs/>
          <w:kern w:val="0"/>
          <w:lang w:val="en-CA" w:eastAsia="it-IT"/>
          <w14:ligatures w14:val="none"/>
        </w:rPr>
        <w:t xml:space="preserve">Supplementary </w:t>
      </w:r>
      <w:r w:rsidR="00230061" w:rsidRPr="00CF055A">
        <w:rPr>
          <w:rFonts w:ascii="Times New Roman" w:eastAsia="Times New Roman" w:hAnsi="Times New Roman" w:cs="Times New Roman"/>
          <w:b/>
          <w:bCs/>
          <w:kern w:val="0"/>
          <w:lang w:val="en-CA" w:eastAsia="it-IT"/>
          <w14:ligatures w14:val="none"/>
        </w:rPr>
        <w:t xml:space="preserve">Figure </w:t>
      </w:r>
      <w:r w:rsidRPr="00CF055A">
        <w:rPr>
          <w:rFonts w:ascii="Times New Roman" w:eastAsia="Times New Roman" w:hAnsi="Times New Roman" w:cs="Times New Roman"/>
          <w:b/>
          <w:bCs/>
          <w:kern w:val="0"/>
          <w:lang w:val="en-CA" w:eastAsia="it-IT"/>
          <w14:ligatures w14:val="none"/>
        </w:rPr>
        <w:t>1</w:t>
      </w:r>
      <w:r w:rsidR="00230061" w:rsidRPr="00CF055A">
        <w:rPr>
          <w:rFonts w:ascii="Times New Roman" w:eastAsia="Times New Roman" w:hAnsi="Times New Roman" w:cs="Times New Roman"/>
          <w:b/>
          <w:bCs/>
          <w:kern w:val="0"/>
          <w:lang w:val="en-CA" w:eastAsia="it-IT"/>
          <w14:ligatures w14:val="none"/>
        </w:rPr>
        <w:t>.</w:t>
      </w:r>
      <w:r w:rsidR="00230061"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 xml:space="preserve"> (A) Cellular Component (CC); (B) </w:t>
      </w:r>
      <w:r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>B</w:t>
      </w:r>
      <w:r w:rsidR="00230061"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 xml:space="preserve">iological Processes (BP) </w:t>
      </w:r>
      <w:r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>charts</w:t>
      </w:r>
      <w:r w:rsidR="00230061"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 xml:space="preserve"> found enriched in proteins upregulated or exclusive of Ctrl VH. </w:t>
      </w:r>
      <w:proofErr w:type="spellStart"/>
      <w:r w:rsidR="00230061"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>GeneRatio</w:t>
      </w:r>
      <w:proofErr w:type="spellEnd"/>
      <w:r w:rsidR="00230061" w:rsidRPr="00CF055A">
        <w:rPr>
          <w:rFonts w:ascii="Times New Roman" w:eastAsia="Times New Roman" w:hAnsi="Times New Roman" w:cs="Times New Roman"/>
          <w:kern w:val="0"/>
          <w:lang w:val="en-CA" w:eastAsia="it-IT"/>
          <w14:ligatures w14:val="none"/>
        </w:rPr>
        <w:t xml:space="preserve"> was calculated and data filtered for p≤0.05.</w:t>
      </w:r>
    </w:p>
    <w:p w14:paraId="06882968" w14:textId="77777777" w:rsidR="00B530F4" w:rsidRPr="005B6089" w:rsidRDefault="00B530F4" w:rsidP="005A52E7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it-IT"/>
          <w14:ligatures w14:val="none"/>
        </w:rPr>
      </w:pPr>
    </w:p>
    <w:p w14:paraId="667A1EF9" w14:textId="77777777" w:rsidR="00B530F4" w:rsidRPr="005B6089" w:rsidRDefault="00B530F4" w:rsidP="005A52E7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it-IT"/>
          <w14:ligatures w14:val="none"/>
        </w:rPr>
      </w:pPr>
    </w:p>
    <w:p w14:paraId="7C98731F" w14:textId="77777777" w:rsidR="00B530F4" w:rsidRPr="005B6089" w:rsidRDefault="00B530F4" w:rsidP="005A52E7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it-IT"/>
          <w14:ligatures w14:val="none"/>
        </w:rPr>
      </w:pPr>
    </w:p>
    <w:p w14:paraId="70159338" w14:textId="77777777" w:rsidR="00F4039A" w:rsidRDefault="00F4039A" w:rsidP="005A52E7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val="en-CA" w:eastAsia="it-IT"/>
          <w14:ligatures w14:val="none"/>
        </w:rPr>
      </w:pPr>
    </w:p>
    <w:p w14:paraId="204429FC" w14:textId="720B5EB8" w:rsidR="005A52E7" w:rsidRPr="005A52E7" w:rsidRDefault="005A52E7" w:rsidP="005A52E7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cs="Times New Roman"/>
          <w:lang w:val="en-CA"/>
        </w:rPr>
      </w:pPr>
      <w:r>
        <w:rPr>
          <w:rFonts w:eastAsia="Times New Roman" w:cs="Times New Roman"/>
          <w:kern w:val="0"/>
          <w:lang w:val="en-CA" w:eastAsia="it-IT"/>
          <w14:ligatures w14:val="none"/>
        </w:rPr>
        <w:t>A</w:t>
      </w:r>
    </w:p>
    <w:p w14:paraId="40B928C1" w14:textId="75727E19" w:rsidR="0085231A" w:rsidRDefault="0085231A" w:rsidP="005A52E7">
      <w:pPr>
        <w:jc w:val="center"/>
        <w:rPr>
          <w:lang w:val="en-CA"/>
        </w:rPr>
      </w:pPr>
    </w:p>
    <w:p w14:paraId="67350643" w14:textId="581A4EF2" w:rsidR="005A52E7" w:rsidRDefault="00F57402" w:rsidP="00F57402">
      <w:pPr>
        <w:jc w:val="center"/>
        <w:rPr>
          <w:lang w:val="en-CA"/>
        </w:rPr>
      </w:pPr>
      <w:r>
        <w:rPr>
          <w:noProof/>
        </w:rPr>
        <w:drawing>
          <wp:inline distT="0" distB="0" distL="0" distR="0" wp14:anchorId="0E4248D1" wp14:editId="3F9F6B96">
            <wp:extent cx="7413248" cy="3154361"/>
            <wp:effectExtent l="0" t="4128" r="0" b="0"/>
            <wp:docPr id="1002956545" name="Immagine 4" descr="Immagine che contiene testo, schermata, numero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56545" name="Immagine 4" descr="Immagine che contiene testo, schermata, numero, line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24492" cy="315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0D09F" w14:textId="77777777" w:rsidR="005A52E7" w:rsidRDefault="005A52E7" w:rsidP="00CE34B1">
      <w:pPr>
        <w:rPr>
          <w:lang w:val="en-CA"/>
        </w:rPr>
      </w:pPr>
    </w:p>
    <w:p w14:paraId="20212C83" w14:textId="77777777" w:rsidR="005A52E7" w:rsidRDefault="005A52E7" w:rsidP="00CE34B1">
      <w:pPr>
        <w:rPr>
          <w:lang w:val="en-CA"/>
        </w:rPr>
      </w:pPr>
    </w:p>
    <w:p w14:paraId="668759E5" w14:textId="77777777" w:rsidR="005A52E7" w:rsidRDefault="005A52E7" w:rsidP="00CE34B1">
      <w:pPr>
        <w:rPr>
          <w:lang w:val="en-CA"/>
        </w:rPr>
      </w:pPr>
    </w:p>
    <w:p w14:paraId="36DE619D" w14:textId="19FD1708" w:rsidR="005A52E7" w:rsidRDefault="005A52E7" w:rsidP="00CE34B1">
      <w:pPr>
        <w:rPr>
          <w:lang w:val="en-CA"/>
        </w:rPr>
      </w:pPr>
      <w:r>
        <w:rPr>
          <w:lang w:val="en-CA"/>
        </w:rPr>
        <w:lastRenderedPageBreak/>
        <w:t>B</w:t>
      </w:r>
    </w:p>
    <w:p w14:paraId="5492A4BD" w14:textId="33774FFA" w:rsidR="005A52E7" w:rsidRDefault="001962A2" w:rsidP="005A52E7">
      <w:pPr>
        <w:jc w:val="center"/>
        <w:rPr>
          <w:b/>
          <w:bCs/>
          <w:lang w:val="en-CA"/>
        </w:rPr>
      </w:pPr>
      <w:r>
        <w:rPr>
          <w:noProof/>
        </w:rPr>
        <w:drawing>
          <wp:inline distT="0" distB="0" distL="0" distR="0" wp14:anchorId="650286F4" wp14:editId="28BC4C2D">
            <wp:extent cx="6758259" cy="2875661"/>
            <wp:effectExtent l="0" t="1905" r="3175" b="3175"/>
            <wp:docPr id="1364040994" name="Immagine 5" descr="Immagine che contiene testo, schermata, numer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040994" name="Immagine 5" descr="Immagine che contiene testo, schermata, numero, Caratter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92007" cy="2890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F0FC3" w14:textId="77777777" w:rsidR="00403544" w:rsidRDefault="00403544" w:rsidP="005A52E7">
      <w:pPr>
        <w:jc w:val="center"/>
        <w:rPr>
          <w:b/>
          <w:bCs/>
          <w:lang w:val="en-CA"/>
        </w:rPr>
      </w:pPr>
    </w:p>
    <w:p w14:paraId="6DA9EB9C" w14:textId="77777777" w:rsidR="00403544" w:rsidRDefault="00403544" w:rsidP="005A52E7">
      <w:pPr>
        <w:jc w:val="center"/>
        <w:rPr>
          <w:b/>
          <w:bCs/>
          <w:lang w:val="en-CA"/>
        </w:rPr>
      </w:pPr>
    </w:p>
    <w:p w14:paraId="3B3E5740" w14:textId="77777777" w:rsidR="00403544" w:rsidRDefault="00403544" w:rsidP="005A52E7">
      <w:pPr>
        <w:jc w:val="center"/>
        <w:rPr>
          <w:b/>
          <w:bCs/>
          <w:lang w:val="en-CA"/>
        </w:rPr>
      </w:pPr>
    </w:p>
    <w:p w14:paraId="4279EF3A" w14:textId="6727EB2E" w:rsidR="00403544" w:rsidRPr="00CF055A" w:rsidRDefault="00403544">
      <w:pPr>
        <w:rPr>
          <w:rFonts w:ascii="Times New Roman" w:hAnsi="Times New Roman" w:cs="Times New Roman"/>
          <w:lang w:val="en-CA"/>
        </w:rPr>
      </w:pPr>
      <w:r w:rsidRPr="00CF055A">
        <w:rPr>
          <w:rFonts w:ascii="Times New Roman" w:hAnsi="Times New Roman" w:cs="Times New Roman"/>
          <w:b/>
          <w:bCs/>
          <w:lang w:val="en-CA"/>
        </w:rPr>
        <w:t>Supplementary Figure 2.</w:t>
      </w:r>
      <w:r w:rsidRPr="00CF055A">
        <w:rPr>
          <w:rFonts w:ascii="Times New Roman" w:hAnsi="Times New Roman" w:cs="Times New Roman"/>
          <w:lang w:val="en-CA"/>
        </w:rPr>
        <w:t xml:space="preserve"> (A) Cellular Component (CC); (B) Biological Processes (BP) charts found enriched in proteins upregulated or exclusive of Ctrl VH. </w:t>
      </w:r>
      <w:proofErr w:type="spellStart"/>
      <w:r w:rsidRPr="00CF055A">
        <w:rPr>
          <w:rFonts w:ascii="Times New Roman" w:hAnsi="Times New Roman" w:cs="Times New Roman"/>
          <w:lang w:val="en-CA"/>
        </w:rPr>
        <w:t>GeneRatio</w:t>
      </w:r>
      <w:proofErr w:type="spellEnd"/>
      <w:r w:rsidRPr="00CF055A">
        <w:rPr>
          <w:rFonts w:ascii="Times New Roman" w:hAnsi="Times New Roman" w:cs="Times New Roman"/>
          <w:lang w:val="en-CA"/>
        </w:rPr>
        <w:t xml:space="preserve"> was calculated and data filtered for p≤0.05.</w:t>
      </w:r>
    </w:p>
    <w:p w14:paraId="707EA8CD" w14:textId="77777777" w:rsidR="00081ACE" w:rsidRDefault="00081ACE">
      <w:pPr>
        <w:rPr>
          <w:noProof/>
        </w:rPr>
      </w:pPr>
    </w:p>
    <w:p w14:paraId="252E7A75" w14:textId="76201D19" w:rsidR="00081ACE" w:rsidRDefault="006D32BA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420B7E9" wp14:editId="0A2C23A2">
            <wp:extent cx="6120130" cy="4319905"/>
            <wp:effectExtent l="0" t="0" r="0" b="4445"/>
            <wp:docPr id="177250399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D229E" w14:textId="77777777" w:rsidR="00081ACE" w:rsidRDefault="00081ACE">
      <w:pPr>
        <w:rPr>
          <w:noProof/>
        </w:rPr>
      </w:pPr>
    </w:p>
    <w:p w14:paraId="0911B3D0" w14:textId="77777777" w:rsidR="00081ACE" w:rsidRDefault="00081ACE">
      <w:pPr>
        <w:rPr>
          <w:noProof/>
        </w:rPr>
      </w:pPr>
    </w:p>
    <w:p w14:paraId="3C556616" w14:textId="77777777" w:rsidR="00081ACE" w:rsidRDefault="00081ACE">
      <w:pPr>
        <w:rPr>
          <w:noProof/>
        </w:rPr>
      </w:pPr>
    </w:p>
    <w:p w14:paraId="47B556FA" w14:textId="10080234" w:rsidR="00CF2637" w:rsidRPr="00CF055A" w:rsidRDefault="006D32BA" w:rsidP="00CF2637">
      <w:pPr>
        <w:rPr>
          <w:rFonts w:ascii="Times New Roman" w:hAnsi="Times New Roman" w:cs="Times New Roman"/>
          <w:lang w:val="en-US"/>
        </w:rPr>
      </w:pPr>
      <w:r w:rsidRPr="00CF055A">
        <w:rPr>
          <w:rFonts w:ascii="Times New Roman" w:hAnsi="Times New Roman" w:cs="Times New Roman"/>
          <w:b/>
          <w:bCs/>
          <w:lang w:val="en-CA"/>
        </w:rPr>
        <w:t>Supplementary Figure 3.</w:t>
      </w:r>
      <w:r w:rsidRPr="00CF055A">
        <w:rPr>
          <w:rFonts w:ascii="Times New Roman" w:hAnsi="Times New Roman" w:cs="Times New Roman"/>
          <w:lang w:val="en-CA"/>
        </w:rPr>
        <w:t xml:space="preserve"> </w:t>
      </w:r>
      <w:r w:rsidR="00CF2637" w:rsidRPr="00CF055A">
        <w:rPr>
          <w:rFonts w:ascii="Times New Roman" w:hAnsi="Times New Roman" w:cs="Times New Roman"/>
          <w:lang w:val="en-US"/>
        </w:rPr>
        <w:t>Volcano plot showing differentially expressed N-termini. X-axis reports the fold change expressed as log2 fold-change (Log2FC); Y-axis reported the -log10 p-value adjusted by Benjamini-Hochberg correction  [-log</w:t>
      </w:r>
      <w:r w:rsidR="00CF2637" w:rsidRPr="00CF055A">
        <w:rPr>
          <w:rFonts w:ascii="Times New Roman" w:hAnsi="Times New Roman" w:cs="Times New Roman"/>
          <w:vertAlign w:val="subscript"/>
          <w:lang w:val="en-US"/>
        </w:rPr>
        <w:t>10</w:t>
      </w:r>
      <w:r w:rsidR="00CF2637" w:rsidRPr="00CF055A">
        <w:rPr>
          <w:rFonts w:ascii="Times New Roman" w:hAnsi="Times New Roman" w:cs="Times New Roman"/>
          <w:lang w:val="en-US"/>
        </w:rPr>
        <w:t>(p-</w:t>
      </w:r>
      <w:proofErr w:type="spellStart"/>
      <w:r w:rsidR="00CF2637" w:rsidRPr="00CF055A">
        <w:rPr>
          <w:rFonts w:ascii="Times New Roman" w:hAnsi="Times New Roman" w:cs="Times New Roman"/>
          <w:lang w:val="en-US"/>
        </w:rPr>
        <w:t>value</w:t>
      </w:r>
      <w:r w:rsidR="00CF2637" w:rsidRPr="00CF055A">
        <w:rPr>
          <w:rFonts w:ascii="Times New Roman" w:hAnsi="Times New Roman" w:cs="Times New Roman"/>
          <w:vertAlign w:val="subscript"/>
          <w:lang w:val="en-US"/>
        </w:rPr>
        <w:t>adj</w:t>
      </w:r>
      <w:proofErr w:type="spellEnd"/>
      <w:r w:rsidR="00CF2637" w:rsidRPr="00CF055A">
        <w:rPr>
          <w:rFonts w:ascii="Times New Roman" w:hAnsi="Times New Roman" w:cs="Times New Roman"/>
          <w:lang w:val="en-US"/>
        </w:rPr>
        <w:t>)]. Statistical significance was set for p.ord≤0.05. Dashed lines highlighted the cut-off set for log2FC and log</w:t>
      </w:r>
      <w:r w:rsidR="00CF2637" w:rsidRPr="00CF055A">
        <w:rPr>
          <w:rFonts w:ascii="Times New Roman" w:hAnsi="Times New Roman" w:cs="Times New Roman"/>
          <w:vertAlign w:val="subscript"/>
          <w:lang w:val="en-US"/>
        </w:rPr>
        <w:t xml:space="preserve">10 </w:t>
      </w:r>
      <w:r w:rsidR="00CF2637" w:rsidRPr="00CF055A">
        <w:rPr>
          <w:rFonts w:ascii="Times New Roman" w:hAnsi="Times New Roman" w:cs="Times New Roman"/>
          <w:lang w:val="en-US"/>
        </w:rPr>
        <w:t xml:space="preserve">of p-value significance, namely: ±0.57 and 1.3, respectively. </w:t>
      </w:r>
      <w:r w:rsidR="005B6089" w:rsidRPr="00CF055A">
        <w:rPr>
          <w:rFonts w:ascii="Times New Roman" w:hAnsi="Times New Roman" w:cs="Times New Roman"/>
          <w:lang w:val="en-US"/>
        </w:rPr>
        <w:t>N-termini</w:t>
      </w:r>
      <w:r w:rsidR="00CF2637" w:rsidRPr="00CF055A">
        <w:rPr>
          <w:rFonts w:ascii="Times New Roman" w:hAnsi="Times New Roman" w:cs="Times New Roman"/>
          <w:lang w:val="en-US"/>
        </w:rPr>
        <w:t xml:space="preserve"> upregulated and downregulated in DR vs Ctrl VH are represented in red and turquoise, respectively.    </w:t>
      </w:r>
    </w:p>
    <w:p w14:paraId="62EB2325" w14:textId="12D69362" w:rsidR="006D32BA" w:rsidRPr="00CF2637" w:rsidRDefault="006D32BA" w:rsidP="006D32BA">
      <w:pPr>
        <w:rPr>
          <w:lang w:val="en-US"/>
        </w:rPr>
      </w:pPr>
    </w:p>
    <w:p w14:paraId="5B1FA155" w14:textId="77777777" w:rsidR="00081ACE" w:rsidRPr="00CF2637" w:rsidRDefault="00081ACE">
      <w:pPr>
        <w:rPr>
          <w:noProof/>
          <w:lang w:val="en-US"/>
        </w:rPr>
      </w:pPr>
    </w:p>
    <w:p w14:paraId="48A03B05" w14:textId="77777777" w:rsidR="00081ACE" w:rsidRPr="00CF2637" w:rsidRDefault="00081ACE">
      <w:pPr>
        <w:rPr>
          <w:noProof/>
          <w:lang w:val="en-US"/>
        </w:rPr>
      </w:pPr>
    </w:p>
    <w:p w14:paraId="4877DA3B" w14:textId="77777777" w:rsidR="00081ACE" w:rsidRPr="00CF2637" w:rsidRDefault="00081ACE">
      <w:pPr>
        <w:rPr>
          <w:noProof/>
          <w:lang w:val="en-US"/>
        </w:rPr>
      </w:pPr>
    </w:p>
    <w:p w14:paraId="337E5844" w14:textId="77777777" w:rsidR="00081ACE" w:rsidRPr="00CF2637" w:rsidRDefault="00081ACE">
      <w:pPr>
        <w:rPr>
          <w:noProof/>
          <w:lang w:val="en-US"/>
        </w:rPr>
      </w:pPr>
    </w:p>
    <w:p w14:paraId="383EE1AA" w14:textId="77777777" w:rsidR="00081ACE" w:rsidRPr="00CF2637" w:rsidRDefault="00081ACE">
      <w:pPr>
        <w:rPr>
          <w:noProof/>
          <w:lang w:val="en-US"/>
        </w:rPr>
      </w:pPr>
    </w:p>
    <w:p w14:paraId="1BC6BBCD" w14:textId="77777777" w:rsidR="00081ACE" w:rsidRPr="00CF2637" w:rsidRDefault="00081ACE">
      <w:pPr>
        <w:rPr>
          <w:noProof/>
          <w:lang w:val="en-US"/>
        </w:rPr>
      </w:pPr>
    </w:p>
    <w:p w14:paraId="4D1CD609" w14:textId="44FDB1E3" w:rsidR="00CE52FF" w:rsidRPr="00A65E8B" w:rsidRDefault="00CE52FF">
      <w:pPr>
        <w:rPr>
          <w:lang w:val="en-US"/>
        </w:rPr>
      </w:pPr>
    </w:p>
    <w:p w14:paraId="2FBF4933" w14:textId="77777777" w:rsidR="00CE52FF" w:rsidRDefault="00CE52FF">
      <w:pPr>
        <w:rPr>
          <w:lang w:val="en-CA"/>
        </w:rPr>
      </w:pPr>
    </w:p>
    <w:p w14:paraId="28A3D257" w14:textId="77777777" w:rsidR="00CE52FF" w:rsidRDefault="00CE52FF">
      <w:pPr>
        <w:rPr>
          <w:lang w:val="en-CA"/>
        </w:rPr>
      </w:pPr>
    </w:p>
    <w:p w14:paraId="540C5E25" w14:textId="77777777" w:rsidR="00CE52FF" w:rsidRDefault="00CE52FF">
      <w:pPr>
        <w:rPr>
          <w:lang w:val="en-CA"/>
        </w:rPr>
      </w:pPr>
    </w:p>
    <w:p w14:paraId="6F0AE1DE" w14:textId="77777777" w:rsidR="00CE52FF" w:rsidRDefault="00CE52FF">
      <w:pPr>
        <w:rPr>
          <w:lang w:val="en-CA"/>
        </w:rPr>
      </w:pPr>
    </w:p>
    <w:p w14:paraId="0BBDE1B7" w14:textId="57BA89C9" w:rsidR="00CE52FF" w:rsidRDefault="00CE52FF">
      <w:pPr>
        <w:rPr>
          <w:lang w:val="en-CA"/>
        </w:rPr>
      </w:pPr>
    </w:p>
    <w:p w14:paraId="2CF4F1D9" w14:textId="77777777" w:rsidR="00CE52FF" w:rsidRDefault="00CE52FF">
      <w:pPr>
        <w:rPr>
          <w:lang w:val="en-CA"/>
        </w:rPr>
      </w:pPr>
    </w:p>
    <w:p w14:paraId="0CBC5A68" w14:textId="77777777" w:rsidR="00CE52FF" w:rsidRPr="00230061" w:rsidRDefault="00CE52FF">
      <w:pPr>
        <w:rPr>
          <w:lang w:val="en-CA"/>
        </w:rPr>
      </w:pPr>
    </w:p>
    <w:sectPr w:rsidR="00CE52FF" w:rsidRPr="002300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A21"/>
    <w:rsid w:val="00081ACE"/>
    <w:rsid w:val="00090A21"/>
    <w:rsid w:val="001962A2"/>
    <w:rsid w:val="00230061"/>
    <w:rsid w:val="00403544"/>
    <w:rsid w:val="00477596"/>
    <w:rsid w:val="00481791"/>
    <w:rsid w:val="004C1E83"/>
    <w:rsid w:val="005A52E7"/>
    <w:rsid w:val="005B6089"/>
    <w:rsid w:val="00692AE4"/>
    <w:rsid w:val="006D32BA"/>
    <w:rsid w:val="00722455"/>
    <w:rsid w:val="0085231A"/>
    <w:rsid w:val="00A262E6"/>
    <w:rsid w:val="00A263D0"/>
    <w:rsid w:val="00A46353"/>
    <w:rsid w:val="00A65E8B"/>
    <w:rsid w:val="00B530F4"/>
    <w:rsid w:val="00B540AE"/>
    <w:rsid w:val="00BE406A"/>
    <w:rsid w:val="00CE34B1"/>
    <w:rsid w:val="00CE52FF"/>
    <w:rsid w:val="00CE7C7F"/>
    <w:rsid w:val="00CF055A"/>
    <w:rsid w:val="00CF2637"/>
    <w:rsid w:val="00D12E0B"/>
    <w:rsid w:val="00D76B89"/>
    <w:rsid w:val="00EE6249"/>
    <w:rsid w:val="00EF0982"/>
    <w:rsid w:val="00EF1000"/>
    <w:rsid w:val="00EF5423"/>
    <w:rsid w:val="00F06457"/>
    <w:rsid w:val="00F4039A"/>
    <w:rsid w:val="00F57402"/>
    <w:rsid w:val="00FC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94FA9"/>
  <w15:chartTrackingRefBased/>
  <w15:docId w15:val="{76958FF4-EB94-4874-8C89-7759876EE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0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90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A2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A2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A2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A2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A2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A2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90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90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A2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A2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A2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A2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A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Sbardella</dc:creator>
  <cp:keywords/>
  <dc:description/>
  <cp:lastModifiedBy>Diego Sbardella</cp:lastModifiedBy>
  <cp:revision>25</cp:revision>
  <dcterms:created xsi:type="dcterms:W3CDTF">2024-09-27T06:27:00Z</dcterms:created>
  <dcterms:modified xsi:type="dcterms:W3CDTF">2024-10-25T12:26:00Z</dcterms:modified>
</cp:coreProperties>
</file>