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BAA8" w14:textId="77777777" w:rsidR="00504AF7" w:rsidRPr="00804006" w:rsidRDefault="00504AF7" w:rsidP="00504AF7">
      <w:pPr>
        <w:spacing w:line="360" w:lineRule="auto"/>
        <w:jc w:val="center"/>
        <w:rPr>
          <w:rFonts w:ascii="Times New Roman" w:eastAsia="宋体" w:hAnsi="Times New Roman"/>
          <w:sz w:val="24"/>
          <w:szCs w:val="24"/>
        </w:rPr>
      </w:pPr>
      <w:r w:rsidRPr="00804006">
        <w:rPr>
          <w:rFonts w:ascii="Times New Roman" w:eastAsia="宋体" w:hAnsi="Times New Roman"/>
          <w:sz w:val="24"/>
          <w:szCs w:val="24"/>
        </w:rPr>
        <w:t>Table1 Clinical</w:t>
      </w:r>
      <w:r w:rsidRPr="00804006">
        <w:rPr>
          <w:rStyle w:val="fontstyle01"/>
          <w:rFonts w:ascii="Times New Roman" w:eastAsia="宋体" w:hAnsi="Times New Roman"/>
          <w:sz w:val="24"/>
          <w:szCs w:val="24"/>
        </w:rPr>
        <w:t xml:space="preserve"> characteristics and risk factors of EFBs patients with jujube pits</w:t>
      </w:r>
    </w:p>
    <w:tbl>
      <w:tblPr>
        <w:tblW w:w="9735" w:type="dxa"/>
        <w:jc w:val="center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268"/>
        <w:gridCol w:w="1559"/>
        <w:gridCol w:w="2126"/>
        <w:gridCol w:w="1093"/>
      </w:tblGrid>
      <w:tr w:rsidR="00504AF7" w:rsidRPr="00804006" w14:paraId="62575E83" w14:textId="77777777" w:rsidTr="002A1244">
        <w:trPr>
          <w:jc w:val="center"/>
        </w:trPr>
        <w:tc>
          <w:tcPr>
            <w:tcW w:w="268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5BE0A4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bookmarkStart w:id="0" w:name="_Hlk179471325"/>
            <w:r w:rsidRPr="00804006">
              <w:rPr>
                <w:rFonts w:ascii="Times New Roman" w:eastAsia="宋体" w:hAnsi="Times New Roman"/>
                <w:sz w:val="24"/>
                <w:szCs w:val="24"/>
              </w:rPr>
              <w:t>Characteristics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C5E0D2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Total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4ED20C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Perforation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DCF6A4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Non perforation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EEDB14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p</w:t>
            </w:r>
          </w:p>
        </w:tc>
      </w:tr>
      <w:tr w:rsidR="00504AF7" w:rsidRPr="00804006" w14:paraId="5A9BEEFB" w14:textId="77777777" w:rsidTr="002A1244">
        <w:trPr>
          <w:jc w:val="center"/>
        </w:trPr>
        <w:tc>
          <w:tcPr>
            <w:tcW w:w="26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CD1B609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Age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（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Y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414712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61.60±12.97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750422C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66.44±11.90</w:t>
            </w:r>
          </w:p>
        </w:tc>
        <w:tc>
          <w:tcPr>
            <w:tcW w:w="2126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D077A82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59.57±12.92</w:t>
            </w:r>
          </w:p>
        </w:tc>
        <w:tc>
          <w:tcPr>
            <w:tcW w:w="10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F3B60E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0.002</w:t>
            </w:r>
            <w:r w:rsidRPr="00370FC8">
              <w:rPr>
                <w:rFonts w:ascii="Times New Roman" w:eastAsia="宋体" w:hAnsi="Times New Roman"/>
                <w:kern w:val="0"/>
                <w:sz w:val="24"/>
                <w:szCs w:val="24"/>
              </w:rPr>
              <w:t>*</w:t>
            </w:r>
          </w:p>
        </w:tc>
      </w:tr>
      <w:tr w:rsidR="00504AF7" w:rsidRPr="00804006" w14:paraId="211C7FB4" w14:textId="77777777" w:rsidTr="002A1244">
        <w:trPr>
          <w:jc w:val="center"/>
        </w:trPr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C005C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Male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：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Female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6867D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13:41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244AC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13:35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815D77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13:44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B760B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0.561</w:t>
            </w:r>
          </w:p>
        </w:tc>
      </w:tr>
      <w:tr w:rsidR="00504AF7" w:rsidRPr="00804006" w14:paraId="0CA7581D" w14:textId="77777777" w:rsidTr="002A1244">
        <w:trPr>
          <w:jc w:val="center"/>
        </w:trPr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BF1F5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Size of jujube pits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（</w:t>
            </w:r>
            <w:r w:rsidRPr="00804006">
              <w:rPr>
                <w:rFonts w:ascii="Times New Roman" w:eastAsia="宋体" w:hAnsi="Times New Roman" w:hint="eastAsia"/>
                <w:sz w:val="24"/>
                <w:szCs w:val="24"/>
              </w:rPr>
              <w:t>c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m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E2E7B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1.96±0.42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9DC6E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2.19±0.40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FA4731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1.87±0.39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A1DD5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0.000</w:t>
            </w:r>
            <w:r w:rsidRPr="00370FC8">
              <w:rPr>
                <w:rFonts w:ascii="Times New Roman" w:eastAsia="宋体" w:hAnsi="Times New Roman"/>
                <w:kern w:val="0"/>
                <w:sz w:val="24"/>
                <w:szCs w:val="24"/>
              </w:rPr>
              <w:t>*</w:t>
            </w:r>
          </w:p>
        </w:tc>
      </w:tr>
      <w:tr w:rsidR="00504AF7" w:rsidRPr="00804006" w14:paraId="2DFE34C6" w14:textId="77777777" w:rsidTr="002A1244">
        <w:trPr>
          <w:jc w:val="center"/>
        </w:trPr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BFAF3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Style w:val="fontstyle01"/>
                <w:rFonts w:ascii="Times New Roman" w:eastAsia="宋体" w:hAnsi="Times New Roman"/>
                <w:sz w:val="24"/>
                <w:szCs w:val="24"/>
              </w:rPr>
              <w:t>Impaction</w:t>
            </w:r>
            <w:r w:rsidRPr="00804006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t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ime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（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h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6E86A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9</w:t>
            </w:r>
            <w:r w:rsidRPr="00804006">
              <w:rPr>
                <w:rFonts w:ascii="Times New Roman" w:eastAsia="宋体" w:hAnsi="Times New Roman" w:hint="eastAsia"/>
                <w:sz w:val="24"/>
                <w:szCs w:val="24"/>
              </w:rPr>
              <w:t>.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00</w:t>
            </w:r>
          </w:p>
          <w:p w14:paraId="160EDD76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 w:hint="eastAsia"/>
                <w:sz w:val="24"/>
                <w:szCs w:val="24"/>
              </w:rPr>
              <w:t>(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5.00,19.25</w:t>
            </w:r>
            <w:r w:rsidRPr="00804006"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2BF20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9</w:t>
            </w:r>
            <w:r w:rsidRPr="00804006">
              <w:rPr>
                <w:rFonts w:ascii="Times New Roman" w:eastAsia="宋体" w:hAnsi="Times New Roman" w:hint="eastAsia"/>
                <w:sz w:val="24"/>
                <w:szCs w:val="24"/>
              </w:rPr>
              <w:t>.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00</w:t>
            </w:r>
          </w:p>
          <w:p w14:paraId="287AFE80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 w:hint="eastAsia"/>
                <w:sz w:val="24"/>
                <w:szCs w:val="24"/>
              </w:rPr>
              <w:t>(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5.00,22.50</w:t>
            </w:r>
            <w:r w:rsidRPr="00804006"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82401B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9</w:t>
            </w:r>
            <w:r w:rsidRPr="00804006">
              <w:rPr>
                <w:rFonts w:ascii="Times New Roman" w:eastAsia="宋体" w:hAnsi="Times New Roman" w:hint="eastAsia"/>
                <w:sz w:val="24"/>
                <w:szCs w:val="24"/>
              </w:rPr>
              <w:t>.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00</w:t>
            </w:r>
          </w:p>
          <w:p w14:paraId="4CE209D9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 w:hint="eastAsia"/>
                <w:sz w:val="24"/>
                <w:szCs w:val="24"/>
              </w:rPr>
              <w:t>(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5.00</w:t>
            </w:r>
            <w:r w:rsidRPr="00804006">
              <w:rPr>
                <w:rFonts w:ascii="Times New Roman" w:eastAsia="宋体" w:hAnsi="Times New Roman" w:hint="eastAsia"/>
                <w:sz w:val="24"/>
                <w:szCs w:val="24"/>
              </w:rPr>
              <w:t>,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19.25</w:t>
            </w:r>
            <w:r w:rsidRPr="00804006"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0B2F6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0.600</w:t>
            </w:r>
          </w:p>
        </w:tc>
      </w:tr>
      <w:tr w:rsidR="00504AF7" w:rsidRPr="00804006" w14:paraId="0C322C40" w14:textId="77777777" w:rsidTr="002A1244">
        <w:trPr>
          <w:trHeight w:val="352"/>
          <w:jc w:val="center"/>
        </w:trPr>
        <w:tc>
          <w:tcPr>
            <w:tcW w:w="26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3B6C9F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Impaction angle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（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°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C2B753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61.50</w:t>
            </w:r>
          </w:p>
          <w:p w14:paraId="6EFFC164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 w:hint="eastAsia"/>
                <w:sz w:val="24"/>
                <w:szCs w:val="24"/>
              </w:rPr>
              <w:t>(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38.75</w:t>
            </w:r>
            <w:r w:rsidRPr="00804006">
              <w:rPr>
                <w:rFonts w:ascii="Times New Roman" w:eastAsia="宋体" w:hAnsi="Times New Roman" w:hint="eastAsia"/>
                <w:sz w:val="24"/>
                <w:szCs w:val="24"/>
              </w:rPr>
              <w:t>,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 xml:space="preserve"> 76.25</w:t>
            </w:r>
            <w:r w:rsidRPr="00804006"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AB1C27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75.50</w:t>
            </w:r>
          </w:p>
          <w:p w14:paraId="1363E3B4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 w:hint="eastAsia"/>
                <w:sz w:val="24"/>
                <w:szCs w:val="24"/>
              </w:rPr>
              <w:t>(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69.00</w:t>
            </w:r>
            <w:r w:rsidRPr="00804006">
              <w:rPr>
                <w:rFonts w:ascii="Times New Roman" w:eastAsia="宋体" w:hAnsi="Times New Roman" w:hint="eastAsia"/>
                <w:sz w:val="24"/>
                <w:szCs w:val="24"/>
              </w:rPr>
              <w:t>,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85.00</w:t>
            </w:r>
            <w:r w:rsidRPr="00804006"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A233A91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54.00</w:t>
            </w:r>
          </w:p>
          <w:p w14:paraId="348AC623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 w:hint="eastAsia"/>
                <w:sz w:val="24"/>
                <w:szCs w:val="24"/>
              </w:rPr>
              <w:t>(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33.75,66.25)</w:t>
            </w: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DFF120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0.000</w:t>
            </w:r>
            <w:r w:rsidRPr="00370FC8">
              <w:rPr>
                <w:rFonts w:ascii="Times New Roman" w:eastAsia="宋体" w:hAnsi="Times New Roman"/>
                <w:kern w:val="0"/>
                <w:sz w:val="24"/>
                <w:szCs w:val="24"/>
              </w:rPr>
              <w:t>*</w:t>
            </w:r>
          </w:p>
        </w:tc>
      </w:tr>
      <w:bookmarkEnd w:id="0"/>
    </w:tbl>
    <w:p w14:paraId="09DBF03F" w14:textId="6048DCCB" w:rsidR="009B66EF" w:rsidRDefault="009B66EF"/>
    <w:p w14:paraId="49DAD5A1" w14:textId="77777777" w:rsidR="00504AF7" w:rsidRPr="00804006" w:rsidRDefault="00504AF7" w:rsidP="00504AF7">
      <w:pPr>
        <w:pStyle w:val="a7"/>
        <w:spacing w:line="360" w:lineRule="auto"/>
        <w:ind w:firstLineChars="0" w:firstLine="0"/>
        <w:jc w:val="center"/>
        <w:rPr>
          <w:rStyle w:val="fontstyle01"/>
          <w:rFonts w:ascii="Times New Roman" w:eastAsia="宋体" w:hAnsi="Times New Roman"/>
          <w:sz w:val="24"/>
          <w:szCs w:val="24"/>
        </w:rPr>
      </w:pPr>
      <w:r w:rsidRPr="00804006">
        <w:rPr>
          <w:rFonts w:ascii="Times New Roman" w:eastAsia="宋体" w:hAnsi="Times New Roman"/>
          <w:sz w:val="24"/>
          <w:szCs w:val="24"/>
        </w:rPr>
        <w:t xml:space="preserve">Table2 </w:t>
      </w:r>
      <w:r w:rsidRPr="00804006">
        <w:rPr>
          <w:rStyle w:val="fontstyle01"/>
          <w:rFonts w:ascii="Times New Roman" w:eastAsia="宋体" w:hAnsi="Times New Roman"/>
          <w:sz w:val="24"/>
          <w:szCs w:val="24"/>
        </w:rPr>
        <w:t>Multifactorial logistic regression analysis of perforation complications in patients with EFBs</w:t>
      </w:r>
    </w:p>
    <w:tbl>
      <w:tblPr>
        <w:tblW w:w="95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8"/>
        <w:gridCol w:w="992"/>
        <w:gridCol w:w="993"/>
        <w:gridCol w:w="1201"/>
        <w:gridCol w:w="1208"/>
        <w:gridCol w:w="717"/>
        <w:gridCol w:w="963"/>
        <w:gridCol w:w="963"/>
      </w:tblGrid>
      <w:tr w:rsidR="00504AF7" w:rsidRPr="00804006" w14:paraId="4B08BACA" w14:textId="77777777" w:rsidTr="00504AF7">
        <w:trPr>
          <w:cantSplit/>
          <w:trHeight w:val="329"/>
          <w:jc w:val="center"/>
        </w:trPr>
        <w:tc>
          <w:tcPr>
            <w:tcW w:w="2538" w:type="dxa"/>
            <w:tcBorders>
              <w:top w:val="single" w:sz="12" w:space="0" w:color="15293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40C6A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Style w:val="fontstyle01"/>
                <w:rFonts w:ascii="Times New Roman" w:eastAsia="宋体" w:hAnsi="Times New Roman"/>
                <w:sz w:val="24"/>
                <w:szCs w:val="24"/>
              </w:rPr>
              <w:t>Risk factors</w:t>
            </w:r>
          </w:p>
        </w:tc>
        <w:tc>
          <w:tcPr>
            <w:tcW w:w="992" w:type="dxa"/>
            <w:tcBorders>
              <w:top w:val="single" w:sz="12" w:space="0" w:color="15293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D193F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Β value</w:t>
            </w:r>
          </w:p>
        </w:tc>
        <w:tc>
          <w:tcPr>
            <w:tcW w:w="993" w:type="dxa"/>
            <w:tcBorders>
              <w:top w:val="single" w:sz="12" w:space="0" w:color="15293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E5E74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proofErr w:type="gramStart"/>
            <w:r w:rsidRPr="00804006">
              <w:rPr>
                <w:rFonts w:ascii="Times New Roman" w:eastAsia="宋体" w:hAnsi="Times New Roman"/>
                <w:sz w:val="24"/>
                <w:szCs w:val="24"/>
              </w:rPr>
              <w:t>S.E</w:t>
            </w:r>
            <w:proofErr w:type="gramEnd"/>
          </w:p>
        </w:tc>
        <w:tc>
          <w:tcPr>
            <w:tcW w:w="1201" w:type="dxa"/>
            <w:tcBorders>
              <w:top w:val="single" w:sz="12" w:space="0" w:color="15293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A5671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Wald</w:t>
            </w:r>
            <w:r w:rsidRPr="00804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value</w:t>
            </w:r>
          </w:p>
        </w:tc>
        <w:tc>
          <w:tcPr>
            <w:tcW w:w="1208" w:type="dxa"/>
            <w:tcBorders>
              <w:top w:val="single" w:sz="12" w:space="0" w:color="15293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2FFC6" w14:textId="77777777" w:rsidR="00504AF7" w:rsidRPr="00804006" w:rsidRDefault="00504AF7" w:rsidP="002A1244">
            <w:pPr>
              <w:spacing w:line="480" w:lineRule="auto"/>
              <w:ind w:left="60" w:right="6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OR</w:t>
            </w:r>
            <w:r w:rsidRPr="00804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value</w:t>
            </w:r>
          </w:p>
        </w:tc>
        <w:tc>
          <w:tcPr>
            <w:tcW w:w="1680" w:type="dxa"/>
            <w:gridSpan w:val="2"/>
            <w:tcBorders>
              <w:top w:val="single" w:sz="12" w:space="0" w:color="15293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B16CA" w14:textId="77777777" w:rsidR="00504AF7" w:rsidRPr="00804006" w:rsidRDefault="00504AF7" w:rsidP="002A1244">
            <w:pPr>
              <w:spacing w:line="480" w:lineRule="auto"/>
              <w:ind w:left="60" w:right="6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95% CI</w:t>
            </w:r>
          </w:p>
        </w:tc>
        <w:tc>
          <w:tcPr>
            <w:tcW w:w="963" w:type="dxa"/>
            <w:tcBorders>
              <w:top w:val="single" w:sz="12" w:space="0" w:color="152935"/>
              <w:left w:val="nil"/>
              <w:bottom w:val="nil"/>
              <w:right w:val="nil"/>
            </w:tcBorders>
            <w:vAlign w:val="center"/>
          </w:tcPr>
          <w:p w14:paraId="3155FE47" w14:textId="77777777" w:rsidR="00504AF7" w:rsidRPr="00804006" w:rsidRDefault="00504AF7" w:rsidP="002A1244">
            <w:pPr>
              <w:spacing w:line="480" w:lineRule="auto"/>
              <w:ind w:left="60" w:right="6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P</w:t>
            </w:r>
          </w:p>
        </w:tc>
      </w:tr>
      <w:tr w:rsidR="00504AF7" w:rsidRPr="00804006" w14:paraId="3854A20C" w14:textId="77777777" w:rsidTr="00504AF7">
        <w:trPr>
          <w:cantSplit/>
          <w:trHeight w:val="329"/>
          <w:jc w:val="center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2BEC9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Age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（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Y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DF1FA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-0.077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8A5D6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0.023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EEE6A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11.718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D3318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0.926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10B7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0.886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3ECA9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0.968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AE15D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0.001</w:t>
            </w:r>
            <w:r w:rsidRPr="00370FC8">
              <w:rPr>
                <w:rFonts w:ascii="Times New Roman" w:eastAsia="宋体" w:hAnsi="Times New Roman"/>
                <w:kern w:val="0"/>
                <w:sz w:val="24"/>
                <w:szCs w:val="24"/>
              </w:rPr>
              <w:t>*</w:t>
            </w:r>
          </w:p>
        </w:tc>
      </w:tr>
      <w:tr w:rsidR="00504AF7" w:rsidRPr="00804006" w14:paraId="1CCE4C9A" w14:textId="77777777" w:rsidTr="00504AF7">
        <w:trPr>
          <w:cantSplit/>
          <w:trHeight w:val="329"/>
          <w:jc w:val="center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98A8A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Style w:val="fontstyle01"/>
                <w:rFonts w:ascii="Times New Roman" w:eastAsia="宋体" w:hAnsi="Times New Roman"/>
                <w:sz w:val="24"/>
                <w:szCs w:val="24"/>
              </w:rPr>
              <w:t>Jujube pit size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（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cm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4A45A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-2.586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1F0D5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0.671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0D094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14.842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E9642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0.075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72950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0.020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8928A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0.281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AA5F9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0.000</w:t>
            </w:r>
            <w:r w:rsidRPr="00370FC8">
              <w:rPr>
                <w:rFonts w:ascii="Times New Roman" w:eastAsia="宋体" w:hAnsi="Times New Roman"/>
                <w:kern w:val="0"/>
                <w:sz w:val="24"/>
                <w:szCs w:val="24"/>
              </w:rPr>
              <w:t>*</w:t>
            </w:r>
          </w:p>
        </w:tc>
      </w:tr>
      <w:tr w:rsidR="00504AF7" w:rsidRPr="00804006" w14:paraId="738B3F66" w14:textId="77777777" w:rsidTr="00504AF7">
        <w:trPr>
          <w:cantSplit/>
          <w:trHeight w:val="329"/>
          <w:jc w:val="center"/>
        </w:trPr>
        <w:tc>
          <w:tcPr>
            <w:tcW w:w="2538" w:type="dxa"/>
            <w:tcBorders>
              <w:top w:val="nil"/>
              <w:left w:val="nil"/>
              <w:bottom w:val="single" w:sz="12" w:space="0" w:color="152935"/>
              <w:right w:val="nil"/>
            </w:tcBorders>
            <w:shd w:val="clear" w:color="auto" w:fill="auto"/>
            <w:vAlign w:val="center"/>
          </w:tcPr>
          <w:p w14:paraId="315D6F43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Impaction angle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（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°</w:t>
            </w:r>
            <w:r w:rsidRPr="00804006">
              <w:rPr>
                <w:rFonts w:ascii="Times New Roman" w:eastAsia="宋体" w:hAnsi="Times New Roman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152935"/>
              <w:right w:val="nil"/>
            </w:tcBorders>
            <w:shd w:val="clear" w:color="auto" w:fill="auto"/>
            <w:vAlign w:val="center"/>
          </w:tcPr>
          <w:p w14:paraId="68822378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-0.077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152935"/>
              <w:right w:val="nil"/>
            </w:tcBorders>
            <w:shd w:val="clear" w:color="auto" w:fill="auto"/>
            <w:vAlign w:val="center"/>
          </w:tcPr>
          <w:p w14:paraId="6397B365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0.015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152935"/>
              <w:right w:val="nil"/>
            </w:tcBorders>
            <w:shd w:val="clear" w:color="auto" w:fill="auto"/>
            <w:vAlign w:val="center"/>
          </w:tcPr>
          <w:p w14:paraId="4DCA0CBF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25.653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152935"/>
              <w:right w:val="nil"/>
            </w:tcBorders>
            <w:shd w:val="clear" w:color="auto" w:fill="auto"/>
            <w:vAlign w:val="center"/>
          </w:tcPr>
          <w:p w14:paraId="5B57DA2B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0.926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152935"/>
              <w:right w:val="nil"/>
            </w:tcBorders>
            <w:shd w:val="clear" w:color="auto" w:fill="auto"/>
            <w:vAlign w:val="center"/>
          </w:tcPr>
          <w:p w14:paraId="54599B35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0.899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152935"/>
              <w:right w:val="nil"/>
            </w:tcBorders>
            <w:vAlign w:val="center"/>
          </w:tcPr>
          <w:p w14:paraId="0CA41633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0.954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152935"/>
              <w:right w:val="nil"/>
            </w:tcBorders>
            <w:vAlign w:val="center"/>
          </w:tcPr>
          <w:p w14:paraId="0DF4631E" w14:textId="77777777" w:rsidR="00504AF7" w:rsidRPr="00804006" w:rsidRDefault="00504AF7" w:rsidP="002A1244">
            <w:pPr>
              <w:spacing w:line="48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04006">
              <w:rPr>
                <w:rFonts w:ascii="Times New Roman" w:eastAsia="宋体" w:hAnsi="Times New Roman"/>
                <w:sz w:val="24"/>
                <w:szCs w:val="24"/>
              </w:rPr>
              <w:t>0.000</w:t>
            </w:r>
            <w:r w:rsidRPr="00370FC8">
              <w:rPr>
                <w:rFonts w:ascii="Times New Roman" w:eastAsia="宋体" w:hAnsi="Times New Roman"/>
                <w:kern w:val="0"/>
                <w:sz w:val="24"/>
                <w:szCs w:val="24"/>
              </w:rPr>
              <w:t>*</w:t>
            </w:r>
          </w:p>
        </w:tc>
      </w:tr>
    </w:tbl>
    <w:p w14:paraId="6C2B33B8" w14:textId="77777777" w:rsidR="00504AF7" w:rsidRPr="00504AF7" w:rsidRDefault="00504AF7">
      <w:pPr>
        <w:rPr>
          <w:rFonts w:hint="eastAsia"/>
        </w:rPr>
      </w:pPr>
    </w:p>
    <w:sectPr w:rsidR="00504AF7" w:rsidRPr="00504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0F7D" w14:textId="77777777" w:rsidR="006829FE" w:rsidRDefault="006829FE" w:rsidP="00504AF7">
      <w:r>
        <w:separator/>
      </w:r>
    </w:p>
  </w:endnote>
  <w:endnote w:type="continuationSeparator" w:id="0">
    <w:p w14:paraId="4D26784B" w14:textId="77777777" w:rsidR="006829FE" w:rsidRDefault="006829FE" w:rsidP="0050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J-PK7482000000e-Identity-H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CA4F6" w14:textId="77777777" w:rsidR="006829FE" w:rsidRDefault="006829FE" w:rsidP="00504AF7">
      <w:r>
        <w:separator/>
      </w:r>
    </w:p>
  </w:footnote>
  <w:footnote w:type="continuationSeparator" w:id="0">
    <w:p w14:paraId="39A59F78" w14:textId="77777777" w:rsidR="006829FE" w:rsidRDefault="006829FE" w:rsidP="00504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EF"/>
    <w:rsid w:val="00504AF7"/>
    <w:rsid w:val="006829FE"/>
    <w:rsid w:val="009B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C2F3E"/>
  <w15:chartTrackingRefBased/>
  <w15:docId w15:val="{49CE3B16-0C69-4243-9975-433B0C26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AF7"/>
    <w:pPr>
      <w:widowControl w:val="0"/>
      <w:jc w:val="both"/>
    </w:pPr>
    <w:rPr>
      <w:rFonts w:ascii="等线" w:eastAsia="等线" w:hAnsi="等线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AF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504A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A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504AF7"/>
    <w:rPr>
      <w:sz w:val="18"/>
      <w:szCs w:val="18"/>
    </w:rPr>
  </w:style>
  <w:style w:type="character" w:customStyle="1" w:styleId="fontstyle01">
    <w:name w:val="fontstyle01"/>
    <w:rsid w:val="00504AF7"/>
    <w:rPr>
      <w:rFonts w:ascii="SSJ-PK7482000000e-Identity-H" w:hAnsi="SSJ-PK7482000000e-Identity-H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504A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8613400395137</dc:creator>
  <cp:keywords/>
  <dc:description/>
  <cp:lastModifiedBy>8613400395137</cp:lastModifiedBy>
  <cp:revision>2</cp:revision>
  <dcterms:created xsi:type="dcterms:W3CDTF">2024-11-04T02:52:00Z</dcterms:created>
  <dcterms:modified xsi:type="dcterms:W3CDTF">2024-11-04T02:54:00Z</dcterms:modified>
</cp:coreProperties>
</file>