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66F3A" w14:textId="0929AE95" w:rsidR="002F639D" w:rsidRPr="002F639D" w:rsidRDefault="002F639D" w:rsidP="002F639D">
      <w:pPr>
        <w:spacing w:beforeLines="50" w:before="156" w:afterLines="50" w:after="156"/>
        <w:jc w:val="center"/>
        <w:rPr>
          <w:rFonts w:ascii="Times New Roman" w:hAnsi="Times New Roman"/>
          <w:color w:val="000000" w:themeColor="text1"/>
          <w:spacing w:val="-4"/>
          <w:sz w:val="40"/>
          <w:szCs w:val="40"/>
        </w:rPr>
      </w:pPr>
      <w:r w:rsidRPr="002F639D">
        <w:rPr>
          <w:rFonts w:ascii="Times New Roman" w:hAnsi="Times New Roman"/>
          <w:i/>
          <w:iCs/>
          <w:color w:val="000000" w:themeColor="text1"/>
          <w:spacing w:val="-4"/>
          <w:sz w:val="40"/>
          <w:szCs w:val="40"/>
        </w:rPr>
        <w:t>Supplementary information</w:t>
      </w:r>
    </w:p>
    <w:p w14:paraId="75570268" w14:textId="67F99783" w:rsidR="00F21CFD" w:rsidRDefault="00F21CFD" w:rsidP="00F21CFD">
      <w:pPr>
        <w:rPr>
          <w:rFonts w:ascii="Times New Roman" w:hAnsi="Times New Roman"/>
          <w:b/>
          <w:bCs/>
          <w:color w:val="000000" w:themeColor="text1"/>
          <w:spacing w:val="-4"/>
          <w:sz w:val="30"/>
          <w:szCs w:val="30"/>
        </w:rPr>
      </w:pPr>
      <w:r w:rsidRPr="00C663BD">
        <w:rPr>
          <w:rFonts w:ascii="Times New Roman" w:hAnsi="Times New Roman"/>
          <w:b/>
          <w:bCs/>
          <w:color w:val="000000" w:themeColor="text1"/>
          <w:spacing w:val="-4"/>
          <w:sz w:val="30"/>
          <w:szCs w:val="30"/>
        </w:rPr>
        <w:t xml:space="preserve">Methyl acrylate Functionalized Hyper-Crosslinked Polymers and Their Efficient Adsorptive Removal of </w:t>
      </w:r>
      <w:r w:rsidRPr="00C663BD">
        <w:rPr>
          <w:rFonts w:ascii="Times New Roman" w:hAnsi="Times New Roman" w:hint="eastAsia"/>
          <w:b/>
          <w:bCs/>
          <w:color w:val="000000" w:themeColor="text1"/>
          <w:spacing w:val="-4"/>
          <w:sz w:val="30"/>
          <w:szCs w:val="30"/>
        </w:rPr>
        <w:t>A</w:t>
      </w:r>
      <w:r w:rsidRPr="00C663BD">
        <w:rPr>
          <w:rFonts w:ascii="Times New Roman" w:hAnsi="Times New Roman"/>
          <w:b/>
          <w:bCs/>
          <w:color w:val="000000" w:themeColor="text1"/>
          <w:spacing w:val="-4"/>
          <w:sz w:val="30"/>
          <w:szCs w:val="30"/>
        </w:rPr>
        <w:t xml:space="preserve">romatic </w:t>
      </w:r>
      <w:r w:rsidRPr="00C663BD">
        <w:rPr>
          <w:rFonts w:ascii="Times New Roman" w:hAnsi="Times New Roman" w:hint="eastAsia"/>
          <w:b/>
          <w:bCs/>
          <w:color w:val="000000" w:themeColor="text1"/>
          <w:spacing w:val="-4"/>
          <w:sz w:val="30"/>
          <w:szCs w:val="30"/>
        </w:rPr>
        <w:t>S</w:t>
      </w:r>
      <w:r w:rsidRPr="00C663BD">
        <w:rPr>
          <w:rFonts w:ascii="Times New Roman" w:hAnsi="Times New Roman"/>
          <w:b/>
          <w:bCs/>
          <w:color w:val="000000" w:themeColor="text1"/>
          <w:spacing w:val="-4"/>
          <w:sz w:val="30"/>
          <w:szCs w:val="30"/>
        </w:rPr>
        <w:t xml:space="preserve">mall </w:t>
      </w:r>
      <w:r w:rsidRPr="00C663BD">
        <w:rPr>
          <w:rFonts w:ascii="Times New Roman" w:hAnsi="Times New Roman" w:hint="eastAsia"/>
          <w:b/>
          <w:bCs/>
          <w:color w:val="000000" w:themeColor="text1"/>
          <w:spacing w:val="-4"/>
          <w:sz w:val="30"/>
          <w:szCs w:val="30"/>
        </w:rPr>
        <w:t>M</w:t>
      </w:r>
      <w:r w:rsidRPr="00C663BD">
        <w:rPr>
          <w:rFonts w:ascii="Times New Roman" w:hAnsi="Times New Roman"/>
          <w:b/>
          <w:bCs/>
          <w:color w:val="000000" w:themeColor="text1"/>
          <w:spacing w:val="-4"/>
          <w:sz w:val="30"/>
          <w:szCs w:val="30"/>
        </w:rPr>
        <w:t xml:space="preserve">olecule </w:t>
      </w:r>
      <w:r w:rsidRPr="00C663BD">
        <w:rPr>
          <w:rFonts w:ascii="Times New Roman" w:hAnsi="Times New Roman" w:hint="eastAsia"/>
          <w:b/>
          <w:bCs/>
          <w:color w:val="000000" w:themeColor="text1"/>
          <w:spacing w:val="-4"/>
          <w:sz w:val="30"/>
          <w:szCs w:val="30"/>
        </w:rPr>
        <w:t>C</w:t>
      </w:r>
      <w:r w:rsidRPr="00C663BD">
        <w:rPr>
          <w:rFonts w:ascii="Times New Roman" w:hAnsi="Times New Roman"/>
          <w:b/>
          <w:bCs/>
          <w:color w:val="000000" w:themeColor="text1"/>
          <w:spacing w:val="-4"/>
          <w:sz w:val="30"/>
          <w:szCs w:val="30"/>
        </w:rPr>
        <w:t>ompounds from Water</w:t>
      </w:r>
    </w:p>
    <w:p w14:paraId="37D539B9" w14:textId="77777777" w:rsidR="00781F18" w:rsidRDefault="00781F18" w:rsidP="00781F18">
      <w:pPr>
        <w:snapToGrid w:val="0"/>
        <w:spacing w:beforeLines="100" w:before="312" w:line="480" w:lineRule="auto"/>
        <w:rPr>
          <w:rFonts w:ascii="Times New Roman" w:eastAsia="仿宋" w:hAnsi="Times New Roman" w:cs="Times New Roman"/>
          <w:color w:val="000000" w:themeColor="text1"/>
          <w:spacing w:val="-2"/>
          <w:vertAlign w:val="superscript"/>
        </w:rPr>
      </w:pPr>
      <w:bookmarkStart w:id="0" w:name="_Hlk176458245"/>
      <w:proofErr w:type="spellStart"/>
      <w:r w:rsidRPr="00C663BD">
        <w:rPr>
          <w:rFonts w:ascii="Times New Roman" w:eastAsia="仿宋" w:hAnsi="Times New Roman" w:cs="Times New Roman" w:hint="eastAsia"/>
          <w:color w:val="000000" w:themeColor="text1"/>
          <w:spacing w:val="-2"/>
        </w:rPr>
        <w:t>Xiaobei</w:t>
      </w:r>
      <w:proofErr w:type="spellEnd"/>
      <w:r w:rsidRPr="00C663BD">
        <w:rPr>
          <w:rFonts w:ascii="Times New Roman" w:eastAsia="仿宋" w:hAnsi="Times New Roman" w:cs="Times New Roman" w:hint="eastAsia"/>
          <w:color w:val="000000" w:themeColor="text1"/>
          <w:spacing w:val="-2"/>
        </w:rPr>
        <w:t xml:space="preserve"> Huang</w:t>
      </w:r>
      <w:r w:rsidRPr="00C663BD">
        <w:rPr>
          <w:rFonts w:ascii="Times New Roman" w:eastAsia="仿宋" w:hAnsi="Times New Roman" w:cs="Times New Roman"/>
          <w:color w:val="000000" w:themeColor="text1"/>
          <w:spacing w:val="-2"/>
        </w:rPr>
        <w:t xml:space="preserve"> </w:t>
      </w:r>
      <w:r w:rsidRPr="00C663BD">
        <w:rPr>
          <w:rFonts w:ascii="Times New Roman" w:eastAsia="仿宋" w:hAnsi="Times New Roman" w:cs="Times New Roman"/>
          <w:color w:val="000000" w:themeColor="text1"/>
          <w:spacing w:val="-2"/>
          <w:vertAlign w:val="superscript"/>
        </w:rPr>
        <w:t>a</w:t>
      </w:r>
      <w:r w:rsidRPr="00C663BD">
        <w:rPr>
          <w:rFonts w:ascii="Times New Roman" w:eastAsia="仿宋" w:hAnsi="Times New Roman" w:cs="Times New Roman" w:hint="eastAsia"/>
          <w:color w:val="000000" w:themeColor="text1"/>
          <w:spacing w:val="-2"/>
          <w:vertAlign w:val="superscript"/>
        </w:rPr>
        <w:t>, b</w:t>
      </w:r>
      <w:r w:rsidRPr="00C663BD">
        <w:rPr>
          <w:rFonts w:ascii="Times New Roman" w:eastAsia="仿宋" w:hAnsi="Times New Roman" w:cs="Times New Roman"/>
          <w:color w:val="000000" w:themeColor="text1"/>
          <w:spacing w:val="-2"/>
        </w:rPr>
        <w:t xml:space="preserve">, </w:t>
      </w:r>
      <w:r w:rsidRPr="00C663BD">
        <w:rPr>
          <w:rFonts w:ascii="Times New Roman" w:eastAsia="仿宋" w:hAnsi="Times New Roman" w:cs="Times New Roman" w:hint="eastAsia"/>
          <w:color w:val="000000" w:themeColor="text1"/>
          <w:spacing w:val="-2"/>
        </w:rPr>
        <w:t>Xiaolin Wang</w:t>
      </w:r>
      <w:r w:rsidRPr="00C663BD">
        <w:rPr>
          <w:rFonts w:ascii="Times New Roman" w:eastAsia="仿宋" w:hAnsi="Times New Roman" w:cs="Times New Roman"/>
          <w:color w:val="000000" w:themeColor="text1"/>
          <w:spacing w:val="-2"/>
        </w:rPr>
        <w:t xml:space="preserve"> </w:t>
      </w:r>
      <w:r w:rsidRPr="00C663BD">
        <w:rPr>
          <w:rFonts w:ascii="Times New Roman" w:eastAsia="仿宋" w:hAnsi="Times New Roman" w:cs="Times New Roman"/>
          <w:color w:val="000000" w:themeColor="text1"/>
          <w:spacing w:val="-2"/>
          <w:vertAlign w:val="superscript"/>
        </w:rPr>
        <w:t>a</w:t>
      </w:r>
      <w:r w:rsidRPr="00C663BD">
        <w:rPr>
          <w:rFonts w:ascii="Times New Roman" w:eastAsia="仿宋" w:hAnsi="Times New Roman" w:cs="Times New Roman" w:hint="eastAsia"/>
          <w:color w:val="000000" w:themeColor="text1"/>
          <w:spacing w:val="-2"/>
          <w:vertAlign w:val="superscript"/>
        </w:rPr>
        <w:t>, b</w:t>
      </w:r>
      <w:r w:rsidRPr="00C663BD">
        <w:rPr>
          <w:rFonts w:ascii="Times New Roman" w:eastAsia="仿宋" w:hAnsi="Times New Roman" w:cs="Times New Roman"/>
          <w:color w:val="000000" w:themeColor="text1"/>
          <w:spacing w:val="-2"/>
        </w:rPr>
        <w:t xml:space="preserve">, </w:t>
      </w:r>
      <w:proofErr w:type="spellStart"/>
      <w:r>
        <w:rPr>
          <w:rFonts w:ascii="Times New Roman" w:eastAsia="仿宋" w:hAnsi="Times New Roman" w:cs="Times New Roman" w:hint="eastAsia"/>
          <w:color w:val="000000" w:themeColor="text1"/>
          <w:spacing w:val="-2"/>
        </w:rPr>
        <w:t>Shibao</w:t>
      </w:r>
      <w:proofErr w:type="spellEnd"/>
      <w:r>
        <w:rPr>
          <w:rFonts w:ascii="Times New Roman" w:eastAsia="仿宋" w:hAnsi="Times New Roman" w:cs="Times New Roman" w:hint="eastAsia"/>
          <w:color w:val="000000" w:themeColor="text1"/>
          <w:spacing w:val="-2"/>
        </w:rPr>
        <w:t xml:space="preserve"> Zhu</w:t>
      </w:r>
      <w:r w:rsidRPr="00C663BD">
        <w:rPr>
          <w:rFonts w:ascii="Times New Roman" w:eastAsia="仿宋" w:hAnsi="Times New Roman" w:cs="Times New Roman"/>
          <w:color w:val="000000" w:themeColor="text1"/>
          <w:spacing w:val="-2"/>
        </w:rPr>
        <w:t xml:space="preserve"> </w:t>
      </w:r>
      <w:r>
        <w:rPr>
          <w:rFonts w:ascii="Times New Roman" w:eastAsia="仿宋" w:hAnsi="Times New Roman" w:cs="Times New Roman" w:hint="eastAsia"/>
          <w:color w:val="000000" w:themeColor="text1"/>
          <w:spacing w:val="-2"/>
          <w:vertAlign w:val="superscript"/>
        </w:rPr>
        <w:t>c</w:t>
      </w:r>
      <w:r w:rsidRPr="00C663BD">
        <w:rPr>
          <w:rFonts w:ascii="Times New Roman" w:eastAsia="仿宋" w:hAnsi="Times New Roman" w:cs="Times New Roman" w:hint="eastAsia"/>
          <w:color w:val="000000" w:themeColor="text1"/>
          <w:spacing w:val="-2"/>
        </w:rPr>
        <w:t>,</w:t>
      </w:r>
      <w:r w:rsidRPr="00E83C27">
        <w:rPr>
          <w:rFonts w:ascii="Times New Roman" w:eastAsia="仿宋" w:hAnsi="Times New Roman" w:cs="Times New Roman" w:hint="eastAsia"/>
          <w:color w:val="000000" w:themeColor="text1"/>
          <w:spacing w:val="-2"/>
        </w:rPr>
        <w:t xml:space="preserve"> </w:t>
      </w:r>
      <w:r>
        <w:rPr>
          <w:rFonts w:ascii="Times New Roman" w:eastAsia="仿宋" w:hAnsi="Times New Roman" w:cs="Times New Roman" w:hint="eastAsia"/>
          <w:color w:val="000000" w:themeColor="text1"/>
          <w:spacing w:val="-2"/>
        </w:rPr>
        <w:t>Qingyuan Zhang</w:t>
      </w:r>
      <w:r w:rsidRPr="00C663BD">
        <w:rPr>
          <w:rFonts w:ascii="Times New Roman" w:eastAsia="仿宋" w:hAnsi="Times New Roman" w:cs="Times New Roman"/>
          <w:color w:val="000000" w:themeColor="text1"/>
          <w:spacing w:val="-2"/>
        </w:rPr>
        <w:t xml:space="preserve"> </w:t>
      </w:r>
      <w:r>
        <w:rPr>
          <w:rFonts w:ascii="Times New Roman" w:eastAsia="仿宋" w:hAnsi="Times New Roman" w:cs="Times New Roman" w:hint="eastAsia"/>
          <w:color w:val="000000" w:themeColor="text1"/>
          <w:spacing w:val="-2"/>
          <w:vertAlign w:val="superscript"/>
        </w:rPr>
        <w:t>c</w:t>
      </w:r>
      <w:r>
        <w:rPr>
          <w:rFonts w:ascii="Times New Roman" w:eastAsia="仿宋" w:hAnsi="Times New Roman" w:cs="Times New Roman" w:hint="eastAsia"/>
          <w:color w:val="000000" w:themeColor="text1"/>
          <w:spacing w:val="-2"/>
        </w:rPr>
        <w:t>, Yutong Wang</w:t>
      </w:r>
      <w:r w:rsidRPr="00C663BD">
        <w:rPr>
          <w:rFonts w:ascii="Times New Roman" w:eastAsia="仿宋" w:hAnsi="Times New Roman" w:cs="Times New Roman"/>
          <w:color w:val="000000" w:themeColor="text1"/>
          <w:spacing w:val="-2"/>
        </w:rPr>
        <w:t xml:space="preserve"> </w:t>
      </w:r>
      <w:r>
        <w:rPr>
          <w:rFonts w:ascii="Times New Roman" w:eastAsia="仿宋" w:hAnsi="Times New Roman" w:cs="Times New Roman" w:hint="eastAsia"/>
          <w:color w:val="000000" w:themeColor="text1"/>
          <w:spacing w:val="-2"/>
          <w:vertAlign w:val="superscript"/>
        </w:rPr>
        <w:t>c</w:t>
      </w:r>
      <w:r w:rsidRPr="00C663BD">
        <w:rPr>
          <w:rFonts w:ascii="Times New Roman" w:eastAsia="仿宋" w:hAnsi="Times New Roman" w:cs="Times New Roman" w:hint="eastAsia"/>
          <w:color w:val="000000" w:themeColor="text1"/>
          <w:spacing w:val="-2"/>
        </w:rPr>
        <w:t>,</w:t>
      </w:r>
      <w:r>
        <w:rPr>
          <w:rFonts w:ascii="Times New Roman" w:eastAsia="仿宋" w:hAnsi="Times New Roman" w:cs="Times New Roman" w:hint="eastAsia"/>
          <w:color w:val="000000" w:themeColor="text1"/>
          <w:spacing w:val="-2"/>
        </w:rPr>
        <w:t xml:space="preserve"> Yuli Fu</w:t>
      </w:r>
      <w:r w:rsidRPr="00C663BD">
        <w:rPr>
          <w:rFonts w:ascii="Times New Roman" w:eastAsia="仿宋" w:hAnsi="Times New Roman" w:cs="Times New Roman" w:hint="eastAsia"/>
          <w:color w:val="000000" w:themeColor="text1"/>
          <w:spacing w:val="-2"/>
        </w:rPr>
        <w:t xml:space="preserve"> </w:t>
      </w:r>
      <w:r>
        <w:rPr>
          <w:rFonts w:ascii="Times New Roman" w:eastAsia="仿宋" w:hAnsi="Times New Roman" w:cs="Times New Roman" w:hint="eastAsia"/>
          <w:color w:val="000000" w:themeColor="text1"/>
          <w:spacing w:val="-2"/>
          <w:vertAlign w:val="superscript"/>
        </w:rPr>
        <w:t>c</w:t>
      </w:r>
      <w:r w:rsidRPr="00C663BD">
        <w:rPr>
          <w:rFonts w:ascii="Times New Roman" w:eastAsia="仿宋" w:hAnsi="Times New Roman" w:cs="Times New Roman" w:hint="eastAsia"/>
          <w:color w:val="000000" w:themeColor="text1"/>
          <w:spacing w:val="-2"/>
        </w:rPr>
        <w:t xml:space="preserve">, </w:t>
      </w:r>
      <w:proofErr w:type="spellStart"/>
      <w:r>
        <w:rPr>
          <w:rFonts w:ascii="Times New Roman" w:eastAsia="仿宋" w:hAnsi="Times New Roman" w:cs="Times New Roman" w:hint="eastAsia"/>
          <w:color w:val="000000" w:themeColor="text1"/>
          <w:spacing w:val="-2"/>
        </w:rPr>
        <w:t>Zisheng</w:t>
      </w:r>
      <w:proofErr w:type="spellEnd"/>
      <w:r>
        <w:rPr>
          <w:rFonts w:ascii="Times New Roman" w:eastAsia="仿宋" w:hAnsi="Times New Roman" w:cs="Times New Roman" w:hint="eastAsia"/>
          <w:color w:val="000000" w:themeColor="text1"/>
          <w:spacing w:val="-2"/>
        </w:rPr>
        <w:t xml:space="preserve"> Xiao</w:t>
      </w:r>
      <w:r w:rsidRPr="00C663BD">
        <w:rPr>
          <w:rFonts w:ascii="Times New Roman" w:eastAsia="仿宋" w:hAnsi="Times New Roman" w:cs="Times New Roman"/>
          <w:color w:val="000000" w:themeColor="text1"/>
          <w:spacing w:val="-2"/>
        </w:rPr>
        <w:t xml:space="preserve"> </w:t>
      </w:r>
      <w:r w:rsidRPr="00C663BD">
        <w:rPr>
          <w:rFonts w:ascii="Times New Roman" w:eastAsia="仿宋" w:hAnsi="Times New Roman" w:cs="Times New Roman"/>
          <w:color w:val="000000" w:themeColor="text1"/>
          <w:spacing w:val="-2"/>
          <w:vertAlign w:val="superscript"/>
        </w:rPr>
        <w:t>a</w:t>
      </w:r>
      <w:r>
        <w:rPr>
          <w:rFonts w:ascii="Times New Roman" w:eastAsia="仿宋" w:hAnsi="Times New Roman" w:cs="Times New Roman" w:hint="eastAsia"/>
          <w:color w:val="000000" w:themeColor="text1"/>
          <w:spacing w:val="-2"/>
          <w:vertAlign w:val="superscript"/>
        </w:rPr>
        <w:t xml:space="preserve"> </w:t>
      </w:r>
      <w:r>
        <w:rPr>
          <w:rFonts w:ascii="Times New Roman" w:eastAsia="仿宋" w:hAnsi="Times New Roman" w:cs="Times New Roman" w:hint="eastAsia"/>
          <w:color w:val="000000" w:themeColor="text1"/>
          <w:spacing w:val="-2"/>
        </w:rPr>
        <w:t>(</w:t>
      </w:r>
      <w:r w:rsidRPr="0048160D">
        <w:rPr>
          <w:rFonts w:ascii="Times New Roman" w:eastAsia="仿宋" w:hAnsi="Times New Roman" w:cs="Times New Roman" w:hint="eastAsia"/>
          <w:color w:val="000000" w:themeColor="text1"/>
          <w:spacing w:val="-2"/>
        </w:rPr>
        <w:t>corresponding author</w:t>
      </w:r>
      <w:r>
        <w:rPr>
          <w:rFonts w:ascii="Times New Roman" w:eastAsia="仿宋" w:hAnsi="Times New Roman" w:cs="Times New Roman" w:hint="eastAsia"/>
          <w:color w:val="000000" w:themeColor="text1"/>
          <w:spacing w:val="-2"/>
        </w:rPr>
        <w:t>)</w:t>
      </w:r>
      <w:r w:rsidRPr="00C663BD">
        <w:rPr>
          <w:rFonts w:ascii="Times New Roman" w:eastAsia="仿宋" w:hAnsi="Times New Roman" w:cs="Times New Roman" w:hint="eastAsia"/>
          <w:color w:val="000000" w:themeColor="text1"/>
          <w:spacing w:val="-2"/>
        </w:rPr>
        <w:t>,</w:t>
      </w:r>
      <w:r>
        <w:rPr>
          <w:rFonts w:ascii="Times New Roman" w:eastAsia="仿宋" w:hAnsi="Times New Roman" w:cs="Times New Roman" w:hint="eastAsia"/>
          <w:color w:val="000000" w:themeColor="text1"/>
          <w:spacing w:val="-2"/>
        </w:rPr>
        <w:t xml:space="preserve"> </w:t>
      </w:r>
      <w:proofErr w:type="spellStart"/>
      <w:r w:rsidRPr="00C663BD">
        <w:rPr>
          <w:rFonts w:ascii="Times New Roman" w:eastAsia="仿宋" w:hAnsi="Times New Roman" w:cs="Times New Roman" w:hint="eastAsia"/>
          <w:color w:val="000000" w:themeColor="text1"/>
          <w:spacing w:val="-2"/>
        </w:rPr>
        <w:t>Mangcai</w:t>
      </w:r>
      <w:proofErr w:type="spellEnd"/>
      <w:r w:rsidRPr="00C663BD">
        <w:rPr>
          <w:rFonts w:ascii="Times New Roman" w:eastAsia="仿宋" w:hAnsi="Times New Roman" w:cs="Times New Roman" w:hint="eastAsia"/>
          <w:color w:val="000000" w:themeColor="text1"/>
          <w:spacing w:val="-2"/>
        </w:rPr>
        <w:t xml:space="preserve"> Xu</w:t>
      </w:r>
      <w:r>
        <w:rPr>
          <w:rFonts w:ascii="Times New Roman" w:eastAsia="仿宋" w:hAnsi="Times New Roman" w:cs="Times New Roman" w:hint="eastAsia"/>
          <w:color w:val="000000" w:themeColor="text1"/>
          <w:spacing w:val="-2"/>
          <w:vertAlign w:val="superscript"/>
        </w:rPr>
        <w:t xml:space="preserve"> a </w:t>
      </w:r>
      <w:r>
        <w:rPr>
          <w:rFonts w:ascii="Times New Roman" w:eastAsia="仿宋" w:hAnsi="Times New Roman" w:cs="Times New Roman" w:hint="eastAsia"/>
          <w:color w:val="000000" w:themeColor="text1"/>
          <w:spacing w:val="-2"/>
        </w:rPr>
        <w:t>(</w:t>
      </w:r>
      <w:r w:rsidRPr="0048160D">
        <w:rPr>
          <w:rFonts w:ascii="Times New Roman" w:eastAsia="仿宋" w:hAnsi="Times New Roman" w:cs="Times New Roman" w:hint="eastAsia"/>
          <w:color w:val="000000" w:themeColor="text1"/>
          <w:spacing w:val="-2"/>
        </w:rPr>
        <w:t>corresponding author</w:t>
      </w:r>
      <w:r>
        <w:rPr>
          <w:rFonts w:ascii="Times New Roman" w:eastAsia="仿宋" w:hAnsi="Times New Roman" w:cs="Times New Roman" w:hint="eastAsia"/>
          <w:color w:val="000000" w:themeColor="text1"/>
          <w:spacing w:val="-2"/>
        </w:rPr>
        <w:t>)</w:t>
      </w:r>
      <w:r w:rsidRPr="00C663BD">
        <w:rPr>
          <w:rFonts w:ascii="Times New Roman" w:eastAsia="仿宋" w:hAnsi="Times New Roman" w:cs="Times New Roman" w:hint="eastAsia"/>
          <w:color w:val="000000" w:themeColor="text1"/>
          <w:spacing w:val="-2"/>
        </w:rPr>
        <w:t>,</w:t>
      </w:r>
      <w:r w:rsidRPr="004B1390">
        <w:rPr>
          <w:rFonts w:ascii="Times New Roman" w:eastAsia="仿宋" w:hAnsi="Times New Roman" w:cs="Times New Roman"/>
          <w:color w:val="000000" w:themeColor="text1"/>
          <w:spacing w:val="-2"/>
        </w:rPr>
        <w:t xml:space="preserve"> </w:t>
      </w:r>
      <w:proofErr w:type="spellStart"/>
      <w:r w:rsidRPr="00C663BD">
        <w:rPr>
          <w:rFonts w:ascii="Times New Roman" w:eastAsia="仿宋" w:hAnsi="Times New Roman" w:cs="Times New Roman"/>
          <w:color w:val="000000" w:themeColor="text1"/>
          <w:spacing w:val="-2"/>
        </w:rPr>
        <w:t>Shihua</w:t>
      </w:r>
      <w:proofErr w:type="spellEnd"/>
      <w:r w:rsidRPr="00C663BD">
        <w:rPr>
          <w:rFonts w:ascii="Times New Roman" w:eastAsia="仿宋" w:hAnsi="Times New Roman" w:cs="Times New Roman"/>
          <w:color w:val="000000" w:themeColor="text1"/>
          <w:spacing w:val="-2"/>
        </w:rPr>
        <w:t xml:space="preserve"> Zhong </w:t>
      </w:r>
      <w:r w:rsidRPr="00C663BD">
        <w:rPr>
          <w:rFonts w:ascii="Times New Roman" w:eastAsia="仿宋" w:hAnsi="Times New Roman" w:cs="Times New Roman"/>
          <w:color w:val="000000" w:themeColor="text1"/>
          <w:spacing w:val="-2"/>
          <w:vertAlign w:val="superscript"/>
        </w:rPr>
        <w:t>a</w:t>
      </w:r>
      <w:r>
        <w:rPr>
          <w:rFonts w:ascii="Times New Roman" w:eastAsia="仿宋" w:hAnsi="Times New Roman" w:cs="Times New Roman" w:hint="eastAsia"/>
          <w:color w:val="000000" w:themeColor="text1"/>
          <w:spacing w:val="-2"/>
          <w:vertAlign w:val="superscript"/>
        </w:rPr>
        <w:t xml:space="preserve"> </w:t>
      </w:r>
      <w:r>
        <w:rPr>
          <w:rFonts w:ascii="Times New Roman" w:eastAsia="仿宋" w:hAnsi="Times New Roman" w:cs="Times New Roman" w:hint="eastAsia"/>
          <w:color w:val="000000" w:themeColor="text1"/>
          <w:spacing w:val="-2"/>
        </w:rPr>
        <w:t>(</w:t>
      </w:r>
      <w:r w:rsidRPr="0048160D">
        <w:rPr>
          <w:rFonts w:ascii="Times New Roman" w:eastAsia="仿宋" w:hAnsi="Times New Roman" w:cs="Times New Roman" w:hint="eastAsia"/>
          <w:color w:val="000000" w:themeColor="text1"/>
          <w:spacing w:val="-2"/>
        </w:rPr>
        <w:t>corresponding author</w:t>
      </w:r>
      <w:r>
        <w:rPr>
          <w:rFonts w:ascii="Times New Roman" w:eastAsia="仿宋" w:hAnsi="Times New Roman" w:cs="Times New Roman" w:hint="eastAsia"/>
          <w:color w:val="000000" w:themeColor="text1"/>
          <w:spacing w:val="-2"/>
        </w:rPr>
        <w:t>)</w:t>
      </w:r>
    </w:p>
    <w:p w14:paraId="0A144102" w14:textId="77777777" w:rsidR="00781F18" w:rsidRPr="005759E6" w:rsidRDefault="00781F18" w:rsidP="00781F18">
      <w:pPr>
        <w:snapToGrid w:val="0"/>
        <w:spacing w:line="480" w:lineRule="auto"/>
        <w:rPr>
          <w:rFonts w:ascii="Times New Roman" w:hAnsi="Times New Roman" w:cs="Times New Roman"/>
          <w:i/>
          <w:iCs/>
          <w:color w:val="000000" w:themeColor="text1"/>
        </w:rPr>
      </w:pPr>
      <w:r w:rsidRPr="005759E6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a</w:t>
      </w:r>
      <w:r w:rsidRPr="005759E6">
        <w:rPr>
          <w:rFonts w:ascii="Times New Roman" w:hAnsi="Times New Roman" w:cs="Times New Roman"/>
          <w:i/>
          <w:iCs/>
          <w:color w:val="000000" w:themeColor="text1"/>
        </w:rPr>
        <w:t xml:space="preserve"> College of Chemistry and Chemical Engineering, Open Foundation of National &amp; Local Joint Engineering Laboratory for New Petro-chemical Materials and Fine Utilization of Resources, </w:t>
      </w:r>
      <w:r w:rsidRPr="00343CC7">
        <w:rPr>
          <w:rFonts w:ascii="Times New Roman" w:hAnsi="Times New Roman" w:cs="Times New Roman"/>
          <w:i/>
          <w:iCs/>
          <w:color w:val="000000" w:themeColor="text1"/>
        </w:rPr>
        <w:t>Key Laboratory of the Assembly and Application of Organic Functional Molecules of Hunan Province</w:t>
      </w:r>
      <w:r>
        <w:rPr>
          <w:rFonts w:ascii="Times New Roman" w:hAnsi="Times New Roman" w:cs="Times New Roman"/>
          <w:i/>
          <w:iCs/>
          <w:color w:val="000000" w:themeColor="text1"/>
        </w:rPr>
        <w:t xml:space="preserve">, </w:t>
      </w:r>
      <w:r w:rsidRPr="005759E6">
        <w:rPr>
          <w:rFonts w:ascii="Times New Roman" w:hAnsi="Times New Roman" w:cs="Times New Roman"/>
          <w:i/>
          <w:iCs/>
          <w:color w:val="000000" w:themeColor="text1"/>
        </w:rPr>
        <w:t>Hunan Normal University, Changsha 410081, China</w:t>
      </w:r>
    </w:p>
    <w:p w14:paraId="460E9230" w14:textId="77777777" w:rsidR="00781F18" w:rsidRDefault="00781F18" w:rsidP="00781F18">
      <w:pPr>
        <w:snapToGrid w:val="0"/>
        <w:spacing w:line="480" w:lineRule="auto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 w:hint="eastAsia"/>
          <w:i/>
          <w:iCs/>
          <w:color w:val="000000" w:themeColor="text1"/>
          <w:vertAlign w:val="superscript"/>
        </w:rPr>
        <w:t>b</w:t>
      </w:r>
      <w:r w:rsidRPr="005759E6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025C97">
        <w:rPr>
          <w:rFonts w:ascii="Times New Roman" w:hAnsi="Times New Roman" w:cs="Times New Roman"/>
          <w:i/>
          <w:iCs/>
          <w:color w:val="000000" w:themeColor="text1"/>
        </w:rPr>
        <w:t>Changsha Institute for Food and Drug Control</w:t>
      </w:r>
      <w:r w:rsidRPr="00025C97">
        <w:rPr>
          <w:rFonts w:ascii="Times New Roman" w:hAnsi="Times New Roman" w:cs="Times New Roman"/>
          <w:i/>
          <w:iCs/>
          <w:color w:val="000000" w:themeColor="text1"/>
        </w:rPr>
        <w:t>，</w:t>
      </w:r>
      <w:r w:rsidRPr="00025C97">
        <w:rPr>
          <w:rFonts w:ascii="Times New Roman" w:hAnsi="Times New Roman" w:cs="Times New Roman"/>
          <w:i/>
          <w:iCs/>
          <w:color w:val="000000" w:themeColor="text1"/>
        </w:rPr>
        <w:t xml:space="preserve">National Liquor Product </w:t>
      </w:r>
      <w:proofErr w:type="spellStart"/>
      <w:r w:rsidRPr="00025C97">
        <w:rPr>
          <w:rFonts w:ascii="Times New Roman" w:hAnsi="Times New Roman" w:cs="Times New Roman"/>
          <w:i/>
          <w:iCs/>
          <w:color w:val="000000" w:themeColor="text1"/>
        </w:rPr>
        <w:t>QuaLity</w:t>
      </w:r>
      <w:proofErr w:type="spellEnd"/>
      <w:r w:rsidRPr="00025C97">
        <w:rPr>
          <w:rFonts w:ascii="Times New Roman" w:hAnsi="Times New Roman" w:cs="Times New Roman"/>
          <w:i/>
          <w:iCs/>
          <w:color w:val="000000" w:themeColor="text1"/>
        </w:rPr>
        <w:t xml:space="preserve"> Supervision and Inspection Center</w:t>
      </w:r>
      <w:r>
        <w:rPr>
          <w:rFonts w:ascii="Times New Roman" w:hAnsi="Times New Roman" w:cs="Times New Roman" w:hint="eastAsia"/>
          <w:i/>
          <w:iCs/>
          <w:color w:val="000000" w:themeColor="text1"/>
        </w:rPr>
        <w:t>,</w:t>
      </w:r>
      <w:r w:rsidRPr="005759E6">
        <w:rPr>
          <w:rFonts w:ascii="Times New Roman" w:hAnsi="Times New Roman" w:cs="Times New Roman"/>
          <w:i/>
          <w:iCs/>
          <w:color w:val="000000" w:themeColor="text1"/>
        </w:rPr>
        <w:t xml:space="preserve"> Changsha 410081, China</w:t>
      </w:r>
    </w:p>
    <w:p w14:paraId="380B1893" w14:textId="77777777" w:rsidR="00781F18" w:rsidRPr="00B74796" w:rsidRDefault="00781F18" w:rsidP="00781F18">
      <w:pPr>
        <w:snapToGrid w:val="0"/>
        <w:spacing w:line="480" w:lineRule="auto"/>
        <w:rPr>
          <w:rFonts w:ascii="Times New Roman" w:hAnsi="Times New Roman" w:cs="Times New Roman"/>
          <w:i/>
          <w:iCs/>
          <w:color w:val="000000" w:themeColor="text1"/>
        </w:rPr>
      </w:pPr>
      <w:r w:rsidRPr="00B74796">
        <w:rPr>
          <w:rFonts w:ascii="Times New Roman" w:hAnsi="Times New Roman" w:cs="Times New Roman" w:hint="eastAsia"/>
          <w:i/>
          <w:iCs/>
          <w:color w:val="000000" w:themeColor="text1"/>
          <w:vertAlign w:val="superscript"/>
        </w:rPr>
        <w:t>c</w:t>
      </w:r>
      <w:r w:rsidRPr="00B74796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B74796">
        <w:rPr>
          <w:rFonts w:ascii="Times New Roman" w:hAnsi="Times New Roman" w:cs="Times New Roman" w:hint="eastAsia"/>
          <w:i/>
          <w:iCs/>
          <w:color w:val="000000" w:themeColor="text1"/>
        </w:rPr>
        <w:t>School of Materials Science and Engineering, Tianjin University of Technology,</w:t>
      </w:r>
      <w:r w:rsidRPr="00B74796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B74796">
        <w:rPr>
          <w:rFonts w:ascii="Times New Roman" w:hAnsi="Times New Roman" w:cs="Times New Roman" w:hint="eastAsia"/>
          <w:i/>
          <w:iCs/>
          <w:color w:val="000000" w:themeColor="text1"/>
        </w:rPr>
        <w:t>Tianjin 300384</w:t>
      </w:r>
      <w:r w:rsidRPr="00B74796">
        <w:rPr>
          <w:rFonts w:ascii="Times New Roman" w:hAnsi="Times New Roman" w:cs="Times New Roman"/>
          <w:i/>
          <w:iCs/>
          <w:color w:val="000000" w:themeColor="text1"/>
        </w:rPr>
        <w:t>, China</w:t>
      </w:r>
    </w:p>
    <w:p w14:paraId="1CBA90C7" w14:textId="77777777" w:rsidR="00781F18" w:rsidRPr="005759E6" w:rsidRDefault="00781F18" w:rsidP="00781F18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5759E6">
        <w:rPr>
          <w:rFonts w:ascii="Times New Roman" w:hAnsi="Times New Roman" w:cs="Times New Roman"/>
          <w:color w:val="000000" w:themeColor="text1"/>
        </w:rPr>
        <w:t>__________</w:t>
      </w:r>
    </w:p>
    <w:p w14:paraId="3C50DFCF" w14:textId="77777777" w:rsidR="00781F18" w:rsidRDefault="00781F18" w:rsidP="00781F18">
      <w:pPr>
        <w:snapToGrid w:val="0"/>
        <w:spacing w:line="480" w:lineRule="auto"/>
        <w:rPr>
          <w:rFonts w:ascii="Times New Roman" w:hAnsi="Times New Roman" w:cs="Times New Roman"/>
        </w:rPr>
      </w:pPr>
      <w:r w:rsidRPr="005759E6">
        <w:rPr>
          <w:rFonts w:ascii="Times New Roman" w:eastAsia="仿宋" w:hAnsi="Times New Roman" w:cs="Times New Roman"/>
          <w:color w:val="000000" w:themeColor="text1"/>
        </w:rPr>
        <w:t>Corresponding Author</w:t>
      </w:r>
      <w:r>
        <w:rPr>
          <w:rFonts w:ascii="Times New Roman" w:eastAsia="仿宋" w:hAnsi="Times New Roman" w:cs="Times New Roman" w:hint="eastAsia"/>
          <w:color w:val="000000" w:themeColor="text1"/>
        </w:rPr>
        <w:t>.</w:t>
      </w:r>
      <w:r w:rsidRPr="005759E6">
        <w:rPr>
          <w:rFonts w:ascii="Times New Roman" w:eastAsia="仿宋" w:hAnsi="Times New Roman" w:cs="Times New Roman"/>
          <w:color w:val="000000" w:themeColor="text1"/>
        </w:rPr>
        <w:t xml:space="preserve"> *</w:t>
      </w:r>
      <w:proofErr w:type="spellStart"/>
      <w:r>
        <w:rPr>
          <w:rFonts w:ascii="Times New Roman" w:eastAsia="仿宋" w:hAnsi="Times New Roman" w:cs="Times New Roman" w:hint="eastAsia"/>
          <w:color w:val="000000" w:themeColor="text1"/>
        </w:rPr>
        <w:t>Zisheng</w:t>
      </w:r>
      <w:proofErr w:type="spellEnd"/>
      <w:r w:rsidRPr="005759E6">
        <w:rPr>
          <w:rFonts w:ascii="Times New Roman" w:eastAsia="仿宋" w:hAnsi="Times New Roman" w:cs="Times New Roman"/>
          <w:color w:val="000000" w:themeColor="text1"/>
        </w:rPr>
        <w:t xml:space="preserve"> </w:t>
      </w:r>
      <w:r>
        <w:rPr>
          <w:rFonts w:ascii="Times New Roman" w:eastAsia="仿宋" w:hAnsi="Times New Roman" w:cs="Times New Roman" w:hint="eastAsia"/>
          <w:color w:val="000000" w:themeColor="text1"/>
        </w:rPr>
        <w:t>Xiao</w:t>
      </w:r>
      <w:r w:rsidRPr="005759E6">
        <w:rPr>
          <w:rFonts w:ascii="Times New Roman" w:eastAsia="仿宋" w:hAnsi="Times New Roman" w:cs="Times New Roman"/>
          <w:color w:val="000000" w:themeColor="text1"/>
        </w:rPr>
        <w:t xml:space="preserve">, E-mail: </w:t>
      </w:r>
      <w:hyperlink r:id="rId6" w:history="1">
        <w:r w:rsidRPr="00737C97">
          <w:rPr>
            <w:rStyle w:val="a8"/>
            <w:rFonts w:ascii="Times New Roman" w:hAnsi="Times New Roman" w:cs="Times New Roman" w:hint="eastAsia"/>
          </w:rPr>
          <w:t>zishengxiao</w:t>
        </w:r>
        <w:r w:rsidRPr="00737C97">
          <w:rPr>
            <w:rStyle w:val="a8"/>
            <w:rFonts w:ascii="Times New Roman" w:hAnsi="Times New Roman" w:cs="Times New Roman"/>
          </w:rPr>
          <w:t>@hunnu.edu.cn</w:t>
        </w:r>
      </w:hyperlink>
      <w:r w:rsidRPr="004052C9"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 w:hint="eastAsia"/>
        </w:rPr>
        <w:t xml:space="preserve"> </w:t>
      </w:r>
    </w:p>
    <w:p w14:paraId="05A6E6EA" w14:textId="77777777" w:rsidR="00781F18" w:rsidRDefault="00781F18" w:rsidP="00781F18">
      <w:pPr>
        <w:snapToGrid w:val="0"/>
        <w:spacing w:line="480" w:lineRule="auto"/>
        <w:ind w:firstLineChars="1000" w:firstLine="2400"/>
        <w:rPr>
          <w:rFonts w:ascii="Times New Roman" w:hAnsi="Times New Roman" w:cs="Times New Roman"/>
          <w:color w:val="000000" w:themeColor="text1"/>
        </w:rPr>
      </w:pPr>
      <w:r w:rsidRPr="005759E6">
        <w:rPr>
          <w:rFonts w:ascii="Times New Roman" w:eastAsia="仿宋" w:hAnsi="Times New Roman" w:cs="Times New Roman"/>
          <w:color w:val="000000" w:themeColor="text1"/>
        </w:rPr>
        <w:t>*</w:t>
      </w:r>
      <w:proofErr w:type="spellStart"/>
      <w:r>
        <w:rPr>
          <w:rFonts w:ascii="Times New Roman" w:eastAsia="仿宋" w:hAnsi="Times New Roman" w:cs="Times New Roman" w:hint="eastAsia"/>
          <w:color w:val="000000" w:themeColor="text1"/>
        </w:rPr>
        <w:t>Mancai</w:t>
      </w:r>
      <w:proofErr w:type="spellEnd"/>
      <w:r>
        <w:rPr>
          <w:rFonts w:ascii="Times New Roman" w:eastAsia="仿宋" w:hAnsi="Times New Roman" w:cs="Times New Roman" w:hint="eastAsia"/>
          <w:color w:val="000000" w:themeColor="text1"/>
        </w:rPr>
        <w:t xml:space="preserve"> Xu</w:t>
      </w:r>
      <w:r w:rsidRPr="005759E6">
        <w:rPr>
          <w:rFonts w:ascii="Times New Roman" w:eastAsia="仿宋" w:hAnsi="Times New Roman" w:cs="Times New Roman"/>
          <w:color w:val="000000" w:themeColor="text1"/>
        </w:rPr>
        <w:t xml:space="preserve">, E-mail: </w:t>
      </w:r>
      <w:hyperlink r:id="rId7" w:history="1">
        <w:r w:rsidRPr="0057567C">
          <w:rPr>
            <w:rStyle w:val="a8"/>
            <w:rFonts w:ascii="Times New Roman" w:hAnsi="Times New Roman" w:cs="Times New Roman" w:hint="eastAsia"/>
          </w:rPr>
          <w:t>romann@hunnu.edu.cn</w:t>
        </w:r>
      </w:hyperlink>
      <w:r w:rsidRPr="00A24A2A"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 w:hint="eastAsia"/>
          <w:color w:val="000000" w:themeColor="text1"/>
        </w:rPr>
        <w:t xml:space="preserve"> </w:t>
      </w:r>
    </w:p>
    <w:p w14:paraId="6EF542E5" w14:textId="77777777" w:rsidR="00781F18" w:rsidRPr="004052C9" w:rsidRDefault="00781F18" w:rsidP="00781F18">
      <w:pPr>
        <w:snapToGrid w:val="0"/>
        <w:spacing w:line="480" w:lineRule="auto"/>
        <w:ind w:firstLineChars="1000" w:firstLine="2400"/>
        <w:rPr>
          <w:rFonts w:ascii="Times New Roman" w:eastAsia="仿宋" w:hAnsi="Times New Roman" w:cs="Times New Roman"/>
          <w:color w:val="000000" w:themeColor="text1"/>
        </w:rPr>
      </w:pPr>
      <w:r w:rsidRPr="005759E6">
        <w:rPr>
          <w:rFonts w:ascii="Times New Roman" w:eastAsia="仿宋" w:hAnsi="Times New Roman" w:cs="Times New Roman"/>
          <w:color w:val="000000" w:themeColor="text1"/>
        </w:rPr>
        <w:t>*</w:t>
      </w:r>
      <w:proofErr w:type="spellStart"/>
      <w:r w:rsidRPr="005759E6">
        <w:rPr>
          <w:rFonts w:ascii="Times New Roman" w:eastAsia="仿宋" w:hAnsi="Times New Roman" w:cs="Times New Roman"/>
          <w:color w:val="000000" w:themeColor="text1"/>
        </w:rPr>
        <w:t>Shihua</w:t>
      </w:r>
      <w:proofErr w:type="spellEnd"/>
      <w:r w:rsidRPr="005759E6">
        <w:rPr>
          <w:rFonts w:ascii="Times New Roman" w:eastAsia="仿宋" w:hAnsi="Times New Roman" w:cs="Times New Roman"/>
          <w:color w:val="000000" w:themeColor="text1"/>
        </w:rPr>
        <w:t xml:space="preserve"> Zhong, E-mail: </w:t>
      </w:r>
      <w:hyperlink r:id="rId8" w:history="1">
        <w:r w:rsidRPr="00737C97">
          <w:rPr>
            <w:rStyle w:val="a8"/>
            <w:rFonts w:ascii="Times New Roman" w:hAnsi="Times New Roman" w:cs="Times New Roman"/>
          </w:rPr>
          <w:t>zhongshihua@hunnu.edu.cn</w:t>
        </w:r>
      </w:hyperlink>
      <w:r w:rsidRPr="00737C97">
        <w:rPr>
          <w:rStyle w:val="a8"/>
          <w:rFonts w:ascii="Times New Roman" w:hAnsi="Times New Roman" w:cs="Times New Roman" w:hint="eastAsia"/>
        </w:rPr>
        <w:t>.</w:t>
      </w:r>
      <w:r w:rsidRPr="00737C97">
        <w:rPr>
          <w:rStyle w:val="a8"/>
          <w:rFonts w:hint="eastAsia"/>
        </w:rPr>
        <w:t xml:space="preserve"> </w:t>
      </w:r>
    </w:p>
    <w:bookmarkEnd w:id="0"/>
    <w:p w14:paraId="52144B9E" w14:textId="77777777" w:rsidR="00781F18" w:rsidRDefault="00781F18" w:rsidP="00781F18">
      <w:pPr>
        <w:rPr>
          <w:rFonts w:ascii="Times New Roman" w:eastAsia="仿宋" w:hAnsi="Times New Roman" w:cs="Times New Roman"/>
          <w:color w:val="000000" w:themeColor="text1"/>
          <w:spacing w:val="-2"/>
        </w:rPr>
      </w:pPr>
    </w:p>
    <w:p w14:paraId="1C7CB9B0" w14:textId="32C98870" w:rsidR="00057DE0" w:rsidRPr="00057DE0" w:rsidRDefault="00057DE0" w:rsidP="00057DE0">
      <w:pPr>
        <w:snapToGrid w:val="0"/>
        <w:spacing w:line="480" w:lineRule="auto"/>
        <w:rPr>
          <w:rFonts w:ascii="Times New Roman" w:hAnsi="Times New Roman"/>
          <w:b/>
        </w:rPr>
      </w:pPr>
      <w:r w:rsidRPr="00057DE0">
        <w:rPr>
          <w:rFonts w:ascii="Times New Roman" w:hAnsi="Times New Roman"/>
          <w:b/>
        </w:rPr>
        <w:br w:type="page"/>
      </w:r>
    </w:p>
    <w:p w14:paraId="56C52353" w14:textId="0BAD9012" w:rsidR="003848FE" w:rsidRPr="005C513A" w:rsidRDefault="003848FE" w:rsidP="00057DE0">
      <w:pPr>
        <w:snapToGrid w:val="0"/>
        <w:spacing w:line="480" w:lineRule="auto"/>
        <w:rPr>
          <w:rFonts w:ascii="Times New Roman" w:hAnsi="Times New Roman"/>
          <w:b/>
        </w:rPr>
      </w:pPr>
      <w:r w:rsidRPr="005C513A">
        <w:rPr>
          <w:rFonts w:ascii="Times New Roman" w:hAnsi="Times New Roman"/>
          <w:b/>
        </w:rPr>
        <w:lastRenderedPageBreak/>
        <w:t>1.</w:t>
      </w:r>
      <w:r w:rsidR="00B1464E" w:rsidRPr="005C513A">
        <w:rPr>
          <w:rFonts w:ascii="Times New Roman" w:hAnsi="Times New Roman"/>
          <w:b/>
        </w:rPr>
        <w:t xml:space="preserve"> </w:t>
      </w:r>
      <w:r w:rsidRPr="005C513A">
        <w:rPr>
          <w:rFonts w:ascii="Times New Roman" w:hAnsi="Times New Roman"/>
          <w:b/>
        </w:rPr>
        <w:t>Experimental section</w:t>
      </w:r>
    </w:p>
    <w:p w14:paraId="63E910A6" w14:textId="77777777" w:rsidR="00B1464E" w:rsidRPr="005C513A" w:rsidRDefault="003848FE" w:rsidP="00057DE0">
      <w:pPr>
        <w:snapToGrid w:val="0"/>
        <w:spacing w:line="480" w:lineRule="auto"/>
        <w:rPr>
          <w:rFonts w:ascii="Times New Roman" w:hAnsi="Times New Roman"/>
          <w:b/>
        </w:rPr>
      </w:pPr>
      <w:r w:rsidRPr="005C513A">
        <w:rPr>
          <w:rFonts w:ascii="Times New Roman" w:hAnsi="Times New Roman"/>
          <w:b/>
        </w:rPr>
        <w:t>1.1 Materials.</w:t>
      </w:r>
    </w:p>
    <w:p w14:paraId="7F30A6EA" w14:textId="5DE93169" w:rsidR="00B1464E" w:rsidRPr="003E3D49" w:rsidRDefault="003E3D49" w:rsidP="003E3D49">
      <w:pPr>
        <w:snapToGrid w:val="0"/>
        <w:spacing w:line="480" w:lineRule="auto"/>
        <w:ind w:firstLineChars="200" w:firstLine="480"/>
        <w:jc w:val="both"/>
        <w:rPr>
          <w:rFonts w:ascii="Times New Roman" w:hAnsi="Times New Roman"/>
        </w:rPr>
      </w:pPr>
      <w:r w:rsidRPr="003E3D49">
        <w:rPr>
          <w:rFonts w:ascii="Times New Roman" w:hAnsi="Times New Roman" w:hint="eastAsia"/>
        </w:rPr>
        <w:t>S</w:t>
      </w:r>
      <w:r w:rsidR="00D47F98" w:rsidRPr="003E3D49">
        <w:rPr>
          <w:rFonts w:ascii="Times New Roman" w:hAnsi="Times New Roman" w:hint="eastAsia"/>
        </w:rPr>
        <w:t xml:space="preserve">tyrene (St), divinylbenzene (DVB), methyl acrylate (MA), </w:t>
      </w:r>
      <w:r w:rsidRPr="003E3D49">
        <w:rPr>
          <w:rFonts w:ascii="Times New Roman" w:hAnsi="Times New Roman" w:hint="eastAsia"/>
        </w:rPr>
        <w:t xml:space="preserve">2,2'-Azobis(2-methylpropionitrile) </w:t>
      </w:r>
      <w:r w:rsidR="00D47F98" w:rsidRPr="003E3D49">
        <w:rPr>
          <w:rFonts w:ascii="Times New Roman" w:hAnsi="Times New Roman" w:hint="eastAsia"/>
        </w:rPr>
        <w:t xml:space="preserve">(AIBN), </w:t>
      </w:r>
      <w:r w:rsidRPr="003E3D49">
        <w:rPr>
          <w:rFonts w:ascii="Times New Roman" w:hAnsi="Times New Roman" w:hint="eastAsia"/>
        </w:rPr>
        <w:t>4-Methyl-2-pentanol (MIBC)</w:t>
      </w:r>
      <w:r w:rsidR="00D47F98" w:rsidRPr="003E3D49">
        <w:rPr>
          <w:rFonts w:ascii="Times New Roman" w:hAnsi="Times New Roman" w:hint="eastAsia"/>
        </w:rPr>
        <w:t xml:space="preserve">, </w:t>
      </w:r>
      <w:r w:rsidRPr="003E3D49">
        <w:rPr>
          <w:rFonts w:ascii="Times New Roman" w:hAnsi="Times New Roman" w:hint="eastAsia"/>
        </w:rPr>
        <w:t>Dichloromethane (DCM)</w:t>
      </w:r>
      <w:r w:rsidR="00D47F98" w:rsidRPr="003E3D49">
        <w:rPr>
          <w:rFonts w:ascii="Times New Roman" w:hAnsi="Times New Roman" w:hint="eastAsia"/>
        </w:rPr>
        <w:t xml:space="preserve">, anhydrous aluminum </w:t>
      </w:r>
      <w:r w:rsidRPr="003E3D49">
        <w:rPr>
          <w:rFonts w:ascii="Times New Roman" w:eastAsiaTheme="minorEastAsia" w:hAnsi="Times New Roman"/>
        </w:rPr>
        <w:t>(III)</w:t>
      </w:r>
      <w:r w:rsidRPr="003E3D49">
        <w:rPr>
          <w:rFonts w:ascii="Times New Roman" w:eastAsiaTheme="minorEastAsia" w:hAnsi="Times New Roman" w:hint="eastAsia"/>
        </w:rPr>
        <w:t xml:space="preserve"> </w:t>
      </w:r>
      <w:r w:rsidR="00D47F98" w:rsidRPr="003E3D49">
        <w:rPr>
          <w:rFonts w:ascii="Times New Roman" w:hAnsi="Times New Roman" w:hint="eastAsia"/>
        </w:rPr>
        <w:t>trichloride</w:t>
      </w:r>
      <w:r w:rsidRPr="003E3D49">
        <w:rPr>
          <w:rFonts w:ascii="Times New Roman" w:hAnsi="Times New Roman" w:hint="eastAsia"/>
        </w:rPr>
        <w:t xml:space="preserve"> </w:t>
      </w:r>
      <w:r w:rsidRPr="003E3D49">
        <w:rPr>
          <w:rFonts w:ascii="Times New Roman" w:eastAsiaTheme="minorEastAsia" w:hAnsi="Times New Roman"/>
        </w:rPr>
        <w:t>(</w:t>
      </w:r>
      <w:r w:rsidRPr="003E3D49">
        <w:rPr>
          <w:rFonts w:ascii="Times New Roman" w:hAnsi="Times New Roman" w:hint="eastAsia"/>
        </w:rPr>
        <w:t>Al</w:t>
      </w:r>
      <w:r w:rsidRPr="003E3D49">
        <w:rPr>
          <w:rFonts w:ascii="Times New Roman" w:hAnsi="Times New Roman"/>
        </w:rPr>
        <w:t>Cl</w:t>
      </w:r>
      <w:r w:rsidRPr="003E3D49">
        <w:rPr>
          <w:rFonts w:ascii="Times New Roman" w:hAnsi="Times New Roman"/>
          <w:vertAlign w:val="subscript"/>
        </w:rPr>
        <w:t>3</w:t>
      </w:r>
      <w:r w:rsidRPr="003E3D49">
        <w:rPr>
          <w:rFonts w:ascii="Times New Roman" w:eastAsiaTheme="minorEastAsia" w:hAnsi="Times New Roman"/>
        </w:rPr>
        <w:t>)</w:t>
      </w:r>
      <w:r w:rsidR="00D47F98" w:rsidRPr="003E3D49">
        <w:rPr>
          <w:rFonts w:ascii="Times New Roman" w:hAnsi="Times New Roman" w:hint="eastAsia"/>
        </w:rPr>
        <w:t>, aniline, phenol, salicylic acid</w:t>
      </w:r>
      <w:r w:rsidRPr="003E3D49">
        <w:rPr>
          <w:rFonts w:ascii="Times New Roman" w:hAnsi="Times New Roman" w:hint="eastAsia"/>
        </w:rPr>
        <w:t xml:space="preserve"> </w:t>
      </w:r>
      <w:proofErr w:type="gramStart"/>
      <w:r w:rsidR="00DF0C3A" w:rsidRPr="003E3D49">
        <w:rPr>
          <w:rFonts w:ascii="Times New Roman" w:eastAsiaTheme="minorEastAsia" w:hAnsi="Times New Roman"/>
        </w:rPr>
        <w:t>were</w:t>
      </w:r>
      <w:proofErr w:type="gramEnd"/>
      <w:r w:rsidR="00DF0C3A" w:rsidRPr="003E3D49">
        <w:rPr>
          <w:rFonts w:ascii="Times New Roman" w:eastAsiaTheme="minorEastAsia" w:hAnsi="Times New Roman"/>
        </w:rPr>
        <w:t xml:space="preserve"> </w:t>
      </w:r>
      <w:r w:rsidR="00AA74F1" w:rsidRPr="003E3D49">
        <w:rPr>
          <w:rFonts w:ascii="Times New Roman" w:eastAsiaTheme="minorEastAsia" w:hAnsi="Times New Roman"/>
        </w:rPr>
        <w:t xml:space="preserve">purchased from </w:t>
      </w:r>
      <w:r w:rsidR="00596F14" w:rsidRPr="003E3D49">
        <w:rPr>
          <w:rFonts w:ascii="Times New Roman" w:eastAsiaTheme="minorEastAsia" w:hAnsi="Times New Roman"/>
        </w:rPr>
        <w:t>Energy-</w:t>
      </w:r>
      <w:r w:rsidR="00DF0C3A" w:rsidRPr="003E3D49">
        <w:rPr>
          <w:rFonts w:ascii="Times New Roman" w:eastAsiaTheme="minorEastAsia" w:hAnsi="Times New Roman"/>
        </w:rPr>
        <w:t xml:space="preserve">Chemical. </w:t>
      </w:r>
      <w:r w:rsidR="00596F14" w:rsidRPr="003E3D49">
        <w:rPr>
          <w:rFonts w:ascii="Times New Roman" w:eastAsiaTheme="minorEastAsia" w:hAnsi="Times New Roman"/>
        </w:rPr>
        <w:t>These agents</w:t>
      </w:r>
      <w:r w:rsidR="00DF0C3A" w:rsidRPr="003E3D49">
        <w:rPr>
          <w:rFonts w:ascii="Times New Roman" w:eastAsiaTheme="minorEastAsia" w:hAnsi="Times New Roman"/>
        </w:rPr>
        <w:t xml:space="preserve"> were </w:t>
      </w:r>
      <w:r w:rsidR="003848FE" w:rsidRPr="003E3D49">
        <w:rPr>
          <w:rFonts w:ascii="Times New Roman" w:eastAsiaTheme="minorEastAsia" w:hAnsi="Times New Roman"/>
        </w:rPr>
        <w:t>analytical reagents and used without further purification.</w:t>
      </w:r>
    </w:p>
    <w:p w14:paraId="08804D75" w14:textId="24797352" w:rsidR="00B1464E" w:rsidRPr="003E3D49" w:rsidRDefault="003848FE" w:rsidP="00057DE0">
      <w:pPr>
        <w:snapToGrid w:val="0"/>
        <w:spacing w:line="480" w:lineRule="auto"/>
        <w:rPr>
          <w:rFonts w:ascii="Times New Roman" w:eastAsiaTheme="minorEastAsia" w:hAnsi="Times New Roman"/>
        </w:rPr>
      </w:pPr>
      <w:r w:rsidRPr="003E3D49">
        <w:rPr>
          <w:rFonts w:ascii="Times New Roman" w:hAnsi="Times New Roman"/>
          <w:b/>
        </w:rPr>
        <w:t xml:space="preserve">1.2 </w:t>
      </w:r>
      <w:r w:rsidR="00DF0C3A" w:rsidRPr="003E3D49">
        <w:rPr>
          <w:rFonts w:ascii="Times New Roman" w:hAnsi="Times New Roman"/>
          <w:b/>
        </w:rPr>
        <w:t xml:space="preserve">Synthesis of </w:t>
      </w:r>
      <w:r w:rsidR="003E3D49" w:rsidRPr="003E3D49">
        <w:rPr>
          <w:rFonts w:ascii="Times New Roman" w:hAnsi="Times New Roman" w:hint="eastAsia"/>
          <w:b/>
        </w:rPr>
        <w:t>methyl acrylate functionalized hyper-crosslinked polymers</w:t>
      </w:r>
      <w:r w:rsidR="00DF0C3A" w:rsidRPr="003E3D49">
        <w:rPr>
          <w:rFonts w:ascii="Times New Roman" w:hAnsi="Times New Roman"/>
          <w:b/>
        </w:rPr>
        <w:t>.</w:t>
      </w:r>
      <w:r w:rsidRPr="003E3D49">
        <w:rPr>
          <w:rFonts w:ascii="Times New Roman" w:hAnsi="Times New Roman"/>
          <w:b/>
        </w:rPr>
        <w:t xml:space="preserve"> </w:t>
      </w:r>
    </w:p>
    <w:p w14:paraId="7F2FB324" w14:textId="2D7F4507" w:rsidR="00464ED2" w:rsidRPr="00677527" w:rsidRDefault="00464ED2" w:rsidP="00464ED2">
      <w:pPr>
        <w:snapToGrid w:val="0"/>
        <w:spacing w:line="480" w:lineRule="auto"/>
        <w:ind w:firstLineChars="200" w:firstLine="480"/>
        <w:jc w:val="both"/>
        <w:rPr>
          <w:rFonts w:ascii="Times New Roman" w:eastAsiaTheme="minorEastAsia" w:hAnsi="Times New Roman"/>
        </w:rPr>
      </w:pPr>
      <w:r w:rsidRPr="00464ED2">
        <w:rPr>
          <w:rFonts w:ascii="Times New Roman" w:eastAsiaTheme="minorEastAsia" w:hAnsi="Times New Roman" w:hint="eastAsia"/>
        </w:rPr>
        <w:t>Aqueous phase: Dissolve 5% gelatin in 210 mL of water and add 10% sodium chloride (to prevent polar monomers from polymerizing in water) into a 500 mL three n</w:t>
      </w:r>
      <w:r w:rsidRPr="00677527">
        <w:rPr>
          <w:rFonts w:ascii="Times New Roman" w:eastAsiaTheme="minorEastAsia" w:hAnsi="Times New Roman" w:hint="eastAsia"/>
        </w:rPr>
        <w:t>ecked flask, then stir and heat to 323</w:t>
      </w:r>
      <w:r w:rsidR="0008610A" w:rsidRPr="00677527">
        <w:rPr>
          <w:rFonts w:ascii="Times New Roman" w:eastAsiaTheme="minorEastAsia" w:hAnsi="Times New Roman" w:hint="eastAsia"/>
        </w:rPr>
        <w:t xml:space="preserve"> </w:t>
      </w:r>
      <w:r w:rsidRPr="00677527">
        <w:rPr>
          <w:rFonts w:ascii="Times New Roman" w:eastAsiaTheme="minorEastAsia" w:hAnsi="Times New Roman" w:hint="eastAsia"/>
        </w:rPr>
        <w:t>K.</w:t>
      </w:r>
      <w:r w:rsidRPr="00677527">
        <w:rPr>
          <w:rFonts w:ascii="Times New Roman" w:eastAsiaTheme="minorEastAsia" w:hAnsi="Times New Roman"/>
        </w:rPr>
        <w:t xml:space="preserve"> </w:t>
      </w:r>
    </w:p>
    <w:p w14:paraId="36F926DB" w14:textId="77777777" w:rsidR="00677527" w:rsidRDefault="00C872D4" w:rsidP="00677527">
      <w:pPr>
        <w:snapToGrid w:val="0"/>
        <w:spacing w:line="480" w:lineRule="auto"/>
        <w:ind w:firstLineChars="200" w:firstLine="480"/>
        <w:jc w:val="both"/>
        <w:rPr>
          <w:rFonts w:ascii="Times New Roman" w:eastAsiaTheme="minorEastAsia" w:hAnsi="Times New Roman"/>
        </w:rPr>
      </w:pPr>
      <w:r w:rsidRPr="00677527">
        <w:rPr>
          <w:rFonts w:ascii="Times New Roman" w:eastAsiaTheme="minorEastAsia" w:hAnsi="Times New Roman" w:hint="eastAsia"/>
        </w:rPr>
        <w:t xml:space="preserve">Oil phase: Styrene, 8% of the content of divinylbenzene and different content (20%, 15%, 10%, 5%) of methyl acrylate were mixed, AIBN (1% of the monomer) as initiator and MIBC as </w:t>
      </w:r>
      <w:proofErr w:type="spellStart"/>
      <w:r w:rsidR="00677527" w:rsidRPr="00677527">
        <w:rPr>
          <w:rFonts w:ascii="Times New Roman" w:eastAsiaTheme="minorEastAsia" w:hAnsi="Times New Roman" w:hint="eastAsia"/>
        </w:rPr>
        <w:t>porogen</w:t>
      </w:r>
      <w:proofErr w:type="spellEnd"/>
      <w:r w:rsidRPr="00677527">
        <w:rPr>
          <w:rFonts w:ascii="Times New Roman" w:eastAsiaTheme="minorEastAsia" w:hAnsi="Times New Roman" w:hint="eastAsia"/>
        </w:rPr>
        <w:t xml:space="preserve"> (60% of the monomer).</w:t>
      </w:r>
    </w:p>
    <w:p w14:paraId="78E41413" w14:textId="7951B716" w:rsidR="00677527" w:rsidRDefault="00A1199B" w:rsidP="00A1199B">
      <w:pPr>
        <w:snapToGrid w:val="0"/>
        <w:spacing w:line="480" w:lineRule="auto"/>
        <w:ind w:firstLineChars="200" w:firstLine="480"/>
        <w:jc w:val="both"/>
        <w:rPr>
          <w:rFonts w:ascii="Times New Roman" w:eastAsiaTheme="minorEastAsia" w:hAnsi="Times New Roman"/>
        </w:rPr>
      </w:pPr>
      <w:r w:rsidRPr="00A1199B">
        <w:rPr>
          <w:rFonts w:ascii="Times New Roman" w:eastAsiaTheme="minorEastAsia" w:hAnsi="Times New Roman" w:hint="eastAsia"/>
        </w:rPr>
        <w:t xml:space="preserve">The mixed oil phase was added to the three-necked flask containing the water phase, stirring and heating to 323 K. Thereafter, the temperature was gradually raised to 363 K and maintained for 12 h. Then, these samples </w:t>
      </w:r>
      <w:r>
        <w:rPr>
          <w:rFonts w:ascii="Times New Roman" w:eastAsiaTheme="minorEastAsia" w:hAnsi="Times New Roman" w:hint="eastAsia"/>
        </w:rPr>
        <w:t>were</w:t>
      </w:r>
      <w:r w:rsidRPr="00A1199B">
        <w:rPr>
          <w:rFonts w:ascii="Times New Roman" w:eastAsiaTheme="minorEastAsia" w:hAnsi="Times New Roman" w:hint="eastAsia"/>
        </w:rPr>
        <w:t xml:space="preserve"> collected, washed and extracted in a </w:t>
      </w:r>
      <w:r>
        <w:rPr>
          <w:rFonts w:ascii="Times New Roman" w:eastAsiaTheme="minorEastAsia" w:hAnsi="Times New Roman"/>
        </w:rPr>
        <w:t>S</w:t>
      </w:r>
      <w:r w:rsidRPr="00A1199B">
        <w:rPr>
          <w:rFonts w:ascii="Times New Roman" w:eastAsiaTheme="minorEastAsia" w:hAnsi="Times New Roman"/>
        </w:rPr>
        <w:t>oxhlet</w:t>
      </w:r>
      <w:r w:rsidRPr="00A1199B">
        <w:rPr>
          <w:rFonts w:ascii="Times New Roman" w:eastAsiaTheme="minorEastAsia" w:hAnsi="Times New Roman" w:hint="eastAsia"/>
        </w:rPr>
        <w:t xml:space="preserve"> apparatus with ethanol. The synthesized polymer was designated as SDM.</w:t>
      </w:r>
    </w:p>
    <w:p w14:paraId="5800F2AC" w14:textId="43BF931A" w:rsidR="00A1199B" w:rsidRPr="00677527" w:rsidRDefault="009D79B3" w:rsidP="00A1199B">
      <w:pPr>
        <w:snapToGrid w:val="0"/>
        <w:spacing w:line="480" w:lineRule="auto"/>
        <w:ind w:firstLineChars="200" w:firstLine="480"/>
        <w:jc w:val="both"/>
        <w:rPr>
          <w:rFonts w:ascii="Times New Roman" w:eastAsiaTheme="minorEastAsia" w:hAnsi="Times New Roman"/>
        </w:rPr>
      </w:pPr>
      <w:r w:rsidRPr="009D79B3">
        <w:rPr>
          <w:rFonts w:ascii="Times New Roman" w:eastAsiaTheme="minorEastAsia" w:hAnsi="Times New Roman" w:hint="eastAsia"/>
        </w:rPr>
        <w:t>DCM was selected as the solvent and AlCl3 as the catalyst, followed by high crosslinking reaction.</w:t>
      </w:r>
      <w:r w:rsidRPr="009D79B3">
        <w:rPr>
          <w:rFonts w:hint="eastAsia"/>
        </w:rPr>
        <w:t xml:space="preserve"> </w:t>
      </w:r>
      <w:r w:rsidRPr="009D79B3">
        <w:rPr>
          <w:rFonts w:ascii="Times New Roman" w:eastAsiaTheme="minorEastAsia" w:hAnsi="Times New Roman" w:hint="eastAsia"/>
        </w:rPr>
        <w:t>The reaction temperature</w:t>
      </w:r>
      <w:r>
        <w:rPr>
          <w:rFonts w:ascii="Times New Roman" w:eastAsiaTheme="minorEastAsia" w:hAnsi="Times New Roman" w:hint="eastAsia"/>
        </w:rPr>
        <w:t xml:space="preserve"> wa</w:t>
      </w:r>
      <w:r w:rsidRPr="009D79B3">
        <w:rPr>
          <w:rFonts w:ascii="Times New Roman" w:eastAsiaTheme="minorEastAsia" w:hAnsi="Times New Roman" w:hint="eastAsia"/>
        </w:rPr>
        <w:t>s set to 313</w:t>
      </w:r>
      <w:r>
        <w:rPr>
          <w:rFonts w:ascii="Times New Roman" w:eastAsiaTheme="minorEastAsia" w:hAnsi="Times New Roman" w:hint="eastAsia"/>
        </w:rPr>
        <w:t xml:space="preserve"> </w:t>
      </w:r>
      <w:r w:rsidRPr="009D79B3">
        <w:rPr>
          <w:rFonts w:ascii="Times New Roman" w:eastAsiaTheme="minorEastAsia" w:hAnsi="Times New Roman" w:hint="eastAsia"/>
        </w:rPr>
        <w:t>K and the reaction time is 24 h. The highly crosslinked product was named HSDM.</w:t>
      </w:r>
    </w:p>
    <w:p w14:paraId="1B79DB62" w14:textId="77777777" w:rsidR="00A96F15" w:rsidRPr="00677527" w:rsidRDefault="00A96F15" w:rsidP="00057DE0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  <w:b/>
        </w:rPr>
      </w:pPr>
      <w:r w:rsidRPr="00677527">
        <w:rPr>
          <w:rFonts w:ascii="Times New Roman" w:hAnsi="Times New Roman"/>
          <w:b/>
        </w:rPr>
        <w:t>1.3 Characterization.</w:t>
      </w:r>
    </w:p>
    <w:p w14:paraId="32011667" w14:textId="77777777" w:rsidR="00424776" w:rsidRPr="00677527" w:rsidRDefault="00424776" w:rsidP="00424776">
      <w:pPr>
        <w:snapToGrid w:val="0"/>
        <w:spacing w:line="480" w:lineRule="auto"/>
        <w:ind w:firstLineChars="200" w:firstLine="480"/>
        <w:jc w:val="both"/>
        <w:rPr>
          <w:rFonts w:ascii="Times New Roman" w:eastAsiaTheme="minorEastAsia" w:hAnsi="Times New Roman" w:cs="Times New Roman"/>
        </w:rPr>
      </w:pPr>
      <w:r w:rsidRPr="00677527">
        <w:rPr>
          <w:rFonts w:ascii="Times New Roman" w:hAnsi="Times New Roman" w:cs="Times New Roman"/>
        </w:rPr>
        <w:t>The Fourier transform infrared spectroscopy (FT</w:t>
      </w:r>
      <w:r>
        <w:rPr>
          <w:rFonts w:ascii="Times New Roman" w:eastAsia="微软雅黑" w:hAnsi="Times New Roman" w:cs="Times New Roman" w:hint="eastAsia"/>
        </w:rPr>
        <w:t>-</w:t>
      </w:r>
      <w:r w:rsidRPr="00677527">
        <w:rPr>
          <w:rFonts w:ascii="Times New Roman" w:hAnsi="Times New Roman" w:cs="Times New Roman"/>
        </w:rPr>
        <w:t xml:space="preserve">IR) of polymers was subjected to measurement by KBr disk method using Nicolet 510P Fourier transform infrared </w:t>
      </w:r>
      <w:r w:rsidRPr="00677527">
        <w:rPr>
          <w:rFonts w:ascii="Times New Roman" w:hAnsi="Times New Roman" w:cs="Times New Roman"/>
        </w:rPr>
        <w:lastRenderedPageBreak/>
        <w:t>spectroscopy (</w:t>
      </w:r>
      <w:proofErr w:type="spellStart"/>
      <w:r w:rsidRPr="00677527">
        <w:rPr>
          <w:rFonts w:ascii="Times New Roman" w:hAnsi="Times New Roman" w:cs="Times New Roman"/>
        </w:rPr>
        <w:t>Thermo</w:t>
      </w:r>
      <w:proofErr w:type="spellEnd"/>
      <w:r w:rsidRPr="00677527">
        <w:rPr>
          <w:rFonts w:ascii="Times New Roman" w:hAnsi="Times New Roman" w:cs="Times New Roman"/>
        </w:rPr>
        <w:t xml:space="preserve"> Nicolet Corporation, USA) in the range of 500-4000 cm</w:t>
      </w:r>
      <w:r w:rsidRPr="00677527">
        <w:rPr>
          <w:rFonts w:ascii="Times New Roman" w:hAnsi="Times New Roman" w:cs="Times New Roman"/>
          <w:vertAlign w:val="superscript"/>
        </w:rPr>
        <w:t>-1</w:t>
      </w:r>
      <w:r w:rsidRPr="00677527">
        <w:rPr>
          <w:rFonts w:ascii="Times New Roman" w:hAnsi="Times New Roman" w:cs="Times New Roman"/>
        </w:rPr>
        <w:t>. Its resolution is 1.0 cm</w:t>
      </w:r>
      <w:r w:rsidRPr="00677527">
        <w:rPr>
          <w:rFonts w:ascii="Times New Roman" w:hAnsi="Times New Roman" w:cs="Times New Roman"/>
          <w:vertAlign w:val="superscript"/>
        </w:rPr>
        <w:t>-1</w:t>
      </w:r>
      <w:r w:rsidRPr="00677527">
        <w:rPr>
          <w:rFonts w:ascii="Times New Roman" w:hAnsi="Times New Roman" w:cs="Times New Roman"/>
        </w:rPr>
        <w:t>. The pore structure of the polymer was determined by a nitrogen adsorption-desorption isotherm (77 K) using a Micromeritics ASAP 2020 Surface Area and Porosity Analyzer (Micromeritics Instrument Corporation, USA). Prior to measurement, a degassing process was carried out for 300 min at a nitrogen purge and degassing pretreatment temperature of 363 K. The BET surface area (</w:t>
      </w:r>
      <w:r w:rsidRPr="00677527">
        <w:rPr>
          <w:rFonts w:ascii="Times New Roman" w:hAnsi="Times New Roman" w:cs="Times New Roman"/>
          <w:i/>
        </w:rPr>
        <w:t>S</w:t>
      </w:r>
      <w:r w:rsidRPr="00677527">
        <w:rPr>
          <w:rFonts w:ascii="Times New Roman" w:hAnsi="Times New Roman" w:cs="Times New Roman"/>
          <w:vertAlign w:val="subscript"/>
        </w:rPr>
        <w:t>BET</w:t>
      </w:r>
      <w:r w:rsidRPr="00677527">
        <w:rPr>
          <w:rFonts w:ascii="Times New Roman" w:hAnsi="Times New Roman" w:cs="Times New Roman"/>
        </w:rPr>
        <w:t xml:space="preserve">) was calculated by the BET model including </w:t>
      </w:r>
      <w:r w:rsidRPr="00677527">
        <w:rPr>
          <w:rFonts w:ascii="Times New Roman" w:hAnsi="Times New Roman" w:cs="Times New Roman"/>
          <w:i/>
        </w:rPr>
        <w:t>P/P</w:t>
      </w:r>
      <w:r w:rsidRPr="00677527">
        <w:rPr>
          <w:rFonts w:ascii="Times New Roman" w:hAnsi="Times New Roman" w:cs="Times New Roman"/>
          <w:vertAlign w:val="subscript"/>
        </w:rPr>
        <w:t>0</w:t>
      </w:r>
      <w:r w:rsidRPr="00677527">
        <w:rPr>
          <w:rFonts w:ascii="Times New Roman" w:hAnsi="Times New Roman" w:cs="Times New Roman"/>
        </w:rPr>
        <w:t>=0.05-0.30, and the total pore volume was calculated (</w:t>
      </w:r>
      <w:proofErr w:type="spellStart"/>
      <w:r w:rsidRPr="00677527">
        <w:rPr>
          <w:rFonts w:ascii="Times New Roman" w:hAnsi="Times New Roman" w:cs="Times New Roman"/>
          <w:i/>
        </w:rPr>
        <w:t>V</w:t>
      </w:r>
      <w:r w:rsidRPr="00677527">
        <w:rPr>
          <w:rFonts w:ascii="Times New Roman" w:hAnsi="Times New Roman" w:cs="Times New Roman"/>
          <w:vertAlign w:val="subscript"/>
        </w:rPr>
        <w:t>total</w:t>
      </w:r>
      <w:proofErr w:type="spellEnd"/>
      <w:r w:rsidRPr="00677527">
        <w:rPr>
          <w:rFonts w:ascii="Times New Roman" w:hAnsi="Times New Roman" w:cs="Times New Roman"/>
        </w:rPr>
        <w:t xml:space="preserve">) at </w:t>
      </w:r>
      <w:r w:rsidRPr="00677527">
        <w:rPr>
          <w:rFonts w:ascii="Times New Roman" w:hAnsi="Times New Roman" w:cs="Times New Roman"/>
          <w:i/>
        </w:rPr>
        <w:t>P/P</w:t>
      </w:r>
      <w:r w:rsidRPr="00677527">
        <w:rPr>
          <w:rFonts w:ascii="Times New Roman" w:hAnsi="Times New Roman" w:cs="Times New Roman"/>
          <w:vertAlign w:val="subscript"/>
        </w:rPr>
        <w:t>0</w:t>
      </w:r>
      <w:r w:rsidRPr="00677527">
        <w:rPr>
          <w:rFonts w:ascii="Times New Roman" w:hAnsi="Times New Roman" w:cs="Times New Roman"/>
        </w:rPr>
        <w:t>=0.99. The micropore area (</w:t>
      </w:r>
      <w:proofErr w:type="spellStart"/>
      <w:r w:rsidRPr="00677527">
        <w:rPr>
          <w:rFonts w:ascii="Times New Roman" w:hAnsi="Times New Roman" w:cs="Times New Roman"/>
          <w:i/>
        </w:rPr>
        <w:t>S</w:t>
      </w:r>
      <w:r w:rsidRPr="00677527">
        <w:rPr>
          <w:rFonts w:ascii="Times New Roman" w:hAnsi="Times New Roman" w:cs="Times New Roman"/>
          <w:vertAlign w:val="subscript"/>
        </w:rPr>
        <w:t>micro</w:t>
      </w:r>
      <w:proofErr w:type="spellEnd"/>
      <w:r w:rsidRPr="00677527">
        <w:rPr>
          <w:rFonts w:ascii="Times New Roman" w:hAnsi="Times New Roman" w:cs="Times New Roman"/>
        </w:rPr>
        <w:t>) and micropore volume (</w:t>
      </w:r>
      <w:proofErr w:type="spellStart"/>
      <w:r w:rsidRPr="00677527">
        <w:rPr>
          <w:rFonts w:ascii="Times New Roman" w:hAnsi="Times New Roman" w:cs="Times New Roman"/>
          <w:i/>
        </w:rPr>
        <w:t>V</w:t>
      </w:r>
      <w:r w:rsidRPr="00677527">
        <w:rPr>
          <w:rFonts w:ascii="Times New Roman" w:hAnsi="Times New Roman" w:cs="Times New Roman"/>
          <w:vertAlign w:val="subscript"/>
        </w:rPr>
        <w:t>micro</w:t>
      </w:r>
      <w:proofErr w:type="spellEnd"/>
      <w:r w:rsidRPr="00677527">
        <w:rPr>
          <w:rFonts w:ascii="Times New Roman" w:hAnsi="Times New Roman" w:cs="Times New Roman"/>
        </w:rPr>
        <w:t>) were determined by the Barrett</w:t>
      </w:r>
      <w:r>
        <w:rPr>
          <w:rFonts w:ascii="Times New Roman" w:eastAsia="微软雅黑" w:hAnsi="Times New Roman" w:cs="Times New Roman" w:hint="eastAsia"/>
        </w:rPr>
        <w:t>-</w:t>
      </w:r>
      <w:r w:rsidRPr="00677527">
        <w:rPr>
          <w:rFonts w:ascii="Times New Roman" w:hAnsi="Times New Roman" w:cs="Times New Roman"/>
        </w:rPr>
        <w:t>Joyner</w:t>
      </w:r>
      <w:r>
        <w:rPr>
          <w:rFonts w:ascii="Times New Roman" w:eastAsia="微软雅黑" w:hAnsi="Times New Roman" w:cs="Times New Roman" w:hint="eastAsia"/>
        </w:rPr>
        <w:t>-</w:t>
      </w:r>
      <w:proofErr w:type="spellStart"/>
      <w:r w:rsidRPr="00677527">
        <w:rPr>
          <w:rFonts w:ascii="Times New Roman" w:hAnsi="Times New Roman" w:cs="Times New Roman"/>
        </w:rPr>
        <w:t>Halenda</w:t>
      </w:r>
      <w:proofErr w:type="spellEnd"/>
      <w:r w:rsidRPr="00677527">
        <w:rPr>
          <w:rFonts w:ascii="Times New Roman" w:hAnsi="Times New Roman" w:cs="Times New Roman"/>
        </w:rPr>
        <w:t xml:space="preserve"> (BJH) model, while the pore size distribution (PSD) was calculated by the non-local density functional theory (NLDFT) model. The X</w:t>
      </w:r>
      <w:r>
        <w:rPr>
          <w:rFonts w:ascii="Times New Roman" w:eastAsia="微软雅黑" w:hAnsi="Times New Roman" w:cs="Times New Roman" w:hint="eastAsia"/>
        </w:rPr>
        <w:t>-</w:t>
      </w:r>
      <w:r w:rsidRPr="00677527">
        <w:rPr>
          <w:rFonts w:ascii="Times New Roman" w:hAnsi="Times New Roman" w:cs="Times New Roman"/>
        </w:rPr>
        <w:t xml:space="preserve">ray photoelectron spectroscopy (XPS) of the samples was investigated on a </w:t>
      </w:r>
      <w:proofErr w:type="spellStart"/>
      <w:r w:rsidRPr="00677527">
        <w:rPr>
          <w:rFonts w:ascii="Times New Roman" w:hAnsi="Times New Roman" w:cs="Times New Roman"/>
        </w:rPr>
        <w:t>Thermo</w:t>
      </w:r>
      <w:proofErr w:type="spellEnd"/>
      <w:r w:rsidRPr="00677527">
        <w:rPr>
          <w:rFonts w:ascii="Times New Roman" w:hAnsi="Times New Roman" w:cs="Times New Roman"/>
        </w:rPr>
        <w:t xml:space="preserve"> ESCALAB 250Xi (</w:t>
      </w:r>
      <w:proofErr w:type="spellStart"/>
      <w:r w:rsidRPr="00677527">
        <w:rPr>
          <w:rFonts w:ascii="Times New Roman" w:hAnsi="Times New Roman" w:cs="Times New Roman"/>
        </w:rPr>
        <w:t>ThermoFisher</w:t>
      </w:r>
      <w:proofErr w:type="spellEnd"/>
      <w:r>
        <w:rPr>
          <w:rFonts w:ascii="Times New Roman" w:eastAsia="微软雅黑" w:hAnsi="Times New Roman" w:cs="Times New Roman" w:hint="eastAsia"/>
        </w:rPr>
        <w:t>-</w:t>
      </w:r>
      <w:r w:rsidRPr="00677527">
        <w:rPr>
          <w:rFonts w:ascii="Times New Roman" w:hAnsi="Times New Roman" w:cs="Times New Roman"/>
        </w:rPr>
        <w:t>VG Scientific, China) spectrometer with an Al K</w:t>
      </w:r>
      <w:r>
        <w:rPr>
          <w:rFonts w:ascii="Times New Roman" w:eastAsia="微软雅黑" w:hAnsi="Times New Roman" w:cs="Times New Roman" w:hint="eastAsia"/>
        </w:rPr>
        <w:t>-</w:t>
      </w:r>
      <w:r w:rsidRPr="00677527">
        <w:rPr>
          <w:rFonts w:ascii="Times New Roman" w:hAnsi="Times New Roman" w:cs="Times New Roman"/>
        </w:rPr>
        <w:t>alpha source. The chlorine content of the polymers was measured according to the Volhard method. The concentration of phenol in aqueous solution was determined using a UV</w:t>
      </w:r>
      <w:r>
        <w:rPr>
          <w:rFonts w:ascii="Times New Roman" w:eastAsia="微软雅黑" w:hAnsi="Times New Roman" w:cs="Times New Roman" w:hint="eastAsia"/>
        </w:rPr>
        <w:t>-</w:t>
      </w:r>
      <w:r w:rsidRPr="00677527">
        <w:rPr>
          <w:rFonts w:ascii="Times New Roman" w:hAnsi="Times New Roman" w:cs="Times New Roman"/>
        </w:rPr>
        <w:t>2450 spectrophotometer.</w:t>
      </w:r>
    </w:p>
    <w:p w14:paraId="75697FE8" w14:textId="77777777" w:rsidR="005E1A21" w:rsidRPr="00EF5237" w:rsidRDefault="00C52450" w:rsidP="00057DE0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  <w:b/>
        </w:rPr>
      </w:pPr>
      <w:r w:rsidRPr="00EF5237">
        <w:rPr>
          <w:rFonts w:ascii="Times New Roman" w:hAnsi="Times New Roman"/>
          <w:b/>
        </w:rPr>
        <w:t>1.4 Adsorption isotherm and adsorption kinetics.</w:t>
      </w:r>
    </w:p>
    <w:p w14:paraId="6B5CD5B9" w14:textId="6E8373BE" w:rsidR="003848FE" w:rsidRPr="001C7174" w:rsidRDefault="004E41DF" w:rsidP="001C7174">
      <w:pPr>
        <w:autoSpaceDE w:val="0"/>
        <w:autoSpaceDN w:val="0"/>
        <w:adjustRightInd w:val="0"/>
        <w:snapToGrid w:val="0"/>
        <w:spacing w:line="480" w:lineRule="auto"/>
        <w:ind w:firstLineChars="200" w:firstLine="480"/>
        <w:jc w:val="both"/>
        <w:rPr>
          <w:rFonts w:ascii="Times New Roman" w:hAnsi="Times New Roman"/>
          <w:b/>
          <w:i/>
        </w:rPr>
      </w:pPr>
      <w:r w:rsidRPr="001C7174">
        <w:rPr>
          <w:rFonts w:ascii="Times New Roman" w:eastAsiaTheme="minorEastAsia" w:hAnsi="Times New Roman"/>
        </w:rPr>
        <w:t xml:space="preserve">0.2 g wet </w:t>
      </w:r>
      <w:r w:rsidR="00174C20" w:rsidRPr="001C7174">
        <w:rPr>
          <w:rFonts w:ascii="Times New Roman" w:eastAsiaTheme="minorEastAsia" w:hAnsi="Times New Roman"/>
        </w:rPr>
        <w:t>polymers</w:t>
      </w:r>
      <w:r w:rsidRPr="001C7174">
        <w:rPr>
          <w:rFonts w:ascii="Times New Roman" w:eastAsiaTheme="minorEastAsia" w:hAnsi="Times New Roman"/>
        </w:rPr>
        <w:t xml:space="preserve"> after absorbing the surface moisture with f</w:t>
      </w:r>
      <w:r w:rsidR="00174C20" w:rsidRPr="001C7174">
        <w:rPr>
          <w:rFonts w:ascii="Times New Roman" w:eastAsiaTheme="minorEastAsia" w:hAnsi="Times New Roman"/>
        </w:rPr>
        <w:t>ilter paper and put it into a dry</w:t>
      </w:r>
      <w:r w:rsidRPr="001C7174">
        <w:rPr>
          <w:rFonts w:ascii="Times New Roman" w:eastAsiaTheme="minorEastAsia" w:hAnsi="Times New Roman"/>
        </w:rPr>
        <w:t xml:space="preserve"> 50 mL </w:t>
      </w:r>
      <w:proofErr w:type="spellStart"/>
      <w:r w:rsidR="00750A1D" w:rsidRPr="001C7174">
        <w:rPr>
          <w:rFonts w:ascii="Times New Roman" w:eastAsiaTheme="minorEastAsia" w:hAnsi="Times New Roman"/>
        </w:rPr>
        <w:t>e</w:t>
      </w:r>
      <w:r w:rsidR="00174C20" w:rsidRPr="001C7174">
        <w:rPr>
          <w:rFonts w:ascii="Times New Roman" w:eastAsiaTheme="minorEastAsia" w:hAnsi="Times New Roman"/>
        </w:rPr>
        <w:t>rlenmeyer</w:t>
      </w:r>
      <w:proofErr w:type="spellEnd"/>
      <w:r w:rsidR="00174C20" w:rsidRPr="001C7174">
        <w:rPr>
          <w:rFonts w:ascii="Times New Roman" w:eastAsiaTheme="minorEastAsia" w:hAnsi="Times New Roman"/>
        </w:rPr>
        <w:t xml:space="preserve"> flask</w:t>
      </w:r>
      <w:r w:rsidR="00174C20" w:rsidRPr="001C7174">
        <w:rPr>
          <w:rFonts w:ascii="Times New Roman" w:eastAsia="CharisSIL" w:hAnsi="Times New Roman"/>
        </w:rPr>
        <w:t xml:space="preserve"> with 25 mL adsorbate </w:t>
      </w:r>
      <w:r w:rsidR="001C7174">
        <w:rPr>
          <w:rFonts w:ascii="Times New Roman" w:eastAsia="CharisSIL" w:hAnsi="Times New Roman" w:hint="eastAsia"/>
        </w:rPr>
        <w:t>aniline</w:t>
      </w:r>
      <w:r w:rsidR="00174C20" w:rsidRPr="001C7174">
        <w:rPr>
          <w:rFonts w:ascii="Times New Roman" w:eastAsia="CharisSIL" w:hAnsi="Times New Roman"/>
        </w:rPr>
        <w:t xml:space="preserve"> solution with its initial concentration at </w:t>
      </w:r>
      <w:r w:rsidR="00174C20" w:rsidRPr="001C7174">
        <w:rPr>
          <w:rFonts w:ascii="Times New Roman" w:hAnsi="Times New Roman"/>
        </w:rPr>
        <w:t xml:space="preserve">100, 200, 300, 400, and 500 </w:t>
      </w:r>
      <w:r w:rsidR="00174C20" w:rsidRPr="001C7174">
        <w:rPr>
          <w:rFonts w:ascii="Times New Roman" w:eastAsia="CharisSIL" w:hAnsi="Times New Roman"/>
        </w:rPr>
        <w:t>mg/L, respectively</w:t>
      </w:r>
      <w:r w:rsidRPr="001C7174">
        <w:rPr>
          <w:rFonts w:ascii="Times New Roman" w:eastAsiaTheme="minorEastAsia" w:hAnsi="Times New Roman"/>
        </w:rPr>
        <w:t xml:space="preserve">. </w:t>
      </w:r>
      <w:r w:rsidR="00174C20" w:rsidRPr="001C7174">
        <w:rPr>
          <w:rFonts w:ascii="Times New Roman" w:eastAsiaTheme="minorEastAsia" w:hAnsi="Times New Roman"/>
        </w:rPr>
        <w:t>Placed these flasks</w:t>
      </w:r>
      <w:r w:rsidRPr="001C7174">
        <w:rPr>
          <w:rFonts w:ascii="Times New Roman" w:eastAsiaTheme="minorEastAsia" w:hAnsi="Times New Roman"/>
        </w:rPr>
        <w:t xml:space="preserve"> in a </w:t>
      </w:r>
      <w:r w:rsidR="00174C20" w:rsidRPr="001C7174">
        <w:rPr>
          <w:rFonts w:ascii="Times New Roman" w:eastAsiaTheme="minorEastAsia" w:hAnsi="Times New Roman"/>
        </w:rPr>
        <w:t>constant temperature oscillator</w:t>
      </w:r>
      <w:r w:rsidRPr="001C7174">
        <w:rPr>
          <w:rFonts w:ascii="Times New Roman" w:eastAsiaTheme="minorEastAsia" w:hAnsi="Times New Roman"/>
        </w:rPr>
        <w:t xml:space="preserve"> at </w:t>
      </w:r>
      <w:r w:rsidR="006F3308" w:rsidRPr="001C7174">
        <w:rPr>
          <w:rFonts w:ascii="Times New Roman" w:eastAsiaTheme="minorEastAsia" w:hAnsi="Times New Roman"/>
        </w:rPr>
        <w:t>a certain temperature (288, 298, and 30</w:t>
      </w:r>
      <w:r w:rsidRPr="001C7174">
        <w:rPr>
          <w:rFonts w:ascii="Times New Roman" w:eastAsiaTheme="minorEastAsia" w:hAnsi="Times New Roman"/>
        </w:rPr>
        <w:t xml:space="preserve">8 K), </w:t>
      </w:r>
      <w:r w:rsidR="00041F92" w:rsidRPr="001C7174">
        <w:rPr>
          <w:rFonts w:ascii="Times New Roman" w:eastAsiaTheme="minorEastAsia" w:hAnsi="Times New Roman"/>
        </w:rPr>
        <w:t>and shaken</w:t>
      </w:r>
      <w:r w:rsidRPr="001C7174">
        <w:rPr>
          <w:rFonts w:ascii="Times New Roman" w:eastAsiaTheme="minorEastAsia" w:hAnsi="Times New Roman"/>
        </w:rPr>
        <w:t xml:space="preserve"> at 120 r/min for 24 h. </w:t>
      </w:r>
      <w:r w:rsidR="006D6657" w:rsidRPr="001C7174">
        <w:rPr>
          <w:rFonts w:ascii="Times New Roman" w:eastAsiaTheme="minorEastAsia" w:hAnsi="Times New Roman"/>
        </w:rPr>
        <w:t xml:space="preserve">The equilibrium concentration of </w:t>
      </w:r>
      <w:r w:rsidR="001C7174" w:rsidRPr="001C7174">
        <w:rPr>
          <w:rFonts w:ascii="Times New Roman" w:eastAsiaTheme="minorEastAsia" w:hAnsi="Times New Roman" w:hint="eastAsia"/>
        </w:rPr>
        <w:t>aniline</w:t>
      </w:r>
      <w:r w:rsidR="006D6657" w:rsidRPr="001C7174">
        <w:rPr>
          <w:rFonts w:ascii="Times New Roman" w:eastAsiaTheme="minorEastAsia" w:hAnsi="Times New Roman"/>
        </w:rPr>
        <w:t xml:space="preserve"> solution was measured at the maximum adsorption wavelength (</w:t>
      </w:r>
      <w:r w:rsidR="001C7174" w:rsidRPr="001C7174">
        <w:rPr>
          <w:rFonts w:ascii="Times New Roman" w:eastAsiaTheme="minorEastAsia" w:hAnsi="Times New Roman" w:hint="eastAsia"/>
        </w:rPr>
        <w:t>aniline</w:t>
      </w:r>
      <w:r w:rsidR="006D6657" w:rsidRPr="001C7174">
        <w:rPr>
          <w:rFonts w:ascii="Times New Roman" w:eastAsiaTheme="minorEastAsia" w:hAnsi="Times New Roman"/>
        </w:rPr>
        <w:t xml:space="preserve">: </w:t>
      </w:r>
      <w:proofErr w:type="spellStart"/>
      <w:r w:rsidR="006D6657" w:rsidRPr="001C7174">
        <w:rPr>
          <w:rFonts w:ascii="Times New Roman" w:eastAsiaTheme="minorEastAsia" w:hAnsi="Times New Roman"/>
          <w:i/>
        </w:rPr>
        <w:t>λ</w:t>
      </w:r>
      <w:r w:rsidR="006D6657" w:rsidRPr="001C7174">
        <w:rPr>
          <w:rFonts w:ascii="Times New Roman" w:eastAsiaTheme="minorEastAsia" w:hAnsi="Times New Roman"/>
          <w:vertAlign w:val="subscript"/>
        </w:rPr>
        <w:t>max</w:t>
      </w:r>
      <w:proofErr w:type="spellEnd"/>
      <w:r w:rsidR="006D6657" w:rsidRPr="001C7174">
        <w:rPr>
          <w:rFonts w:ascii="Times New Roman" w:eastAsiaTheme="minorEastAsia" w:hAnsi="Times New Roman"/>
        </w:rPr>
        <w:t xml:space="preserve"> = 2</w:t>
      </w:r>
      <w:r w:rsidR="001C7174" w:rsidRPr="001C7174">
        <w:rPr>
          <w:rFonts w:ascii="Times New Roman" w:eastAsiaTheme="minorEastAsia" w:hAnsi="Times New Roman" w:hint="eastAsia"/>
        </w:rPr>
        <w:t>80</w:t>
      </w:r>
      <w:r w:rsidR="006D6657" w:rsidRPr="001C7174">
        <w:rPr>
          <w:rFonts w:ascii="Times New Roman" w:eastAsiaTheme="minorEastAsia" w:hAnsi="Times New Roman"/>
        </w:rPr>
        <w:t xml:space="preserve"> nm), then calculate</w:t>
      </w:r>
      <w:r w:rsidR="00372F09" w:rsidRPr="001C7174">
        <w:rPr>
          <w:rFonts w:ascii="Times New Roman" w:eastAsiaTheme="minorEastAsia" w:hAnsi="Times New Roman"/>
        </w:rPr>
        <w:t>d</w:t>
      </w:r>
      <w:r w:rsidR="006D6657" w:rsidRPr="001C7174">
        <w:rPr>
          <w:rFonts w:ascii="Times New Roman" w:eastAsiaTheme="minorEastAsia" w:hAnsi="Times New Roman"/>
        </w:rPr>
        <w:t xml:space="preserve"> the equilibrium adsorption capacity of the polymer on the adsorbate </w:t>
      </w:r>
      <w:proofErr w:type="spellStart"/>
      <w:r w:rsidR="006D6657" w:rsidRPr="001C7174">
        <w:rPr>
          <w:rFonts w:ascii="Times New Roman" w:eastAsiaTheme="minorEastAsia" w:hAnsi="Times New Roman"/>
          <w:i/>
        </w:rPr>
        <w:t>q</w:t>
      </w:r>
      <w:r w:rsidR="006D6657" w:rsidRPr="001C7174">
        <w:rPr>
          <w:rFonts w:ascii="Times New Roman" w:eastAsiaTheme="minorEastAsia" w:hAnsi="Times New Roman"/>
          <w:vertAlign w:val="subscript"/>
        </w:rPr>
        <w:t>e</w:t>
      </w:r>
      <w:proofErr w:type="spellEnd"/>
      <w:r w:rsidR="006D6657" w:rsidRPr="001C7174">
        <w:rPr>
          <w:rFonts w:ascii="Times New Roman" w:eastAsiaTheme="minorEastAsia" w:hAnsi="Times New Roman"/>
        </w:rPr>
        <w:t xml:space="preserve"> (mg/g) according to the equation</w:t>
      </w:r>
      <w:r w:rsidR="00DD27DE" w:rsidRPr="001C7174">
        <w:rPr>
          <w:rFonts w:ascii="Times New Roman" w:eastAsiaTheme="minorEastAsia" w:hAnsi="Times New Roman"/>
        </w:rPr>
        <w:t xml:space="preserve"> </w:t>
      </w:r>
      <w:proofErr w:type="spellStart"/>
      <w:r w:rsidR="00DD27DE" w:rsidRPr="001C7174">
        <w:rPr>
          <w:rFonts w:ascii="Times New Roman" w:hAnsi="Times New Roman"/>
          <w:i/>
        </w:rPr>
        <w:t>q</w:t>
      </w:r>
      <w:r w:rsidR="00DD27DE" w:rsidRPr="001C7174">
        <w:rPr>
          <w:rFonts w:ascii="Times New Roman" w:hAnsi="Times New Roman"/>
          <w:vertAlign w:val="subscript"/>
        </w:rPr>
        <w:t>e</w:t>
      </w:r>
      <w:proofErr w:type="spellEnd"/>
      <w:r w:rsidR="006D6657" w:rsidRPr="001C7174">
        <w:rPr>
          <w:rFonts w:ascii="Times New Roman" w:hAnsi="Times New Roman"/>
          <w:vertAlign w:val="subscript"/>
        </w:rPr>
        <w:t xml:space="preserve"> </w:t>
      </w:r>
      <w:r w:rsidR="00DD27DE" w:rsidRPr="001C7174">
        <w:rPr>
          <w:rFonts w:ascii="Times New Roman" w:hAnsi="Times New Roman"/>
          <w:i/>
        </w:rPr>
        <w:t>=</w:t>
      </w:r>
      <w:r w:rsidR="006D6657" w:rsidRPr="001C7174">
        <w:rPr>
          <w:rFonts w:ascii="Times New Roman" w:hAnsi="Times New Roman"/>
          <w:i/>
        </w:rPr>
        <w:t xml:space="preserve"> </w:t>
      </w:r>
      <w:r w:rsidR="00DD27DE" w:rsidRPr="001C7174">
        <w:rPr>
          <w:rFonts w:ascii="Times New Roman" w:hAnsi="Times New Roman"/>
        </w:rPr>
        <w:t>(</w:t>
      </w:r>
      <w:r w:rsidR="00DD27DE" w:rsidRPr="001C7174">
        <w:rPr>
          <w:rFonts w:ascii="Times New Roman" w:hAnsi="Times New Roman"/>
          <w:i/>
        </w:rPr>
        <w:t>C</w:t>
      </w:r>
      <w:r w:rsidR="00DD27DE" w:rsidRPr="001C7174">
        <w:rPr>
          <w:rFonts w:ascii="Times New Roman" w:hAnsi="Times New Roman"/>
          <w:vertAlign w:val="subscript"/>
        </w:rPr>
        <w:t>0</w:t>
      </w:r>
      <w:r w:rsidR="00DD27DE" w:rsidRPr="001C7174">
        <w:rPr>
          <w:rFonts w:ascii="Times New Roman" w:hAnsi="Times New Roman"/>
          <w:i/>
        </w:rPr>
        <w:t>-</w:t>
      </w:r>
      <w:proofErr w:type="gramStart"/>
      <w:r w:rsidR="00DD27DE" w:rsidRPr="001C7174">
        <w:rPr>
          <w:rFonts w:ascii="Times New Roman" w:hAnsi="Times New Roman"/>
          <w:i/>
        </w:rPr>
        <w:t>C</w:t>
      </w:r>
      <w:r w:rsidR="00DD27DE" w:rsidRPr="001C7174">
        <w:rPr>
          <w:rFonts w:ascii="Times New Roman" w:hAnsi="Times New Roman"/>
          <w:vertAlign w:val="subscript"/>
        </w:rPr>
        <w:t>e</w:t>
      </w:r>
      <w:r w:rsidR="00DD27DE" w:rsidRPr="001C7174">
        <w:rPr>
          <w:rFonts w:ascii="Times New Roman" w:hAnsi="Times New Roman"/>
        </w:rPr>
        <w:t>)</w:t>
      </w:r>
      <w:r w:rsidR="00DD27DE" w:rsidRPr="001C7174">
        <w:rPr>
          <w:rFonts w:ascii="Times New Roman" w:hAnsi="Times New Roman"/>
          <w:i/>
        </w:rPr>
        <w:t>V</w:t>
      </w:r>
      <w:proofErr w:type="gramEnd"/>
      <w:r w:rsidR="00DD27DE" w:rsidRPr="001C7174">
        <w:rPr>
          <w:rFonts w:ascii="Times New Roman" w:hAnsi="Times New Roman"/>
        </w:rPr>
        <w:t>/</w:t>
      </w:r>
      <w:r w:rsidR="00E93DBE" w:rsidRPr="001C7174">
        <w:rPr>
          <w:rFonts w:ascii="Times New Roman" w:hAnsi="Times New Roman"/>
        </w:rPr>
        <w:t>(</w:t>
      </w:r>
      <w:r w:rsidR="00DD27DE" w:rsidRPr="001C7174">
        <w:rPr>
          <w:rFonts w:ascii="Times New Roman" w:hAnsi="Times New Roman"/>
          <w:i/>
        </w:rPr>
        <w:t>W</w:t>
      </w:r>
      <w:r w:rsidR="00E93DBE" w:rsidRPr="001C7174">
        <w:rPr>
          <w:rFonts w:ascii="Times New Roman" w:eastAsiaTheme="minorEastAsia" w:hAnsi="Times New Roman"/>
        </w:rPr>
        <w:t>(1-</w:t>
      </w:r>
      <w:r w:rsidR="00E93DBE" w:rsidRPr="001C7174">
        <w:rPr>
          <w:rFonts w:ascii="Times New Roman" w:eastAsiaTheme="minorEastAsia" w:hAnsi="Times New Roman"/>
          <w:i/>
        </w:rPr>
        <w:t>x</w:t>
      </w:r>
      <w:r w:rsidR="00E93DBE" w:rsidRPr="001C7174">
        <w:rPr>
          <w:rFonts w:ascii="Times New Roman" w:eastAsiaTheme="minorEastAsia" w:hAnsi="Times New Roman"/>
        </w:rPr>
        <w:t>)).</w:t>
      </w:r>
      <w:r w:rsidR="00DD27DE" w:rsidRPr="001C7174">
        <w:rPr>
          <w:rFonts w:ascii="Times New Roman" w:eastAsiaTheme="minorEastAsia" w:hAnsi="Times New Roman"/>
        </w:rPr>
        <w:t xml:space="preserve">           </w:t>
      </w:r>
      <w:r w:rsidR="00DD27DE" w:rsidRPr="001C7174">
        <w:rPr>
          <w:rFonts w:ascii="Times New Roman" w:hAnsi="Times New Roman"/>
        </w:rPr>
        <w:t>(</w:t>
      </w:r>
      <w:r w:rsidR="00DD27DE" w:rsidRPr="001C7174">
        <w:rPr>
          <w:rFonts w:ascii="Times New Roman" w:hAnsi="Times New Roman"/>
          <w:i/>
        </w:rPr>
        <w:t>Eq.</w:t>
      </w:r>
      <w:r w:rsidR="00DD27DE" w:rsidRPr="001C7174">
        <w:rPr>
          <w:rFonts w:ascii="Times New Roman" w:hAnsi="Times New Roman"/>
          <w:i/>
          <w:iCs/>
        </w:rPr>
        <w:t>1</w:t>
      </w:r>
      <w:r w:rsidR="00DD27DE" w:rsidRPr="001C7174">
        <w:rPr>
          <w:rFonts w:ascii="Times New Roman" w:hAnsi="Times New Roman"/>
        </w:rPr>
        <w:t>)</w:t>
      </w:r>
    </w:p>
    <w:p w14:paraId="63801084" w14:textId="62DA9218" w:rsidR="003F1DF0" w:rsidRPr="001C7174" w:rsidRDefault="003F1DF0" w:rsidP="001C7174">
      <w:pPr>
        <w:autoSpaceDE w:val="0"/>
        <w:autoSpaceDN w:val="0"/>
        <w:adjustRightInd w:val="0"/>
        <w:snapToGrid w:val="0"/>
        <w:spacing w:line="480" w:lineRule="auto"/>
        <w:jc w:val="both"/>
        <w:rPr>
          <w:rFonts w:ascii="Times New Roman" w:eastAsia="CharisSIL" w:hAnsi="Times New Roman"/>
        </w:rPr>
      </w:pPr>
      <w:r w:rsidRPr="001C7174">
        <w:rPr>
          <w:rFonts w:ascii="Times New Roman" w:eastAsia="CharisSIL" w:hAnsi="Times New Roman"/>
        </w:rPr>
        <w:lastRenderedPageBreak/>
        <w:t xml:space="preserve">Where </w:t>
      </w:r>
      <w:proofErr w:type="spellStart"/>
      <w:r w:rsidRPr="001C7174">
        <w:rPr>
          <w:rFonts w:ascii="Times New Roman" w:eastAsia="CharisSIL" w:hAnsi="Times New Roman"/>
          <w:i/>
        </w:rPr>
        <w:t>q</w:t>
      </w:r>
      <w:r w:rsidRPr="001C7174">
        <w:rPr>
          <w:rFonts w:ascii="Times New Roman" w:eastAsia="CharisSIL" w:hAnsi="Times New Roman"/>
          <w:vertAlign w:val="subscript"/>
        </w:rPr>
        <w:t>e</w:t>
      </w:r>
      <w:proofErr w:type="spellEnd"/>
      <w:r w:rsidRPr="001C7174">
        <w:rPr>
          <w:rFonts w:ascii="Times New Roman" w:eastAsia="CharisSIL" w:hAnsi="Times New Roman"/>
        </w:rPr>
        <w:t xml:space="preserve"> is the equilibrium capacity (mg/g), </w:t>
      </w:r>
      <w:r w:rsidRPr="001C7174">
        <w:rPr>
          <w:rFonts w:ascii="Times New Roman" w:eastAsia="CharisSIL" w:hAnsi="Times New Roman"/>
          <w:i/>
        </w:rPr>
        <w:t>C</w:t>
      </w:r>
      <w:r w:rsidRPr="001C7174">
        <w:rPr>
          <w:rFonts w:ascii="Times New Roman" w:eastAsia="CharisSIL" w:hAnsi="Times New Roman"/>
          <w:vertAlign w:val="subscript"/>
        </w:rPr>
        <w:t>e</w:t>
      </w:r>
      <w:r w:rsidRPr="001C7174">
        <w:rPr>
          <w:rFonts w:ascii="Times New Roman" w:eastAsia="CharisSIL" w:hAnsi="Times New Roman"/>
        </w:rPr>
        <w:t xml:space="preserve"> and </w:t>
      </w:r>
      <w:r w:rsidRPr="001C7174">
        <w:rPr>
          <w:rFonts w:ascii="Times New Roman" w:eastAsia="CharisSIL" w:hAnsi="Times New Roman"/>
          <w:i/>
        </w:rPr>
        <w:t>C</w:t>
      </w:r>
      <w:r w:rsidRPr="001C7174">
        <w:rPr>
          <w:rFonts w:ascii="Times New Roman" w:eastAsia="CharisSIL" w:hAnsi="Times New Roman"/>
          <w:vertAlign w:val="subscript"/>
        </w:rPr>
        <w:t>0</w:t>
      </w:r>
      <w:r w:rsidRPr="001C7174">
        <w:rPr>
          <w:rFonts w:ascii="Times New Roman" w:eastAsia="CharisSIL" w:hAnsi="Times New Roman"/>
        </w:rPr>
        <w:t xml:space="preserve"> are the equilibrium and initial concentration (mg/L), </w:t>
      </w:r>
      <w:r w:rsidRPr="001C7174">
        <w:rPr>
          <w:rFonts w:ascii="Times New Roman" w:eastAsia="CharisSIL" w:hAnsi="Times New Roman"/>
          <w:i/>
        </w:rPr>
        <w:t>V</w:t>
      </w:r>
      <w:r w:rsidRPr="001C7174">
        <w:rPr>
          <w:rFonts w:ascii="Times New Roman" w:eastAsia="CharisSIL" w:hAnsi="Times New Roman"/>
        </w:rPr>
        <w:t xml:space="preserve"> </w:t>
      </w:r>
      <w:r w:rsidR="006030F8" w:rsidRPr="001C7174">
        <w:rPr>
          <w:rFonts w:ascii="Times New Roman" w:eastAsia="CharisSIL" w:hAnsi="Times New Roman"/>
        </w:rPr>
        <w:t xml:space="preserve">is the solution volume (L), </w:t>
      </w:r>
      <w:r w:rsidRPr="001C7174">
        <w:rPr>
          <w:rFonts w:ascii="Times New Roman" w:eastAsia="CharisSIL" w:hAnsi="Times New Roman"/>
          <w:i/>
        </w:rPr>
        <w:t>W</w:t>
      </w:r>
      <w:r w:rsidRPr="001C7174">
        <w:rPr>
          <w:rFonts w:ascii="Times New Roman" w:eastAsia="CharisSIL" w:hAnsi="Times New Roman"/>
        </w:rPr>
        <w:t xml:space="preserve"> </w:t>
      </w:r>
      <w:r w:rsidR="00E93DBE" w:rsidRPr="001C7174">
        <w:rPr>
          <w:rFonts w:ascii="Times New Roman" w:eastAsia="CharisSIL" w:hAnsi="Times New Roman"/>
        </w:rPr>
        <w:t xml:space="preserve">and </w:t>
      </w:r>
      <w:r w:rsidR="00E93DBE" w:rsidRPr="001C7174">
        <w:rPr>
          <w:rFonts w:ascii="Times New Roman" w:eastAsia="CharisSIL" w:hAnsi="Times New Roman"/>
          <w:i/>
        </w:rPr>
        <w:t>x</w:t>
      </w:r>
      <w:r w:rsidR="00E93DBE" w:rsidRPr="001C7174">
        <w:rPr>
          <w:rFonts w:ascii="Times New Roman" w:eastAsia="CharisSIL" w:hAnsi="Times New Roman"/>
        </w:rPr>
        <w:t xml:space="preserve"> (%)</w:t>
      </w:r>
      <w:r w:rsidR="006030F8" w:rsidRPr="001C7174">
        <w:rPr>
          <w:rFonts w:ascii="Times New Roman" w:eastAsia="CharisSIL" w:hAnsi="Times New Roman"/>
        </w:rPr>
        <w:t xml:space="preserve"> were</w:t>
      </w:r>
      <w:r w:rsidRPr="001C7174">
        <w:rPr>
          <w:rFonts w:ascii="Times New Roman" w:eastAsia="CharisSIL" w:hAnsi="Times New Roman"/>
        </w:rPr>
        <w:t xml:space="preserve"> the </w:t>
      </w:r>
      <w:r w:rsidR="006030F8" w:rsidRPr="001C7174">
        <w:rPr>
          <w:rFonts w:ascii="Times New Roman" w:eastAsia="CharisSIL" w:hAnsi="Times New Roman"/>
        </w:rPr>
        <w:t xml:space="preserve">mass of </w:t>
      </w:r>
      <w:r w:rsidR="00E93DBE" w:rsidRPr="001C7174">
        <w:rPr>
          <w:rFonts w:ascii="Times New Roman" w:eastAsia="CharisSIL" w:hAnsi="Times New Roman"/>
        </w:rPr>
        <w:t xml:space="preserve">wet </w:t>
      </w:r>
      <w:r w:rsidRPr="001C7174">
        <w:rPr>
          <w:rFonts w:ascii="Times New Roman" w:eastAsia="CharisSIL" w:hAnsi="Times New Roman"/>
        </w:rPr>
        <w:t>polymer (g)</w:t>
      </w:r>
      <w:r w:rsidR="006030F8" w:rsidRPr="001C7174">
        <w:rPr>
          <w:rFonts w:ascii="Times New Roman" w:eastAsia="CharisSIL" w:hAnsi="Times New Roman"/>
        </w:rPr>
        <w:t xml:space="preserve"> and water content of the polymers, respectively</w:t>
      </w:r>
      <w:r w:rsidRPr="001C7174">
        <w:rPr>
          <w:rFonts w:ascii="Times New Roman" w:eastAsia="CharisSIL" w:hAnsi="Times New Roman"/>
        </w:rPr>
        <w:t>.</w:t>
      </w:r>
      <w:r w:rsidRPr="001C7174">
        <w:rPr>
          <w:rFonts w:ascii="Times New Roman" w:hAnsi="Times New Roman"/>
        </w:rPr>
        <w:t xml:space="preserve"> </w:t>
      </w:r>
      <w:r w:rsidRPr="001C7174">
        <w:rPr>
          <w:rFonts w:ascii="Times New Roman" w:eastAsia="CharisSIL" w:hAnsi="Times New Roman"/>
        </w:rPr>
        <w:t xml:space="preserve">The adsorption isotherms of </w:t>
      </w:r>
      <w:r w:rsidR="001C7174">
        <w:rPr>
          <w:rFonts w:ascii="Times New Roman" w:eastAsia="CharisSIL" w:hAnsi="Times New Roman" w:hint="eastAsia"/>
        </w:rPr>
        <w:t>aniline</w:t>
      </w:r>
      <w:r w:rsidRPr="001C7174">
        <w:rPr>
          <w:rFonts w:ascii="Times New Roman" w:eastAsia="CharisSIL" w:hAnsi="Times New Roman"/>
        </w:rPr>
        <w:t xml:space="preserve"> for each polymer at a certain temperature were plotted with </w:t>
      </w:r>
      <w:r w:rsidRPr="001C7174">
        <w:rPr>
          <w:rFonts w:ascii="Times New Roman" w:eastAsia="CharisSIL" w:hAnsi="Times New Roman"/>
          <w:i/>
        </w:rPr>
        <w:t>C</w:t>
      </w:r>
      <w:r w:rsidRPr="001C7174">
        <w:rPr>
          <w:rFonts w:ascii="Times New Roman" w:eastAsia="CharisSIL" w:hAnsi="Times New Roman"/>
          <w:vertAlign w:val="subscript"/>
        </w:rPr>
        <w:t>e</w:t>
      </w:r>
      <w:r w:rsidRPr="001C7174">
        <w:rPr>
          <w:rFonts w:ascii="Times New Roman" w:eastAsia="CharisSIL" w:hAnsi="Times New Roman"/>
        </w:rPr>
        <w:t xml:space="preserve"> as the abscissa and </w:t>
      </w:r>
      <w:proofErr w:type="spellStart"/>
      <w:r w:rsidRPr="001C7174">
        <w:rPr>
          <w:rFonts w:ascii="Times New Roman" w:eastAsia="CharisSIL" w:hAnsi="Times New Roman"/>
          <w:i/>
        </w:rPr>
        <w:t>q</w:t>
      </w:r>
      <w:r w:rsidRPr="001C7174">
        <w:rPr>
          <w:rFonts w:ascii="Times New Roman" w:eastAsia="CharisSIL" w:hAnsi="Times New Roman"/>
          <w:vertAlign w:val="subscript"/>
        </w:rPr>
        <w:t>e</w:t>
      </w:r>
      <w:proofErr w:type="spellEnd"/>
      <w:r w:rsidRPr="001C7174">
        <w:rPr>
          <w:rFonts w:ascii="Times New Roman" w:eastAsia="CharisSIL" w:hAnsi="Times New Roman"/>
        </w:rPr>
        <w:t xml:space="preserve"> as the ordinate.</w:t>
      </w:r>
      <w:r w:rsidR="001C7174">
        <w:rPr>
          <w:rFonts w:ascii="Times New Roman" w:eastAsia="CharisSIL" w:hAnsi="Times New Roman" w:hint="eastAsia"/>
        </w:rPr>
        <w:t xml:space="preserve"> </w:t>
      </w:r>
      <w:r w:rsidR="00C8244D" w:rsidRPr="00C8244D">
        <w:rPr>
          <w:rFonts w:ascii="Times New Roman" w:eastAsia="CharisSIL" w:hAnsi="Times New Roman" w:hint="eastAsia"/>
        </w:rPr>
        <w:t>Determine the adsorption isotherms of phenol</w:t>
      </w:r>
      <w:r w:rsidR="00C8244D">
        <w:rPr>
          <w:rFonts w:ascii="Times New Roman" w:eastAsia="CharisSIL" w:hAnsi="Times New Roman" w:hint="eastAsia"/>
        </w:rPr>
        <w:t xml:space="preserve"> (</w:t>
      </w:r>
      <w:proofErr w:type="spellStart"/>
      <w:r w:rsidR="00C8244D" w:rsidRPr="001C7174">
        <w:rPr>
          <w:rFonts w:ascii="Times New Roman" w:eastAsiaTheme="minorEastAsia" w:hAnsi="Times New Roman"/>
          <w:i/>
        </w:rPr>
        <w:t>λ</w:t>
      </w:r>
      <w:r w:rsidR="00C8244D" w:rsidRPr="001C7174">
        <w:rPr>
          <w:rFonts w:ascii="Times New Roman" w:eastAsiaTheme="minorEastAsia" w:hAnsi="Times New Roman"/>
          <w:vertAlign w:val="subscript"/>
        </w:rPr>
        <w:t>max</w:t>
      </w:r>
      <w:proofErr w:type="spellEnd"/>
      <w:r w:rsidR="00C8244D" w:rsidRPr="001C7174">
        <w:rPr>
          <w:rFonts w:ascii="Times New Roman" w:eastAsiaTheme="minorEastAsia" w:hAnsi="Times New Roman"/>
        </w:rPr>
        <w:t xml:space="preserve"> = </w:t>
      </w:r>
      <w:r w:rsidR="00C8244D" w:rsidRPr="00C8244D">
        <w:rPr>
          <w:rFonts w:ascii="Times New Roman" w:eastAsiaTheme="minorEastAsia" w:hAnsi="Times New Roman" w:hint="eastAsia"/>
        </w:rPr>
        <w:t>269</w:t>
      </w:r>
      <w:r w:rsidR="00C8244D" w:rsidRPr="001C7174">
        <w:rPr>
          <w:rFonts w:ascii="Times New Roman" w:eastAsiaTheme="minorEastAsia" w:hAnsi="Times New Roman"/>
        </w:rPr>
        <w:t xml:space="preserve"> nm</w:t>
      </w:r>
      <w:r w:rsidR="00C8244D">
        <w:rPr>
          <w:rFonts w:ascii="Times New Roman" w:eastAsia="CharisSIL" w:hAnsi="Times New Roman" w:hint="eastAsia"/>
        </w:rPr>
        <w:t>)</w:t>
      </w:r>
      <w:r w:rsidR="00C8244D" w:rsidRPr="00C8244D">
        <w:rPr>
          <w:rFonts w:ascii="Times New Roman" w:eastAsia="CharisSIL" w:hAnsi="Times New Roman" w:hint="eastAsia"/>
        </w:rPr>
        <w:t xml:space="preserve"> and salicylic acid</w:t>
      </w:r>
      <w:r w:rsidR="00C8244D">
        <w:rPr>
          <w:rFonts w:ascii="Times New Roman" w:eastAsia="CharisSIL" w:hAnsi="Times New Roman" w:hint="eastAsia"/>
        </w:rPr>
        <w:t xml:space="preserve"> (</w:t>
      </w:r>
      <w:proofErr w:type="spellStart"/>
      <w:r w:rsidR="00C8244D" w:rsidRPr="001C7174">
        <w:rPr>
          <w:rFonts w:ascii="Times New Roman" w:eastAsiaTheme="minorEastAsia" w:hAnsi="Times New Roman"/>
          <w:i/>
        </w:rPr>
        <w:t>λ</w:t>
      </w:r>
      <w:r w:rsidR="00C8244D" w:rsidRPr="001C7174">
        <w:rPr>
          <w:rFonts w:ascii="Times New Roman" w:eastAsiaTheme="minorEastAsia" w:hAnsi="Times New Roman"/>
          <w:vertAlign w:val="subscript"/>
        </w:rPr>
        <w:t>max</w:t>
      </w:r>
      <w:proofErr w:type="spellEnd"/>
      <w:r w:rsidR="00C8244D" w:rsidRPr="001C7174">
        <w:rPr>
          <w:rFonts w:ascii="Times New Roman" w:eastAsiaTheme="minorEastAsia" w:hAnsi="Times New Roman"/>
        </w:rPr>
        <w:t xml:space="preserve"> = </w:t>
      </w:r>
      <w:r w:rsidR="00C8244D" w:rsidRPr="00C8244D">
        <w:rPr>
          <w:rFonts w:ascii="Times New Roman" w:eastAsiaTheme="minorEastAsia" w:hAnsi="Times New Roman" w:hint="eastAsia"/>
        </w:rPr>
        <w:t>296</w:t>
      </w:r>
      <w:r w:rsidR="00C8244D" w:rsidRPr="001C7174">
        <w:rPr>
          <w:rFonts w:ascii="Times New Roman" w:eastAsiaTheme="minorEastAsia" w:hAnsi="Times New Roman"/>
        </w:rPr>
        <w:t xml:space="preserve"> nm</w:t>
      </w:r>
      <w:r w:rsidR="00C8244D">
        <w:rPr>
          <w:rFonts w:ascii="Times New Roman" w:eastAsia="CharisSIL" w:hAnsi="Times New Roman" w:hint="eastAsia"/>
        </w:rPr>
        <w:t>)</w:t>
      </w:r>
      <w:r w:rsidR="00C8244D" w:rsidRPr="00C8244D">
        <w:rPr>
          <w:rFonts w:ascii="Times New Roman" w:eastAsia="CharisSIL" w:hAnsi="Times New Roman" w:hint="eastAsia"/>
        </w:rPr>
        <w:t xml:space="preserve"> using the same method.</w:t>
      </w:r>
    </w:p>
    <w:p w14:paraId="430690F6" w14:textId="34F46891" w:rsidR="00B6522D" w:rsidRPr="00F3169E" w:rsidRDefault="0063193D" w:rsidP="001C7174">
      <w:pPr>
        <w:autoSpaceDE w:val="0"/>
        <w:autoSpaceDN w:val="0"/>
        <w:adjustRightInd w:val="0"/>
        <w:snapToGrid w:val="0"/>
        <w:spacing w:line="480" w:lineRule="auto"/>
        <w:ind w:firstLineChars="200" w:firstLine="480"/>
        <w:jc w:val="both"/>
        <w:rPr>
          <w:rFonts w:ascii="Times New Roman" w:eastAsia="CharisSIL" w:hAnsi="Times New Roman"/>
        </w:rPr>
      </w:pPr>
      <w:r w:rsidRPr="00F3169E">
        <w:rPr>
          <w:rFonts w:ascii="Times New Roman" w:hAnsi="Times New Roman"/>
        </w:rPr>
        <w:t xml:space="preserve">The operation of kinetic adsorption </w:t>
      </w:r>
      <w:r w:rsidR="00F3169E" w:rsidRPr="00F3169E">
        <w:rPr>
          <w:rFonts w:ascii="Times New Roman" w:hAnsi="Times New Roman" w:hint="eastAsia"/>
        </w:rPr>
        <w:t>wa</w:t>
      </w:r>
      <w:r w:rsidRPr="00F3169E">
        <w:rPr>
          <w:rFonts w:ascii="Times New Roman" w:hAnsi="Times New Roman"/>
        </w:rPr>
        <w:t>s as follows</w:t>
      </w:r>
      <w:r w:rsidRPr="00F3169E">
        <w:rPr>
          <w:rFonts w:ascii="Times New Roman" w:eastAsia="CharisSIL" w:hAnsi="Times New Roman"/>
        </w:rPr>
        <w:t xml:space="preserve">. </w:t>
      </w:r>
      <w:r w:rsidR="00B05DC4" w:rsidRPr="00F3169E">
        <w:rPr>
          <w:rFonts w:ascii="Times New Roman" w:eastAsia="CharisSIL" w:hAnsi="Times New Roman"/>
        </w:rPr>
        <w:t>0.8</w:t>
      </w:r>
      <w:r w:rsidR="006F3308" w:rsidRPr="00F3169E">
        <w:rPr>
          <w:rFonts w:ascii="Times New Roman" w:eastAsia="CharisSIL" w:hAnsi="Times New Roman"/>
        </w:rPr>
        <w:t xml:space="preserve"> g wet </w:t>
      </w:r>
      <w:r w:rsidR="00B05DC4" w:rsidRPr="00F3169E">
        <w:rPr>
          <w:rFonts w:ascii="Times New Roman" w:eastAsia="CharisSIL" w:hAnsi="Times New Roman"/>
        </w:rPr>
        <w:t xml:space="preserve">polymers </w:t>
      </w:r>
      <w:r w:rsidR="007275AA" w:rsidRPr="00F3169E">
        <w:rPr>
          <w:rFonts w:ascii="Times New Roman" w:eastAsia="CharisSIL" w:hAnsi="Times New Roman"/>
        </w:rPr>
        <w:t>were accurately weighed and added to a</w:t>
      </w:r>
      <w:r w:rsidR="00B05DC4" w:rsidRPr="00F3169E">
        <w:rPr>
          <w:rFonts w:ascii="Times New Roman" w:eastAsia="CharisSIL" w:hAnsi="Times New Roman"/>
        </w:rPr>
        <w:t xml:space="preserve"> 250 mL</w:t>
      </w:r>
      <w:r w:rsidR="006F3308" w:rsidRPr="00F3169E">
        <w:rPr>
          <w:rFonts w:ascii="Times New Roman" w:eastAsia="CharisSIL" w:hAnsi="Times New Roman"/>
        </w:rPr>
        <w:t xml:space="preserve"> </w:t>
      </w:r>
      <w:proofErr w:type="spellStart"/>
      <w:r w:rsidR="007275AA" w:rsidRPr="00F3169E">
        <w:rPr>
          <w:rFonts w:ascii="Times New Roman" w:eastAsia="CharisSIL" w:hAnsi="Times New Roman"/>
        </w:rPr>
        <w:t>erlenmeyer</w:t>
      </w:r>
      <w:proofErr w:type="spellEnd"/>
      <w:r w:rsidR="006F3308" w:rsidRPr="00F3169E">
        <w:rPr>
          <w:rFonts w:ascii="Times New Roman" w:eastAsia="CharisSIL" w:hAnsi="Times New Roman"/>
        </w:rPr>
        <w:t xml:space="preserve"> flask and pipette 100 mL of </w:t>
      </w:r>
      <w:r w:rsidR="007275AA" w:rsidRPr="00F3169E">
        <w:rPr>
          <w:rFonts w:ascii="Times New Roman" w:eastAsia="CharisSIL" w:hAnsi="Times New Roman"/>
        </w:rPr>
        <w:t xml:space="preserve">adsorbate </w:t>
      </w:r>
      <w:r w:rsidR="00B11C7A">
        <w:rPr>
          <w:rFonts w:ascii="Times New Roman" w:hAnsi="Times New Roman" w:hint="eastAsia"/>
        </w:rPr>
        <w:t>aniline</w:t>
      </w:r>
      <w:r w:rsidR="002E24E5" w:rsidRPr="00F3169E">
        <w:rPr>
          <w:rFonts w:ascii="Times New Roman" w:hAnsi="Times New Roman"/>
        </w:rPr>
        <w:t xml:space="preserve"> solutions</w:t>
      </w:r>
      <w:r w:rsidR="006F3308" w:rsidRPr="00F3169E">
        <w:rPr>
          <w:rFonts w:ascii="Times New Roman" w:eastAsia="CharisSIL" w:hAnsi="Times New Roman"/>
        </w:rPr>
        <w:t xml:space="preserve"> with </w:t>
      </w:r>
      <w:r w:rsidR="007275AA" w:rsidRPr="00F3169E">
        <w:rPr>
          <w:rFonts w:ascii="Times New Roman" w:eastAsia="CharisSIL" w:hAnsi="Times New Roman"/>
        </w:rPr>
        <w:t>its initial concentration at</w:t>
      </w:r>
      <w:r w:rsidR="0090426E" w:rsidRPr="00F3169E">
        <w:rPr>
          <w:rFonts w:ascii="Times New Roman" w:eastAsia="CharisSIL" w:hAnsi="Times New Roman"/>
        </w:rPr>
        <w:t xml:space="preserve"> 500 mg/L. </w:t>
      </w:r>
      <w:r w:rsidR="008F32A6" w:rsidRPr="00F3169E">
        <w:rPr>
          <w:rFonts w:ascii="Times New Roman" w:eastAsia="CharisSIL" w:hAnsi="Times New Roman"/>
        </w:rPr>
        <w:t>Placed these flasks in a constant temperature oscillator at a 2</w:t>
      </w:r>
      <w:r w:rsidR="00F3169E" w:rsidRPr="00F3169E">
        <w:rPr>
          <w:rFonts w:ascii="Times New Roman" w:eastAsia="CharisSIL" w:hAnsi="Times New Roman" w:hint="eastAsia"/>
        </w:rPr>
        <w:t>8</w:t>
      </w:r>
      <w:r w:rsidR="008F32A6" w:rsidRPr="00F3169E">
        <w:rPr>
          <w:rFonts w:ascii="Times New Roman" w:eastAsia="CharisSIL" w:hAnsi="Times New Roman"/>
        </w:rPr>
        <w:t>8</w:t>
      </w:r>
      <w:r w:rsidR="00F3169E" w:rsidRPr="00F3169E">
        <w:rPr>
          <w:rFonts w:ascii="Times New Roman" w:eastAsia="CharisSIL" w:hAnsi="Times New Roman" w:hint="eastAsia"/>
        </w:rPr>
        <w:t xml:space="preserve"> </w:t>
      </w:r>
      <w:r w:rsidR="008F32A6" w:rsidRPr="00F3169E">
        <w:rPr>
          <w:rFonts w:ascii="Times New Roman" w:eastAsia="CharisSIL" w:hAnsi="Times New Roman"/>
        </w:rPr>
        <w:t>K, and shaken at 120 r/min.</w:t>
      </w:r>
      <w:r w:rsidR="006F3308" w:rsidRPr="00F3169E">
        <w:rPr>
          <w:rFonts w:ascii="Times New Roman" w:eastAsia="CharisSIL" w:hAnsi="Times New Roman"/>
        </w:rPr>
        <w:t xml:space="preserve"> </w:t>
      </w:r>
      <w:r w:rsidR="008F32A6" w:rsidRPr="00F3169E">
        <w:rPr>
          <w:rFonts w:ascii="Times New Roman" w:eastAsia="CharisSIL" w:hAnsi="Times New Roman"/>
        </w:rPr>
        <w:t>Collect</w:t>
      </w:r>
      <w:r w:rsidR="00372F09" w:rsidRPr="00F3169E">
        <w:rPr>
          <w:rFonts w:ascii="Times New Roman" w:eastAsia="CharisSIL" w:hAnsi="Times New Roman"/>
        </w:rPr>
        <w:t>ed</w:t>
      </w:r>
      <w:r w:rsidR="008F32A6" w:rsidRPr="00F3169E">
        <w:rPr>
          <w:rFonts w:ascii="Times New Roman" w:eastAsia="CharisSIL" w:hAnsi="Times New Roman"/>
        </w:rPr>
        <w:t xml:space="preserve"> the solution </w:t>
      </w:r>
      <w:r w:rsidR="006F3308" w:rsidRPr="00F3169E">
        <w:rPr>
          <w:rFonts w:ascii="Times New Roman" w:eastAsia="CharisSIL" w:hAnsi="Times New Roman"/>
        </w:rPr>
        <w:t>at diff</w:t>
      </w:r>
      <w:r w:rsidRPr="00F3169E">
        <w:rPr>
          <w:rFonts w:ascii="Times New Roman" w:eastAsia="CharisSIL" w:hAnsi="Times New Roman"/>
        </w:rPr>
        <w:t>erent time inter</w:t>
      </w:r>
      <w:r w:rsidR="008F32A6" w:rsidRPr="00F3169E">
        <w:rPr>
          <w:rFonts w:ascii="Times New Roman" w:eastAsia="CharisSIL" w:hAnsi="Times New Roman"/>
        </w:rPr>
        <w:t>vals, and m</w:t>
      </w:r>
      <w:r w:rsidR="006F3308" w:rsidRPr="00F3169E">
        <w:rPr>
          <w:rFonts w:ascii="Times New Roman" w:eastAsia="CharisSIL" w:hAnsi="Times New Roman"/>
        </w:rPr>
        <w:t>easure</w:t>
      </w:r>
      <w:r w:rsidR="00372F09" w:rsidRPr="00F3169E">
        <w:rPr>
          <w:rFonts w:ascii="Times New Roman" w:eastAsia="CharisSIL" w:hAnsi="Times New Roman"/>
        </w:rPr>
        <w:t>d</w:t>
      </w:r>
      <w:r w:rsidR="006F3308" w:rsidRPr="00F3169E">
        <w:rPr>
          <w:rFonts w:ascii="Times New Roman" w:eastAsia="CharisSIL" w:hAnsi="Times New Roman"/>
        </w:rPr>
        <w:t xml:space="preserve"> the absorbance after diluting</w:t>
      </w:r>
      <w:r w:rsidRPr="00F3169E">
        <w:rPr>
          <w:rFonts w:ascii="Times New Roman" w:eastAsia="CharisSIL" w:hAnsi="Times New Roman"/>
        </w:rPr>
        <w:t xml:space="preserve">. </w:t>
      </w:r>
      <w:r w:rsidR="00F31011" w:rsidRPr="00F3169E">
        <w:rPr>
          <w:rFonts w:ascii="Times New Roman" w:eastAsia="CharisSIL" w:hAnsi="Times New Roman"/>
        </w:rPr>
        <w:t>R</w:t>
      </w:r>
      <w:r w:rsidR="006F3308" w:rsidRPr="00F3169E">
        <w:rPr>
          <w:rFonts w:ascii="Times New Roman" w:eastAsia="CharisSIL" w:hAnsi="Times New Roman"/>
        </w:rPr>
        <w:t>ecord</w:t>
      </w:r>
      <w:r w:rsidR="00372F09" w:rsidRPr="00F3169E">
        <w:rPr>
          <w:rFonts w:ascii="Times New Roman" w:eastAsia="CharisSIL" w:hAnsi="Times New Roman"/>
        </w:rPr>
        <w:t>ed</w:t>
      </w:r>
      <w:r w:rsidR="006F3308" w:rsidRPr="00F3169E">
        <w:rPr>
          <w:rFonts w:ascii="Times New Roman" w:eastAsia="CharisSIL" w:hAnsi="Times New Roman"/>
        </w:rPr>
        <w:t xml:space="preserve"> the concentration and time</w:t>
      </w:r>
      <w:r w:rsidR="00372F09" w:rsidRPr="00F3169E">
        <w:rPr>
          <w:rFonts w:ascii="Times New Roman" w:eastAsia="CharisSIL" w:hAnsi="Times New Roman"/>
        </w:rPr>
        <w:t xml:space="preserve"> (t)</w:t>
      </w:r>
      <w:r w:rsidR="006F3308" w:rsidRPr="00F3169E">
        <w:rPr>
          <w:rFonts w:ascii="Times New Roman" w:eastAsia="CharisSIL" w:hAnsi="Times New Roman"/>
        </w:rPr>
        <w:t xml:space="preserve"> of sampling, </w:t>
      </w:r>
      <w:r w:rsidRPr="00F3169E">
        <w:rPr>
          <w:rFonts w:ascii="Times New Roman" w:eastAsia="CharisSIL" w:hAnsi="Times New Roman"/>
        </w:rPr>
        <w:t xml:space="preserve">and </w:t>
      </w:r>
      <w:r w:rsidR="006F3308" w:rsidRPr="00F3169E">
        <w:rPr>
          <w:rFonts w:ascii="Times New Roman" w:eastAsia="CharisSIL" w:hAnsi="Times New Roman"/>
        </w:rPr>
        <w:t>stop</w:t>
      </w:r>
      <w:r w:rsidR="00372F09" w:rsidRPr="00F3169E">
        <w:rPr>
          <w:rFonts w:ascii="Times New Roman" w:eastAsia="CharisSIL" w:hAnsi="Times New Roman"/>
        </w:rPr>
        <w:t>ped</w:t>
      </w:r>
      <w:r w:rsidR="006F3308" w:rsidRPr="00F3169E">
        <w:rPr>
          <w:rFonts w:ascii="Times New Roman" w:eastAsia="CharisSIL" w:hAnsi="Times New Roman"/>
        </w:rPr>
        <w:t xml:space="preserve"> sampling when the</w:t>
      </w:r>
      <w:r w:rsidRPr="00F3169E">
        <w:rPr>
          <w:rFonts w:ascii="Times New Roman" w:eastAsia="CharisSIL" w:hAnsi="Times New Roman"/>
        </w:rPr>
        <w:t xml:space="preserve"> concentration does not change. R</w:t>
      </w:r>
      <w:r w:rsidR="006F3308" w:rsidRPr="00F3169E">
        <w:rPr>
          <w:rFonts w:ascii="Times New Roman" w:eastAsia="CharisSIL" w:hAnsi="Times New Roman"/>
        </w:rPr>
        <w:t>ecord</w:t>
      </w:r>
      <w:r w:rsidR="00372F09" w:rsidRPr="00F3169E">
        <w:rPr>
          <w:rFonts w:ascii="Times New Roman" w:eastAsia="CharisSIL" w:hAnsi="Times New Roman"/>
        </w:rPr>
        <w:t>ed</w:t>
      </w:r>
      <w:r w:rsidR="006F3308" w:rsidRPr="00F3169E">
        <w:rPr>
          <w:rFonts w:ascii="Times New Roman" w:eastAsia="CharisSIL" w:hAnsi="Times New Roman"/>
        </w:rPr>
        <w:t xml:space="preserve"> the time when the adsorption reache</w:t>
      </w:r>
      <w:r w:rsidR="00F3169E" w:rsidRPr="00F3169E">
        <w:rPr>
          <w:rFonts w:ascii="Times New Roman" w:eastAsia="CharisSIL" w:hAnsi="Times New Roman" w:hint="eastAsia"/>
        </w:rPr>
        <w:t>d</w:t>
      </w:r>
      <w:r w:rsidR="006F3308" w:rsidRPr="00F3169E">
        <w:rPr>
          <w:rFonts w:ascii="Times New Roman" w:eastAsia="CharisSIL" w:hAnsi="Times New Roman"/>
        </w:rPr>
        <w:t xml:space="preserve"> equilibrium</w:t>
      </w:r>
      <w:r w:rsidR="00372F09" w:rsidRPr="00F3169E">
        <w:rPr>
          <w:rFonts w:ascii="Times New Roman" w:eastAsia="CharisSIL" w:hAnsi="Times New Roman"/>
        </w:rPr>
        <w:t>, then</w:t>
      </w:r>
      <w:r w:rsidR="006F3308" w:rsidRPr="00F3169E">
        <w:rPr>
          <w:rFonts w:ascii="Times New Roman" w:eastAsia="CharisSIL" w:hAnsi="Times New Roman"/>
        </w:rPr>
        <w:t xml:space="preserve"> calculate</w:t>
      </w:r>
      <w:r w:rsidR="00372F09" w:rsidRPr="00F3169E">
        <w:rPr>
          <w:rFonts w:ascii="Times New Roman" w:eastAsia="CharisSIL" w:hAnsi="Times New Roman"/>
        </w:rPr>
        <w:t>d</w:t>
      </w:r>
      <w:r w:rsidR="006F3308" w:rsidRPr="00F3169E">
        <w:rPr>
          <w:rFonts w:ascii="Times New Roman" w:eastAsia="CharisSIL" w:hAnsi="Times New Roman"/>
        </w:rPr>
        <w:t xml:space="preserve"> the </w:t>
      </w:r>
      <w:r w:rsidR="00372F09" w:rsidRPr="00F3169E">
        <w:rPr>
          <w:rFonts w:ascii="Times New Roman" w:eastAsia="CharisSIL" w:hAnsi="Times New Roman"/>
          <w:i/>
        </w:rPr>
        <w:t>q</w:t>
      </w:r>
      <w:r w:rsidR="00372F09" w:rsidRPr="00F3169E">
        <w:rPr>
          <w:rFonts w:ascii="Times New Roman" w:eastAsia="CharisSIL" w:hAnsi="Times New Roman"/>
          <w:vertAlign w:val="subscript"/>
        </w:rPr>
        <w:t xml:space="preserve">t </w:t>
      </w:r>
      <w:r w:rsidR="00372F09" w:rsidRPr="00F3169E">
        <w:rPr>
          <w:rFonts w:ascii="Times New Roman" w:eastAsia="CharisSIL" w:hAnsi="Times New Roman"/>
        </w:rPr>
        <w:t>(mg/g)</w:t>
      </w:r>
      <w:r w:rsidR="006F3308" w:rsidRPr="00F3169E">
        <w:rPr>
          <w:rFonts w:ascii="Times New Roman" w:eastAsia="CharisSIL" w:hAnsi="Times New Roman"/>
        </w:rPr>
        <w:t>.</w:t>
      </w:r>
    </w:p>
    <w:p w14:paraId="6DF4149E" w14:textId="77777777" w:rsidR="00543BC0" w:rsidRPr="00F3169E" w:rsidRDefault="00543BC0" w:rsidP="00057DE0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  <w:b/>
        </w:rPr>
      </w:pPr>
      <w:r w:rsidRPr="00F3169E">
        <w:rPr>
          <w:rFonts w:ascii="Times New Roman" w:hAnsi="Times New Roman"/>
          <w:b/>
        </w:rPr>
        <w:t>1.5 Effect of initial pH on the adsorption capacity.</w:t>
      </w:r>
    </w:p>
    <w:p w14:paraId="47C7D6C7" w14:textId="00C2C938" w:rsidR="00F31011" w:rsidRPr="00023F13" w:rsidRDefault="00F31011" w:rsidP="00F3169E">
      <w:pPr>
        <w:autoSpaceDE w:val="0"/>
        <w:autoSpaceDN w:val="0"/>
        <w:adjustRightInd w:val="0"/>
        <w:snapToGrid w:val="0"/>
        <w:spacing w:line="480" w:lineRule="auto"/>
        <w:ind w:firstLineChars="200" w:firstLine="480"/>
        <w:jc w:val="both"/>
        <w:rPr>
          <w:rFonts w:ascii="Times New Roman" w:hAnsi="Times New Roman"/>
        </w:rPr>
      </w:pPr>
      <w:r w:rsidRPr="00B11C7A">
        <w:rPr>
          <w:rFonts w:ascii="Times New Roman" w:hAnsi="Times New Roman"/>
        </w:rPr>
        <w:t xml:space="preserve">About </w:t>
      </w:r>
      <w:r w:rsidRPr="00B11C7A">
        <w:rPr>
          <w:rFonts w:ascii="Times New Roman" w:eastAsiaTheme="minorEastAsia" w:hAnsi="Times New Roman"/>
        </w:rPr>
        <w:t xml:space="preserve">0.2 g wet </w:t>
      </w:r>
      <w:r w:rsidR="007D555A" w:rsidRPr="00B11C7A">
        <w:rPr>
          <w:rFonts w:ascii="Times New Roman" w:eastAsiaTheme="minorEastAsia" w:hAnsi="Times New Roman"/>
        </w:rPr>
        <w:t>polymers</w:t>
      </w:r>
      <w:r w:rsidRPr="00B11C7A">
        <w:rPr>
          <w:rFonts w:ascii="Times New Roman" w:hAnsi="Times New Roman"/>
        </w:rPr>
        <w:t xml:space="preserve"> was introduced into a sequence of 50 mL of </w:t>
      </w:r>
      <w:proofErr w:type="spellStart"/>
      <w:r w:rsidR="00750A1D" w:rsidRPr="00B11C7A">
        <w:rPr>
          <w:rFonts w:ascii="Times New Roman" w:hAnsi="Times New Roman"/>
        </w:rPr>
        <w:t>erlenmeyer</w:t>
      </w:r>
      <w:proofErr w:type="spellEnd"/>
      <w:r w:rsidR="00750A1D" w:rsidRPr="00B11C7A">
        <w:rPr>
          <w:rFonts w:ascii="Times New Roman" w:hAnsi="Times New Roman"/>
        </w:rPr>
        <w:t xml:space="preserve"> flasks with 25 mL</w:t>
      </w:r>
      <w:r w:rsidRPr="00B11C7A">
        <w:rPr>
          <w:rFonts w:ascii="Times New Roman" w:hAnsi="Times New Roman"/>
        </w:rPr>
        <w:t xml:space="preserve"> a certain concentration of aqueous solutions, respectively. Then the </w:t>
      </w:r>
      <w:proofErr w:type="spellStart"/>
      <w:r w:rsidR="00FC3504" w:rsidRPr="00B11C7A">
        <w:rPr>
          <w:rFonts w:ascii="Times New Roman" w:hAnsi="Times New Roman"/>
        </w:rPr>
        <w:t>erlenmeyer</w:t>
      </w:r>
      <w:proofErr w:type="spellEnd"/>
      <w:r w:rsidR="00FC3504" w:rsidRPr="00B11C7A">
        <w:rPr>
          <w:rFonts w:ascii="Times New Roman" w:hAnsi="Times New Roman"/>
        </w:rPr>
        <w:t xml:space="preserve"> </w:t>
      </w:r>
      <w:r w:rsidRPr="00B11C7A">
        <w:rPr>
          <w:rFonts w:ascii="Times New Roman" w:hAnsi="Times New Roman"/>
        </w:rPr>
        <w:t>flasks were settled and shaken in a thermostatic oscillator</w:t>
      </w:r>
      <w:r w:rsidR="00D3426C" w:rsidRPr="00B11C7A">
        <w:rPr>
          <w:rFonts w:ascii="Times New Roman" w:hAnsi="Times New Roman"/>
        </w:rPr>
        <w:t xml:space="preserve"> at a certain temperature for 2</w:t>
      </w:r>
      <w:r w:rsidRPr="00B11C7A">
        <w:rPr>
          <w:rFonts w:ascii="Times New Roman" w:hAnsi="Times New Roman"/>
        </w:rPr>
        <w:t xml:space="preserve"> h and </w:t>
      </w:r>
      <w:r w:rsidRPr="00B11C7A">
        <w:rPr>
          <w:rFonts w:ascii="Times New Roman" w:eastAsia="CharisSIL" w:hAnsi="Times New Roman"/>
        </w:rPr>
        <w:t>120 r/min speed sampling</w:t>
      </w:r>
      <w:r w:rsidRPr="00B11C7A">
        <w:rPr>
          <w:rFonts w:ascii="Times New Roman" w:hAnsi="Times New Roman"/>
        </w:rPr>
        <w:t xml:space="preserve">. The effects of initial pH values of the aqueous solutions on the adsorption performance for the polymers were conducted with 500 mg/L of </w:t>
      </w:r>
      <w:r w:rsidR="00B11C7A" w:rsidRPr="00B11C7A">
        <w:rPr>
          <w:rFonts w:ascii="Times New Roman" w:hAnsi="Times New Roman" w:hint="eastAsia"/>
        </w:rPr>
        <w:t>aniline</w:t>
      </w:r>
      <w:r w:rsidRPr="00B11C7A">
        <w:rPr>
          <w:rFonts w:ascii="Times New Roman" w:hAnsi="Times New Roman"/>
        </w:rPr>
        <w:t xml:space="preserve"> in the aqueous solution at 2</w:t>
      </w:r>
      <w:r w:rsidR="00F3169E" w:rsidRPr="00B11C7A">
        <w:rPr>
          <w:rFonts w:ascii="Times New Roman" w:hAnsi="Times New Roman" w:hint="eastAsia"/>
        </w:rPr>
        <w:t>8</w:t>
      </w:r>
      <w:r w:rsidRPr="00B11C7A">
        <w:rPr>
          <w:rFonts w:ascii="Times New Roman" w:hAnsi="Times New Roman"/>
        </w:rPr>
        <w:t xml:space="preserve">8 K, and the initial pH was set to be </w:t>
      </w:r>
      <w:r w:rsidR="00B11C7A" w:rsidRPr="00B11C7A">
        <w:rPr>
          <w:rFonts w:ascii="Times New Roman" w:hAnsi="Times New Roman" w:hint="eastAsia"/>
        </w:rPr>
        <w:t>5</w:t>
      </w:r>
      <w:r w:rsidRPr="00B11C7A">
        <w:rPr>
          <w:rFonts w:ascii="Times New Roman" w:hAnsi="Times New Roman"/>
        </w:rPr>
        <w:t xml:space="preserve">.0, </w:t>
      </w:r>
      <w:r w:rsidR="00B11C7A" w:rsidRPr="00B11C7A">
        <w:rPr>
          <w:rFonts w:ascii="Times New Roman" w:hAnsi="Times New Roman" w:hint="eastAsia"/>
        </w:rPr>
        <w:t>6</w:t>
      </w:r>
      <w:r w:rsidRPr="00B11C7A">
        <w:rPr>
          <w:rFonts w:ascii="Times New Roman" w:hAnsi="Times New Roman"/>
        </w:rPr>
        <w:t xml:space="preserve">.0, </w:t>
      </w:r>
      <w:r w:rsidR="00B11C7A" w:rsidRPr="00B11C7A">
        <w:rPr>
          <w:rFonts w:ascii="Times New Roman" w:hAnsi="Times New Roman" w:hint="eastAsia"/>
        </w:rPr>
        <w:t>7</w:t>
      </w:r>
      <w:r w:rsidRPr="00B11C7A">
        <w:rPr>
          <w:rFonts w:ascii="Times New Roman" w:hAnsi="Times New Roman"/>
        </w:rPr>
        <w:t xml:space="preserve">.0, 8.0, </w:t>
      </w:r>
      <w:r w:rsidR="00B11C7A" w:rsidRPr="00B11C7A">
        <w:rPr>
          <w:rFonts w:ascii="Times New Roman" w:hAnsi="Times New Roman" w:hint="eastAsia"/>
        </w:rPr>
        <w:t>9</w:t>
      </w:r>
      <w:r w:rsidRPr="00B11C7A">
        <w:rPr>
          <w:rFonts w:ascii="Times New Roman" w:hAnsi="Times New Roman"/>
        </w:rPr>
        <w:t xml:space="preserve">.0 </w:t>
      </w:r>
      <w:r w:rsidR="00B11C7A" w:rsidRPr="00B11C7A">
        <w:rPr>
          <w:rFonts w:ascii="Times New Roman" w:hAnsi="Times New Roman" w:hint="eastAsia"/>
        </w:rPr>
        <w:t xml:space="preserve">10.0 11.0 </w:t>
      </w:r>
      <w:r w:rsidRPr="00B11C7A">
        <w:rPr>
          <w:rFonts w:ascii="Times New Roman" w:hAnsi="Times New Roman"/>
        </w:rPr>
        <w:t>and 12.0</w:t>
      </w:r>
      <w:r w:rsidR="003F379B" w:rsidRPr="00B11C7A">
        <w:rPr>
          <w:rFonts w:ascii="Times New Roman" w:hAnsi="Times New Roman"/>
        </w:rPr>
        <w:t>,</w:t>
      </w:r>
      <w:r w:rsidRPr="00B11C7A">
        <w:rPr>
          <w:rFonts w:ascii="Times New Roman" w:hAnsi="Times New Roman"/>
        </w:rPr>
        <w:t xml:space="preserve"> respectively. </w:t>
      </w:r>
      <w:r w:rsidR="00B11C7A" w:rsidRPr="00B11C7A">
        <w:rPr>
          <w:rFonts w:ascii="Times New Roman" w:hAnsi="Times New Roman"/>
        </w:rPr>
        <w:t xml:space="preserve">The effects of initial pH values of the aqueous solutions on the adsorption performance for the polymers were conducted with 500 mg/L of </w:t>
      </w:r>
      <w:r w:rsidR="00B11C7A">
        <w:rPr>
          <w:rFonts w:ascii="Times New Roman" w:hAnsi="Times New Roman" w:hint="eastAsia"/>
        </w:rPr>
        <w:t>phenol</w:t>
      </w:r>
      <w:r w:rsidR="00B11C7A" w:rsidRPr="00B11C7A">
        <w:rPr>
          <w:rFonts w:ascii="Times New Roman" w:hAnsi="Times New Roman"/>
        </w:rPr>
        <w:t xml:space="preserve"> in the aqueous solution at 2</w:t>
      </w:r>
      <w:r w:rsidR="00B11C7A" w:rsidRPr="00B11C7A">
        <w:rPr>
          <w:rFonts w:ascii="Times New Roman" w:hAnsi="Times New Roman" w:hint="eastAsia"/>
        </w:rPr>
        <w:t>8</w:t>
      </w:r>
      <w:r w:rsidR="00B11C7A" w:rsidRPr="00B11C7A">
        <w:rPr>
          <w:rFonts w:ascii="Times New Roman" w:hAnsi="Times New Roman"/>
        </w:rPr>
        <w:t xml:space="preserve">8 K, and the initial pH was set to be </w:t>
      </w:r>
      <w:r w:rsidR="00B11C7A" w:rsidRPr="00B11C7A">
        <w:rPr>
          <w:rFonts w:ascii="Times New Roman" w:hAnsi="Times New Roman" w:hint="eastAsia"/>
        </w:rPr>
        <w:t>3</w:t>
      </w:r>
      <w:r w:rsidR="00B11C7A" w:rsidRPr="00B11C7A">
        <w:rPr>
          <w:rFonts w:ascii="Times New Roman" w:hAnsi="Times New Roman"/>
        </w:rPr>
        <w:t xml:space="preserve">.0, </w:t>
      </w:r>
      <w:r w:rsidR="00B11C7A" w:rsidRPr="00B11C7A">
        <w:rPr>
          <w:rFonts w:ascii="Times New Roman" w:hAnsi="Times New Roman" w:hint="eastAsia"/>
        </w:rPr>
        <w:t>4</w:t>
      </w:r>
      <w:r w:rsidR="00B11C7A" w:rsidRPr="00B11C7A">
        <w:rPr>
          <w:rFonts w:ascii="Times New Roman" w:hAnsi="Times New Roman"/>
        </w:rPr>
        <w:t xml:space="preserve">.0, </w:t>
      </w:r>
      <w:r w:rsidR="00B11C7A" w:rsidRPr="00B11C7A">
        <w:rPr>
          <w:rFonts w:ascii="Times New Roman" w:hAnsi="Times New Roman" w:hint="eastAsia"/>
        </w:rPr>
        <w:t>5</w:t>
      </w:r>
      <w:r w:rsidR="00B11C7A" w:rsidRPr="00B11C7A">
        <w:rPr>
          <w:rFonts w:ascii="Times New Roman" w:hAnsi="Times New Roman"/>
        </w:rPr>
        <w:t xml:space="preserve">.0, </w:t>
      </w:r>
      <w:r w:rsidR="00B11C7A" w:rsidRPr="00B11C7A">
        <w:rPr>
          <w:rFonts w:ascii="Times New Roman" w:hAnsi="Times New Roman" w:hint="eastAsia"/>
        </w:rPr>
        <w:t>6</w:t>
      </w:r>
      <w:r w:rsidR="00B11C7A" w:rsidRPr="00B11C7A">
        <w:rPr>
          <w:rFonts w:ascii="Times New Roman" w:hAnsi="Times New Roman"/>
        </w:rPr>
        <w:t xml:space="preserve">.0, </w:t>
      </w:r>
      <w:r w:rsidR="00B11C7A" w:rsidRPr="00B11C7A">
        <w:rPr>
          <w:rFonts w:ascii="Times New Roman" w:hAnsi="Times New Roman" w:hint="eastAsia"/>
        </w:rPr>
        <w:t>7</w:t>
      </w:r>
      <w:r w:rsidR="00B11C7A" w:rsidRPr="00B11C7A">
        <w:rPr>
          <w:rFonts w:ascii="Times New Roman" w:hAnsi="Times New Roman"/>
        </w:rPr>
        <w:t xml:space="preserve">.0 </w:t>
      </w:r>
      <w:r w:rsidR="00B11C7A" w:rsidRPr="00B11C7A">
        <w:rPr>
          <w:rFonts w:ascii="Times New Roman" w:hAnsi="Times New Roman" w:hint="eastAsia"/>
        </w:rPr>
        <w:t xml:space="preserve">8.0 9.0 </w:t>
      </w:r>
      <w:r w:rsidR="00B11C7A" w:rsidRPr="00B11C7A">
        <w:rPr>
          <w:rFonts w:ascii="Times New Roman" w:hAnsi="Times New Roman"/>
        </w:rPr>
        <w:t>and 1</w:t>
      </w:r>
      <w:r w:rsidR="00B11C7A" w:rsidRPr="00B11C7A">
        <w:rPr>
          <w:rFonts w:ascii="Times New Roman" w:hAnsi="Times New Roman" w:hint="eastAsia"/>
        </w:rPr>
        <w:t>0</w:t>
      </w:r>
      <w:r w:rsidR="00B11C7A" w:rsidRPr="00B11C7A">
        <w:rPr>
          <w:rFonts w:ascii="Times New Roman" w:hAnsi="Times New Roman"/>
        </w:rPr>
        <w:t>.0, respectively.</w:t>
      </w:r>
      <w:r w:rsidR="00B11C7A">
        <w:rPr>
          <w:rFonts w:ascii="Times New Roman" w:hAnsi="Times New Roman" w:hint="eastAsia"/>
        </w:rPr>
        <w:t xml:space="preserve"> </w:t>
      </w:r>
      <w:r w:rsidR="00B11C7A" w:rsidRPr="00B11C7A">
        <w:rPr>
          <w:rFonts w:ascii="Times New Roman" w:hAnsi="Times New Roman"/>
        </w:rPr>
        <w:t xml:space="preserve">The effects of initial </w:t>
      </w:r>
      <w:r w:rsidR="00B11C7A" w:rsidRPr="00B11C7A">
        <w:rPr>
          <w:rFonts w:ascii="Times New Roman" w:hAnsi="Times New Roman"/>
        </w:rPr>
        <w:lastRenderedPageBreak/>
        <w:t xml:space="preserve">pH values of the aqueous solutions on the adsorption performance for the polymers were conducted with 500 mg/L of </w:t>
      </w:r>
      <w:r w:rsidR="00B11C7A" w:rsidRPr="00B11C7A">
        <w:rPr>
          <w:rFonts w:ascii="Times New Roman" w:hAnsi="Times New Roman" w:hint="eastAsia"/>
        </w:rPr>
        <w:t>salicylic acid</w:t>
      </w:r>
      <w:r w:rsidR="00B11C7A" w:rsidRPr="00B11C7A">
        <w:rPr>
          <w:rFonts w:ascii="Times New Roman" w:hAnsi="Times New Roman"/>
        </w:rPr>
        <w:t xml:space="preserve"> in the aqueous solution at 2</w:t>
      </w:r>
      <w:r w:rsidR="00B11C7A" w:rsidRPr="00B11C7A">
        <w:rPr>
          <w:rFonts w:ascii="Times New Roman" w:hAnsi="Times New Roman" w:hint="eastAsia"/>
        </w:rPr>
        <w:t>8</w:t>
      </w:r>
      <w:r w:rsidR="00B11C7A" w:rsidRPr="00B11C7A">
        <w:rPr>
          <w:rFonts w:ascii="Times New Roman" w:hAnsi="Times New Roman"/>
        </w:rPr>
        <w:t xml:space="preserve">8 K, and the initial pH was set to be </w:t>
      </w:r>
      <w:r w:rsidR="00B11C7A" w:rsidRPr="00B11C7A">
        <w:rPr>
          <w:rFonts w:ascii="Times New Roman" w:hAnsi="Times New Roman" w:hint="eastAsia"/>
        </w:rPr>
        <w:t>3</w:t>
      </w:r>
      <w:r w:rsidR="00B11C7A" w:rsidRPr="00B11C7A">
        <w:rPr>
          <w:rFonts w:ascii="Times New Roman" w:hAnsi="Times New Roman"/>
        </w:rPr>
        <w:t xml:space="preserve">.0, </w:t>
      </w:r>
      <w:r w:rsidR="00B11C7A" w:rsidRPr="00B11C7A">
        <w:rPr>
          <w:rFonts w:ascii="Times New Roman" w:hAnsi="Times New Roman" w:hint="eastAsia"/>
        </w:rPr>
        <w:t>4</w:t>
      </w:r>
      <w:r w:rsidR="00B11C7A" w:rsidRPr="00B11C7A">
        <w:rPr>
          <w:rFonts w:ascii="Times New Roman" w:hAnsi="Times New Roman"/>
        </w:rPr>
        <w:t xml:space="preserve">.0, </w:t>
      </w:r>
      <w:r w:rsidR="00B11C7A" w:rsidRPr="00B11C7A">
        <w:rPr>
          <w:rFonts w:ascii="Times New Roman" w:hAnsi="Times New Roman" w:hint="eastAsia"/>
        </w:rPr>
        <w:t>5</w:t>
      </w:r>
      <w:r w:rsidR="00B11C7A" w:rsidRPr="00B11C7A">
        <w:rPr>
          <w:rFonts w:ascii="Times New Roman" w:hAnsi="Times New Roman"/>
        </w:rPr>
        <w:t xml:space="preserve">.0, </w:t>
      </w:r>
      <w:r w:rsidR="00B11C7A" w:rsidRPr="00B11C7A">
        <w:rPr>
          <w:rFonts w:ascii="Times New Roman" w:hAnsi="Times New Roman" w:hint="eastAsia"/>
        </w:rPr>
        <w:t>6</w:t>
      </w:r>
      <w:r w:rsidR="00B11C7A" w:rsidRPr="00B11C7A">
        <w:rPr>
          <w:rFonts w:ascii="Times New Roman" w:hAnsi="Times New Roman"/>
        </w:rPr>
        <w:t xml:space="preserve">.0, </w:t>
      </w:r>
      <w:r w:rsidR="00B11C7A" w:rsidRPr="00B11C7A">
        <w:rPr>
          <w:rFonts w:ascii="Times New Roman" w:hAnsi="Times New Roman" w:hint="eastAsia"/>
        </w:rPr>
        <w:t>7</w:t>
      </w:r>
      <w:r w:rsidR="00B11C7A" w:rsidRPr="00B11C7A">
        <w:rPr>
          <w:rFonts w:ascii="Times New Roman" w:hAnsi="Times New Roman"/>
        </w:rPr>
        <w:t xml:space="preserve">.0 </w:t>
      </w:r>
      <w:r w:rsidR="00B11C7A" w:rsidRPr="00B11C7A">
        <w:rPr>
          <w:rFonts w:ascii="Times New Roman" w:hAnsi="Times New Roman" w:hint="eastAsia"/>
        </w:rPr>
        <w:t xml:space="preserve">8.0 9.0 </w:t>
      </w:r>
      <w:r w:rsidR="00B11C7A" w:rsidRPr="00B11C7A">
        <w:rPr>
          <w:rFonts w:ascii="Times New Roman" w:hAnsi="Times New Roman"/>
        </w:rPr>
        <w:t>and 1</w:t>
      </w:r>
      <w:r w:rsidR="00B11C7A" w:rsidRPr="00B11C7A">
        <w:rPr>
          <w:rFonts w:ascii="Times New Roman" w:hAnsi="Times New Roman" w:hint="eastAsia"/>
        </w:rPr>
        <w:t>0</w:t>
      </w:r>
      <w:r w:rsidR="00B11C7A" w:rsidRPr="00B11C7A">
        <w:rPr>
          <w:rFonts w:ascii="Times New Roman" w:hAnsi="Times New Roman"/>
        </w:rPr>
        <w:t>.0, respe</w:t>
      </w:r>
      <w:r w:rsidR="00B11C7A" w:rsidRPr="00023F13">
        <w:rPr>
          <w:rFonts w:ascii="Times New Roman" w:hAnsi="Times New Roman"/>
        </w:rPr>
        <w:t>ctively.</w:t>
      </w:r>
      <w:r w:rsidR="00B11C7A" w:rsidRPr="00023F13">
        <w:rPr>
          <w:rFonts w:ascii="Times New Roman" w:hAnsi="Times New Roman" w:hint="eastAsia"/>
        </w:rPr>
        <w:t xml:space="preserve"> </w:t>
      </w:r>
      <w:r w:rsidRPr="00023F13">
        <w:rPr>
          <w:rFonts w:ascii="Times New Roman" w:hAnsi="Times New Roman"/>
        </w:rPr>
        <w:t>The initial pH of the solutions was adjusted by NaOH or HCl aqueous solutions.</w:t>
      </w:r>
    </w:p>
    <w:p w14:paraId="3F2EFF70" w14:textId="1683D1CB" w:rsidR="00EA3126" w:rsidRPr="00023F13" w:rsidRDefault="002E24E5" w:rsidP="00057DE0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  <w:b/>
        </w:rPr>
      </w:pPr>
      <w:r w:rsidRPr="00023F13">
        <w:rPr>
          <w:rFonts w:ascii="Times New Roman" w:hAnsi="Times New Roman"/>
          <w:b/>
        </w:rPr>
        <w:t>1.</w:t>
      </w:r>
      <w:r w:rsidR="00023F13" w:rsidRPr="00023F13">
        <w:rPr>
          <w:rFonts w:ascii="Times New Roman" w:hAnsi="Times New Roman" w:hint="eastAsia"/>
          <w:b/>
        </w:rPr>
        <w:t>6</w:t>
      </w:r>
      <w:r w:rsidRPr="00023F13">
        <w:rPr>
          <w:rFonts w:ascii="Times New Roman" w:hAnsi="Times New Roman"/>
          <w:b/>
        </w:rPr>
        <w:t xml:space="preserve"> Repeated adsorption and desorption experiments.</w:t>
      </w:r>
    </w:p>
    <w:p w14:paraId="090A4BE6" w14:textId="00BE272A" w:rsidR="00FA266C" w:rsidRPr="00023F13" w:rsidRDefault="002E24E5" w:rsidP="00023F13">
      <w:pPr>
        <w:autoSpaceDE w:val="0"/>
        <w:autoSpaceDN w:val="0"/>
        <w:adjustRightInd w:val="0"/>
        <w:snapToGrid w:val="0"/>
        <w:spacing w:line="480" w:lineRule="auto"/>
        <w:ind w:firstLineChars="200" w:firstLine="480"/>
        <w:jc w:val="both"/>
        <w:rPr>
          <w:rFonts w:ascii="Times New Roman" w:hAnsi="Times New Roman"/>
          <w:b/>
        </w:rPr>
      </w:pPr>
      <w:r w:rsidRPr="00023F13">
        <w:rPr>
          <w:rFonts w:ascii="Times New Roman" w:hAnsi="Times New Roman"/>
        </w:rPr>
        <w:t>About</w:t>
      </w:r>
      <w:r w:rsidR="009A4448" w:rsidRPr="00023F13">
        <w:rPr>
          <w:rFonts w:ascii="Times New Roman" w:hAnsi="Times New Roman"/>
        </w:rPr>
        <w:t xml:space="preserve"> 0.2 g </w:t>
      </w:r>
      <w:r w:rsidRPr="00023F13">
        <w:rPr>
          <w:rFonts w:ascii="Times New Roman" w:hAnsi="Times New Roman"/>
        </w:rPr>
        <w:t>wet</w:t>
      </w:r>
      <w:r w:rsidR="009A4448" w:rsidRPr="00023F13">
        <w:rPr>
          <w:rFonts w:ascii="Times New Roman" w:hAnsi="Times New Roman"/>
        </w:rPr>
        <w:t xml:space="preserve"> </w:t>
      </w:r>
      <w:r w:rsidR="00EA3126" w:rsidRPr="00023F13">
        <w:rPr>
          <w:rFonts w:ascii="Times New Roman" w:hAnsi="Times New Roman"/>
        </w:rPr>
        <w:t>polymer</w:t>
      </w:r>
      <w:r w:rsidR="009A4448" w:rsidRPr="00023F13">
        <w:rPr>
          <w:rFonts w:ascii="Times New Roman" w:hAnsi="Times New Roman"/>
        </w:rPr>
        <w:t xml:space="preserve">s was </w:t>
      </w:r>
      <w:r w:rsidR="00EA3126" w:rsidRPr="00023F13">
        <w:rPr>
          <w:rFonts w:ascii="Times New Roman" w:hAnsi="Times New Roman"/>
        </w:rPr>
        <w:t>add</w:t>
      </w:r>
      <w:r w:rsidR="009A4448" w:rsidRPr="00023F13">
        <w:rPr>
          <w:rFonts w:ascii="Times New Roman" w:hAnsi="Times New Roman"/>
        </w:rPr>
        <w:t>ed</w:t>
      </w:r>
      <w:r w:rsidR="00EA3126" w:rsidRPr="00023F13">
        <w:rPr>
          <w:rFonts w:ascii="Times New Roman" w:hAnsi="Times New Roman"/>
        </w:rPr>
        <w:t xml:space="preserve"> into a 50 mL</w:t>
      </w:r>
      <w:r w:rsidRPr="00023F13">
        <w:rPr>
          <w:rFonts w:ascii="Times New Roman" w:hAnsi="Times New Roman"/>
        </w:rPr>
        <w:t xml:space="preserve"> conical flask, </w:t>
      </w:r>
      <w:r w:rsidR="00EA3126" w:rsidRPr="00023F13">
        <w:rPr>
          <w:rFonts w:ascii="Times New Roman" w:hAnsi="Times New Roman"/>
        </w:rPr>
        <w:t xml:space="preserve">25 mL </w:t>
      </w:r>
      <w:r w:rsidR="00023F13" w:rsidRPr="00023F13">
        <w:rPr>
          <w:rFonts w:ascii="Times New Roman" w:hAnsi="Times New Roman" w:hint="eastAsia"/>
        </w:rPr>
        <w:t>aniline (or phenol or salicylic acid)</w:t>
      </w:r>
      <w:r w:rsidR="00EA3126" w:rsidRPr="00023F13">
        <w:rPr>
          <w:rFonts w:ascii="Times New Roman" w:hAnsi="Times New Roman"/>
        </w:rPr>
        <w:t xml:space="preserve"> solution with an initial concentration of 100 mg/L was added</w:t>
      </w:r>
      <w:r w:rsidRPr="00023F13">
        <w:rPr>
          <w:rFonts w:ascii="Times New Roman" w:hAnsi="Times New Roman"/>
        </w:rPr>
        <w:t xml:space="preserve">. </w:t>
      </w:r>
      <w:r w:rsidR="00D3426C" w:rsidRPr="00023F13">
        <w:rPr>
          <w:rFonts w:ascii="Times New Roman" w:eastAsiaTheme="minorEastAsia" w:hAnsi="Times New Roman"/>
        </w:rPr>
        <w:t>Placed the flask in a constant temperature oscillator at 298</w:t>
      </w:r>
      <w:r w:rsidR="007775E9">
        <w:rPr>
          <w:rFonts w:ascii="Times New Roman" w:eastAsiaTheme="minorEastAsia" w:hAnsi="Times New Roman" w:hint="eastAsia"/>
        </w:rPr>
        <w:t xml:space="preserve"> </w:t>
      </w:r>
      <w:r w:rsidR="00D3426C" w:rsidRPr="00023F13">
        <w:rPr>
          <w:rFonts w:ascii="Times New Roman" w:eastAsiaTheme="minorEastAsia" w:hAnsi="Times New Roman"/>
        </w:rPr>
        <w:t>K, and shaken at 120 r/min for 2 h</w:t>
      </w:r>
      <w:r w:rsidRPr="00023F13">
        <w:rPr>
          <w:rFonts w:ascii="Times New Roman" w:hAnsi="Times New Roman"/>
        </w:rPr>
        <w:t xml:space="preserve">. </w:t>
      </w:r>
      <w:r w:rsidR="00D3426C" w:rsidRPr="00023F13">
        <w:rPr>
          <w:rFonts w:ascii="Times New Roman" w:eastAsiaTheme="minorEastAsia" w:hAnsi="Times New Roman"/>
        </w:rPr>
        <w:t xml:space="preserve">The equilibrium concentration of solution </w:t>
      </w:r>
      <w:proofErr w:type="gramStart"/>
      <w:r w:rsidR="00D3426C" w:rsidRPr="00023F13">
        <w:rPr>
          <w:rFonts w:ascii="Times New Roman" w:eastAsiaTheme="minorEastAsia" w:hAnsi="Times New Roman"/>
        </w:rPr>
        <w:t>w</w:t>
      </w:r>
      <w:r w:rsidR="00023F13" w:rsidRPr="00023F13">
        <w:rPr>
          <w:rFonts w:ascii="Times New Roman" w:eastAsiaTheme="minorEastAsia" w:hAnsi="Times New Roman" w:hint="eastAsia"/>
        </w:rPr>
        <w:t>ere</w:t>
      </w:r>
      <w:proofErr w:type="gramEnd"/>
      <w:r w:rsidR="00D3426C" w:rsidRPr="00023F13">
        <w:rPr>
          <w:rFonts w:ascii="Times New Roman" w:eastAsiaTheme="minorEastAsia" w:hAnsi="Times New Roman"/>
        </w:rPr>
        <w:t xml:space="preserve"> measured at the maximum adsorption wavelength,</w:t>
      </w:r>
      <w:r w:rsidR="00495F11" w:rsidRPr="00023F13">
        <w:rPr>
          <w:rFonts w:ascii="Times New Roman" w:hAnsi="Times New Roman"/>
        </w:rPr>
        <w:t xml:space="preserve"> and calculate the adsorption amount according to the formula</w:t>
      </w:r>
      <w:r w:rsidR="00495F11" w:rsidRPr="00023F13">
        <w:rPr>
          <w:rFonts w:ascii="Times New Roman" w:hAnsi="Times New Roman"/>
          <w:i/>
        </w:rPr>
        <w:t xml:space="preserve"> Eq.</w:t>
      </w:r>
      <w:r w:rsidR="00495F11" w:rsidRPr="00023F13">
        <w:rPr>
          <w:rFonts w:ascii="Times New Roman" w:hAnsi="Times New Roman"/>
          <w:i/>
          <w:iCs/>
        </w:rPr>
        <w:t>1</w:t>
      </w:r>
      <w:r w:rsidRPr="00023F13">
        <w:rPr>
          <w:rFonts w:ascii="Times New Roman" w:hAnsi="Times New Roman"/>
        </w:rPr>
        <w:t xml:space="preserve">. After the </w:t>
      </w:r>
      <w:proofErr w:type="spellStart"/>
      <w:r w:rsidR="007775E9">
        <w:rPr>
          <w:rFonts w:ascii="Times New Roman" w:hAnsi="Times New Roman" w:hint="eastAsia"/>
        </w:rPr>
        <w:t>HSDM@aniline</w:t>
      </w:r>
      <w:proofErr w:type="spellEnd"/>
      <w:r w:rsidRPr="00023F13">
        <w:rPr>
          <w:rFonts w:ascii="Times New Roman" w:hAnsi="Times New Roman"/>
        </w:rPr>
        <w:t xml:space="preserve"> was desorbed with </w:t>
      </w:r>
      <w:r w:rsidR="007775E9" w:rsidRPr="007775E9">
        <w:rPr>
          <w:rFonts w:ascii="Times New Roman" w:hAnsi="Times New Roman" w:hint="eastAsia"/>
        </w:rPr>
        <w:t>0.01 mol/L (w/v) of HCl and 60% (v/v) of ethanol</w:t>
      </w:r>
      <w:r w:rsidRPr="00023F13">
        <w:rPr>
          <w:rFonts w:ascii="Times New Roman" w:hAnsi="Times New Roman"/>
        </w:rPr>
        <w:t xml:space="preserve">, </w:t>
      </w:r>
      <w:r w:rsidR="007775E9" w:rsidRPr="00023F13">
        <w:rPr>
          <w:rFonts w:ascii="Times New Roman" w:hAnsi="Times New Roman"/>
        </w:rPr>
        <w:t xml:space="preserve">the </w:t>
      </w:r>
      <w:proofErr w:type="spellStart"/>
      <w:r w:rsidR="007775E9">
        <w:rPr>
          <w:rFonts w:ascii="Times New Roman" w:hAnsi="Times New Roman" w:hint="eastAsia"/>
        </w:rPr>
        <w:t>HSDM@phenol</w:t>
      </w:r>
      <w:proofErr w:type="spellEnd"/>
      <w:r w:rsidR="007775E9">
        <w:rPr>
          <w:rFonts w:ascii="Times New Roman" w:hAnsi="Times New Roman" w:hint="eastAsia"/>
        </w:rPr>
        <w:t xml:space="preserve"> and HSDM@SA</w:t>
      </w:r>
      <w:r w:rsidR="007775E9" w:rsidRPr="00023F13">
        <w:rPr>
          <w:rFonts w:ascii="Times New Roman" w:hAnsi="Times New Roman"/>
        </w:rPr>
        <w:t xml:space="preserve"> w</w:t>
      </w:r>
      <w:r w:rsidR="007775E9">
        <w:rPr>
          <w:rFonts w:ascii="Times New Roman" w:hAnsi="Times New Roman" w:hint="eastAsia"/>
        </w:rPr>
        <w:t>ere</w:t>
      </w:r>
      <w:r w:rsidR="007775E9" w:rsidRPr="00023F13">
        <w:rPr>
          <w:rFonts w:ascii="Times New Roman" w:hAnsi="Times New Roman"/>
        </w:rPr>
        <w:t xml:space="preserve"> desorbed with </w:t>
      </w:r>
      <w:r w:rsidR="007775E9" w:rsidRPr="007775E9">
        <w:rPr>
          <w:rFonts w:ascii="Times New Roman" w:hAnsi="Times New Roman" w:hint="eastAsia"/>
        </w:rPr>
        <w:t>70% (v/v) of ethanol</w:t>
      </w:r>
      <w:r w:rsidR="007775E9">
        <w:rPr>
          <w:rFonts w:ascii="Times New Roman" w:hAnsi="Times New Roman" w:hint="eastAsia"/>
        </w:rPr>
        <w:t>,</w:t>
      </w:r>
      <w:r w:rsidR="007775E9" w:rsidRPr="00023F13">
        <w:rPr>
          <w:rFonts w:ascii="Times New Roman" w:hAnsi="Times New Roman"/>
        </w:rPr>
        <w:t xml:space="preserve"> </w:t>
      </w:r>
      <w:r w:rsidR="00495F11" w:rsidRPr="00023F13">
        <w:rPr>
          <w:rFonts w:ascii="Times New Roman" w:hAnsi="Times New Roman"/>
        </w:rPr>
        <w:t>washed with water and filtered. T</w:t>
      </w:r>
      <w:r w:rsidRPr="00023F13">
        <w:rPr>
          <w:rFonts w:ascii="Times New Roman" w:hAnsi="Times New Roman"/>
        </w:rPr>
        <w:t xml:space="preserve">he above adsorption operation was repeated </w:t>
      </w:r>
      <w:r w:rsidR="007775E9">
        <w:rPr>
          <w:rFonts w:ascii="Times New Roman" w:hAnsi="Times New Roman" w:hint="eastAsia"/>
        </w:rPr>
        <w:t>five</w:t>
      </w:r>
      <w:r w:rsidRPr="00023F13">
        <w:rPr>
          <w:rFonts w:ascii="Times New Roman" w:hAnsi="Times New Roman"/>
        </w:rPr>
        <w:t xml:space="preserve"> times.</w:t>
      </w:r>
    </w:p>
    <w:p w14:paraId="444DB09F" w14:textId="0A62E85E" w:rsidR="00495F11" w:rsidRPr="007775E9" w:rsidRDefault="00495F11" w:rsidP="00057DE0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  <w:b/>
          <w:iCs/>
          <w:lang w:val="en"/>
        </w:rPr>
      </w:pPr>
      <w:r w:rsidRPr="007775E9">
        <w:rPr>
          <w:rFonts w:ascii="Times New Roman" w:hAnsi="Times New Roman"/>
          <w:b/>
        </w:rPr>
        <w:t>1.</w:t>
      </w:r>
      <w:r w:rsidR="00023F13" w:rsidRPr="007775E9">
        <w:rPr>
          <w:rFonts w:ascii="Times New Roman" w:hAnsi="Times New Roman" w:hint="eastAsia"/>
          <w:b/>
        </w:rPr>
        <w:t>7</w:t>
      </w:r>
      <w:r w:rsidRPr="007775E9">
        <w:rPr>
          <w:rFonts w:ascii="Times New Roman" w:hAnsi="Times New Roman"/>
          <w:b/>
        </w:rPr>
        <w:t xml:space="preserve"> </w:t>
      </w:r>
      <w:r w:rsidR="00907F66" w:rsidRPr="007775E9">
        <w:rPr>
          <w:rFonts w:ascii="Times New Roman" w:hAnsi="Times New Roman"/>
          <w:b/>
          <w:iCs/>
          <w:lang w:val="en"/>
        </w:rPr>
        <w:t xml:space="preserve">Dynamic adsorption and desorption </w:t>
      </w:r>
      <w:r w:rsidR="00907F66" w:rsidRPr="007775E9">
        <w:rPr>
          <w:rFonts w:ascii="Times New Roman" w:hAnsi="Times New Roman"/>
          <w:b/>
        </w:rPr>
        <w:t>experiments</w:t>
      </w:r>
      <w:r w:rsidRPr="007775E9">
        <w:rPr>
          <w:rFonts w:ascii="Times New Roman" w:hAnsi="Times New Roman"/>
          <w:b/>
          <w:iCs/>
          <w:lang w:val="en"/>
        </w:rPr>
        <w:t>.</w:t>
      </w:r>
    </w:p>
    <w:p w14:paraId="737DA504" w14:textId="79635113" w:rsidR="00B35C4B" w:rsidRPr="007775E9" w:rsidRDefault="00907F66" w:rsidP="00023F13">
      <w:pPr>
        <w:autoSpaceDE w:val="0"/>
        <w:autoSpaceDN w:val="0"/>
        <w:adjustRightInd w:val="0"/>
        <w:snapToGrid w:val="0"/>
        <w:spacing w:line="480" w:lineRule="auto"/>
        <w:ind w:firstLineChars="200" w:firstLine="480"/>
        <w:jc w:val="both"/>
        <w:rPr>
          <w:rFonts w:ascii="Times New Roman" w:hAnsi="Times New Roman"/>
          <w:lang w:val="en"/>
        </w:rPr>
      </w:pPr>
      <w:r w:rsidRPr="007775E9">
        <w:rPr>
          <w:rFonts w:ascii="Times New Roman" w:hAnsi="Times New Roman"/>
          <w:lang w:val="en"/>
        </w:rPr>
        <w:t xml:space="preserve">Accurately measure </w:t>
      </w:r>
      <w:r w:rsidR="007775E9" w:rsidRPr="007775E9">
        <w:rPr>
          <w:rFonts w:ascii="Times New Roman" w:hAnsi="Times New Roman" w:hint="eastAsia"/>
          <w:lang w:val="en"/>
        </w:rPr>
        <w:t>10</w:t>
      </w:r>
      <w:r w:rsidR="00484B12" w:rsidRPr="007775E9">
        <w:rPr>
          <w:rFonts w:ascii="Times New Roman" w:hAnsi="Times New Roman"/>
          <w:lang w:val="en"/>
        </w:rPr>
        <w:t>.0 mL of wet polymer</w:t>
      </w:r>
      <w:r w:rsidRPr="007775E9">
        <w:rPr>
          <w:rFonts w:ascii="Times New Roman" w:hAnsi="Times New Roman"/>
          <w:lang w:val="en"/>
        </w:rPr>
        <w:t>s tightly packed into monolith with glass sand core column (16 mm).</w:t>
      </w:r>
      <w:r w:rsidRPr="007775E9">
        <w:rPr>
          <w:rFonts w:ascii="Times New Roman" w:hAnsi="Times New Roman"/>
        </w:rPr>
        <w:t xml:space="preserve"> </w:t>
      </w:r>
      <w:r w:rsidRPr="007775E9">
        <w:rPr>
          <w:rFonts w:ascii="Times New Roman" w:hAnsi="Times New Roman"/>
          <w:lang w:val="en"/>
        </w:rPr>
        <w:t xml:space="preserve">The concentration of the upper column </w:t>
      </w:r>
      <w:r w:rsidR="00023F13" w:rsidRPr="007775E9">
        <w:rPr>
          <w:rFonts w:ascii="Times New Roman" w:hAnsi="Times New Roman" w:hint="eastAsia"/>
          <w:lang w:val="en"/>
        </w:rPr>
        <w:t xml:space="preserve">aniline </w:t>
      </w:r>
      <w:r w:rsidRPr="007775E9">
        <w:rPr>
          <w:rFonts w:ascii="Times New Roman" w:hAnsi="Times New Roman"/>
          <w:lang w:val="en"/>
        </w:rPr>
        <w:t xml:space="preserve">solution was </w:t>
      </w:r>
      <w:r w:rsidR="00023F13" w:rsidRPr="007775E9">
        <w:rPr>
          <w:rFonts w:ascii="Times New Roman" w:hAnsi="Times New Roman" w:hint="eastAsia"/>
          <w:lang w:val="en"/>
        </w:rPr>
        <w:t>537.7</w:t>
      </w:r>
      <w:r w:rsidRPr="007775E9">
        <w:rPr>
          <w:rFonts w:ascii="Times New Roman" w:hAnsi="Times New Roman"/>
          <w:lang w:val="en"/>
        </w:rPr>
        <w:t xml:space="preserve"> mg/L.</w:t>
      </w:r>
      <w:r w:rsidRPr="007775E9">
        <w:rPr>
          <w:rFonts w:ascii="Times New Roman" w:hAnsi="Times New Roman"/>
        </w:rPr>
        <w:t xml:space="preserve"> </w:t>
      </w:r>
      <w:r w:rsidR="00DC0CE4" w:rsidRPr="007775E9">
        <w:rPr>
          <w:rFonts w:ascii="Times New Roman" w:hAnsi="Times New Roman"/>
          <w:lang w:val="en"/>
        </w:rPr>
        <w:t xml:space="preserve">At room temperature, the upper column solution was passed through the column </w:t>
      </w:r>
      <w:r w:rsidR="00484B12" w:rsidRPr="007775E9">
        <w:rPr>
          <w:rFonts w:ascii="Times New Roman" w:hAnsi="Times New Roman"/>
          <w:lang w:val="en"/>
        </w:rPr>
        <w:t xml:space="preserve">at a flow rate of </w:t>
      </w:r>
      <w:r w:rsidR="007775E9" w:rsidRPr="007775E9">
        <w:rPr>
          <w:rFonts w:ascii="Times New Roman" w:hAnsi="Times New Roman" w:hint="eastAsia"/>
          <w:lang w:val="en"/>
        </w:rPr>
        <w:t>1.5 BV</w:t>
      </w:r>
      <w:r w:rsidR="00DC0CE4" w:rsidRPr="007775E9">
        <w:rPr>
          <w:rFonts w:ascii="Times New Roman" w:hAnsi="Times New Roman"/>
          <w:lang w:val="en"/>
        </w:rPr>
        <w:t>/h.</w:t>
      </w:r>
      <w:r w:rsidR="00A03C4C" w:rsidRPr="007775E9">
        <w:rPr>
          <w:rFonts w:ascii="Times New Roman" w:hAnsi="Times New Roman"/>
          <w:lang w:val="en"/>
        </w:rPr>
        <w:t xml:space="preserve"> </w:t>
      </w:r>
      <w:r w:rsidR="00484B12" w:rsidRPr="007775E9">
        <w:rPr>
          <w:rFonts w:ascii="Times New Roman" w:hAnsi="Times New Roman"/>
          <w:lang w:val="en"/>
        </w:rPr>
        <w:t>C</w:t>
      </w:r>
      <w:r w:rsidR="00A03C4C" w:rsidRPr="007775E9">
        <w:rPr>
          <w:rFonts w:ascii="Times New Roman" w:hAnsi="Times New Roman"/>
          <w:lang w:val="en"/>
        </w:rPr>
        <w:t>ollected</w:t>
      </w:r>
      <w:r w:rsidR="00484B12" w:rsidRPr="007775E9">
        <w:rPr>
          <w:rFonts w:ascii="Times New Roman" w:hAnsi="Times New Roman"/>
          <w:lang w:val="en"/>
        </w:rPr>
        <w:t xml:space="preserve"> the </w:t>
      </w:r>
      <w:r w:rsidR="00BC3EC2" w:rsidRPr="007775E9">
        <w:rPr>
          <w:rFonts w:ascii="Times New Roman" w:hAnsi="Times New Roman"/>
          <w:lang w:val="en"/>
        </w:rPr>
        <w:t>effluent</w:t>
      </w:r>
      <w:r w:rsidR="00A03C4C" w:rsidRPr="007775E9">
        <w:rPr>
          <w:rFonts w:ascii="Times New Roman" w:hAnsi="Times New Roman"/>
          <w:lang w:val="en"/>
        </w:rPr>
        <w:t>, while</w:t>
      </w:r>
      <w:r w:rsidR="00DC0CE4" w:rsidRPr="007775E9">
        <w:rPr>
          <w:rFonts w:ascii="Times New Roman" w:hAnsi="Times New Roman"/>
          <w:lang w:val="en"/>
        </w:rPr>
        <w:t xml:space="preserve"> the volume of the effluent and the corresponding effluent concentration were determined. The leak</w:t>
      </w:r>
      <w:r w:rsidR="00BC3EC2" w:rsidRPr="007775E9">
        <w:rPr>
          <w:rFonts w:ascii="Times New Roman" w:hAnsi="Times New Roman"/>
          <w:lang w:val="en"/>
        </w:rPr>
        <w:t>age</w:t>
      </w:r>
      <w:r w:rsidR="00DC0CE4" w:rsidRPr="007775E9">
        <w:rPr>
          <w:rFonts w:ascii="Times New Roman" w:hAnsi="Times New Roman"/>
          <w:lang w:val="en"/>
        </w:rPr>
        <w:t xml:space="preserve"> point and </w:t>
      </w:r>
      <w:r w:rsidR="00BC3EC2" w:rsidRPr="007775E9">
        <w:rPr>
          <w:rFonts w:ascii="Times New Roman" w:hAnsi="Times New Roman"/>
          <w:lang w:val="en"/>
        </w:rPr>
        <w:t xml:space="preserve">the </w:t>
      </w:r>
      <w:r w:rsidR="00DC0CE4" w:rsidRPr="007775E9">
        <w:rPr>
          <w:rFonts w:ascii="Times New Roman" w:hAnsi="Times New Roman"/>
          <w:lang w:val="en"/>
        </w:rPr>
        <w:t>saturation point were defined when the effluent concentration was 5% and 95% of the upper column concentration, respectively. Desorption process: (</w:t>
      </w:r>
      <w:proofErr w:type="spellStart"/>
      <w:r w:rsidR="00DC0CE4" w:rsidRPr="007775E9">
        <w:rPr>
          <w:rFonts w:ascii="Times New Roman" w:hAnsi="Times New Roman"/>
          <w:lang w:val="en"/>
        </w:rPr>
        <w:t>i</w:t>
      </w:r>
      <w:proofErr w:type="spellEnd"/>
      <w:r w:rsidR="00DC0CE4" w:rsidRPr="007775E9">
        <w:rPr>
          <w:rFonts w:ascii="Times New Roman" w:hAnsi="Times New Roman"/>
          <w:lang w:val="en"/>
        </w:rPr>
        <w:t xml:space="preserve">) Rinse the column with 1 BV deionized water; (ii) </w:t>
      </w:r>
      <w:r w:rsidR="00B35C4B" w:rsidRPr="007775E9">
        <w:rPr>
          <w:rFonts w:ascii="Times New Roman" w:hAnsi="Times New Roman"/>
          <w:lang w:val="en"/>
        </w:rPr>
        <w:t>A</w:t>
      </w:r>
      <w:r w:rsidR="00DC0CE4" w:rsidRPr="007775E9">
        <w:rPr>
          <w:rFonts w:ascii="Times New Roman" w:hAnsi="Times New Roman"/>
          <w:lang w:val="en"/>
        </w:rPr>
        <w:t xml:space="preserve">dd </w:t>
      </w:r>
      <w:r w:rsidR="007775E9" w:rsidRPr="007775E9">
        <w:rPr>
          <w:rFonts w:ascii="Times New Roman" w:hAnsi="Times New Roman" w:hint="eastAsia"/>
          <w:lang w:val="en"/>
        </w:rPr>
        <w:t>the mixed solution</w:t>
      </w:r>
      <w:r w:rsidR="00DC0CE4" w:rsidRPr="007775E9">
        <w:rPr>
          <w:rFonts w:ascii="Times New Roman" w:hAnsi="Times New Roman"/>
          <w:lang w:val="en"/>
        </w:rPr>
        <w:t xml:space="preserve"> of </w:t>
      </w:r>
      <w:r w:rsidR="007775E9" w:rsidRPr="007775E9">
        <w:rPr>
          <w:rFonts w:ascii="Times New Roman" w:hAnsi="Times New Roman" w:hint="eastAsia"/>
        </w:rPr>
        <w:t>0.01 mol/L (w/v) of HCl and 60% (v/v) of ethanol</w:t>
      </w:r>
      <w:r w:rsidR="00DC0CE4" w:rsidRPr="007775E9">
        <w:rPr>
          <w:rFonts w:ascii="Times New Roman" w:hAnsi="Times New Roman"/>
          <w:lang w:val="en"/>
        </w:rPr>
        <w:t xml:space="preserve"> as </w:t>
      </w:r>
      <w:proofErr w:type="spellStart"/>
      <w:r w:rsidR="00DC0CE4" w:rsidRPr="007775E9">
        <w:rPr>
          <w:rFonts w:ascii="Times New Roman" w:hAnsi="Times New Roman"/>
          <w:lang w:val="en"/>
        </w:rPr>
        <w:t>desorbent</w:t>
      </w:r>
      <w:proofErr w:type="spellEnd"/>
      <w:r w:rsidR="00DC0CE4" w:rsidRPr="007775E9">
        <w:rPr>
          <w:rFonts w:ascii="Times New Roman" w:hAnsi="Times New Roman"/>
          <w:lang w:val="en"/>
        </w:rPr>
        <w:t xml:space="preserve">, </w:t>
      </w:r>
      <w:r w:rsidR="00B35C4B" w:rsidRPr="007775E9">
        <w:rPr>
          <w:rFonts w:ascii="Times New Roman" w:hAnsi="Times New Roman"/>
          <w:lang w:val="en"/>
        </w:rPr>
        <w:t xml:space="preserve">then </w:t>
      </w:r>
      <w:r w:rsidR="00DC0CE4" w:rsidRPr="007775E9">
        <w:rPr>
          <w:rFonts w:ascii="Times New Roman" w:hAnsi="Times New Roman"/>
          <w:lang w:val="en"/>
        </w:rPr>
        <w:t>pass through the co</w:t>
      </w:r>
      <w:r w:rsidR="00BC3EC2" w:rsidRPr="007775E9">
        <w:rPr>
          <w:rFonts w:ascii="Times New Roman" w:hAnsi="Times New Roman"/>
          <w:lang w:val="en"/>
        </w:rPr>
        <w:t xml:space="preserve">lumn at a </w:t>
      </w:r>
      <w:r w:rsidR="00BC3EC2" w:rsidRPr="007775E9">
        <w:rPr>
          <w:rFonts w:ascii="Times New Roman" w:hAnsi="Times New Roman"/>
          <w:lang w:val="en"/>
        </w:rPr>
        <w:lastRenderedPageBreak/>
        <w:t xml:space="preserve">flow rate of </w:t>
      </w:r>
      <w:r w:rsidR="007775E9" w:rsidRPr="007775E9">
        <w:rPr>
          <w:rFonts w:ascii="Times New Roman" w:hAnsi="Times New Roman" w:hint="eastAsia"/>
          <w:lang w:val="en"/>
        </w:rPr>
        <w:t>1.0 BV</w:t>
      </w:r>
      <w:r w:rsidR="007775E9" w:rsidRPr="007775E9">
        <w:rPr>
          <w:rFonts w:ascii="Times New Roman" w:hAnsi="Times New Roman"/>
          <w:lang w:val="en"/>
        </w:rPr>
        <w:t xml:space="preserve"> </w:t>
      </w:r>
      <w:r w:rsidR="00BC3EC2" w:rsidRPr="007775E9">
        <w:rPr>
          <w:rFonts w:ascii="Times New Roman" w:hAnsi="Times New Roman"/>
          <w:lang w:val="en"/>
        </w:rPr>
        <w:t xml:space="preserve">/h. </w:t>
      </w:r>
      <w:r w:rsidR="00B35C4B" w:rsidRPr="007775E9">
        <w:rPr>
          <w:rFonts w:ascii="Times New Roman" w:hAnsi="Times New Roman"/>
          <w:lang w:val="en"/>
        </w:rPr>
        <w:t>C</w:t>
      </w:r>
      <w:r w:rsidR="00DC0CE4" w:rsidRPr="007775E9">
        <w:rPr>
          <w:rFonts w:ascii="Times New Roman" w:hAnsi="Times New Roman"/>
          <w:lang w:val="en"/>
        </w:rPr>
        <w:t>ollect</w:t>
      </w:r>
      <w:r w:rsidR="00BC3EC2" w:rsidRPr="007775E9">
        <w:rPr>
          <w:rFonts w:ascii="Times New Roman" w:hAnsi="Times New Roman"/>
          <w:lang w:val="en"/>
        </w:rPr>
        <w:t>ed the effluent, and record the e</w:t>
      </w:r>
      <w:r w:rsidR="00DC0CE4" w:rsidRPr="007775E9">
        <w:rPr>
          <w:rFonts w:ascii="Times New Roman" w:hAnsi="Times New Roman"/>
          <w:lang w:val="en"/>
        </w:rPr>
        <w:t>ffluent volume and concentration</w:t>
      </w:r>
      <w:r w:rsidR="00B35C4B" w:rsidRPr="007775E9">
        <w:rPr>
          <w:rFonts w:ascii="Times New Roman" w:hAnsi="Times New Roman"/>
          <w:lang w:val="en"/>
        </w:rPr>
        <w:t>.</w:t>
      </w:r>
    </w:p>
    <w:p w14:paraId="3BCDB2F2" w14:textId="4932E97F" w:rsidR="000461B2" w:rsidRDefault="000461B2">
      <w:pPr>
        <w:rPr>
          <w:rFonts w:ascii="Times New Roman" w:hAnsi="Times New Roman"/>
          <w:color w:val="FF0000"/>
          <w:lang w:val="en"/>
        </w:rPr>
      </w:pPr>
      <w:r>
        <w:rPr>
          <w:rFonts w:ascii="Times New Roman" w:hAnsi="Times New Roman"/>
          <w:color w:val="FF0000"/>
          <w:lang w:val="en"/>
        </w:rPr>
        <w:br w:type="page"/>
      </w:r>
    </w:p>
    <w:p w14:paraId="637B6154" w14:textId="464EE713" w:rsidR="00B35C4B" w:rsidRPr="0084124B" w:rsidRDefault="00B35C4B" w:rsidP="00057DE0">
      <w:pPr>
        <w:snapToGrid w:val="0"/>
        <w:spacing w:line="480" w:lineRule="auto"/>
        <w:rPr>
          <w:rFonts w:ascii="Times New Roman" w:hAnsi="Times New Roman"/>
          <w:b/>
          <w:lang w:val="en"/>
        </w:rPr>
      </w:pPr>
      <w:bookmarkStart w:id="1" w:name="_Hlk109770517"/>
      <w:r w:rsidRPr="0084124B">
        <w:rPr>
          <w:rFonts w:ascii="Times New Roman" w:hAnsi="Times New Roman"/>
          <w:b/>
          <w:lang w:val="en"/>
        </w:rPr>
        <w:lastRenderedPageBreak/>
        <w:t>2. Supplementary Figure.</w:t>
      </w:r>
    </w:p>
    <w:bookmarkEnd w:id="1"/>
    <w:p w14:paraId="4A0822B7" w14:textId="3C51E7B1" w:rsidR="00134B9D" w:rsidRDefault="00134B9D" w:rsidP="00057DE0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  <w:snapToGrid w:val="0"/>
        </w:rPr>
      </w:pPr>
      <w:r>
        <w:rPr>
          <w:rFonts w:ascii="Times New Roman" w:hAnsi="Times New Roman" w:hint="eastAsia"/>
          <w:snapToGrid w:val="0"/>
        </w:rPr>
        <w:t>Figure S1</w:t>
      </w:r>
      <w:r w:rsidR="00404A57">
        <w:rPr>
          <w:rFonts w:ascii="Times New Roman" w:hAnsi="Times New Roman" w:hint="eastAsia"/>
          <w:snapToGrid w:val="0"/>
        </w:rPr>
        <w:t xml:space="preserve"> </w:t>
      </w:r>
      <w:r w:rsidR="00404A57" w:rsidRPr="00404A57">
        <w:rPr>
          <w:rFonts w:ascii="Times New Roman" w:hAnsi="Times New Roman" w:hint="eastAsia"/>
          <w:snapToGrid w:val="0"/>
        </w:rPr>
        <w:t>N</w:t>
      </w:r>
      <w:r w:rsidR="00404A57" w:rsidRPr="00404A57">
        <w:rPr>
          <w:rFonts w:ascii="Times New Roman" w:hAnsi="Times New Roman" w:hint="eastAsia"/>
          <w:snapToGrid w:val="0"/>
          <w:vertAlign w:val="subscript"/>
        </w:rPr>
        <w:t>2</w:t>
      </w:r>
      <w:r w:rsidR="00404A57" w:rsidRPr="00404A57">
        <w:rPr>
          <w:rFonts w:ascii="Times New Roman" w:hAnsi="Times New Roman" w:hint="eastAsia"/>
          <w:snapToGrid w:val="0"/>
        </w:rPr>
        <w:t xml:space="preserve"> </w:t>
      </w:r>
      <w:r w:rsidR="00404A57">
        <w:rPr>
          <w:rFonts w:ascii="Times New Roman" w:hAnsi="Times New Roman" w:hint="eastAsia"/>
          <w:snapToGrid w:val="0"/>
        </w:rPr>
        <w:t>a</w:t>
      </w:r>
      <w:r w:rsidR="00404A57" w:rsidRPr="00404A57">
        <w:rPr>
          <w:rFonts w:ascii="Times New Roman" w:hAnsi="Times New Roman" w:hint="eastAsia"/>
          <w:snapToGrid w:val="0"/>
        </w:rPr>
        <w:t>dsorption</w:t>
      </w:r>
      <w:r w:rsidR="00404A57">
        <w:rPr>
          <w:rFonts w:ascii="Times New Roman" w:hAnsi="Times New Roman" w:hint="eastAsia"/>
          <w:snapToGrid w:val="0"/>
        </w:rPr>
        <w:t>-</w:t>
      </w:r>
      <w:r w:rsidR="00404A57" w:rsidRPr="00404A57">
        <w:rPr>
          <w:rFonts w:ascii="Times New Roman" w:hAnsi="Times New Roman" w:hint="eastAsia"/>
          <w:snapToGrid w:val="0"/>
        </w:rPr>
        <w:t>desorption isotherms</w:t>
      </w:r>
      <w:r w:rsidR="00793144">
        <w:rPr>
          <w:rFonts w:ascii="Times New Roman" w:hAnsi="Times New Roman" w:hint="eastAsia"/>
          <w:snapToGrid w:val="0"/>
        </w:rPr>
        <w:t>.</w:t>
      </w:r>
    </w:p>
    <w:p w14:paraId="06AD6ECC" w14:textId="0DE297D0" w:rsidR="009E3489" w:rsidRDefault="00404A57" w:rsidP="00404A57">
      <w:pPr>
        <w:autoSpaceDE w:val="0"/>
        <w:autoSpaceDN w:val="0"/>
        <w:adjustRightInd w:val="0"/>
        <w:snapToGrid w:val="0"/>
        <w:spacing w:line="480" w:lineRule="auto"/>
        <w:jc w:val="center"/>
        <w:rPr>
          <w:rFonts w:hint="eastAsia"/>
        </w:rPr>
      </w:pPr>
      <w:r>
        <w:rPr>
          <w:rFonts w:hint="eastAsia"/>
        </w:rPr>
        <w:object w:dxaOrig="8596" w:dyaOrig="6592" w14:anchorId="41CF4A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25pt;height:193.5pt" o:ole="">
            <v:imagedata r:id="rId9" o:title="" croptop="6012f" cropbottom="3490f" cropleft="5831f" cropright="7898f"/>
          </v:shape>
          <o:OLEObject Type="Embed" ProgID="Origin95.Graph" ShapeID="_x0000_i1025" DrawAspect="Content" ObjectID="_1792436745" r:id="rId10"/>
        </w:object>
      </w:r>
    </w:p>
    <w:p w14:paraId="48E6B551" w14:textId="77777777" w:rsidR="009E3489" w:rsidRDefault="009E3489">
      <w:pPr>
        <w:rPr>
          <w:rFonts w:hint="eastAsia"/>
        </w:rPr>
      </w:pPr>
      <w:r>
        <w:rPr>
          <w:rFonts w:hint="eastAsia"/>
        </w:rPr>
        <w:br w:type="page"/>
      </w:r>
    </w:p>
    <w:p w14:paraId="1C0F314A" w14:textId="77777777" w:rsidR="00134B9D" w:rsidRDefault="00134B9D" w:rsidP="00404A57">
      <w:pPr>
        <w:autoSpaceDE w:val="0"/>
        <w:autoSpaceDN w:val="0"/>
        <w:adjustRightInd w:val="0"/>
        <w:snapToGrid w:val="0"/>
        <w:spacing w:line="480" w:lineRule="auto"/>
        <w:jc w:val="center"/>
        <w:rPr>
          <w:rFonts w:ascii="Times New Roman" w:hAnsi="Times New Roman"/>
          <w:snapToGrid w:val="0"/>
        </w:rPr>
      </w:pPr>
    </w:p>
    <w:p w14:paraId="0F51B4DA" w14:textId="65D133E5" w:rsidR="00B35C4B" w:rsidRPr="0062023F" w:rsidRDefault="00B35C4B" w:rsidP="00057DE0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  <w:b/>
          <w:lang w:val="en"/>
        </w:rPr>
      </w:pPr>
      <w:r w:rsidRPr="0062023F">
        <w:rPr>
          <w:rFonts w:ascii="Times New Roman" w:hAnsi="Times New Roman"/>
          <w:snapToGrid w:val="0"/>
        </w:rPr>
        <w:t>Figure S</w:t>
      </w:r>
      <w:r w:rsidR="005E6650">
        <w:rPr>
          <w:rFonts w:ascii="Times New Roman" w:hAnsi="Times New Roman" w:hint="eastAsia"/>
          <w:snapToGrid w:val="0"/>
        </w:rPr>
        <w:t>2</w:t>
      </w:r>
      <w:r w:rsidRPr="0062023F">
        <w:rPr>
          <w:rFonts w:ascii="Times New Roman" w:hAnsi="Times New Roman"/>
          <w:snapToGrid w:val="0"/>
        </w:rPr>
        <w:t xml:space="preserve"> </w:t>
      </w:r>
      <w:r w:rsidR="0084124B" w:rsidRPr="0062023F">
        <w:rPr>
          <w:rFonts w:ascii="Times New Roman" w:hAnsi="Times New Roman" w:hint="eastAsia"/>
          <w:snapToGrid w:val="0"/>
        </w:rPr>
        <w:t>Equilibrium isotherms of phenol adsorption on the HSDMs at 288 K</w:t>
      </w:r>
      <w:r w:rsidR="0062023F" w:rsidRPr="0062023F">
        <w:rPr>
          <w:rFonts w:ascii="Times New Roman" w:hAnsi="Times New Roman" w:hint="eastAsia"/>
          <w:snapToGrid w:val="0"/>
        </w:rPr>
        <w:t>.</w:t>
      </w:r>
    </w:p>
    <w:p w14:paraId="4C93C0CC" w14:textId="47EC9D3E" w:rsidR="00495F11" w:rsidRPr="0084124B" w:rsidRDefault="0062023F" w:rsidP="00057DE0">
      <w:pPr>
        <w:autoSpaceDE w:val="0"/>
        <w:autoSpaceDN w:val="0"/>
        <w:adjustRightInd w:val="0"/>
        <w:snapToGrid w:val="0"/>
        <w:spacing w:line="480" w:lineRule="auto"/>
        <w:ind w:firstLineChars="200" w:firstLine="480"/>
        <w:jc w:val="center"/>
        <w:rPr>
          <w:rFonts w:ascii="Times New Roman" w:hAnsi="Times New Roman"/>
          <w:color w:val="FF0000"/>
          <w:lang w:val="en"/>
        </w:rPr>
      </w:pPr>
      <w:r>
        <w:rPr>
          <w:rFonts w:ascii="Times New Roman" w:hAnsi="Times New Roman"/>
          <w:noProof/>
          <w:color w:val="FF0000"/>
          <w:lang w:val="en"/>
        </w:rPr>
        <w:drawing>
          <wp:inline distT="0" distB="0" distL="0" distR="0" wp14:anchorId="13080B4E" wp14:editId="4D29D879">
            <wp:extent cx="2924004" cy="2370524"/>
            <wp:effectExtent l="0" t="0" r="0" b="0"/>
            <wp:docPr id="17220150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714" cy="23848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583563" w14:textId="77777777" w:rsidR="00EA1A42" w:rsidRPr="00F06518" w:rsidRDefault="00EA1A42" w:rsidP="00057DE0">
      <w:pPr>
        <w:autoSpaceDE w:val="0"/>
        <w:autoSpaceDN w:val="0"/>
        <w:adjustRightInd w:val="0"/>
        <w:snapToGrid w:val="0"/>
        <w:spacing w:line="480" w:lineRule="auto"/>
        <w:ind w:firstLineChars="200" w:firstLine="480"/>
        <w:jc w:val="center"/>
        <w:rPr>
          <w:rFonts w:ascii="Times New Roman" w:hAnsi="Times New Roman"/>
          <w:color w:val="FF0000"/>
          <w:lang w:val="en"/>
        </w:rPr>
      </w:pPr>
    </w:p>
    <w:p w14:paraId="62050AA7" w14:textId="59626FAC" w:rsidR="0062023F" w:rsidRDefault="0062023F">
      <w:pPr>
        <w:rPr>
          <w:rFonts w:ascii="Times New Roman" w:hAnsi="Times New Roman"/>
          <w:color w:val="FF0000"/>
          <w:lang w:val="en"/>
        </w:rPr>
      </w:pPr>
      <w:r>
        <w:rPr>
          <w:rFonts w:ascii="Times New Roman" w:hAnsi="Times New Roman"/>
          <w:color w:val="FF0000"/>
          <w:lang w:val="en"/>
        </w:rPr>
        <w:br w:type="page"/>
      </w:r>
    </w:p>
    <w:p w14:paraId="02617A60" w14:textId="70578216" w:rsidR="0062023F" w:rsidRPr="0062023F" w:rsidRDefault="0062023F" w:rsidP="0062023F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  <w:b/>
          <w:lang w:val="en"/>
        </w:rPr>
      </w:pPr>
      <w:r w:rsidRPr="0062023F">
        <w:rPr>
          <w:rFonts w:ascii="Times New Roman" w:hAnsi="Times New Roman"/>
          <w:snapToGrid w:val="0"/>
        </w:rPr>
        <w:lastRenderedPageBreak/>
        <w:t>Figure S</w:t>
      </w:r>
      <w:r w:rsidR="005E6650">
        <w:rPr>
          <w:rFonts w:ascii="Times New Roman" w:hAnsi="Times New Roman" w:hint="eastAsia"/>
          <w:snapToGrid w:val="0"/>
        </w:rPr>
        <w:t>3</w:t>
      </w:r>
      <w:r w:rsidRPr="0062023F">
        <w:rPr>
          <w:rFonts w:ascii="Times New Roman" w:hAnsi="Times New Roman"/>
          <w:snapToGrid w:val="0"/>
        </w:rPr>
        <w:t xml:space="preserve"> </w:t>
      </w:r>
      <w:r w:rsidRPr="0062023F">
        <w:rPr>
          <w:rFonts w:ascii="Times New Roman" w:hAnsi="Times New Roman" w:hint="eastAsia"/>
          <w:snapToGrid w:val="0"/>
        </w:rPr>
        <w:t xml:space="preserve">Equilibrium isotherms of </w:t>
      </w:r>
      <w:r>
        <w:rPr>
          <w:rFonts w:ascii="Times New Roman" w:hAnsi="Times New Roman" w:hint="eastAsia"/>
          <w:snapToGrid w:val="0"/>
        </w:rPr>
        <w:t>SA</w:t>
      </w:r>
      <w:r w:rsidRPr="0062023F">
        <w:rPr>
          <w:rFonts w:ascii="Times New Roman" w:hAnsi="Times New Roman" w:hint="eastAsia"/>
          <w:snapToGrid w:val="0"/>
        </w:rPr>
        <w:t xml:space="preserve"> adsorption on the HSDMs at 288 K.</w:t>
      </w:r>
    </w:p>
    <w:p w14:paraId="70A058D7" w14:textId="02C9A8B7" w:rsidR="0062023F" w:rsidRPr="0084124B" w:rsidRDefault="0062023F" w:rsidP="0062023F">
      <w:pPr>
        <w:autoSpaceDE w:val="0"/>
        <w:autoSpaceDN w:val="0"/>
        <w:adjustRightInd w:val="0"/>
        <w:snapToGrid w:val="0"/>
        <w:spacing w:line="480" w:lineRule="auto"/>
        <w:ind w:firstLineChars="200" w:firstLine="480"/>
        <w:jc w:val="center"/>
        <w:rPr>
          <w:rFonts w:ascii="Times New Roman" w:hAnsi="Times New Roman"/>
          <w:color w:val="FF0000"/>
          <w:lang w:val="en"/>
        </w:rPr>
      </w:pPr>
      <w:r>
        <w:rPr>
          <w:rFonts w:ascii="Times New Roman" w:hAnsi="Times New Roman"/>
          <w:noProof/>
          <w:color w:val="FF0000"/>
          <w:lang w:val="en"/>
        </w:rPr>
        <w:drawing>
          <wp:inline distT="0" distB="0" distL="0" distR="0" wp14:anchorId="6A346451" wp14:editId="2588184F">
            <wp:extent cx="2823882" cy="2278812"/>
            <wp:effectExtent l="0" t="0" r="0" b="7620"/>
            <wp:docPr id="7944848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366" cy="2283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093984" w14:textId="77777777" w:rsidR="00EA1A42" w:rsidRPr="00F06518" w:rsidRDefault="00EA1A42" w:rsidP="00057DE0">
      <w:pPr>
        <w:autoSpaceDE w:val="0"/>
        <w:autoSpaceDN w:val="0"/>
        <w:adjustRightInd w:val="0"/>
        <w:snapToGrid w:val="0"/>
        <w:spacing w:line="480" w:lineRule="auto"/>
        <w:ind w:firstLineChars="200" w:firstLine="480"/>
        <w:jc w:val="center"/>
        <w:rPr>
          <w:rFonts w:ascii="Times New Roman" w:hAnsi="Times New Roman"/>
          <w:color w:val="FF0000"/>
          <w:lang w:val="en"/>
        </w:rPr>
      </w:pPr>
    </w:p>
    <w:p w14:paraId="4DF03C0B" w14:textId="711947CB" w:rsidR="0062023F" w:rsidRDefault="0062023F">
      <w:pPr>
        <w:rPr>
          <w:rFonts w:ascii="Times New Roman" w:hAnsi="Times New Roman"/>
          <w:color w:val="FF0000"/>
          <w:lang w:val="en"/>
        </w:rPr>
      </w:pPr>
      <w:r>
        <w:rPr>
          <w:rFonts w:ascii="Times New Roman" w:hAnsi="Times New Roman"/>
          <w:color w:val="FF0000"/>
          <w:lang w:val="en"/>
        </w:rPr>
        <w:br w:type="page"/>
      </w:r>
    </w:p>
    <w:p w14:paraId="71E42051" w14:textId="292ABB96" w:rsidR="00EA1A42" w:rsidRDefault="00763C2E" w:rsidP="00763C2E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</w:rPr>
      </w:pPr>
      <w:r w:rsidRPr="0062023F">
        <w:rPr>
          <w:rFonts w:ascii="Times New Roman" w:hAnsi="Times New Roman"/>
          <w:snapToGrid w:val="0"/>
        </w:rPr>
        <w:lastRenderedPageBreak/>
        <w:t>Figure S</w:t>
      </w:r>
      <w:r w:rsidR="005E6650">
        <w:rPr>
          <w:rFonts w:ascii="Times New Roman" w:hAnsi="Times New Roman" w:hint="eastAsia"/>
          <w:snapToGrid w:val="0"/>
        </w:rPr>
        <w:t>4</w:t>
      </w:r>
      <w:r w:rsidRPr="0062023F">
        <w:rPr>
          <w:rFonts w:ascii="Times New Roman" w:hAnsi="Times New Roman"/>
          <w:snapToGrid w:val="0"/>
        </w:rPr>
        <w:t xml:space="preserve"> </w:t>
      </w:r>
      <w:r w:rsidRPr="0062023F">
        <w:rPr>
          <w:rFonts w:ascii="Times New Roman" w:hAnsi="Times New Roman" w:hint="eastAsia"/>
          <w:snapToGrid w:val="0"/>
        </w:rPr>
        <w:t>Equilibrium isotherms</w:t>
      </w:r>
      <w:r w:rsidRPr="00025FB6">
        <w:rPr>
          <w:rFonts w:ascii="Times New Roman" w:hAnsi="Times New Roman" w:cs="Times New Roman"/>
        </w:rPr>
        <w:t xml:space="preserve"> of</w:t>
      </w:r>
      <w:r w:rsidRPr="00025FB6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 xml:space="preserve">phenol </w:t>
      </w:r>
      <w:r w:rsidRPr="00025FB6">
        <w:rPr>
          <w:rFonts w:ascii="Times New Roman" w:hAnsi="Times New Roman" w:cs="Times New Roman"/>
        </w:rPr>
        <w:t xml:space="preserve">adsorption on the </w:t>
      </w:r>
      <w:r>
        <w:rPr>
          <w:rFonts w:ascii="Times New Roman" w:hAnsi="Times New Roman" w:cs="Times New Roman" w:hint="eastAsia"/>
        </w:rPr>
        <w:t xml:space="preserve">HSDM-5 </w:t>
      </w:r>
      <w:r w:rsidRPr="00025FB6">
        <w:rPr>
          <w:rFonts w:ascii="Times New Roman" w:hAnsi="Times New Roman" w:cs="Times New Roman"/>
        </w:rPr>
        <w:t>at 2</w:t>
      </w:r>
      <w:r>
        <w:rPr>
          <w:rFonts w:ascii="Times New Roman" w:hAnsi="Times New Roman" w:cs="Times New Roman" w:hint="eastAsia"/>
        </w:rPr>
        <w:t>8</w:t>
      </w:r>
      <w:r w:rsidRPr="00025FB6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 w:hint="eastAsia"/>
        </w:rPr>
        <w:t>, 298 and 308</w:t>
      </w:r>
      <w:r w:rsidRPr="00025FB6">
        <w:rPr>
          <w:rFonts w:ascii="Times New Roman" w:hAnsi="Times New Roman" w:cs="Times New Roman"/>
        </w:rPr>
        <w:t xml:space="preserve"> K</w:t>
      </w:r>
      <w:r>
        <w:rPr>
          <w:rFonts w:ascii="Times New Roman" w:hAnsi="Times New Roman" w:cs="Times New Roman" w:hint="eastAsia"/>
        </w:rPr>
        <w:t>.</w:t>
      </w:r>
    </w:p>
    <w:p w14:paraId="28CE8A09" w14:textId="2C79B9EA" w:rsidR="00763C2E" w:rsidRPr="00F06518" w:rsidRDefault="00763C2E" w:rsidP="00763C2E">
      <w:pPr>
        <w:autoSpaceDE w:val="0"/>
        <w:autoSpaceDN w:val="0"/>
        <w:adjustRightInd w:val="0"/>
        <w:snapToGrid w:val="0"/>
        <w:spacing w:line="480" w:lineRule="auto"/>
        <w:jc w:val="center"/>
        <w:rPr>
          <w:rFonts w:ascii="Times New Roman" w:hAnsi="Times New Roman"/>
          <w:color w:val="FF0000"/>
          <w:lang w:val="en"/>
        </w:rPr>
      </w:pPr>
      <w:r>
        <w:rPr>
          <w:rFonts w:ascii="Times New Roman" w:hAnsi="Times New Roman"/>
          <w:noProof/>
          <w:color w:val="FF0000"/>
          <w:lang w:val="en"/>
        </w:rPr>
        <w:drawing>
          <wp:inline distT="0" distB="0" distL="0" distR="0" wp14:anchorId="019C611D" wp14:editId="5CD74559">
            <wp:extent cx="2966037" cy="2459316"/>
            <wp:effectExtent l="0" t="0" r="6350" b="0"/>
            <wp:docPr id="85616058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5" cy="24630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3C4997" w14:textId="77777777" w:rsidR="00EA1A42" w:rsidRPr="00F06518" w:rsidRDefault="00EA1A42" w:rsidP="00057DE0">
      <w:pPr>
        <w:autoSpaceDE w:val="0"/>
        <w:autoSpaceDN w:val="0"/>
        <w:adjustRightInd w:val="0"/>
        <w:snapToGrid w:val="0"/>
        <w:spacing w:line="480" w:lineRule="auto"/>
        <w:ind w:firstLineChars="200" w:firstLine="480"/>
        <w:jc w:val="center"/>
        <w:rPr>
          <w:rFonts w:ascii="Times New Roman" w:hAnsi="Times New Roman"/>
          <w:color w:val="FF0000"/>
          <w:lang w:val="en"/>
        </w:rPr>
      </w:pPr>
    </w:p>
    <w:p w14:paraId="67DFE64B" w14:textId="7F9A5F03" w:rsidR="00763C2E" w:rsidRDefault="00763C2E">
      <w:pPr>
        <w:rPr>
          <w:rFonts w:ascii="Times New Roman" w:hAnsi="Times New Roman"/>
          <w:color w:val="FF0000"/>
          <w:lang w:val="en"/>
        </w:rPr>
      </w:pPr>
      <w:r>
        <w:rPr>
          <w:rFonts w:ascii="Times New Roman" w:hAnsi="Times New Roman"/>
          <w:color w:val="FF0000"/>
          <w:lang w:val="en"/>
        </w:rPr>
        <w:br w:type="page"/>
      </w:r>
    </w:p>
    <w:p w14:paraId="3AE77482" w14:textId="6A2A5F4B" w:rsidR="00763C2E" w:rsidRDefault="00763C2E" w:rsidP="00763C2E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</w:rPr>
      </w:pPr>
      <w:r w:rsidRPr="0062023F">
        <w:rPr>
          <w:rFonts w:ascii="Times New Roman" w:hAnsi="Times New Roman"/>
          <w:snapToGrid w:val="0"/>
        </w:rPr>
        <w:lastRenderedPageBreak/>
        <w:t>Figure S</w:t>
      </w:r>
      <w:r w:rsidR="005E6650">
        <w:rPr>
          <w:rFonts w:ascii="Times New Roman" w:hAnsi="Times New Roman" w:hint="eastAsia"/>
          <w:snapToGrid w:val="0"/>
        </w:rPr>
        <w:t>5</w:t>
      </w:r>
      <w:r w:rsidRPr="0062023F">
        <w:rPr>
          <w:rFonts w:ascii="Times New Roman" w:hAnsi="Times New Roman"/>
          <w:snapToGrid w:val="0"/>
        </w:rPr>
        <w:t xml:space="preserve"> </w:t>
      </w:r>
      <w:r w:rsidRPr="0062023F">
        <w:rPr>
          <w:rFonts w:ascii="Times New Roman" w:hAnsi="Times New Roman" w:hint="eastAsia"/>
          <w:snapToGrid w:val="0"/>
        </w:rPr>
        <w:t>Equilibrium isotherms</w:t>
      </w:r>
      <w:r w:rsidRPr="00025FB6">
        <w:rPr>
          <w:rFonts w:ascii="Times New Roman" w:hAnsi="Times New Roman" w:cs="Times New Roman"/>
        </w:rPr>
        <w:t xml:space="preserve"> of</w:t>
      </w:r>
      <w:r w:rsidRPr="00025FB6">
        <w:rPr>
          <w:rFonts w:ascii="Times New Roman" w:hAnsi="Times New Roman" w:cs="Times New Roman" w:hint="eastAsia"/>
        </w:rPr>
        <w:t xml:space="preserve"> </w:t>
      </w:r>
      <w:r w:rsidR="00B4524B">
        <w:rPr>
          <w:rFonts w:ascii="Times New Roman" w:hAnsi="Times New Roman" w:cs="Times New Roman" w:hint="eastAsia"/>
        </w:rPr>
        <w:t>SA</w:t>
      </w:r>
      <w:r>
        <w:rPr>
          <w:rFonts w:ascii="Times New Roman" w:hAnsi="Times New Roman" w:cs="Times New Roman" w:hint="eastAsia"/>
        </w:rPr>
        <w:t xml:space="preserve"> </w:t>
      </w:r>
      <w:r w:rsidRPr="00025FB6">
        <w:rPr>
          <w:rFonts w:ascii="Times New Roman" w:hAnsi="Times New Roman" w:cs="Times New Roman"/>
        </w:rPr>
        <w:t xml:space="preserve">adsorption on the </w:t>
      </w:r>
      <w:r>
        <w:rPr>
          <w:rFonts w:ascii="Times New Roman" w:hAnsi="Times New Roman" w:cs="Times New Roman" w:hint="eastAsia"/>
        </w:rPr>
        <w:t xml:space="preserve">HSDM-5 </w:t>
      </w:r>
      <w:r w:rsidRPr="00025FB6">
        <w:rPr>
          <w:rFonts w:ascii="Times New Roman" w:hAnsi="Times New Roman" w:cs="Times New Roman"/>
        </w:rPr>
        <w:t>at 2</w:t>
      </w:r>
      <w:r>
        <w:rPr>
          <w:rFonts w:ascii="Times New Roman" w:hAnsi="Times New Roman" w:cs="Times New Roman" w:hint="eastAsia"/>
        </w:rPr>
        <w:t>8</w:t>
      </w:r>
      <w:r w:rsidRPr="00025FB6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 w:hint="eastAsia"/>
        </w:rPr>
        <w:t>, 298 and 308</w:t>
      </w:r>
      <w:r w:rsidRPr="00025FB6">
        <w:rPr>
          <w:rFonts w:ascii="Times New Roman" w:hAnsi="Times New Roman" w:cs="Times New Roman"/>
        </w:rPr>
        <w:t xml:space="preserve"> K</w:t>
      </w:r>
      <w:r>
        <w:rPr>
          <w:rFonts w:ascii="Times New Roman" w:hAnsi="Times New Roman" w:cs="Times New Roman" w:hint="eastAsia"/>
        </w:rPr>
        <w:t>.</w:t>
      </w:r>
    </w:p>
    <w:p w14:paraId="603BE3A2" w14:textId="0DF553D6" w:rsidR="00EA1A42" w:rsidRPr="00763C2E" w:rsidRDefault="00B4524B" w:rsidP="00B4524B">
      <w:pPr>
        <w:autoSpaceDE w:val="0"/>
        <w:autoSpaceDN w:val="0"/>
        <w:adjustRightInd w:val="0"/>
        <w:snapToGrid w:val="0"/>
        <w:spacing w:line="480" w:lineRule="auto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29C9D217" wp14:editId="6B68F9F4">
            <wp:extent cx="3165822" cy="2506389"/>
            <wp:effectExtent l="0" t="0" r="0" b="8255"/>
            <wp:docPr id="180280829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471" cy="25132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92AD2E" w14:textId="77777777" w:rsidR="00EA1A42" w:rsidRPr="00F06518" w:rsidRDefault="00EA1A42" w:rsidP="00057DE0">
      <w:pPr>
        <w:autoSpaceDE w:val="0"/>
        <w:autoSpaceDN w:val="0"/>
        <w:adjustRightInd w:val="0"/>
        <w:snapToGrid w:val="0"/>
        <w:spacing w:line="480" w:lineRule="auto"/>
        <w:ind w:firstLineChars="200" w:firstLine="480"/>
        <w:jc w:val="center"/>
        <w:rPr>
          <w:rFonts w:ascii="Times New Roman" w:hAnsi="Times New Roman"/>
          <w:color w:val="FF0000"/>
          <w:lang w:val="en"/>
        </w:rPr>
      </w:pPr>
    </w:p>
    <w:p w14:paraId="7D0A80B2" w14:textId="3549F01D" w:rsidR="00B4524B" w:rsidRDefault="00B4524B">
      <w:pPr>
        <w:rPr>
          <w:rFonts w:ascii="Times New Roman" w:hAnsi="Times New Roman"/>
          <w:color w:val="FF0000"/>
          <w:lang w:val="en"/>
        </w:rPr>
      </w:pPr>
      <w:r>
        <w:rPr>
          <w:rFonts w:ascii="Times New Roman" w:hAnsi="Times New Roman"/>
          <w:color w:val="FF0000"/>
          <w:lang w:val="en"/>
        </w:rPr>
        <w:br w:type="page"/>
      </w:r>
    </w:p>
    <w:p w14:paraId="4FB37999" w14:textId="0C797A75" w:rsidR="00DC0B44" w:rsidRDefault="00DC0B44" w:rsidP="003D44AD">
      <w:pPr>
        <w:spacing w:afterLines="50" w:after="156" w:line="480" w:lineRule="auto"/>
        <w:rPr>
          <w:rFonts w:ascii="Times New Roman" w:hAnsi="Times New Roman"/>
          <w:color w:val="FF0000"/>
          <w:lang w:val="en"/>
        </w:rPr>
      </w:pPr>
      <w:bookmarkStart w:id="2" w:name="_Hlk179223481"/>
      <w:r w:rsidRPr="0062023F">
        <w:rPr>
          <w:rFonts w:ascii="Times New Roman" w:hAnsi="Times New Roman"/>
          <w:snapToGrid w:val="0"/>
        </w:rPr>
        <w:lastRenderedPageBreak/>
        <w:t>Figure S</w:t>
      </w:r>
      <w:bookmarkEnd w:id="2"/>
      <w:r w:rsidR="005E6650">
        <w:rPr>
          <w:rFonts w:ascii="Times New Roman" w:hAnsi="Times New Roman" w:hint="eastAsia"/>
          <w:snapToGrid w:val="0"/>
        </w:rPr>
        <w:t>6</w:t>
      </w:r>
      <w:r>
        <w:rPr>
          <w:rFonts w:ascii="Times New Roman" w:hAnsi="Times New Roman" w:hint="eastAsia"/>
          <w:snapToGrid w:val="0"/>
        </w:rPr>
        <w:t xml:space="preserve"> </w:t>
      </w:r>
      <w:r w:rsidRPr="00025FB6">
        <w:rPr>
          <w:rFonts w:ascii="Times New Roman" w:hAnsi="Times New Roman" w:cs="Times New Roman" w:hint="eastAsia"/>
          <w:i/>
          <w:iCs/>
        </w:rPr>
        <w:t>Vant-Hoff</w:t>
      </w:r>
      <w:r w:rsidRPr="00025FB6">
        <w:rPr>
          <w:rFonts w:ascii="Times New Roman" w:hAnsi="Times New Roman" w:cs="Times New Roman" w:hint="eastAsia"/>
        </w:rPr>
        <w:t xml:space="preserve"> plotting of </w:t>
      </w:r>
      <w:proofErr w:type="spellStart"/>
      <w:r w:rsidRPr="00025FB6">
        <w:rPr>
          <w:rFonts w:ascii="Times New Roman" w:hAnsi="Times New Roman" w:cs="Times New Roman"/>
        </w:rPr>
        <w:t>ln</w:t>
      </w:r>
      <w:r w:rsidRPr="00025FB6">
        <w:rPr>
          <w:rFonts w:ascii="Times New Roman" w:hAnsi="Times New Roman" w:cs="Times New Roman"/>
          <w:i/>
          <w:iCs/>
        </w:rPr>
        <w:t>c</w:t>
      </w:r>
      <w:r w:rsidRPr="00025FB6">
        <w:rPr>
          <w:rFonts w:ascii="Times New Roman" w:hAnsi="Times New Roman" w:cs="Times New Roman"/>
          <w:vertAlign w:val="subscript"/>
        </w:rPr>
        <w:t>e</w:t>
      </w:r>
      <w:proofErr w:type="spellEnd"/>
      <w:r w:rsidRPr="00025FB6">
        <w:rPr>
          <w:rFonts w:ascii="Times New Roman" w:hAnsi="Times New Roman" w:cs="Times New Roman"/>
        </w:rPr>
        <w:t xml:space="preserve"> versus 1/T*10^3 (HS</w:t>
      </w:r>
      <w:r>
        <w:rPr>
          <w:rFonts w:ascii="Times New Roman" w:hAnsi="Times New Roman" w:cs="Times New Roman" w:hint="eastAsia"/>
        </w:rPr>
        <w:t>DM-5@phenol</w:t>
      </w:r>
      <w:r w:rsidRPr="00025FB6">
        <w:rPr>
          <w:rFonts w:ascii="Times New Roman" w:hAnsi="Times New Roman" w:cs="Times New Roman" w:hint="eastAsia"/>
        </w:rPr>
        <w:t>)</w:t>
      </w:r>
    </w:p>
    <w:p w14:paraId="708D66B8" w14:textId="44260918" w:rsidR="00EA1A42" w:rsidRPr="00F06518" w:rsidRDefault="003D44AD" w:rsidP="003D44AD">
      <w:pPr>
        <w:autoSpaceDE w:val="0"/>
        <w:autoSpaceDN w:val="0"/>
        <w:adjustRightInd w:val="0"/>
        <w:snapToGrid w:val="0"/>
        <w:spacing w:line="480" w:lineRule="auto"/>
        <w:ind w:firstLineChars="200" w:firstLine="480"/>
        <w:jc w:val="center"/>
        <w:rPr>
          <w:rFonts w:ascii="Times New Roman" w:hAnsi="Times New Roman"/>
          <w:color w:val="FF0000"/>
          <w:lang w:val="en"/>
        </w:rPr>
      </w:pPr>
      <w:r>
        <w:rPr>
          <w:rFonts w:ascii="Times New Roman" w:hAnsi="Times New Roman"/>
          <w:noProof/>
          <w:color w:val="FF0000"/>
          <w:lang w:val="en"/>
        </w:rPr>
        <w:drawing>
          <wp:inline distT="0" distB="0" distL="0" distR="0" wp14:anchorId="09D2E240" wp14:editId="39CC4B16">
            <wp:extent cx="2743200" cy="2200997"/>
            <wp:effectExtent l="0" t="0" r="0" b="8890"/>
            <wp:docPr id="89027979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980" cy="22056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6B2AD7" w14:textId="1E834CCE" w:rsidR="003D44AD" w:rsidRDefault="003D44AD">
      <w:pPr>
        <w:rPr>
          <w:rFonts w:ascii="Times New Roman" w:hAnsi="Times New Roman"/>
          <w:color w:val="FF0000"/>
          <w:lang w:val="en"/>
        </w:rPr>
      </w:pPr>
      <w:r>
        <w:rPr>
          <w:rFonts w:ascii="Times New Roman" w:hAnsi="Times New Roman"/>
          <w:color w:val="FF0000"/>
          <w:lang w:val="en"/>
        </w:rPr>
        <w:br w:type="page"/>
      </w:r>
    </w:p>
    <w:p w14:paraId="345D1C94" w14:textId="79004081" w:rsidR="003D44AD" w:rsidRDefault="003D44AD" w:rsidP="003D44AD">
      <w:pPr>
        <w:spacing w:afterLines="50" w:after="156" w:line="480" w:lineRule="auto"/>
        <w:rPr>
          <w:rFonts w:ascii="Times New Roman" w:hAnsi="Times New Roman"/>
          <w:color w:val="FF0000"/>
          <w:lang w:val="en"/>
        </w:rPr>
      </w:pPr>
      <w:r w:rsidRPr="0062023F">
        <w:rPr>
          <w:rFonts w:ascii="Times New Roman" w:hAnsi="Times New Roman"/>
          <w:snapToGrid w:val="0"/>
        </w:rPr>
        <w:lastRenderedPageBreak/>
        <w:t>Figure S</w:t>
      </w:r>
      <w:r w:rsidR="005E6650">
        <w:rPr>
          <w:rFonts w:ascii="Times New Roman" w:hAnsi="Times New Roman" w:hint="eastAsia"/>
          <w:snapToGrid w:val="0"/>
        </w:rPr>
        <w:t>7</w:t>
      </w:r>
      <w:r>
        <w:rPr>
          <w:rFonts w:ascii="Times New Roman" w:hAnsi="Times New Roman" w:hint="eastAsia"/>
          <w:snapToGrid w:val="0"/>
        </w:rPr>
        <w:t xml:space="preserve"> </w:t>
      </w:r>
      <w:r w:rsidRPr="00025FB6">
        <w:rPr>
          <w:rFonts w:ascii="Times New Roman" w:hAnsi="Times New Roman" w:cs="Times New Roman" w:hint="eastAsia"/>
          <w:i/>
          <w:iCs/>
        </w:rPr>
        <w:t>Vant-Hoff</w:t>
      </w:r>
      <w:r w:rsidRPr="00025FB6">
        <w:rPr>
          <w:rFonts w:ascii="Times New Roman" w:hAnsi="Times New Roman" w:cs="Times New Roman" w:hint="eastAsia"/>
        </w:rPr>
        <w:t xml:space="preserve"> plotting of </w:t>
      </w:r>
      <w:proofErr w:type="spellStart"/>
      <w:r w:rsidRPr="00025FB6">
        <w:rPr>
          <w:rFonts w:ascii="Times New Roman" w:hAnsi="Times New Roman" w:cs="Times New Roman"/>
        </w:rPr>
        <w:t>ln</w:t>
      </w:r>
      <w:r w:rsidRPr="00025FB6">
        <w:rPr>
          <w:rFonts w:ascii="Times New Roman" w:hAnsi="Times New Roman" w:cs="Times New Roman"/>
          <w:i/>
          <w:iCs/>
        </w:rPr>
        <w:t>c</w:t>
      </w:r>
      <w:r w:rsidRPr="00025FB6">
        <w:rPr>
          <w:rFonts w:ascii="Times New Roman" w:hAnsi="Times New Roman" w:cs="Times New Roman"/>
          <w:vertAlign w:val="subscript"/>
        </w:rPr>
        <w:t>e</w:t>
      </w:r>
      <w:proofErr w:type="spellEnd"/>
      <w:r w:rsidRPr="00025FB6">
        <w:rPr>
          <w:rFonts w:ascii="Times New Roman" w:hAnsi="Times New Roman" w:cs="Times New Roman"/>
        </w:rPr>
        <w:t xml:space="preserve"> versus 1/T*10^3 (HS</w:t>
      </w:r>
      <w:r>
        <w:rPr>
          <w:rFonts w:ascii="Times New Roman" w:hAnsi="Times New Roman" w:cs="Times New Roman" w:hint="eastAsia"/>
        </w:rPr>
        <w:t>DM-5@</w:t>
      </w:r>
      <w:r w:rsidR="00FB4F67">
        <w:rPr>
          <w:rFonts w:ascii="Times New Roman" w:hAnsi="Times New Roman" w:cs="Times New Roman" w:hint="eastAsia"/>
        </w:rPr>
        <w:t>SA</w:t>
      </w:r>
      <w:r w:rsidRPr="00025FB6">
        <w:rPr>
          <w:rFonts w:ascii="Times New Roman" w:hAnsi="Times New Roman" w:cs="Times New Roman" w:hint="eastAsia"/>
        </w:rPr>
        <w:t>)</w:t>
      </w:r>
    </w:p>
    <w:p w14:paraId="731E28BD" w14:textId="6146D2E5" w:rsidR="003D44AD" w:rsidRPr="00F06518" w:rsidRDefault="00FB4F67" w:rsidP="003D44AD">
      <w:pPr>
        <w:autoSpaceDE w:val="0"/>
        <w:autoSpaceDN w:val="0"/>
        <w:adjustRightInd w:val="0"/>
        <w:snapToGrid w:val="0"/>
        <w:spacing w:line="480" w:lineRule="auto"/>
        <w:ind w:firstLineChars="200" w:firstLine="480"/>
        <w:jc w:val="center"/>
        <w:rPr>
          <w:rFonts w:ascii="Times New Roman" w:hAnsi="Times New Roman"/>
          <w:color w:val="FF0000"/>
          <w:lang w:val="en"/>
        </w:rPr>
      </w:pPr>
      <w:r>
        <w:rPr>
          <w:rFonts w:ascii="Times New Roman" w:hAnsi="Times New Roman"/>
          <w:noProof/>
          <w:color w:val="FF0000"/>
          <w:lang w:val="en"/>
        </w:rPr>
        <w:drawing>
          <wp:inline distT="0" distB="0" distL="0" distR="0" wp14:anchorId="02BC0C13" wp14:editId="296A1945">
            <wp:extent cx="2804672" cy="2281058"/>
            <wp:effectExtent l="0" t="0" r="0" b="5080"/>
            <wp:docPr id="93964884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498" cy="22833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26355B" w14:textId="3BD9B640" w:rsidR="003D44AD" w:rsidRDefault="003D44AD">
      <w:pPr>
        <w:rPr>
          <w:rFonts w:ascii="Times New Roman" w:hAnsi="Times New Roman"/>
          <w:color w:val="FF0000"/>
          <w:lang w:val="en"/>
        </w:rPr>
      </w:pPr>
      <w:r>
        <w:rPr>
          <w:rFonts w:ascii="Times New Roman" w:hAnsi="Times New Roman"/>
          <w:color w:val="FF0000"/>
          <w:lang w:val="en"/>
        </w:rPr>
        <w:br w:type="page"/>
      </w:r>
    </w:p>
    <w:p w14:paraId="50656077" w14:textId="70459C1E" w:rsidR="00B944C1" w:rsidRPr="00DA0020" w:rsidRDefault="00B944C1" w:rsidP="00B944C1">
      <w:pPr>
        <w:spacing w:afterLines="50" w:after="156" w:line="480" w:lineRule="auto"/>
        <w:rPr>
          <w:rFonts w:ascii="Times New Roman" w:hAnsi="Times New Roman"/>
          <w:color w:val="FF0000"/>
          <w:lang w:val="en"/>
        </w:rPr>
      </w:pPr>
      <w:r w:rsidRPr="0062023F">
        <w:rPr>
          <w:rFonts w:ascii="Times New Roman" w:hAnsi="Times New Roman"/>
          <w:snapToGrid w:val="0"/>
        </w:rPr>
        <w:lastRenderedPageBreak/>
        <w:t>Figure S</w:t>
      </w:r>
      <w:r>
        <w:rPr>
          <w:rFonts w:ascii="Times New Roman" w:hAnsi="Times New Roman" w:hint="eastAsia"/>
          <w:snapToGrid w:val="0"/>
        </w:rPr>
        <w:t xml:space="preserve">8 </w:t>
      </w:r>
      <w:r w:rsidR="00DA0020" w:rsidRPr="00DA0020">
        <w:rPr>
          <w:rFonts w:ascii="Times New Roman" w:hAnsi="Times New Roman" w:cs="Times New Roman" w:hint="eastAsia"/>
          <w:i/>
          <w:iCs/>
        </w:rPr>
        <w:t>Weber-Morris</w:t>
      </w:r>
      <w:r w:rsidR="00DA0020" w:rsidRPr="00DA0020">
        <w:rPr>
          <w:rFonts w:ascii="Times New Roman" w:hAnsi="Times New Roman" w:cs="Times New Roman" w:hint="eastAsia"/>
        </w:rPr>
        <w:t xml:space="preserve"> model</w:t>
      </w:r>
      <w:r w:rsidR="00D94B39">
        <w:rPr>
          <w:rFonts w:ascii="Times New Roman" w:hAnsi="Times New Roman" w:cs="Times New Roman" w:hint="eastAsia"/>
        </w:rPr>
        <w:t xml:space="preserve"> of </w:t>
      </w:r>
      <w:r w:rsidR="00D94B39">
        <w:rPr>
          <w:rFonts w:ascii="Times New Roman" w:hAnsi="Times New Roman" w:hint="eastAsia"/>
        </w:rPr>
        <w:t>HSDM-5 adsorption aniline, phenol and SA</w:t>
      </w:r>
      <w:r w:rsidR="00D94B39" w:rsidRPr="00057DE0">
        <w:rPr>
          <w:rFonts w:ascii="Times New Roman" w:hAnsi="Times New Roman"/>
        </w:rPr>
        <w:t>.</w:t>
      </w:r>
    </w:p>
    <w:p w14:paraId="706F313F" w14:textId="1CB7360B" w:rsidR="00E025A5" w:rsidRDefault="00DA0020" w:rsidP="00B944C1">
      <w:pPr>
        <w:jc w:val="center"/>
        <w:rPr>
          <w:rFonts w:hint="eastAsia"/>
        </w:rPr>
      </w:pPr>
      <w:r>
        <w:rPr>
          <w:rFonts w:hint="eastAsia"/>
        </w:rPr>
        <w:object w:dxaOrig="8596" w:dyaOrig="6592" w14:anchorId="68BE0750">
          <v:shape id="_x0000_i1026" type="#_x0000_t75" style="width:231.4pt;height:189pt" o:ole="">
            <v:imagedata r:id="rId17" o:title="" croptop="6030f" cropbottom="4332f" cropleft="5753f" cropright="7907f"/>
          </v:shape>
          <o:OLEObject Type="Embed" ProgID="Origin95.Graph" ShapeID="_x0000_i1026" DrawAspect="Content" ObjectID="_1792436746" r:id="rId18"/>
        </w:object>
      </w:r>
    </w:p>
    <w:p w14:paraId="116E3D73" w14:textId="4D3813FB" w:rsidR="00D563C6" w:rsidRDefault="00D563C6">
      <w:pPr>
        <w:rPr>
          <w:rFonts w:ascii="Times New Roman" w:hAnsi="Times New Roman"/>
          <w:color w:val="FF0000"/>
          <w:lang w:val="en"/>
        </w:rPr>
      </w:pPr>
      <w:r>
        <w:rPr>
          <w:rFonts w:ascii="Times New Roman" w:hAnsi="Times New Roman"/>
          <w:color w:val="FF0000"/>
          <w:lang w:val="en"/>
        </w:rPr>
        <w:br w:type="page"/>
      </w:r>
    </w:p>
    <w:p w14:paraId="67D850A0" w14:textId="59FBFD2B" w:rsidR="000C4DF0" w:rsidRPr="000C4DF0" w:rsidRDefault="000C4DF0" w:rsidP="000C4DF0">
      <w:pPr>
        <w:spacing w:afterLines="50" w:after="156" w:line="480" w:lineRule="auto"/>
        <w:jc w:val="both"/>
        <w:rPr>
          <w:rFonts w:ascii="Times New Roman" w:hAnsi="Times New Roman" w:cs="Times New Roman"/>
        </w:rPr>
      </w:pPr>
      <w:r w:rsidRPr="0062023F">
        <w:rPr>
          <w:rFonts w:ascii="Times New Roman" w:hAnsi="Times New Roman"/>
          <w:snapToGrid w:val="0"/>
        </w:rPr>
        <w:lastRenderedPageBreak/>
        <w:t>Figure S</w:t>
      </w:r>
      <w:r>
        <w:rPr>
          <w:rFonts w:ascii="Times New Roman" w:hAnsi="Times New Roman" w:hint="eastAsia"/>
          <w:snapToGrid w:val="0"/>
        </w:rPr>
        <w:t xml:space="preserve">9 </w:t>
      </w:r>
      <w:r w:rsidRPr="00952224">
        <w:rPr>
          <w:rFonts w:ascii="Times New Roman" w:hAnsi="Times New Roman" w:cs="Times New Roman" w:hint="eastAsia"/>
        </w:rPr>
        <w:t>FT</w:t>
      </w:r>
      <w:r>
        <w:rPr>
          <w:rFonts w:ascii="Times New Roman" w:hAnsi="Times New Roman" w:cs="Times New Roman" w:hint="eastAsia"/>
        </w:rPr>
        <w:t>-</w:t>
      </w:r>
      <w:r w:rsidRPr="00952224">
        <w:rPr>
          <w:rFonts w:ascii="Times New Roman" w:hAnsi="Times New Roman" w:cs="Times New Roman" w:hint="eastAsia"/>
        </w:rPr>
        <w:t>IR</w:t>
      </w:r>
      <w:r w:rsidRPr="000C4DF0">
        <w:rPr>
          <w:rFonts w:ascii="Times New Roman" w:hAnsi="Times New Roman" w:cs="Times New Roman" w:hint="eastAsia"/>
        </w:rPr>
        <w:t xml:space="preserve"> spectra of </w:t>
      </w:r>
      <w:r>
        <w:rPr>
          <w:rFonts w:ascii="Times New Roman" w:hAnsi="Times New Roman" w:cs="Times New Roman" w:hint="eastAsia"/>
        </w:rPr>
        <w:t>HSDM</w:t>
      </w:r>
      <w:r w:rsidRPr="000C4DF0">
        <w:rPr>
          <w:rFonts w:ascii="Times New Roman" w:hAnsi="Times New Roman" w:cs="Times New Roman" w:hint="eastAsia"/>
        </w:rPr>
        <w:t xml:space="preserve"> before and after aniline</w:t>
      </w:r>
      <w:r>
        <w:rPr>
          <w:rFonts w:ascii="Times New Roman" w:hAnsi="Times New Roman" w:cs="Times New Roman" w:hint="eastAsia"/>
        </w:rPr>
        <w:t>, phenol and SA</w:t>
      </w:r>
      <w:r w:rsidRPr="000C4DF0">
        <w:rPr>
          <w:rFonts w:ascii="Times New Roman" w:hAnsi="Times New Roman" w:cs="Times New Roman" w:hint="eastAsia"/>
        </w:rPr>
        <w:t xml:space="preserve"> adsorption</w:t>
      </w:r>
      <w:r>
        <w:rPr>
          <w:rFonts w:ascii="Times New Roman" w:hAnsi="Times New Roman" w:cs="Times New Roman" w:hint="eastAsia"/>
        </w:rPr>
        <w:t>.</w:t>
      </w:r>
    </w:p>
    <w:p w14:paraId="16BBC154" w14:textId="22818727" w:rsidR="000C4DF0" w:rsidRPr="000C4DF0" w:rsidRDefault="004D0A2C" w:rsidP="004D0A2C">
      <w:pPr>
        <w:jc w:val="center"/>
        <w:rPr>
          <w:rFonts w:ascii="Times New Roman" w:hAnsi="Times New Roman"/>
          <w:color w:val="FF0000"/>
          <w:lang w:val="en"/>
        </w:rPr>
      </w:pPr>
      <w:r>
        <w:rPr>
          <w:rFonts w:ascii="Times New Roman" w:hAnsi="Times New Roman"/>
          <w:noProof/>
          <w:color w:val="FF0000"/>
          <w:lang w:val="en"/>
        </w:rPr>
        <w:drawing>
          <wp:inline distT="0" distB="0" distL="0" distR="0" wp14:anchorId="7F55190D" wp14:editId="79DDE944">
            <wp:extent cx="3184939" cy="2486621"/>
            <wp:effectExtent l="0" t="0" r="0" b="9525"/>
            <wp:docPr id="15957778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588" cy="2490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A3D872" w14:textId="6D6D5751" w:rsidR="000C4DF0" w:rsidRDefault="000C4DF0">
      <w:pPr>
        <w:rPr>
          <w:rFonts w:ascii="Times New Roman" w:hAnsi="Times New Roman"/>
          <w:color w:val="FF0000"/>
          <w:lang w:val="en"/>
        </w:rPr>
      </w:pPr>
      <w:r>
        <w:rPr>
          <w:rFonts w:ascii="Times New Roman" w:hAnsi="Times New Roman"/>
          <w:color w:val="FF0000"/>
          <w:lang w:val="en"/>
        </w:rPr>
        <w:br w:type="page"/>
      </w:r>
    </w:p>
    <w:p w14:paraId="5B15CD85" w14:textId="7550F85A" w:rsidR="009E316F" w:rsidRDefault="009E316F" w:rsidP="00143085">
      <w:pPr>
        <w:snapToGrid w:val="0"/>
        <w:spacing w:line="480" w:lineRule="auto"/>
        <w:jc w:val="both"/>
        <w:rPr>
          <w:rFonts w:ascii="Times New Roman" w:eastAsia="楷体" w:hAnsi="Times New Roman"/>
          <w:color w:val="000000"/>
        </w:rPr>
      </w:pPr>
      <w:r w:rsidRPr="00057DE0">
        <w:rPr>
          <w:rFonts w:ascii="Times New Roman" w:eastAsia="楷体" w:hAnsi="Times New Roman"/>
          <w:color w:val="000000"/>
        </w:rPr>
        <w:lastRenderedPageBreak/>
        <w:t xml:space="preserve">Table S1 Correlated parameters of the equilibrium data for the adsorption of </w:t>
      </w:r>
      <w:r w:rsidR="00887DF6" w:rsidRPr="00025FB6">
        <w:rPr>
          <w:rFonts w:ascii="Times New Roman" w:hAnsi="Times New Roman" w:cs="Times New Roman"/>
        </w:rPr>
        <w:t>aniline</w:t>
      </w:r>
      <w:r w:rsidR="00887DF6" w:rsidRPr="00057DE0">
        <w:rPr>
          <w:rFonts w:ascii="Times New Roman" w:eastAsia="楷体" w:hAnsi="Times New Roman"/>
          <w:color w:val="000000"/>
        </w:rPr>
        <w:t xml:space="preserve"> </w:t>
      </w:r>
      <w:r w:rsidRPr="00057DE0">
        <w:rPr>
          <w:rFonts w:ascii="Times New Roman" w:eastAsia="楷体" w:hAnsi="Times New Roman"/>
          <w:color w:val="000000"/>
        </w:rPr>
        <w:t>on the polymers at 2</w:t>
      </w:r>
      <w:r w:rsidR="00887DF6">
        <w:rPr>
          <w:rFonts w:ascii="Times New Roman" w:eastAsia="楷体" w:hAnsi="Times New Roman" w:hint="eastAsia"/>
          <w:color w:val="000000"/>
        </w:rPr>
        <w:t>8</w:t>
      </w:r>
      <w:r w:rsidRPr="00057DE0">
        <w:rPr>
          <w:rFonts w:ascii="Times New Roman" w:eastAsia="楷体" w:hAnsi="Times New Roman"/>
          <w:color w:val="000000"/>
        </w:rPr>
        <w:t>8 K according to the Langmuir and Freundlich model</w:t>
      </w:r>
    </w:p>
    <w:tbl>
      <w:tblPr>
        <w:tblW w:w="873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315"/>
        <w:gridCol w:w="1137"/>
        <w:gridCol w:w="910"/>
        <w:gridCol w:w="2182"/>
        <w:gridCol w:w="818"/>
        <w:gridCol w:w="1092"/>
      </w:tblGrid>
      <w:tr w:rsidR="00887DF6" w:rsidRPr="00057DE0" w14:paraId="15E8031B" w14:textId="77777777" w:rsidTr="00143085">
        <w:trPr>
          <w:trHeight w:val="555"/>
          <w:jc w:val="center"/>
        </w:trPr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14:paraId="66BA129B" w14:textId="77777777" w:rsidR="00887DF6" w:rsidRPr="004F2CF8" w:rsidRDefault="00887DF6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sz w:val="24"/>
                <w:szCs w:val="28"/>
              </w:rPr>
              <w:t>Sample</w:t>
            </w:r>
          </w:p>
        </w:tc>
        <w:tc>
          <w:tcPr>
            <w:tcW w:w="336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68C184" w14:textId="77777777" w:rsidR="00887DF6" w:rsidRPr="004F2CF8" w:rsidRDefault="00887DF6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sz w:val="24"/>
                <w:szCs w:val="28"/>
              </w:rPr>
              <w:t>Langmuir model</w:t>
            </w:r>
          </w:p>
        </w:tc>
        <w:tc>
          <w:tcPr>
            <w:tcW w:w="409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D4AC6F" w14:textId="77777777" w:rsidR="00887DF6" w:rsidRPr="004F2CF8" w:rsidRDefault="00887DF6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sz w:val="24"/>
                <w:szCs w:val="28"/>
              </w:rPr>
              <w:t>Freundlich model</w:t>
            </w:r>
          </w:p>
        </w:tc>
      </w:tr>
      <w:tr w:rsidR="003B47AC" w:rsidRPr="00057DE0" w14:paraId="6AFDA0B6" w14:textId="77777777" w:rsidTr="00143085">
        <w:trPr>
          <w:trHeight w:val="590"/>
          <w:jc w:val="center"/>
        </w:trPr>
        <w:tc>
          <w:tcPr>
            <w:tcW w:w="1276" w:type="dxa"/>
            <w:vMerge/>
            <w:tcBorders>
              <w:bottom w:val="single" w:sz="6" w:space="0" w:color="auto"/>
            </w:tcBorders>
            <w:vAlign w:val="center"/>
          </w:tcPr>
          <w:p w14:paraId="00CBE20D" w14:textId="77777777" w:rsidR="00887DF6" w:rsidRPr="004F2CF8" w:rsidRDefault="00887DF6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ABCBE4" w14:textId="77777777" w:rsidR="00887DF6" w:rsidRPr="004F2CF8" w:rsidRDefault="00887DF6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i/>
                <w:sz w:val="24"/>
                <w:szCs w:val="28"/>
              </w:rPr>
              <w:t>K</w:t>
            </w:r>
            <w:r w:rsidRPr="004F2CF8">
              <w:rPr>
                <w:rFonts w:ascii="Times New Roman" w:hAnsi="Times New Roman"/>
                <w:sz w:val="24"/>
                <w:szCs w:val="28"/>
                <w:vertAlign w:val="subscript"/>
              </w:rPr>
              <w:t xml:space="preserve">L </w:t>
            </w:r>
            <w:r w:rsidRPr="004F2CF8">
              <w:rPr>
                <w:rFonts w:ascii="Times New Roman" w:hAnsi="Times New Roman"/>
                <w:sz w:val="24"/>
                <w:szCs w:val="28"/>
              </w:rPr>
              <w:t>(L/mg)</w:t>
            </w:r>
          </w:p>
        </w:tc>
        <w:tc>
          <w:tcPr>
            <w:tcW w:w="11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B9A206" w14:textId="77777777" w:rsidR="00887DF6" w:rsidRPr="004F2CF8" w:rsidRDefault="00887DF6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F2CF8">
              <w:rPr>
                <w:rFonts w:ascii="Times New Roman" w:hAnsi="Times New Roman"/>
                <w:i/>
                <w:sz w:val="24"/>
                <w:szCs w:val="28"/>
              </w:rPr>
              <w:t>q</w:t>
            </w:r>
            <w:r w:rsidRPr="004F2CF8">
              <w:rPr>
                <w:rFonts w:ascii="Times New Roman" w:hAnsi="Times New Roman"/>
                <w:sz w:val="24"/>
                <w:szCs w:val="28"/>
                <w:vertAlign w:val="subscript"/>
              </w:rPr>
              <w:t>m</w:t>
            </w:r>
            <w:proofErr w:type="spellEnd"/>
            <w:r w:rsidRPr="004F2CF8">
              <w:rPr>
                <w:rFonts w:ascii="Times New Roman" w:hAnsi="Times New Roman"/>
                <w:sz w:val="24"/>
                <w:szCs w:val="28"/>
              </w:rPr>
              <w:t xml:space="preserve"> (mg/g)</w:t>
            </w:r>
          </w:p>
        </w:tc>
        <w:tc>
          <w:tcPr>
            <w:tcW w:w="9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89AE5D" w14:textId="77777777" w:rsidR="00887DF6" w:rsidRPr="004F2CF8" w:rsidRDefault="00887DF6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i/>
                <w:sz w:val="24"/>
                <w:szCs w:val="28"/>
              </w:rPr>
              <w:t>R</w:t>
            </w:r>
            <w:r w:rsidRPr="004F2CF8">
              <w:rPr>
                <w:rFonts w:ascii="Times New Roman" w:hAnsi="Times New Roman"/>
                <w:sz w:val="24"/>
                <w:szCs w:val="28"/>
                <w:vertAlign w:val="superscript"/>
              </w:rPr>
              <w:t>2</w:t>
            </w:r>
          </w:p>
        </w:tc>
        <w:tc>
          <w:tcPr>
            <w:tcW w:w="21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F2F06A" w14:textId="77777777" w:rsidR="00887DF6" w:rsidRPr="004F2CF8" w:rsidRDefault="00887DF6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i/>
                <w:sz w:val="24"/>
                <w:szCs w:val="28"/>
              </w:rPr>
              <w:t>K</w:t>
            </w:r>
            <w:r w:rsidRPr="004F2CF8">
              <w:rPr>
                <w:rFonts w:ascii="Times New Roman" w:hAnsi="Times New Roman"/>
                <w:sz w:val="24"/>
                <w:szCs w:val="28"/>
                <w:vertAlign w:val="subscript"/>
              </w:rPr>
              <w:t>F</w:t>
            </w:r>
            <w:r w:rsidRPr="004F2CF8">
              <w:rPr>
                <w:rFonts w:ascii="Times New Roman" w:hAnsi="Times New Roman"/>
                <w:sz w:val="24"/>
                <w:szCs w:val="28"/>
              </w:rPr>
              <w:t xml:space="preserve"> (mg/</w:t>
            </w:r>
            <w:proofErr w:type="gramStart"/>
            <w:r w:rsidRPr="004F2CF8">
              <w:rPr>
                <w:rFonts w:ascii="Times New Roman" w:hAnsi="Times New Roman"/>
                <w:sz w:val="24"/>
                <w:szCs w:val="28"/>
              </w:rPr>
              <w:t>g)(</w:t>
            </w:r>
            <w:proofErr w:type="gramEnd"/>
            <w:r w:rsidRPr="004F2CF8">
              <w:rPr>
                <w:rFonts w:ascii="Times New Roman" w:hAnsi="Times New Roman"/>
                <w:sz w:val="24"/>
                <w:szCs w:val="28"/>
              </w:rPr>
              <w:t>(L/mg)</w:t>
            </w:r>
            <w:r w:rsidRPr="004F2CF8">
              <w:rPr>
                <w:rFonts w:ascii="Times New Roman" w:hAnsi="Times New Roman"/>
                <w:sz w:val="24"/>
                <w:szCs w:val="28"/>
                <w:vertAlign w:val="superscript"/>
              </w:rPr>
              <w:t>1/n</w:t>
            </w:r>
            <w:r w:rsidRPr="004F2CF8">
              <w:rPr>
                <w:rFonts w:ascii="Times New Roman" w:hAnsi="Times New Roman"/>
                <w:sz w:val="24"/>
                <w:szCs w:val="28"/>
              </w:rPr>
              <w:t>)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FDE90C" w14:textId="77777777" w:rsidR="00887DF6" w:rsidRPr="004F2CF8" w:rsidRDefault="00887DF6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i/>
                <w:sz w:val="24"/>
                <w:szCs w:val="28"/>
              </w:rPr>
              <w:t>n</w:t>
            </w:r>
          </w:p>
        </w:tc>
        <w:tc>
          <w:tcPr>
            <w:tcW w:w="10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E269B2" w14:textId="77777777" w:rsidR="00887DF6" w:rsidRPr="004F2CF8" w:rsidRDefault="00887DF6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i/>
                <w:sz w:val="24"/>
                <w:szCs w:val="28"/>
              </w:rPr>
              <w:t>R</w:t>
            </w:r>
            <w:r w:rsidRPr="004F2CF8">
              <w:rPr>
                <w:rFonts w:ascii="Times New Roman" w:hAnsi="Times New Roman"/>
                <w:sz w:val="24"/>
                <w:szCs w:val="28"/>
                <w:vertAlign w:val="superscript"/>
              </w:rPr>
              <w:t>2</w:t>
            </w:r>
          </w:p>
        </w:tc>
      </w:tr>
      <w:tr w:rsidR="003B47AC" w:rsidRPr="00057DE0" w14:paraId="4109B620" w14:textId="77777777" w:rsidTr="00143085">
        <w:trPr>
          <w:trHeight w:val="567"/>
          <w:jc w:val="center"/>
        </w:trPr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1F0B5829" w14:textId="3C8A4DBB" w:rsidR="00887DF6" w:rsidRPr="004F2CF8" w:rsidRDefault="003B47AC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HSDM-5</w:t>
            </w: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14:paraId="1141E20E" w14:textId="229875F7" w:rsidR="00887DF6" w:rsidRPr="004F2CF8" w:rsidRDefault="006C2660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3.01</w:t>
            </w:r>
            <w:r w:rsidR="00887DF6" w:rsidRPr="004F2CF8">
              <w:rPr>
                <w:rFonts w:ascii="Times New Roman" w:hAnsi="Times New Roman"/>
                <w:sz w:val="24"/>
                <w:szCs w:val="28"/>
              </w:rPr>
              <w:t>×10</w:t>
            </w:r>
            <w:r w:rsidR="00887DF6" w:rsidRPr="004F2CF8">
              <w:rPr>
                <w:rFonts w:ascii="Times New Roman" w:hAnsi="Times New Roman"/>
                <w:sz w:val="24"/>
                <w:szCs w:val="28"/>
                <w:vertAlign w:val="superscript"/>
              </w:rPr>
              <w:t>−</w:t>
            </w:r>
            <w:r>
              <w:rPr>
                <w:rFonts w:ascii="Times New Roman" w:hAnsi="Times New Roman" w:hint="eastAsia"/>
                <w:sz w:val="24"/>
                <w:szCs w:val="28"/>
                <w:vertAlign w:val="superscript"/>
              </w:rPr>
              <w:t>2</w:t>
            </w:r>
          </w:p>
        </w:tc>
        <w:tc>
          <w:tcPr>
            <w:tcW w:w="1137" w:type="dxa"/>
            <w:tcBorders>
              <w:top w:val="single" w:sz="6" w:space="0" w:color="auto"/>
            </w:tcBorders>
            <w:vAlign w:val="center"/>
          </w:tcPr>
          <w:p w14:paraId="2789FFAA" w14:textId="6F0803C8" w:rsidR="00887DF6" w:rsidRPr="004F2CF8" w:rsidRDefault="006C2660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bookmarkStart w:id="3" w:name="_Hlk179399502"/>
            <w:r>
              <w:rPr>
                <w:rFonts w:ascii="Times New Roman" w:hAnsi="Times New Roman" w:hint="eastAsia"/>
                <w:sz w:val="24"/>
                <w:szCs w:val="28"/>
              </w:rPr>
              <w:t>103.79</w:t>
            </w:r>
            <w:bookmarkEnd w:id="3"/>
          </w:p>
        </w:tc>
        <w:tc>
          <w:tcPr>
            <w:tcW w:w="910" w:type="dxa"/>
            <w:tcBorders>
              <w:top w:val="single" w:sz="6" w:space="0" w:color="auto"/>
            </w:tcBorders>
            <w:vAlign w:val="center"/>
          </w:tcPr>
          <w:p w14:paraId="7421E8A8" w14:textId="1EB76249" w:rsidR="00887DF6" w:rsidRPr="004F2CF8" w:rsidRDefault="00887DF6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sz w:val="24"/>
                <w:szCs w:val="28"/>
              </w:rPr>
              <w:t>0.99</w:t>
            </w:r>
            <w:r w:rsidR="00CE01FC">
              <w:rPr>
                <w:rFonts w:ascii="Times New Roman" w:hAnsi="Times New Roman" w:hint="eastAsia"/>
                <w:sz w:val="24"/>
                <w:szCs w:val="28"/>
              </w:rPr>
              <w:t>68</w:t>
            </w:r>
          </w:p>
        </w:tc>
        <w:tc>
          <w:tcPr>
            <w:tcW w:w="2182" w:type="dxa"/>
            <w:tcBorders>
              <w:top w:val="single" w:sz="6" w:space="0" w:color="auto"/>
            </w:tcBorders>
            <w:vAlign w:val="center"/>
          </w:tcPr>
          <w:p w14:paraId="53E7754F" w14:textId="6E883AC3" w:rsidR="00887DF6" w:rsidRPr="004F2CF8" w:rsidRDefault="00930473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9.49</w:t>
            </w:r>
          </w:p>
        </w:tc>
        <w:tc>
          <w:tcPr>
            <w:tcW w:w="818" w:type="dxa"/>
            <w:tcBorders>
              <w:top w:val="single" w:sz="6" w:space="0" w:color="auto"/>
            </w:tcBorders>
            <w:vAlign w:val="center"/>
          </w:tcPr>
          <w:p w14:paraId="718C3056" w14:textId="3BB1DA91" w:rsidR="00887DF6" w:rsidRPr="004F2CF8" w:rsidRDefault="00930473" w:rsidP="00930473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0.465</w:t>
            </w:r>
          </w:p>
        </w:tc>
        <w:tc>
          <w:tcPr>
            <w:tcW w:w="1092" w:type="dxa"/>
            <w:tcBorders>
              <w:top w:val="single" w:sz="6" w:space="0" w:color="auto"/>
            </w:tcBorders>
            <w:vAlign w:val="center"/>
          </w:tcPr>
          <w:p w14:paraId="2A274EE0" w14:textId="6D54B532" w:rsidR="00887DF6" w:rsidRPr="004F2CF8" w:rsidRDefault="00887DF6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sz w:val="24"/>
                <w:szCs w:val="28"/>
              </w:rPr>
              <w:t>0.9</w:t>
            </w:r>
            <w:r w:rsidR="00143085">
              <w:rPr>
                <w:rFonts w:ascii="Times New Roman" w:hAnsi="Times New Roman" w:hint="eastAsia"/>
                <w:sz w:val="24"/>
                <w:szCs w:val="28"/>
              </w:rPr>
              <w:t>710</w:t>
            </w:r>
          </w:p>
        </w:tc>
      </w:tr>
      <w:tr w:rsidR="003B47AC" w:rsidRPr="00057DE0" w14:paraId="4F9DD5F0" w14:textId="77777777" w:rsidTr="00143085">
        <w:trPr>
          <w:trHeight w:val="561"/>
          <w:jc w:val="center"/>
        </w:trPr>
        <w:tc>
          <w:tcPr>
            <w:tcW w:w="1276" w:type="dxa"/>
            <w:vAlign w:val="center"/>
          </w:tcPr>
          <w:p w14:paraId="2C9CBFCB" w14:textId="624AF6E7" w:rsidR="00887DF6" w:rsidRPr="004F2CF8" w:rsidRDefault="003B47AC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HSDM-10</w:t>
            </w:r>
          </w:p>
        </w:tc>
        <w:tc>
          <w:tcPr>
            <w:tcW w:w="1315" w:type="dxa"/>
            <w:vAlign w:val="center"/>
          </w:tcPr>
          <w:p w14:paraId="1476A43E" w14:textId="7BDAF599" w:rsidR="00887DF6" w:rsidRPr="004F2CF8" w:rsidRDefault="006C2660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2.29</w:t>
            </w:r>
            <w:r w:rsidR="00887DF6" w:rsidRPr="004F2CF8">
              <w:rPr>
                <w:rFonts w:ascii="Times New Roman" w:hAnsi="Times New Roman"/>
                <w:sz w:val="24"/>
                <w:szCs w:val="28"/>
              </w:rPr>
              <w:t>×10</w:t>
            </w:r>
            <w:r w:rsidR="00887DF6" w:rsidRPr="004F2CF8">
              <w:rPr>
                <w:rFonts w:ascii="Times New Roman" w:hAnsi="Times New Roman"/>
                <w:sz w:val="24"/>
                <w:szCs w:val="28"/>
                <w:vertAlign w:val="superscript"/>
              </w:rPr>
              <w:t>−</w:t>
            </w:r>
            <w:r>
              <w:rPr>
                <w:rFonts w:ascii="Times New Roman" w:hAnsi="Times New Roman" w:hint="eastAsia"/>
                <w:sz w:val="24"/>
                <w:szCs w:val="28"/>
                <w:vertAlign w:val="superscript"/>
              </w:rPr>
              <w:t>2</w:t>
            </w:r>
          </w:p>
        </w:tc>
        <w:tc>
          <w:tcPr>
            <w:tcW w:w="1137" w:type="dxa"/>
            <w:vAlign w:val="center"/>
          </w:tcPr>
          <w:p w14:paraId="26879BAB" w14:textId="4884C1C5" w:rsidR="00887DF6" w:rsidRPr="004F2CF8" w:rsidRDefault="006C2660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97.45</w:t>
            </w:r>
          </w:p>
        </w:tc>
        <w:tc>
          <w:tcPr>
            <w:tcW w:w="910" w:type="dxa"/>
            <w:vAlign w:val="center"/>
          </w:tcPr>
          <w:p w14:paraId="3B6BAAFD" w14:textId="28E74FB9" w:rsidR="00887DF6" w:rsidRPr="004F2CF8" w:rsidRDefault="00887DF6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sz w:val="24"/>
                <w:szCs w:val="28"/>
              </w:rPr>
              <w:t>0.99</w:t>
            </w:r>
            <w:r w:rsidR="00CE01FC">
              <w:rPr>
                <w:rFonts w:ascii="Times New Roman" w:hAnsi="Times New Roman" w:hint="eastAsia"/>
                <w:sz w:val="24"/>
                <w:szCs w:val="28"/>
              </w:rPr>
              <w:t>34</w:t>
            </w:r>
          </w:p>
        </w:tc>
        <w:tc>
          <w:tcPr>
            <w:tcW w:w="2182" w:type="dxa"/>
            <w:vAlign w:val="center"/>
          </w:tcPr>
          <w:p w14:paraId="2C8B8AC5" w14:textId="0152CA3A" w:rsidR="00887DF6" w:rsidRPr="004F2CF8" w:rsidRDefault="00930473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7.83</w:t>
            </w:r>
          </w:p>
        </w:tc>
        <w:tc>
          <w:tcPr>
            <w:tcW w:w="818" w:type="dxa"/>
            <w:vAlign w:val="center"/>
          </w:tcPr>
          <w:p w14:paraId="00577FC3" w14:textId="6A6F90EF" w:rsidR="00887DF6" w:rsidRPr="004F2CF8" w:rsidRDefault="00930473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0.466</w:t>
            </w:r>
          </w:p>
        </w:tc>
        <w:tc>
          <w:tcPr>
            <w:tcW w:w="1092" w:type="dxa"/>
            <w:vAlign w:val="center"/>
          </w:tcPr>
          <w:p w14:paraId="37CD074D" w14:textId="1BC34AE6" w:rsidR="00887DF6" w:rsidRPr="004F2CF8" w:rsidRDefault="00887DF6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sz w:val="24"/>
                <w:szCs w:val="28"/>
              </w:rPr>
              <w:t>0.9</w:t>
            </w:r>
            <w:r w:rsidR="00143085">
              <w:rPr>
                <w:rFonts w:ascii="Times New Roman" w:hAnsi="Times New Roman" w:hint="eastAsia"/>
                <w:sz w:val="24"/>
                <w:szCs w:val="28"/>
              </w:rPr>
              <w:t>592</w:t>
            </w:r>
          </w:p>
        </w:tc>
      </w:tr>
      <w:tr w:rsidR="003B47AC" w:rsidRPr="00057DE0" w14:paraId="73DB647F" w14:textId="77777777" w:rsidTr="00143085">
        <w:trPr>
          <w:trHeight w:val="555"/>
          <w:jc w:val="center"/>
        </w:trPr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5252C8E" w14:textId="79E6B7D0" w:rsidR="00887DF6" w:rsidRPr="004F2CF8" w:rsidRDefault="003B47AC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HSDM-15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 w14:paraId="2E2B31A8" w14:textId="5FB68036" w:rsidR="00887DF6" w:rsidRPr="004F2CF8" w:rsidRDefault="006C2660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1.88</w:t>
            </w:r>
            <w:r w:rsidR="00887DF6" w:rsidRPr="004F2CF8">
              <w:rPr>
                <w:rFonts w:ascii="Times New Roman" w:hAnsi="Times New Roman"/>
                <w:sz w:val="24"/>
                <w:szCs w:val="28"/>
              </w:rPr>
              <w:t>×10</w:t>
            </w:r>
            <w:r w:rsidR="00887DF6" w:rsidRPr="004F2CF8">
              <w:rPr>
                <w:rFonts w:ascii="Times New Roman" w:hAnsi="Times New Roman"/>
                <w:sz w:val="24"/>
                <w:szCs w:val="28"/>
                <w:vertAlign w:val="superscript"/>
              </w:rPr>
              <w:t>−</w:t>
            </w:r>
            <w:r>
              <w:rPr>
                <w:rFonts w:ascii="Times New Roman" w:hAnsi="Times New Roman" w:hint="eastAsia"/>
                <w:sz w:val="24"/>
                <w:szCs w:val="28"/>
                <w:vertAlign w:val="superscript"/>
              </w:rPr>
              <w:t>2</w:t>
            </w:r>
          </w:p>
        </w:tc>
        <w:tc>
          <w:tcPr>
            <w:tcW w:w="1137" w:type="dxa"/>
            <w:tcBorders>
              <w:top w:val="nil"/>
              <w:bottom w:val="nil"/>
            </w:tcBorders>
            <w:vAlign w:val="center"/>
          </w:tcPr>
          <w:p w14:paraId="4A1CCD6D" w14:textId="12EB0290" w:rsidR="00887DF6" w:rsidRPr="004F2CF8" w:rsidRDefault="006C2660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90.21</w:t>
            </w:r>
          </w:p>
        </w:tc>
        <w:tc>
          <w:tcPr>
            <w:tcW w:w="910" w:type="dxa"/>
            <w:tcBorders>
              <w:top w:val="nil"/>
              <w:bottom w:val="nil"/>
            </w:tcBorders>
            <w:vAlign w:val="center"/>
          </w:tcPr>
          <w:p w14:paraId="4E01AECE" w14:textId="4EB41864" w:rsidR="00887DF6" w:rsidRPr="004F2CF8" w:rsidRDefault="00887DF6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sz w:val="24"/>
                <w:szCs w:val="28"/>
              </w:rPr>
              <w:t>0.995</w:t>
            </w:r>
            <w:r w:rsidR="00CE01FC">
              <w:rPr>
                <w:rFonts w:ascii="Times New Roman" w:hAnsi="Times New Roman" w:hint="eastAsia"/>
                <w:sz w:val="24"/>
                <w:szCs w:val="28"/>
              </w:rPr>
              <w:t>8</w:t>
            </w:r>
          </w:p>
        </w:tc>
        <w:tc>
          <w:tcPr>
            <w:tcW w:w="2182" w:type="dxa"/>
            <w:tcBorders>
              <w:top w:val="nil"/>
              <w:bottom w:val="nil"/>
            </w:tcBorders>
            <w:vAlign w:val="center"/>
          </w:tcPr>
          <w:p w14:paraId="319BF75E" w14:textId="13B42CC2" w:rsidR="00887DF6" w:rsidRPr="004F2CF8" w:rsidRDefault="00930473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6.29</w:t>
            </w:r>
          </w:p>
        </w:tc>
        <w:tc>
          <w:tcPr>
            <w:tcW w:w="818" w:type="dxa"/>
            <w:tcBorders>
              <w:top w:val="nil"/>
              <w:bottom w:val="nil"/>
            </w:tcBorders>
            <w:vAlign w:val="center"/>
          </w:tcPr>
          <w:p w14:paraId="476DA584" w14:textId="788D5FB2" w:rsidR="00887DF6" w:rsidRPr="004F2CF8" w:rsidRDefault="00930473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0.478</w:t>
            </w:r>
          </w:p>
        </w:tc>
        <w:tc>
          <w:tcPr>
            <w:tcW w:w="1092" w:type="dxa"/>
            <w:tcBorders>
              <w:top w:val="nil"/>
              <w:bottom w:val="nil"/>
            </w:tcBorders>
            <w:vAlign w:val="center"/>
          </w:tcPr>
          <w:p w14:paraId="5473A706" w14:textId="44426183" w:rsidR="00887DF6" w:rsidRPr="004F2CF8" w:rsidRDefault="00887DF6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sz w:val="24"/>
                <w:szCs w:val="28"/>
              </w:rPr>
              <w:t>0.9</w:t>
            </w:r>
            <w:r w:rsidR="00143085">
              <w:rPr>
                <w:rFonts w:ascii="Times New Roman" w:hAnsi="Times New Roman" w:hint="eastAsia"/>
                <w:sz w:val="24"/>
                <w:szCs w:val="28"/>
              </w:rPr>
              <w:t>869</w:t>
            </w:r>
          </w:p>
        </w:tc>
      </w:tr>
      <w:tr w:rsidR="003B47AC" w:rsidRPr="00057DE0" w14:paraId="6D2C83A9" w14:textId="77777777" w:rsidTr="00143085">
        <w:trPr>
          <w:trHeight w:val="561"/>
          <w:jc w:val="center"/>
        </w:trPr>
        <w:tc>
          <w:tcPr>
            <w:tcW w:w="1276" w:type="dxa"/>
            <w:tcBorders>
              <w:top w:val="nil"/>
              <w:bottom w:val="single" w:sz="12" w:space="0" w:color="auto"/>
            </w:tcBorders>
            <w:vAlign w:val="center"/>
          </w:tcPr>
          <w:p w14:paraId="54212423" w14:textId="7E225666" w:rsidR="00887DF6" w:rsidRPr="004F2CF8" w:rsidRDefault="003B47AC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HSDM-20</w:t>
            </w:r>
          </w:p>
        </w:tc>
        <w:tc>
          <w:tcPr>
            <w:tcW w:w="1315" w:type="dxa"/>
            <w:tcBorders>
              <w:top w:val="nil"/>
              <w:bottom w:val="single" w:sz="12" w:space="0" w:color="auto"/>
            </w:tcBorders>
            <w:vAlign w:val="center"/>
          </w:tcPr>
          <w:p w14:paraId="167428CF" w14:textId="29C69594" w:rsidR="00887DF6" w:rsidRPr="004F2CF8" w:rsidRDefault="00CE01FC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1.42</w:t>
            </w:r>
            <w:r w:rsidR="00887DF6" w:rsidRPr="004F2CF8">
              <w:rPr>
                <w:rFonts w:ascii="Times New Roman" w:hAnsi="Times New Roman"/>
                <w:sz w:val="24"/>
                <w:szCs w:val="28"/>
              </w:rPr>
              <w:t>×10</w:t>
            </w:r>
            <w:r w:rsidR="00887DF6" w:rsidRPr="004F2CF8">
              <w:rPr>
                <w:rFonts w:ascii="Times New Roman" w:hAnsi="Times New Roman"/>
                <w:sz w:val="24"/>
                <w:szCs w:val="28"/>
                <w:vertAlign w:val="superscript"/>
              </w:rPr>
              <w:t>−</w:t>
            </w:r>
            <w:r>
              <w:rPr>
                <w:rFonts w:ascii="Times New Roman" w:hAnsi="Times New Roman" w:hint="eastAsia"/>
                <w:sz w:val="24"/>
                <w:szCs w:val="28"/>
                <w:vertAlign w:val="superscript"/>
              </w:rPr>
              <w:t>2</w:t>
            </w:r>
          </w:p>
        </w:tc>
        <w:tc>
          <w:tcPr>
            <w:tcW w:w="1137" w:type="dxa"/>
            <w:tcBorders>
              <w:top w:val="nil"/>
              <w:bottom w:val="single" w:sz="12" w:space="0" w:color="auto"/>
            </w:tcBorders>
            <w:vAlign w:val="center"/>
          </w:tcPr>
          <w:p w14:paraId="014E5BBA" w14:textId="07179B02" w:rsidR="00887DF6" w:rsidRPr="004F2CF8" w:rsidRDefault="006C2660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83.34</w:t>
            </w:r>
          </w:p>
        </w:tc>
        <w:tc>
          <w:tcPr>
            <w:tcW w:w="910" w:type="dxa"/>
            <w:tcBorders>
              <w:top w:val="nil"/>
              <w:bottom w:val="single" w:sz="12" w:space="0" w:color="auto"/>
            </w:tcBorders>
            <w:vAlign w:val="center"/>
          </w:tcPr>
          <w:p w14:paraId="3621AFD5" w14:textId="33C5C301" w:rsidR="00887DF6" w:rsidRPr="004F2CF8" w:rsidRDefault="00887DF6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sz w:val="24"/>
                <w:szCs w:val="28"/>
              </w:rPr>
              <w:t>0.99</w:t>
            </w:r>
            <w:r w:rsidR="00CE01FC">
              <w:rPr>
                <w:rFonts w:ascii="Times New Roman" w:hAnsi="Times New Roman" w:hint="eastAsia"/>
                <w:sz w:val="24"/>
                <w:szCs w:val="28"/>
              </w:rPr>
              <w:t>40</w:t>
            </w:r>
          </w:p>
        </w:tc>
        <w:tc>
          <w:tcPr>
            <w:tcW w:w="2182" w:type="dxa"/>
            <w:tcBorders>
              <w:top w:val="nil"/>
              <w:bottom w:val="single" w:sz="12" w:space="0" w:color="auto"/>
            </w:tcBorders>
            <w:vAlign w:val="center"/>
          </w:tcPr>
          <w:p w14:paraId="4563603D" w14:textId="47EBE6C3" w:rsidR="00887DF6" w:rsidRPr="004F2CF8" w:rsidRDefault="00930473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5.09</w:t>
            </w:r>
          </w:p>
        </w:tc>
        <w:tc>
          <w:tcPr>
            <w:tcW w:w="818" w:type="dxa"/>
            <w:tcBorders>
              <w:top w:val="nil"/>
              <w:bottom w:val="single" w:sz="12" w:space="0" w:color="auto"/>
            </w:tcBorders>
            <w:vAlign w:val="center"/>
          </w:tcPr>
          <w:p w14:paraId="106FCBA5" w14:textId="12C70812" w:rsidR="00887DF6" w:rsidRPr="004F2CF8" w:rsidRDefault="00930473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0.479</w:t>
            </w:r>
          </w:p>
        </w:tc>
        <w:tc>
          <w:tcPr>
            <w:tcW w:w="1092" w:type="dxa"/>
            <w:tcBorders>
              <w:top w:val="nil"/>
              <w:bottom w:val="single" w:sz="12" w:space="0" w:color="auto"/>
            </w:tcBorders>
            <w:vAlign w:val="center"/>
          </w:tcPr>
          <w:p w14:paraId="2BE4375C" w14:textId="0F3C68B9" w:rsidR="00887DF6" w:rsidRPr="004F2CF8" w:rsidRDefault="00887DF6" w:rsidP="004F2CF8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sz w:val="24"/>
                <w:szCs w:val="28"/>
              </w:rPr>
              <w:t>0.9</w:t>
            </w:r>
            <w:r w:rsidR="00143085">
              <w:rPr>
                <w:rFonts w:ascii="Times New Roman" w:hAnsi="Times New Roman" w:hint="eastAsia"/>
                <w:sz w:val="24"/>
                <w:szCs w:val="28"/>
              </w:rPr>
              <w:t>889</w:t>
            </w:r>
          </w:p>
        </w:tc>
      </w:tr>
    </w:tbl>
    <w:p w14:paraId="17B1F041" w14:textId="77777777" w:rsidR="00887DF6" w:rsidRDefault="00887DF6" w:rsidP="00A009C8">
      <w:pPr>
        <w:snapToGrid w:val="0"/>
        <w:spacing w:line="480" w:lineRule="auto"/>
        <w:rPr>
          <w:rFonts w:ascii="Times New Roman" w:eastAsia="楷体" w:hAnsi="Times New Roman"/>
          <w:color w:val="000000"/>
        </w:rPr>
      </w:pPr>
    </w:p>
    <w:p w14:paraId="3131C8E0" w14:textId="4310325A" w:rsidR="00143085" w:rsidRDefault="00143085">
      <w:pPr>
        <w:rPr>
          <w:rFonts w:ascii="Times New Roman" w:eastAsia="楷体" w:hAnsi="Times New Roman"/>
          <w:color w:val="000000"/>
        </w:rPr>
      </w:pPr>
      <w:r>
        <w:rPr>
          <w:rFonts w:ascii="Times New Roman" w:eastAsia="楷体" w:hAnsi="Times New Roman"/>
          <w:color w:val="000000"/>
        </w:rPr>
        <w:br w:type="page"/>
      </w:r>
    </w:p>
    <w:p w14:paraId="21748D3C" w14:textId="57442C4F" w:rsidR="00D21A0A" w:rsidRDefault="00D21A0A" w:rsidP="00D21A0A">
      <w:pPr>
        <w:snapToGrid w:val="0"/>
        <w:spacing w:line="480" w:lineRule="auto"/>
        <w:jc w:val="both"/>
        <w:rPr>
          <w:rFonts w:ascii="Times New Roman" w:eastAsia="楷体" w:hAnsi="Times New Roman"/>
          <w:color w:val="000000"/>
        </w:rPr>
      </w:pPr>
      <w:r w:rsidRPr="00057DE0">
        <w:rPr>
          <w:rFonts w:ascii="Times New Roman" w:eastAsia="楷体" w:hAnsi="Times New Roman"/>
          <w:color w:val="000000"/>
        </w:rPr>
        <w:lastRenderedPageBreak/>
        <w:t>Table S</w:t>
      </w:r>
      <w:r>
        <w:rPr>
          <w:rFonts w:ascii="Times New Roman" w:eastAsia="楷体" w:hAnsi="Times New Roman" w:hint="eastAsia"/>
          <w:color w:val="000000"/>
        </w:rPr>
        <w:t>2</w:t>
      </w:r>
      <w:r w:rsidRPr="00057DE0">
        <w:rPr>
          <w:rFonts w:ascii="Times New Roman" w:eastAsia="楷体" w:hAnsi="Times New Roman"/>
          <w:color w:val="000000"/>
        </w:rPr>
        <w:t xml:space="preserve"> Correlated parameters of the equilibrium data for the adsorption of </w:t>
      </w:r>
      <w:r>
        <w:rPr>
          <w:rFonts w:ascii="Times New Roman" w:hAnsi="Times New Roman" w:cs="Times New Roman" w:hint="eastAsia"/>
        </w:rPr>
        <w:t xml:space="preserve">phenol </w:t>
      </w:r>
      <w:r w:rsidRPr="00057DE0">
        <w:rPr>
          <w:rFonts w:ascii="Times New Roman" w:eastAsia="楷体" w:hAnsi="Times New Roman"/>
          <w:color w:val="000000"/>
        </w:rPr>
        <w:t>on the polymers at 2</w:t>
      </w:r>
      <w:r>
        <w:rPr>
          <w:rFonts w:ascii="Times New Roman" w:eastAsia="楷体" w:hAnsi="Times New Roman" w:hint="eastAsia"/>
          <w:color w:val="000000"/>
        </w:rPr>
        <w:t>8</w:t>
      </w:r>
      <w:r w:rsidRPr="00057DE0">
        <w:rPr>
          <w:rFonts w:ascii="Times New Roman" w:eastAsia="楷体" w:hAnsi="Times New Roman"/>
          <w:color w:val="000000"/>
        </w:rPr>
        <w:t>8 K according to the Langmuir and Freundlich model</w:t>
      </w:r>
    </w:p>
    <w:tbl>
      <w:tblPr>
        <w:tblW w:w="873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315"/>
        <w:gridCol w:w="1137"/>
        <w:gridCol w:w="910"/>
        <w:gridCol w:w="2182"/>
        <w:gridCol w:w="818"/>
        <w:gridCol w:w="1092"/>
      </w:tblGrid>
      <w:tr w:rsidR="00D21A0A" w:rsidRPr="00057DE0" w14:paraId="478B0240" w14:textId="77777777" w:rsidTr="006D33DC">
        <w:trPr>
          <w:trHeight w:val="555"/>
          <w:jc w:val="center"/>
        </w:trPr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14:paraId="0F5AF750" w14:textId="77777777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sz w:val="24"/>
                <w:szCs w:val="28"/>
              </w:rPr>
              <w:t>Sample</w:t>
            </w:r>
          </w:p>
        </w:tc>
        <w:tc>
          <w:tcPr>
            <w:tcW w:w="336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CE7A9A" w14:textId="77777777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sz w:val="24"/>
                <w:szCs w:val="28"/>
              </w:rPr>
              <w:t>Langmuir model</w:t>
            </w:r>
          </w:p>
        </w:tc>
        <w:tc>
          <w:tcPr>
            <w:tcW w:w="409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4224D0" w14:textId="77777777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sz w:val="24"/>
                <w:szCs w:val="28"/>
              </w:rPr>
              <w:t>Freundlich model</w:t>
            </w:r>
          </w:p>
        </w:tc>
      </w:tr>
      <w:tr w:rsidR="00D21A0A" w:rsidRPr="00057DE0" w14:paraId="2FA246AD" w14:textId="77777777" w:rsidTr="006D33DC">
        <w:trPr>
          <w:trHeight w:val="590"/>
          <w:jc w:val="center"/>
        </w:trPr>
        <w:tc>
          <w:tcPr>
            <w:tcW w:w="1276" w:type="dxa"/>
            <w:vMerge/>
            <w:tcBorders>
              <w:bottom w:val="single" w:sz="6" w:space="0" w:color="auto"/>
            </w:tcBorders>
            <w:vAlign w:val="center"/>
          </w:tcPr>
          <w:p w14:paraId="3AE21E0D" w14:textId="77777777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A7B989" w14:textId="77777777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i/>
                <w:sz w:val="24"/>
                <w:szCs w:val="28"/>
              </w:rPr>
              <w:t>K</w:t>
            </w:r>
            <w:r w:rsidRPr="004F2CF8">
              <w:rPr>
                <w:rFonts w:ascii="Times New Roman" w:hAnsi="Times New Roman"/>
                <w:sz w:val="24"/>
                <w:szCs w:val="28"/>
                <w:vertAlign w:val="subscript"/>
              </w:rPr>
              <w:t xml:space="preserve">L </w:t>
            </w:r>
            <w:r w:rsidRPr="004F2CF8">
              <w:rPr>
                <w:rFonts w:ascii="Times New Roman" w:hAnsi="Times New Roman"/>
                <w:sz w:val="24"/>
                <w:szCs w:val="28"/>
              </w:rPr>
              <w:t>(L/mg)</w:t>
            </w:r>
          </w:p>
        </w:tc>
        <w:tc>
          <w:tcPr>
            <w:tcW w:w="11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8563F5" w14:textId="77777777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F2CF8">
              <w:rPr>
                <w:rFonts w:ascii="Times New Roman" w:hAnsi="Times New Roman"/>
                <w:i/>
                <w:sz w:val="24"/>
                <w:szCs w:val="28"/>
              </w:rPr>
              <w:t>q</w:t>
            </w:r>
            <w:r w:rsidRPr="004F2CF8">
              <w:rPr>
                <w:rFonts w:ascii="Times New Roman" w:hAnsi="Times New Roman"/>
                <w:sz w:val="24"/>
                <w:szCs w:val="28"/>
                <w:vertAlign w:val="subscript"/>
              </w:rPr>
              <w:t>m</w:t>
            </w:r>
            <w:proofErr w:type="spellEnd"/>
            <w:r w:rsidRPr="004F2CF8">
              <w:rPr>
                <w:rFonts w:ascii="Times New Roman" w:hAnsi="Times New Roman"/>
                <w:sz w:val="24"/>
                <w:szCs w:val="28"/>
              </w:rPr>
              <w:t xml:space="preserve"> (mg/g)</w:t>
            </w:r>
          </w:p>
        </w:tc>
        <w:tc>
          <w:tcPr>
            <w:tcW w:w="9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5887C6" w14:textId="77777777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i/>
                <w:sz w:val="24"/>
                <w:szCs w:val="28"/>
              </w:rPr>
              <w:t>R</w:t>
            </w:r>
            <w:r w:rsidRPr="004F2CF8">
              <w:rPr>
                <w:rFonts w:ascii="Times New Roman" w:hAnsi="Times New Roman"/>
                <w:sz w:val="24"/>
                <w:szCs w:val="28"/>
                <w:vertAlign w:val="superscript"/>
              </w:rPr>
              <w:t>2</w:t>
            </w:r>
          </w:p>
        </w:tc>
        <w:tc>
          <w:tcPr>
            <w:tcW w:w="21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5D5B45" w14:textId="77777777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i/>
                <w:sz w:val="24"/>
                <w:szCs w:val="28"/>
              </w:rPr>
              <w:t>K</w:t>
            </w:r>
            <w:r w:rsidRPr="004F2CF8">
              <w:rPr>
                <w:rFonts w:ascii="Times New Roman" w:hAnsi="Times New Roman"/>
                <w:sz w:val="24"/>
                <w:szCs w:val="28"/>
                <w:vertAlign w:val="subscript"/>
              </w:rPr>
              <w:t>F</w:t>
            </w:r>
            <w:r w:rsidRPr="004F2CF8">
              <w:rPr>
                <w:rFonts w:ascii="Times New Roman" w:hAnsi="Times New Roman"/>
                <w:sz w:val="24"/>
                <w:szCs w:val="28"/>
              </w:rPr>
              <w:t xml:space="preserve"> (mg/</w:t>
            </w:r>
            <w:proofErr w:type="gramStart"/>
            <w:r w:rsidRPr="004F2CF8">
              <w:rPr>
                <w:rFonts w:ascii="Times New Roman" w:hAnsi="Times New Roman"/>
                <w:sz w:val="24"/>
                <w:szCs w:val="28"/>
              </w:rPr>
              <w:t>g)(</w:t>
            </w:r>
            <w:proofErr w:type="gramEnd"/>
            <w:r w:rsidRPr="004F2CF8">
              <w:rPr>
                <w:rFonts w:ascii="Times New Roman" w:hAnsi="Times New Roman"/>
                <w:sz w:val="24"/>
                <w:szCs w:val="28"/>
              </w:rPr>
              <w:t>(L/mg)</w:t>
            </w:r>
            <w:r w:rsidRPr="004F2CF8">
              <w:rPr>
                <w:rFonts w:ascii="Times New Roman" w:hAnsi="Times New Roman"/>
                <w:sz w:val="24"/>
                <w:szCs w:val="28"/>
                <w:vertAlign w:val="superscript"/>
              </w:rPr>
              <w:t>1/n</w:t>
            </w:r>
            <w:r w:rsidRPr="004F2CF8">
              <w:rPr>
                <w:rFonts w:ascii="Times New Roman" w:hAnsi="Times New Roman"/>
                <w:sz w:val="24"/>
                <w:szCs w:val="28"/>
              </w:rPr>
              <w:t>)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834393" w14:textId="77777777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i/>
                <w:sz w:val="24"/>
                <w:szCs w:val="28"/>
              </w:rPr>
              <w:t>n</w:t>
            </w:r>
          </w:p>
        </w:tc>
        <w:tc>
          <w:tcPr>
            <w:tcW w:w="10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C4529E" w14:textId="77777777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i/>
                <w:sz w:val="24"/>
                <w:szCs w:val="28"/>
              </w:rPr>
              <w:t>R</w:t>
            </w:r>
            <w:r w:rsidRPr="004F2CF8">
              <w:rPr>
                <w:rFonts w:ascii="Times New Roman" w:hAnsi="Times New Roman"/>
                <w:sz w:val="24"/>
                <w:szCs w:val="28"/>
                <w:vertAlign w:val="superscript"/>
              </w:rPr>
              <w:t>2</w:t>
            </w:r>
          </w:p>
        </w:tc>
      </w:tr>
      <w:tr w:rsidR="00D21A0A" w:rsidRPr="00057DE0" w14:paraId="0DB5C24C" w14:textId="77777777" w:rsidTr="006D33DC">
        <w:trPr>
          <w:trHeight w:val="567"/>
          <w:jc w:val="center"/>
        </w:trPr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7F7E1510" w14:textId="77777777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HSDM-5</w:t>
            </w: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14:paraId="22FB0C30" w14:textId="260A7E08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4.30</w:t>
            </w:r>
            <w:r w:rsidRPr="004F2CF8">
              <w:rPr>
                <w:rFonts w:ascii="Times New Roman" w:hAnsi="Times New Roman"/>
                <w:sz w:val="24"/>
                <w:szCs w:val="28"/>
              </w:rPr>
              <w:t>×10</w:t>
            </w:r>
            <w:r w:rsidRPr="004F2CF8">
              <w:rPr>
                <w:rFonts w:ascii="Times New Roman" w:hAnsi="Times New Roman"/>
                <w:sz w:val="24"/>
                <w:szCs w:val="28"/>
                <w:vertAlign w:val="superscript"/>
              </w:rPr>
              <w:t>−</w:t>
            </w:r>
            <w:r>
              <w:rPr>
                <w:rFonts w:ascii="Times New Roman" w:hAnsi="Times New Roman" w:hint="eastAsia"/>
                <w:sz w:val="24"/>
                <w:szCs w:val="28"/>
                <w:vertAlign w:val="superscript"/>
              </w:rPr>
              <w:t>2</w:t>
            </w:r>
          </w:p>
        </w:tc>
        <w:tc>
          <w:tcPr>
            <w:tcW w:w="1137" w:type="dxa"/>
            <w:tcBorders>
              <w:top w:val="single" w:sz="6" w:space="0" w:color="auto"/>
            </w:tcBorders>
            <w:vAlign w:val="center"/>
          </w:tcPr>
          <w:p w14:paraId="140F4D34" w14:textId="489D036D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bookmarkStart w:id="4" w:name="_Hlk179399511"/>
            <w:r>
              <w:rPr>
                <w:rFonts w:ascii="Times New Roman" w:hAnsi="Times New Roman" w:hint="eastAsia"/>
                <w:sz w:val="24"/>
                <w:szCs w:val="28"/>
              </w:rPr>
              <w:t>98.75</w:t>
            </w:r>
            <w:bookmarkEnd w:id="4"/>
          </w:p>
        </w:tc>
        <w:tc>
          <w:tcPr>
            <w:tcW w:w="910" w:type="dxa"/>
            <w:tcBorders>
              <w:top w:val="single" w:sz="6" w:space="0" w:color="auto"/>
            </w:tcBorders>
            <w:vAlign w:val="center"/>
          </w:tcPr>
          <w:p w14:paraId="2A118D79" w14:textId="2DC27EBC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sz w:val="24"/>
                <w:szCs w:val="28"/>
              </w:rPr>
              <w:t>0.99</w:t>
            </w:r>
            <w:r>
              <w:rPr>
                <w:rFonts w:ascii="Times New Roman" w:hAnsi="Times New Roman" w:hint="eastAsia"/>
                <w:sz w:val="24"/>
                <w:szCs w:val="28"/>
              </w:rPr>
              <w:t>42</w:t>
            </w:r>
          </w:p>
        </w:tc>
        <w:tc>
          <w:tcPr>
            <w:tcW w:w="2182" w:type="dxa"/>
            <w:tcBorders>
              <w:top w:val="single" w:sz="6" w:space="0" w:color="auto"/>
            </w:tcBorders>
            <w:vAlign w:val="center"/>
          </w:tcPr>
          <w:p w14:paraId="7E6D1CAA" w14:textId="6018FF73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11.45</w:t>
            </w:r>
          </w:p>
        </w:tc>
        <w:tc>
          <w:tcPr>
            <w:tcW w:w="818" w:type="dxa"/>
            <w:tcBorders>
              <w:top w:val="single" w:sz="6" w:space="0" w:color="auto"/>
            </w:tcBorders>
            <w:vAlign w:val="center"/>
          </w:tcPr>
          <w:p w14:paraId="3AF1B16D" w14:textId="2CAFD1D2" w:rsidR="00D21A0A" w:rsidRPr="004F2CF8" w:rsidRDefault="00D21A0A" w:rsidP="006D33DC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0.438</w:t>
            </w:r>
          </w:p>
        </w:tc>
        <w:tc>
          <w:tcPr>
            <w:tcW w:w="1092" w:type="dxa"/>
            <w:tcBorders>
              <w:top w:val="single" w:sz="6" w:space="0" w:color="auto"/>
            </w:tcBorders>
            <w:vAlign w:val="center"/>
          </w:tcPr>
          <w:p w14:paraId="65306C40" w14:textId="1DBA684E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0.9698</w:t>
            </w:r>
          </w:p>
        </w:tc>
      </w:tr>
      <w:tr w:rsidR="00D21A0A" w:rsidRPr="00057DE0" w14:paraId="42A770E6" w14:textId="77777777" w:rsidTr="006D33DC">
        <w:trPr>
          <w:trHeight w:val="561"/>
          <w:jc w:val="center"/>
        </w:trPr>
        <w:tc>
          <w:tcPr>
            <w:tcW w:w="1276" w:type="dxa"/>
            <w:vAlign w:val="center"/>
          </w:tcPr>
          <w:p w14:paraId="10EB986E" w14:textId="77777777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HSDM-10</w:t>
            </w:r>
          </w:p>
        </w:tc>
        <w:tc>
          <w:tcPr>
            <w:tcW w:w="1315" w:type="dxa"/>
            <w:vAlign w:val="center"/>
          </w:tcPr>
          <w:p w14:paraId="39437DFE" w14:textId="122872F9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2.58</w:t>
            </w:r>
            <w:r w:rsidRPr="004F2CF8">
              <w:rPr>
                <w:rFonts w:ascii="Times New Roman" w:hAnsi="Times New Roman"/>
                <w:sz w:val="24"/>
                <w:szCs w:val="28"/>
              </w:rPr>
              <w:t>×10</w:t>
            </w:r>
            <w:r w:rsidRPr="004F2CF8">
              <w:rPr>
                <w:rFonts w:ascii="Times New Roman" w:hAnsi="Times New Roman"/>
                <w:sz w:val="24"/>
                <w:szCs w:val="28"/>
                <w:vertAlign w:val="superscript"/>
              </w:rPr>
              <w:t>−</w:t>
            </w:r>
            <w:r>
              <w:rPr>
                <w:rFonts w:ascii="Times New Roman" w:hAnsi="Times New Roman" w:hint="eastAsia"/>
                <w:sz w:val="24"/>
                <w:szCs w:val="28"/>
                <w:vertAlign w:val="superscript"/>
              </w:rPr>
              <w:t>2</w:t>
            </w:r>
          </w:p>
        </w:tc>
        <w:tc>
          <w:tcPr>
            <w:tcW w:w="1137" w:type="dxa"/>
            <w:vAlign w:val="center"/>
          </w:tcPr>
          <w:p w14:paraId="6D453E6E" w14:textId="7BBBF61A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97.10</w:t>
            </w:r>
          </w:p>
        </w:tc>
        <w:tc>
          <w:tcPr>
            <w:tcW w:w="910" w:type="dxa"/>
            <w:vAlign w:val="center"/>
          </w:tcPr>
          <w:p w14:paraId="1478F4E7" w14:textId="4B7166B6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sz w:val="24"/>
                <w:szCs w:val="28"/>
              </w:rPr>
              <w:t>0.99</w:t>
            </w:r>
            <w:r>
              <w:rPr>
                <w:rFonts w:ascii="Times New Roman" w:hAnsi="Times New Roman" w:hint="eastAsia"/>
                <w:sz w:val="24"/>
                <w:szCs w:val="28"/>
              </w:rPr>
              <w:t>85</w:t>
            </w:r>
          </w:p>
        </w:tc>
        <w:tc>
          <w:tcPr>
            <w:tcW w:w="2182" w:type="dxa"/>
            <w:vAlign w:val="center"/>
          </w:tcPr>
          <w:p w14:paraId="7F580DF7" w14:textId="56E12FE1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8.09</w:t>
            </w:r>
          </w:p>
        </w:tc>
        <w:tc>
          <w:tcPr>
            <w:tcW w:w="818" w:type="dxa"/>
            <w:vAlign w:val="center"/>
          </w:tcPr>
          <w:p w14:paraId="701CCAF1" w14:textId="1CEA6336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0.471</w:t>
            </w:r>
          </w:p>
        </w:tc>
        <w:tc>
          <w:tcPr>
            <w:tcW w:w="1092" w:type="dxa"/>
            <w:vAlign w:val="center"/>
          </w:tcPr>
          <w:p w14:paraId="1BA27677" w14:textId="2206E9F2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0.9913</w:t>
            </w:r>
          </w:p>
        </w:tc>
      </w:tr>
      <w:tr w:rsidR="00D21A0A" w:rsidRPr="00057DE0" w14:paraId="21DE17C9" w14:textId="77777777" w:rsidTr="006D33DC">
        <w:trPr>
          <w:trHeight w:val="555"/>
          <w:jc w:val="center"/>
        </w:trPr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CA2EDD7" w14:textId="77777777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HSDM-15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 w14:paraId="018B131F" w14:textId="311D408E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1.71</w:t>
            </w:r>
            <w:r w:rsidRPr="004F2CF8">
              <w:rPr>
                <w:rFonts w:ascii="Times New Roman" w:hAnsi="Times New Roman"/>
                <w:sz w:val="24"/>
                <w:szCs w:val="28"/>
              </w:rPr>
              <w:t>×10</w:t>
            </w:r>
            <w:r w:rsidRPr="004F2CF8">
              <w:rPr>
                <w:rFonts w:ascii="Times New Roman" w:hAnsi="Times New Roman"/>
                <w:sz w:val="24"/>
                <w:szCs w:val="28"/>
                <w:vertAlign w:val="superscript"/>
              </w:rPr>
              <w:t>−</w:t>
            </w:r>
            <w:r>
              <w:rPr>
                <w:rFonts w:ascii="Times New Roman" w:hAnsi="Times New Roman" w:hint="eastAsia"/>
                <w:sz w:val="24"/>
                <w:szCs w:val="28"/>
                <w:vertAlign w:val="superscript"/>
              </w:rPr>
              <w:t>2</w:t>
            </w:r>
          </w:p>
        </w:tc>
        <w:tc>
          <w:tcPr>
            <w:tcW w:w="1137" w:type="dxa"/>
            <w:tcBorders>
              <w:top w:val="nil"/>
              <w:bottom w:val="nil"/>
            </w:tcBorders>
            <w:vAlign w:val="center"/>
          </w:tcPr>
          <w:p w14:paraId="4F6940B6" w14:textId="68898B52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95.95</w:t>
            </w:r>
          </w:p>
        </w:tc>
        <w:tc>
          <w:tcPr>
            <w:tcW w:w="910" w:type="dxa"/>
            <w:tcBorders>
              <w:top w:val="nil"/>
              <w:bottom w:val="nil"/>
            </w:tcBorders>
            <w:vAlign w:val="center"/>
          </w:tcPr>
          <w:p w14:paraId="13E465A8" w14:textId="4A6DD6FE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sz w:val="24"/>
                <w:szCs w:val="28"/>
              </w:rPr>
              <w:t>0.99</w:t>
            </w:r>
            <w:r>
              <w:rPr>
                <w:rFonts w:ascii="Times New Roman" w:hAnsi="Times New Roman" w:hint="eastAsia"/>
                <w:sz w:val="24"/>
                <w:szCs w:val="28"/>
              </w:rPr>
              <w:t>49</w:t>
            </w:r>
          </w:p>
        </w:tc>
        <w:tc>
          <w:tcPr>
            <w:tcW w:w="2182" w:type="dxa"/>
            <w:tcBorders>
              <w:top w:val="nil"/>
              <w:bottom w:val="nil"/>
            </w:tcBorders>
            <w:vAlign w:val="center"/>
          </w:tcPr>
          <w:p w14:paraId="3C1C8D50" w14:textId="3C96D452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5.87</w:t>
            </w:r>
          </w:p>
        </w:tc>
        <w:tc>
          <w:tcPr>
            <w:tcW w:w="818" w:type="dxa"/>
            <w:tcBorders>
              <w:top w:val="nil"/>
              <w:bottom w:val="nil"/>
            </w:tcBorders>
            <w:vAlign w:val="center"/>
          </w:tcPr>
          <w:p w14:paraId="2E660124" w14:textId="7AC67047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0.501</w:t>
            </w:r>
          </w:p>
        </w:tc>
        <w:tc>
          <w:tcPr>
            <w:tcW w:w="1092" w:type="dxa"/>
            <w:tcBorders>
              <w:top w:val="nil"/>
              <w:bottom w:val="nil"/>
            </w:tcBorders>
            <w:vAlign w:val="center"/>
          </w:tcPr>
          <w:p w14:paraId="1A469C12" w14:textId="2F2823C9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0.9941</w:t>
            </w:r>
          </w:p>
        </w:tc>
      </w:tr>
      <w:tr w:rsidR="00D21A0A" w:rsidRPr="00057DE0" w14:paraId="2D3C9773" w14:textId="77777777" w:rsidTr="006D33DC">
        <w:trPr>
          <w:trHeight w:val="561"/>
          <w:jc w:val="center"/>
        </w:trPr>
        <w:tc>
          <w:tcPr>
            <w:tcW w:w="1276" w:type="dxa"/>
            <w:tcBorders>
              <w:top w:val="nil"/>
              <w:bottom w:val="single" w:sz="12" w:space="0" w:color="auto"/>
            </w:tcBorders>
            <w:vAlign w:val="center"/>
          </w:tcPr>
          <w:p w14:paraId="60434B2A" w14:textId="77777777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HSDM-20</w:t>
            </w:r>
          </w:p>
        </w:tc>
        <w:tc>
          <w:tcPr>
            <w:tcW w:w="1315" w:type="dxa"/>
            <w:tcBorders>
              <w:top w:val="nil"/>
              <w:bottom w:val="single" w:sz="12" w:space="0" w:color="auto"/>
            </w:tcBorders>
            <w:vAlign w:val="center"/>
          </w:tcPr>
          <w:p w14:paraId="10A77F99" w14:textId="757717B0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1.14</w:t>
            </w:r>
            <w:r w:rsidRPr="004F2CF8">
              <w:rPr>
                <w:rFonts w:ascii="Times New Roman" w:hAnsi="Times New Roman"/>
                <w:sz w:val="24"/>
                <w:szCs w:val="28"/>
              </w:rPr>
              <w:t>×10</w:t>
            </w:r>
            <w:r w:rsidRPr="004F2CF8">
              <w:rPr>
                <w:rFonts w:ascii="Times New Roman" w:hAnsi="Times New Roman"/>
                <w:sz w:val="24"/>
                <w:szCs w:val="28"/>
                <w:vertAlign w:val="superscript"/>
              </w:rPr>
              <w:t>−</w:t>
            </w:r>
            <w:r>
              <w:rPr>
                <w:rFonts w:ascii="Times New Roman" w:hAnsi="Times New Roman" w:hint="eastAsia"/>
                <w:sz w:val="24"/>
                <w:szCs w:val="28"/>
                <w:vertAlign w:val="superscript"/>
              </w:rPr>
              <w:t>2</w:t>
            </w:r>
          </w:p>
        </w:tc>
        <w:tc>
          <w:tcPr>
            <w:tcW w:w="1137" w:type="dxa"/>
            <w:tcBorders>
              <w:top w:val="nil"/>
              <w:bottom w:val="single" w:sz="12" w:space="0" w:color="auto"/>
            </w:tcBorders>
            <w:vAlign w:val="center"/>
          </w:tcPr>
          <w:p w14:paraId="04D6D54C" w14:textId="30CCCCE3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94.54</w:t>
            </w:r>
          </w:p>
        </w:tc>
        <w:tc>
          <w:tcPr>
            <w:tcW w:w="910" w:type="dxa"/>
            <w:tcBorders>
              <w:top w:val="nil"/>
              <w:bottom w:val="single" w:sz="12" w:space="0" w:color="auto"/>
            </w:tcBorders>
            <w:vAlign w:val="center"/>
          </w:tcPr>
          <w:p w14:paraId="40C16760" w14:textId="00761C3D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sz w:val="24"/>
                <w:szCs w:val="28"/>
              </w:rPr>
              <w:t>0.99</w:t>
            </w:r>
            <w:r>
              <w:rPr>
                <w:rFonts w:ascii="Times New Roman" w:hAnsi="Times New Roman" w:hint="eastAsia"/>
                <w:sz w:val="24"/>
                <w:szCs w:val="28"/>
              </w:rPr>
              <w:t>94</w:t>
            </w:r>
          </w:p>
        </w:tc>
        <w:tc>
          <w:tcPr>
            <w:tcW w:w="2182" w:type="dxa"/>
            <w:tcBorders>
              <w:top w:val="nil"/>
              <w:bottom w:val="single" w:sz="12" w:space="0" w:color="auto"/>
            </w:tcBorders>
            <w:vAlign w:val="center"/>
          </w:tcPr>
          <w:p w14:paraId="56A7B281" w14:textId="40A04DE7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4.24</w:t>
            </w:r>
          </w:p>
        </w:tc>
        <w:tc>
          <w:tcPr>
            <w:tcW w:w="818" w:type="dxa"/>
            <w:tcBorders>
              <w:top w:val="nil"/>
              <w:bottom w:val="single" w:sz="12" w:space="0" w:color="auto"/>
            </w:tcBorders>
            <w:vAlign w:val="center"/>
          </w:tcPr>
          <w:p w14:paraId="7A77D687" w14:textId="1DFB7D91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0.527</w:t>
            </w:r>
          </w:p>
        </w:tc>
        <w:tc>
          <w:tcPr>
            <w:tcW w:w="1092" w:type="dxa"/>
            <w:tcBorders>
              <w:top w:val="nil"/>
              <w:bottom w:val="single" w:sz="12" w:space="0" w:color="auto"/>
            </w:tcBorders>
            <w:vAlign w:val="center"/>
          </w:tcPr>
          <w:p w14:paraId="626DE6D0" w14:textId="1FAAA59A" w:rsidR="00D21A0A" w:rsidRPr="004F2CF8" w:rsidRDefault="00D21A0A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0.9912</w:t>
            </w:r>
          </w:p>
        </w:tc>
      </w:tr>
    </w:tbl>
    <w:p w14:paraId="0B372213" w14:textId="77777777" w:rsidR="00D21A0A" w:rsidRDefault="00D21A0A" w:rsidP="00143085">
      <w:pPr>
        <w:snapToGrid w:val="0"/>
        <w:spacing w:line="480" w:lineRule="auto"/>
        <w:rPr>
          <w:rFonts w:ascii="Times New Roman" w:eastAsia="楷体" w:hAnsi="Times New Roman"/>
          <w:color w:val="000000"/>
        </w:rPr>
      </w:pPr>
    </w:p>
    <w:p w14:paraId="1D5D5AE4" w14:textId="09E91811" w:rsidR="003F0542" w:rsidRDefault="003F0542">
      <w:pPr>
        <w:rPr>
          <w:rFonts w:ascii="Times New Roman" w:eastAsia="楷体" w:hAnsi="Times New Roman"/>
          <w:color w:val="000000"/>
        </w:rPr>
      </w:pPr>
      <w:r>
        <w:rPr>
          <w:rFonts w:ascii="Times New Roman" w:eastAsia="楷体" w:hAnsi="Times New Roman"/>
          <w:color w:val="000000"/>
        </w:rPr>
        <w:br w:type="page"/>
      </w:r>
    </w:p>
    <w:p w14:paraId="79809671" w14:textId="64B1BCF2" w:rsidR="003F0542" w:rsidRDefault="003F0542" w:rsidP="003F0542">
      <w:pPr>
        <w:snapToGrid w:val="0"/>
        <w:spacing w:line="480" w:lineRule="auto"/>
        <w:jc w:val="both"/>
        <w:rPr>
          <w:rFonts w:ascii="Times New Roman" w:eastAsia="楷体" w:hAnsi="Times New Roman"/>
          <w:color w:val="000000"/>
        </w:rPr>
      </w:pPr>
      <w:r w:rsidRPr="00057DE0">
        <w:rPr>
          <w:rFonts w:ascii="Times New Roman" w:eastAsia="楷体" w:hAnsi="Times New Roman"/>
          <w:color w:val="000000"/>
        </w:rPr>
        <w:lastRenderedPageBreak/>
        <w:t>Table S</w:t>
      </w:r>
      <w:r w:rsidR="00D625A1">
        <w:rPr>
          <w:rFonts w:ascii="Times New Roman" w:eastAsia="楷体" w:hAnsi="Times New Roman" w:hint="eastAsia"/>
          <w:color w:val="000000"/>
        </w:rPr>
        <w:t>3</w:t>
      </w:r>
      <w:r w:rsidRPr="00057DE0">
        <w:rPr>
          <w:rFonts w:ascii="Times New Roman" w:eastAsia="楷体" w:hAnsi="Times New Roman"/>
          <w:color w:val="000000"/>
        </w:rPr>
        <w:t xml:space="preserve"> Correlated parameters of the equilibrium data for the adsorption of </w:t>
      </w:r>
      <w:r>
        <w:rPr>
          <w:rFonts w:ascii="Times New Roman" w:hAnsi="Times New Roman" w:cs="Times New Roman" w:hint="eastAsia"/>
        </w:rPr>
        <w:t xml:space="preserve">SA </w:t>
      </w:r>
      <w:r w:rsidRPr="00057DE0">
        <w:rPr>
          <w:rFonts w:ascii="Times New Roman" w:eastAsia="楷体" w:hAnsi="Times New Roman"/>
          <w:color w:val="000000"/>
        </w:rPr>
        <w:t>on the polymers at 2</w:t>
      </w:r>
      <w:r>
        <w:rPr>
          <w:rFonts w:ascii="Times New Roman" w:eastAsia="楷体" w:hAnsi="Times New Roman" w:hint="eastAsia"/>
          <w:color w:val="000000"/>
        </w:rPr>
        <w:t>8</w:t>
      </w:r>
      <w:r w:rsidRPr="00057DE0">
        <w:rPr>
          <w:rFonts w:ascii="Times New Roman" w:eastAsia="楷体" w:hAnsi="Times New Roman"/>
          <w:color w:val="000000"/>
        </w:rPr>
        <w:t>8 K according to the Langmuir and Freundlich model</w:t>
      </w:r>
    </w:p>
    <w:tbl>
      <w:tblPr>
        <w:tblW w:w="873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315"/>
        <w:gridCol w:w="1137"/>
        <w:gridCol w:w="910"/>
        <w:gridCol w:w="2182"/>
        <w:gridCol w:w="818"/>
        <w:gridCol w:w="1092"/>
      </w:tblGrid>
      <w:tr w:rsidR="003F0542" w:rsidRPr="00057DE0" w14:paraId="3FAE02BF" w14:textId="77777777" w:rsidTr="006D33DC">
        <w:trPr>
          <w:trHeight w:val="555"/>
          <w:jc w:val="center"/>
        </w:trPr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14:paraId="55185C9E" w14:textId="77777777" w:rsidR="003F0542" w:rsidRPr="004F2CF8" w:rsidRDefault="003F0542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sz w:val="24"/>
                <w:szCs w:val="28"/>
              </w:rPr>
              <w:t>Sample</w:t>
            </w:r>
          </w:p>
        </w:tc>
        <w:tc>
          <w:tcPr>
            <w:tcW w:w="336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A60513" w14:textId="77777777" w:rsidR="003F0542" w:rsidRPr="004F2CF8" w:rsidRDefault="003F0542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sz w:val="24"/>
                <w:szCs w:val="28"/>
              </w:rPr>
              <w:t>Langmuir model</w:t>
            </w:r>
          </w:p>
        </w:tc>
        <w:tc>
          <w:tcPr>
            <w:tcW w:w="409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1D5E0D" w14:textId="77777777" w:rsidR="003F0542" w:rsidRPr="004F2CF8" w:rsidRDefault="003F0542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sz w:val="24"/>
                <w:szCs w:val="28"/>
              </w:rPr>
              <w:t>Freundlich model</w:t>
            </w:r>
          </w:p>
        </w:tc>
      </w:tr>
      <w:tr w:rsidR="003F0542" w:rsidRPr="00057DE0" w14:paraId="14D80586" w14:textId="77777777" w:rsidTr="006D33DC">
        <w:trPr>
          <w:trHeight w:val="590"/>
          <w:jc w:val="center"/>
        </w:trPr>
        <w:tc>
          <w:tcPr>
            <w:tcW w:w="1276" w:type="dxa"/>
            <w:vMerge/>
            <w:tcBorders>
              <w:bottom w:val="single" w:sz="6" w:space="0" w:color="auto"/>
            </w:tcBorders>
            <w:vAlign w:val="center"/>
          </w:tcPr>
          <w:p w14:paraId="11AC340E" w14:textId="77777777" w:rsidR="003F0542" w:rsidRPr="004F2CF8" w:rsidRDefault="003F0542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55A853" w14:textId="77777777" w:rsidR="003F0542" w:rsidRPr="004F2CF8" w:rsidRDefault="003F0542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i/>
                <w:sz w:val="24"/>
                <w:szCs w:val="28"/>
              </w:rPr>
              <w:t>K</w:t>
            </w:r>
            <w:r w:rsidRPr="004F2CF8">
              <w:rPr>
                <w:rFonts w:ascii="Times New Roman" w:hAnsi="Times New Roman"/>
                <w:sz w:val="24"/>
                <w:szCs w:val="28"/>
                <w:vertAlign w:val="subscript"/>
              </w:rPr>
              <w:t xml:space="preserve">L </w:t>
            </w:r>
            <w:r w:rsidRPr="004F2CF8">
              <w:rPr>
                <w:rFonts w:ascii="Times New Roman" w:hAnsi="Times New Roman"/>
                <w:sz w:val="24"/>
                <w:szCs w:val="28"/>
              </w:rPr>
              <w:t>(L/mg)</w:t>
            </w:r>
          </w:p>
        </w:tc>
        <w:tc>
          <w:tcPr>
            <w:tcW w:w="11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272435" w14:textId="77777777" w:rsidR="003F0542" w:rsidRPr="004F2CF8" w:rsidRDefault="003F0542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4F2CF8">
              <w:rPr>
                <w:rFonts w:ascii="Times New Roman" w:hAnsi="Times New Roman"/>
                <w:i/>
                <w:sz w:val="24"/>
                <w:szCs w:val="28"/>
              </w:rPr>
              <w:t>q</w:t>
            </w:r>
            <w:r w:rsidRPr="004F2CF8">
              <w:rPr>
                <w:rFonts w:ascii="Times New Roman" w:hAnsi="Times New Roman"/>
                <w:sz w:val="24"/>
                <w:szCs w:val="28"/>
                <w:vertAlign w:val="subscript"/>
              </w:rPr>
              <w:t>m</w:t>
            </w:r>
            <w:proofErr w:type="spellEnd"/>
            <w:r w:rsidRPr="004F2CF8">
              <w:rPr>
                <w:rFonts w:ascii="Times New Roman" w:hAnsi="Times New Roman"/>
                <w:sz w:val="24"/>
                <w:szCs w:val="28"/>
              </w:rPr>
              <w:t xml:space="preserve"> (mg/g)</w:t>
            </w:r>
          </w:p>
        </w:tc>
        <w:tc>
          <w:tcPr>
            <w:tcW w:w="9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A4FDF7" w14:textId="77777777" w:rsidR="003F0542" w:rsidRPr="004F2CF8" w:rsidRDefault="003F0542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i/>
                <w:sz w:val="24"/>
                <w:szCs w:val="28"/>
              </w:rPr>
              <w:t>R</w:t>
            </w:r>
            <w:r w:rsidRPr="004F2CF8">
              <w:rPr>
                <w:rFonts w:ascii="Times New Roman" w:hAnsi="Times New Roman"/>
                <w:sz w:val="24"/>
                <w:szCs w:val="28"/>
                <w:vertAlign w:val="superscript"/>
              </w:rPr>
              <w:t>2</w:t>
            </w:r>
          </w:p>
        </w:tc>
        <w:tc>
          <w:tcPr>
            <w:tcW w:w="21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AFB830" w14:textId="77777777" w:rsidR="003F0542" w:rsidRPr="004F2CF8" w:rsidRDefault="003F0542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i/>
                <w:sz w:val="24"/>
                <w:szCs w:val="28"/>
              </w:rPr>
              <w:t>K</w:t>
            </w:r>
            <w:r w:rsidRPr="004F2CF8">
              <w:rPr>
                <w:rFonts w:ascii="Times New Roman" w:hAnsi="Times New Roman"/>
                <w:sz w:val="24"/>
                <w:szCs w:val="28"/>
                <w:vertAlign w:val="subscript"/>
              </w:rPr>
              <w:t>F</w:t>
            </w:r>
            <w:r w:rsidRPr="004F2CF8">
              <w:rPr>
                <w:rFonts w:ascii="Times New Roman" w:hAnsi="Times New Roman"/>
                <w:sz w:val="24"/>
                <w:szCs w:val="28"/>
              </w:rPr>
              <w:t xml:space="preserve"> (mg/</w:t>
            </w:r>
            <w:proofErr w:type="gramStart"/>
            <w:r w:rsidRPr="004F2CF8">
              <w:rPr>
                <w:rFonts w:ascii="Times New Roman" w:hAnsi="Times New Roman"/>
                <w:sz w:val="24"/>
                <w:szCs w:val="28"/>
              </w:rPr>
              <w:t>g)(</w:t>
            </w:r>
            <w:proofErr w:type="gramEnd"/>
            <w:r w:rsidRPr="004F2CF8">
              <w:rPr>
                <w:rFonts w:ascii="Times New Roman" w:hAnsi="Times New Roman"/>
                <w:sz w:val="24"/>
                <w:szCs w:val="28"/>
              </w:rPr>
              <w:t>(L/mg)</w:t>
            </w:r>
            <w:r w:rsidRPr="004F2CF8">
              <w:rPr>
                <w:rFonts w:ascii="Times New Roman" w:hAnsi="Times New Roman"/>
                <w:sz w:val="24"/>
                <w:szCs w:val="28"/>
                <w:vertAlign w:val="superscript"/>
              </w:rPr>
              <w:t>1/n</w:t>
            </w:r>
            <w:r w:rsidRPr="004F2CF8">
              <w:rPr>
                <w:rFonts w:ascii="Times New Roman" w:hAnsi="Times New Roman"/>
                <w:sz w:val="24"/>
                <w:szCs w:val="28"/>
              </w:rPr>
              <w:t>)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39B98A" w14:textId="77777777" w:rsidR="003F0542" w:rsidRPr="004F2CF8" w:rsidRDefault="003F0542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i/>
                <w:sz w:val="24"/>
                <w:szCs w:val="28"/>
              </w:rPr>
              <w:t>n</w:t>
            </w:r>
          </w:p>
        </w:tc>
        <w:tc>
          <w:tcPr>
            <w:tcW w:w="10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8FD47F" w14:textId="77777777" w:rsidR="003F0542" w:rsidRPr="004F2CF8" w:rsidRDefault="003F0542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F2CF8">
              <w:rPr>
                <w:rFonts w:ascii="Times New Roman" w:hAnsi="Times New Roman"/>
                <w:i/>
                <w:sz w:val="24"/>
                <w:szCs w:val="28"/>
              </w:rPr>
              <w:t>R</w:t>
            </w:r>
            <w:r w:rsidRPr="004F2CF8">
              <w:rPr>
                <w:rFonts w:ascii="Times New Roman" w:hAnsi="Times New Roman"/>
                <w:sz w:val="24"/>
                <w:szCs w:val="28"/>
                <w:vertAlign w:val="superscript"/>
              </w:rPr>
              <w:t>2</w:t>
            </w:r>
          </w:p>
        </w:tc>
      </w:tr>
      <w:tr w:rsidR="003F0542" w:rsidRPr="00057DE0" w14:paraId="7E8D3F89" w14:textId="77777777" w:rsidTr="006D33DC">
        <w:trPr>
          <w:trHeight w:val="567"/>
          <w:jc w:val="center"/>
        </w:trPr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3E58A30C" w14:textId="77777777" w:rsidR="003F0542" w:rsidRPr="004F2CF8" w:rsidRDefault="003F0542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HSDM-5</w:t>
            </w: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14:paraId="6973D421" w14:textId="6512D086" w:rsidR="003F0542" w:rsidRPr="004F2CF8" w:rsidRDefault="00C57892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1.31</w:t>
            </w:r>
            <w:r w:rsidR="003F0542" w:rsidRPr="004F2CF8">
              <w:rPr>
                <w:rFonts w:ascii="Times New Roman" w:hAnsi="Times New Roman"/>
                <w:sz w:val="24"/>
                <w:szCs w:val="28"/>
              </w:rPr>
              <w:t>×10</w:t>
            </w:r>
            <w:r w:rsidR="003F0542" w:rsidRPr="004F2CF8">
              <w:rPr>
                <w:rFonts w:ascii="Times New Roman" w:hAnsi="Times New Roman"/>
                <w:sz w:val="24"/>
                <w:szCs w:val="28"/>
                <w:vertAlign w:val="superscript"/>
              </w:rPr>
              <w:t>−</w:t>
            </w:r>
            <w:r w:rsidR="003F0542">
              <w:rPr>
                <w:rFonts w:ascii="Times New Roman" w:hAnsi="Times New Roman" w:hint="eastAsia"/>
                <w:sz w:val="24"/>
                <w:szCs w:val="28"/>
                <w:vertAlign w:val="superscript"/>
              </w:rPr>
              <w:t>2</w:t>
            </w:r>
          </w:p>
        </w:tc>
        <w:tc>
          <w:tcPr>
            <w:tcW w:w="1137" w:type="dxa"/>
            <w:tcBorders>
              <w:top w:val="single" w:sz="6" w:space="0" w:color="auto"/>
            </w:tcBorders>
            <w:vAlign w:val="center"/>
          </w:tcPr>
          <w:p w14:paraId="1B9DEEDA" w14:textId="78646B73" w:rsidR="003F0542" w:rsidRPr="004F2CF8" w:rsidRDefault="00C57892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bookmarkStart w:id="5" w:name="_Hlk179399523"/>
            <w:r>
              <w:rPr>
                <w:rFonts w:ascii="Times New Roman" w:hAnsi="Times New Roman" w:hint="eastAsia"/>
                <w:sz w:val="24"/>
                <w:szCs w:val="28"/>
              </w:rPr>
              <w:t>229.98</w:t>
            </w:r>
            <w:bookmarkEnd w:id="5"/>
          </w:p>
        </w:tc>
        <w:tc>
          <w:tcPr>
            <w:tcW w:w="910" w:type="dxa"/>
            <w:tcBorders>
              <w:top w:val="single" w:sz="6" w:space="0" w:color="auto"/>
            </w:tcBorders>
            <w:vAlign w:val="center"/>
          </w:tcPr>
          <w:p w14:paraId="14E0D426" w14:textId="56E0261F" w:rsidR="003F0542" w:rsidRPr="004F2CF8" w:rsidRDefault="00D67BEB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0.9994</w:t>
            </w:r>
          </w:p>
        </w:tc>
        <w:tc>
          <w:tcPr>
            <w:tcW w:w="2182" w:type="dxa"/>
            <w:tcBorders>
              <w:top w:val="single" w:sz="6" w:space="0" w:color="auto"/>
            </w:tcBorders>
            <w:vAlign w:val="center"/>
          </w:tcPr>
          <w:p w14:paraId="10377D11" w14:textId="749B1711" w:rsidR="003F0542" w:rsidRPr="004F2CF8" w:rsidRDefault="001B45BF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5.45</w:t>
            </w:r>
          </w:p>
        </w:tc>
        <w:tc>
          <w:tcPr>
            <w:tcW w:w="818" w:type="dxa"/>
            <w:tcBorders>
              <w:top w:val="single" w:sz="6" w:space="0" w:color="auto"/>
            </w:tcBorders>
            <w:vAlign w:val="center"/>
          </w:tcPr>
          <w:p w14:paraId="3BC59EB0" w14:textId="7B4868E1" w:rsidR="003F0542" w:rsidRPr="004F2CF8" w:rsidRDefault="007C72D2" w:rsidP="006D33DC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0.629</w:t>
            </w:r>
          </w:p>
        </w:tc>
        <w:tc>
          <w:tcPr>
            <w:tcW w:w="1092" w:type="dxa"/>
            <w:tcBorders>
              <w:top w:val="single" w:sz="6" w:space="0" w:color="auto"/>
            </w:tcBorders>
            <w:vAlign w:val="center"/>
          </w:tcPr>
          <w:p w14:paraId="2765918B" w14:textId="52ED868A" w:rsidR="003F0542" w:rsidRPr="004F2CF8" w:rsidRDefault="003F0542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0.9</w:t>
            </w:r>
            <w:r w:rsidR="00D615EC">
              <w:rPr>
                <w:rFonts w:ascii="Times New Roman" w:hAnsi="Times New Roman" w:hint="eastAsia"/>
                <w:sz w:val="24"/>
                <w:szCs w:val="28"/>
              </w:rPr>
              <w:t>972</w:t>
            </w:r>
          </w:p>
        </w:tc>
      </w:tr>
      <w:tr w:rsidR="003F0542" w:rsidRPr="00057DE0" w14:paraId="215B7EAC" w14:textId="77777777" w:rsidTr="006D33DC">
        <w:trPr>
          <w:trHeight w:val="561"/>
          <w:jc w:val="center"/>
        </w:trPr>
        <w:tc>
          <w:tcPr>
            <w:tcW w:w="1276" w:type="dxa"/>
            <w:vAlign w:val="center"/>
          </w:tcPr>
          <w:p w14:paraId="0BCB53E6" w14:textId="77777777" w:rsidR="003F0542" w:rsidRPr="004F2CF8" w:rsidRDefault="003F0542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HSDM-10</w:t>
            </w:r>
          </w:p>
        </w:tc>
        <w:tc>
          <w:tcPr>
            <w:tcW w:w="1315" w:type="dxa"/>
            <w:vAlign w:val="center"/>
          </w:tcPr>
          <w:p w14:paraId="125E4C0A" w14:textId="6B89E331" w:rsidR="003F0542" w:rsidRPr="004F2CF8" w:rsidRDefault="00C57892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1.3</w:t>
            </w:r>
            <w:r w:rsidR="00287981">
              <w:rPr>
                <w:rFonts w:ascii="Times New Roman" w:hAnsi="Times New Roman" w:hint="eastAsia"/>
                <w:sz w:val="24"/>
                <w:szCs w:val="28"/>
              </w:rPr>
              <w:t>1</w:t>
            </w:r>
            <w:r w:rsidR="003F0542" w:rsidRPr="004F2CF8">
              <w:rPr>
                <w:rFonts w:ascii="Times New Roman" w:hAnsi="Times New Roman"/>
                <w:sz w:val="24"/>
                <w:szCs w:val="28"/>
              </w:rPr>
              <w:t>×10</w:t>
            </w:r>
            <w:r w:rsidR="003F0542" w:rsidRPr="004F2CF8">
              <w:rPr>
                <w:rFonts w:ascii="Times New Roman" w:hAnsi="Times New Roman"/>
                <w:sz w:val="24"/>
                <w:szCs w:val="28"/>
                <w:vertAlign w:val="superscript"/>
              </w:rPr>
              <w:t>−</w:t>
            </w:r>
            <w:r w:rsidR="003F0542">
              <w:rPr>
                <w:rFonts w:ascii="Times New Roman" w:hAnsi="Times New Roman" w:hint="eastAsia"/>
                <w:sz w:val="24"/>
                <w:szCs w:val="28"/>
                <w:vertAlign w:val="superscript"/>
              </w:rPr>
              <w:t>2</w:t>
            </w:r>
          </w:p>
        </w:tc>
        <w:tc>
          <w:tcPr>
            <w:tcW w:w="1137" w:type="dxa"/>
            <w:vAlign w:val="center"/>
          </w:tcPr>
          <w:p w14:paraId="4697D8ED" w14:textId="60154404" w:rsidR="003F0542" w:rsidRPr="004F2CF8" w:rsidRDefault="00C57892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185.87</w:t>
            </w:r>
          </w:p>
        </w:tc>
        <w:tc>
          <w:tcPr>
            <w:tcW w:w="910" w:type="dxa"/>
            <w:vAlign w:val="center"/>
          </w:tcPr>
          <w:p w14:paraId="4A69C5E7" w14:textId="61E2BC87" w:rsidR="003F0542" w:rsidRPr="004F2CF8" w:rsidRDefault="00D67BEB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0.9914</w:t>
            </w:r>
          </w:p>
        </w:tc>
        <w:tc>
          <w:tcPr>
            <w:tcW w:w="2182" w:type="dxa"/>
            <w:vAlign w:val="center"/>
          </w:tcPr>
          <w:p w14:paraId="56DA0589" w14:textId="090CFAF1" w:rsidR="003F0542" w:rsidRPr="004F2CF8" w:rsidRDefault="001B45BF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5.45</w:t>
            </w:r>
          </w:p>
        </w:tc>
        <w:tc>
          <w:tcPr>
            <w:tcW w:w="818" w:type="dxa"/>
            <w:vAlign w:val="center"/>
          </w:tcPr>
          <w:p w14:paraId="051331B7" w14:textId="6D725C52" w:rsidR="003F0542" w:rsidRPr="004F2CF8" w:rsidRDefault="007C72D2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0.656</w:t>
            </w:r>
          </w:p>
        </w:tc>
        <w:tc>
          <w:tcPr>
            <w:tcW w:w="1092" w:type="dxa"/>
            <w:vAlign w:val="center"/>
          </w:tcPr>
          <w:p w14:paraId="4C66DDE5" w14:textId="4CFDBF49" w:rsidR="003F0542" w:rsidRPr="004F2CF8" w:rsidRDefault="003F0542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0.9</w:t>
            </w:r>
            <w:r w:rsidR="00D615EC">
              <w:rPr>
                <w:rFonts w:ascii="Times New Roman" w:hAnsi="Times New Roman" w:hint="eastAsia"/>
                <w:sz w:val="24"/>
                <w:szCs w:val="28"/>
              </w:rPr>
              <w:t>745</w:t>
            </w:r>
          </w:p>
        </w:tc>
      </w:tr>
      <w:tr w:rsidR="003F0542" w:rsidRPr="00057DE0" w14:paraId="7209835A" w14:textId="77777777" w:rsidTr="006D33DC">
        <w:trPr>
          <w:trHeight w:val="555"/>
          <w:jc w:val="center"/>
        </w:trPr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E175637" w14:textId="77777777" w:rsidR="003F0542" w:rsidRPr="004F2CF8" w:rsidRDefault="003F0542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HSDM-15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 w14:paraId="70534BA0" w14:textId="69091D62" w:rsidR="003F0542" w:rsidRPr="004F2CF8" w:rsidRDefault="00C57892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1.05</w:t>
            </w:r>
            <w:r w:rsidR="003F0542" w:rsidRPr="004F2CF8">
              <w:rPr>
                <w:rFonts w:ascii="Times New Roman" w:hAnsi="Times New Roman"/>
                <w:sz w:val="24"/>
                <w:szCs w:val="28"/>
              </w:rPr>
              <w:t>×10</w:t>
            </w:r>
            <w:r w:rsidR="003F0542" w:rsidRPr="004F2CF8">
              <w:rPr>
                <w:rFonts w:ascii="Times New Roman" w:hAnsi="Times New Roman"/>
                <w:sz w:val="24"/>
                <w:szCs w:val="28"/>
                <w:vertAlign w:val="superscript"/>
              </w:rPr>
              <w:t>−</w:t>
            </w:r>
            <w:r w:rsidR="003F0542">
              <w:rPr>
                <w:rFonts w:ascii="Times New Roman" w:hAnsi="Times New Roman" w:hint="eastAsia"/>
                <w:sz w:val="24"/>
                <w:szCs w:val="28"/>
                <w:vertAlign w:val="superscript"/>
              </w:rPr>
              <w:t>2</w:t>
            </w:r>
          </w:p>
        </w:tc>
        <w:tc>
          <w:tcPr>
            <w:tcW w:w="1137" w:type="dxa"/>
            <w:tcBorders>
              <w:top w:val="nil"/>
              <w:bottom w:val="nil"/>
            </w:tcBorders>
            <w:vAlign w:val="center"/>
          </w:tcPr>
          <w:p w14:paraId="46893C8D" w14:textId="4F051447" w:rsidR="003F0542" w:rsidRPr="004F2CF8" w:rsidRDefault="00C57892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181.96</w:t>
            </w:r>
          </w:p>
        </w:tc>
        <w:tc>
          <w:tcPr>
            <w:tcW w:w="910" w:type="dxa"/>
            <w:tcBorders>
              <w:top w:val="nil"/>
              <w:bottom w:val="nil"/>
            </w:tcBorders>
            <w:vAlign w:val="center"/>
          </w:tcPr>
          <w:p w14:paraId="19E4B7C7" w14:textId="3C1DD7E5" w:rsidR="003F0542" w:rsidRPr="004F2CF8" w:rsidRDefault="00D67BEB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0.9874</w:t>
            </w:r>
          </w:p>
        </w:tc>
        <w:tc>
          <w:tcPr>
            <w:tcW w:w="2182" w:type="dxa"/>
            <w:tcBorders>
              <w:top w:val="nil"/>
              <w:bottom w:val="nil"/>
            </w:tcBorders>
            <w:vAlign w:val="center"/>
          </w:tcPr>
          <w:p w14:paraId="766B1CDD" w14:textId="79BFC885" w:rsidR="003F0542" w:rsidRPr="004F2CF8" w:rsidRDefault="001B45BF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4.54</w:t>
            </w:r>
          </w:p>
        </w:tc>
        <w:tc>
          <w:tcPr>
            <w:tcW w:w="818" w:type="dxa"/>
            <w:tcBorders>
              <w:top w:val="nil"/>
              <w:bottom w:val="nil"/>
            </w:tcBorders>
            <w:vAlign w:val="center"/>
          </w:tcPr>
          <w:p w14:paraId="063F46BF" w14:textId="00989812" w:rsidR="003F0542" w:rsidRPr="004F2CF8" w:rsidRDefault="007C72D2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0.661</w:t>
            </w:r>
          </w:p>
        </w:tc>
        <w:tc>
          <w:tcPr>
            <w:tcW w:w="1092" w:type="dxa"/>
            <w:tcBorders>
              <w:top w:val="nil"/>
              <w:bottom w:val="nil"/>
            </w:tcBorders>
            <w:vAlign w:val="center"/>
          </w:tcPr>
          <w:p w14:paraId="4489B5A0" w14:textId="44989BA2" w:rsidR="003F0542" w:rsidRPr="004F2CF8" w:rsidRDefault="003F0542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0.9</w:t>
            </w:r>
            <w:r w:rsidR="00D615EC">
              <w:rPr>
                <w:rFonts w:ascii="Times New Roman" w:hAnsi="Times New Roman" w:hint="eastAsia"/>
                <w:sz w:val="24"/>
                <w:szCs w:val="28"/>
              </w:rPr>
              <w:t>720</w:t>
            </w:r>
          </w:p>
        </w:tc>
      </w:tr>
      <w:tr w:rsidR="003F0542" w:rsidRPr="00057DE0" w14:paraId="54D4EC56" w14:textId="77777777" w:rsidTr="006D33DC">
        <w:trPr>
          <w:trHeight w:val="561"/>
          <w:jc w:val="center"/>
        </w:trPr>
        <w:tc>
          <w:tcPr>
            <w:tcW w:w="1276" w:type="dxa"/>
            <w:tcBorders>
              <w:top w:val="nil"/>
              <w:bottom w:val="single" w:sz="12" w:space="0" w:color="auto"/>
            </w:tcBorders>
            <w:vAlign w:val="center"/>
          </w:tcPr>
          <w:p w14:paraId="720117CB" w14:textId="77777777" w:rsidR="003F0542" w:rsidRPr="004F2CF8" w:rsidRDefault="003F0542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HSDM-20</w:t>
            </w:r>
          </w:p>
        </w:tc>
        <w:tc>
          <w:tcPr>
            <w:tcW w:w="1315" w:type="dxa"/>
            <w:tcBorders>
              <w:top w:val="nil"/>
              <w:bottom w:val="single" w:sz="12" w:space="0" w:color="auto"/>
            </w:tcBorders>
            <w:vAlign w:val="center"/>
          </w:tcPr>
          <w:p w14:paraId="2EFAA994" w14:textId="7197A417" w:rsidR="003F0542" w:rsidRPr="004F2CF8" w:rsidRDefault="00C57892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0.90</w:t>
            </w:r>
            <w:r w:rsidR="003F0542" w:rsidRPr="004F2CF8">
              <w:rPr>
                <w:rFonts w:ascii="Times New Roman" w:hAnsi="Times New Roman"/>
                <w:sz w:val="24"/>
                <w:szCs w:val="28"/>
              </w:rPr>
              <w:t>×10</w:t>
            </w:r>
            <w:r w:rsidR="003F0542" w:rsidRPr="004F2CF8">
              <w:rPr>
                <w:rFonts w:ascii="Times New Roman" w:hAnsi="Times New Roman"/>
                <w:sz w:val="24"/>
                <w:szCs w:val="28"/>
                <w:vertAlign w:val="superscript"/>
              </w:rPr>
              <w:t>−</w:t>
            </w:r>
            <w:r>
              <w:rPr>
                <w:rFonts w:ascii="Times New Roman" w:hAnsi="Times New Roman" w:hint="eastAsia"/>
                <w:sz w:val="24"/>
                <w:szCs w:val="28"/>
                <w:vertAlign w:val="superscript"/>
              </w:rPr>
              <w:t>3</w:t>
            </w:r>
          </w:p>
        </w:tc>
        <w:tc>
          <w:tcPr>
            <w:tcW w:w="1137" w:type="dxa"/>
            <w:tcBorders>
              <w:top w:val="nil"/>
              <w:bottom w:val="single" w:sz="12" w:space="0" w:color="auto"/>
            </w:tcBorders>
            <w:vAlign w:val="center"/>
          </w:tcPr>
          <w:p w14:paraId="61485CB8" w14:textId="21F7D963" w:rsidR="003F0542" w:rsidRPr="004F2CF8" w:rsidRDefault="00C57892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180.98</w:t>
            </w:r>
          </w:p>
        </w:tc>
        <w:tc>
          <w:tcPr>
            <w:tcW w:w="910" w:type="dxa"/>
            <w:tcBorders>
              <w:top w:val="nil"/>
              <w:bottom w:val="single" w:sz="12" w:space="0" w:color="auto"/>
            </w:tcBorders>
            <w:vAlign w:val="center"/>
          </w:tcPr>
          <w:p w14:paraId="3019E366" w14:textId="2155BC34" w:rsidR="003F0542" w:rsidRPr="004F2CF8" w:rsidRDefault="00D67BEB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0.9950</w:t>
            </w:r>
          </w:p>
        </w:tc>
        <w:tc>
          <w:tcPr>
            <w:tcW w:w="2182" w:type="dxa"/>
            <w:tcBorders>
              <w:top w:val="nil"/>
              <w:bottom w:val="single" w:sz="12" w:space="0" w:color="auto"/>
            </w:tcBorders>
            <w:vAlign w:val="center"/>
          </w:tcPr>
          <w:p w14:paraId="6C3590C0" w14:textId="525F5379" w:rsidR="003F0542" w:rsidRPr="004F2CF8" w:rsidRDefault="001B45BF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3.90</w:t>
            </w:r>
          </w:p>
        </w:tc>
        <w:tc>
          <w:tcPr>
            <w:tcW w:w="818" w:type="dxa"/>
            <w:tcBorders>
              <w:top w:val="nil"/>
              <w:bottom w:val="single" w:sz="12" w:space="0" w:color="auto"/>
            </w:tcBorders>
            <w:vAlign w:val="center"/>
          </w:tcPr>
          <w:p w14:paraId="5DFF07A4" w14:textId="6EC6D021" w:rsidR="003F0542" w:rsidRPr="004F2CF8" w:rsidRDefault="007C72D2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0.671</w:t>
            </w:r>
          </w:p>
        </w:tc>
        <w:tc>
          <w:tcPr>
            <w:tcW w:w="1092" w:type="dxa"/>
            <w:tcBorders>
              <w:top w:val="nil"/>
              <w:bottom w:val="single" w:sz="12" w:space="0" w:color="auto"/>
            </w:tcBorders>
            <w:vAlign w:val="center"/>
          </w:tcPr>
          <w:p w14:paraId="1BD4FC04" w14:textId="4C9148BB" w:rsidR="003F0542" w:rsidRPr="004F2CF8" w:rsidRDefault="003F0542" w:rsidP="006D33DC">
            <w:pPr>
              <w:pStyle w:val="a9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hint="eastAsia"/>
                <w:sz w:val="24"/>
                <w:szCs w:val="28"/>
              </w:rPr>
              <w:t>0.9</w:t>
            </w:r>
            <w:r w:rsidR="00D615EC">
              <w:rPr>
                <w:rFonts w:ascii="Times New Roman" w:hAnsi="Times New Roman" w:hint="eastAsia"/>
                <w:sz w:val="24"/>
                <w:szCs w:val="28"/>
              </w:rPr>
              <w:t>851</w:t>
            </w:r>
          </w:p>
        </w:tc>
      </w:tr>
    </w:tbl>
    <w:p w14:paraId="4E4CF5DA" w14:textId="77777777" w:rsidR="00D21A0A" w:rsidRDefault="00D21A0A" w:rsidP="00143085">
      <w:pPr>
        <w:snapToGrid w:val="0"/>
        <w:spacing w:line="480" w:lineRule="auto"/>
        <w:rPr>
          <w:rFonts w:ascii="Times New Roman" w:eastAsia="楷体" w:hAnsi="Times New Roman"/>
          <w:color w:val="000000"/>
        </w:rPr>
      </w:pPr>
    </w:p>
    <w:p w14:paraId="493387B4" w14:textId="77777777" w:rsidR="00D21A0A" w:rsidRDefault="00D21A0A" w:rsidP="00143085">
      <w:pPr>
        <w:snapToGrid w:val="0"/>
        <w:spacing w:line="480" w:lineRule="auto"/>
        <w:rPr>
          <w:rFonts w:ascii="Times New Roman" w:eastAsia="楷体" w:hAnsi="Times New Roman"/>
          <w:color w:val="000000"/>
        </w:rPr>
      </w:pPr>
    </w:p>
    <w:p w14:paraId="1E475762" w14:textId="77777777" w:rsidR="00D21A0A" w:rsidRDefault="00D21A0A" w:rsidP="00143085">
      <w:pPr>
        <w:snapToGrid w:val="0"/>
        <w:spacing w:line="480" w:lineRule="auto"/>
        <w:rPr>
          <w:rFonts w:ascii="Times New Roman" w:eastAsia="楷体" w:hAnsi="Times New Roman"/>
          <w:color w:val="000000"/>
        </w:rPr>
      </w:pPr>
    </w:p>
    <w:p w14:paraId="508835E0" w14:textId="44F37005" w:rsidR="003F0542" w:rsidRDefault="003F0542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974E75D" w14:textId="07AC7790" w:rsidR="00FA1FCD" w:rsidRPr="005C21EB" w:rsidRDefault="00FA1FCD" w:rsidP="00FA1FCD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FA1FCD">
        <w:rPr>
          <w:rFonts w:ascii="Times New Roman" w:hAnsi="Times New Roman" w:cs="Times New Roman"/>
          <w:color w:val="000000" w:themeColor="text1"/>
        </w:rPr>
        <w:lastRenderedPageBreak/>
        <w:t>Table S</w:t>
      </w:r>
      <w:r w:rsidR="00B24A37">
        <w:rPr>
          <w:rFonts w:ascii="Times New Roman" w:hAnsi="Times New Roman" w:cs="Times New Roman" w:hint="eastAsia"/>
          <w:color w:val="000000" w:themeColor="text1"/>
        </w:rPr>
        <w:t>4</w:t>
      </w:r>
      <w:r w:rsidRPr="00FA1FCD">
        <w:rPr>
          <w:rFonts w:ascii="Times New Roman" w:hAnsi="Times New Roman" w:cs="Times New Roman"/>
          <w:color w:val="000000" w:themeColor="text1"/>
        </w:rPr>
        <w:t xml:space="preserve"> The thermodynamic parameters of </w:t>
      </w:r>
      <w:r w:rsidR="005C21EB" w:rsidRPr="005C21EB">
        <w:rPr>
          <w:rFonts w:ascii="Times New Roman" w:hAnsi="Times New Roman" w:cs="Times New Roman" w:hint="eastAsia"/>
          <w:color w:val="000000" w:themeColor="text1"/>
        </w:rPr>
        <w:t>HSDM</w:t>
      </w:r>
      <w:r w:rsidR="00763A5B">
        <w:rPr>
          <w:rFonts w:ascii="Times New Roman" w:hAnsi="Times New Roman" w:cs="Times New Roman" w:hint="eastAsia"/>
          <w:color w:val="000000" w:themeColor="text1"/>
        </w:rPr>
        <w:t>-5</w:t>
      </w:r>
      <w:r w:rsidR="00BE243C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BE243C" w:rsidRPr="00BE243C">
        <w:rPr>
          <w:rFonts w:ascii="Times New Roman" w:hAnsi="Times New Roman" w:cs="Times New Roman"/>
          <w:color w:val="000000" w:themeColor="text1"/>
        </w:rPr>
        <w:t xml:space="preserve">adsorption </w:t>
      </w:r>
      <w:r w:rsidR="00BE243C">
        <w:rPr>
          <w:rFonts w:ascii="Times New Roman" w:hAnsi="Times New Roman" w:cs="Times New Roman" w:hint="eastAsia"/>
          <w:color w:val="000000" w:themeColor="text1"/>
        </w:rPr>
        <w:t>aniline</w:t>
      </w:r>
    </w:p>
    <w:tbl>
      <w:tblPr>
        <w:tblStyle w:val="-1"/>
        <w:tblW w:w="8968" w:type="dxa"/>
        <w:jc w:val="center"/>
        <w:tblLook w:val="0660" w:firstRow="1" w:lastRow="1" w:firstColumn="0" w:lastColumn="0" w:noHBand="1" w:noVBand="1"/>
      </w:tblPr>
      <w:tblGrid>
        <w:gridCol w:w="1200"/>
        <w:gridCol w:w="1420"/>
        <w:gridCol w:w="1034"/>
        <w:gridCol w:w="1034"/>
        <w:gridCol w:w="1034"/>
        <w:gridCol w:w="1082"/>
        <w:gridCol w:w="1082"/>
        <w:gridCol w:w="1082"/>
      </w:tblGrid>
      <w:tr w:rsidR="00B24A37" w:rsidRPr="00FA1FCD" w14:paraId="4369D2FB" w14:textId="77777777" w:rsidTr="00FA1F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  <w:jc w:val="center"/>
        </w:trPr>
        <w:tc>
          <w:tcPr>
            <w:tcW w:w="0" w:type="auto"/>
            <w:vMerge w:val="restart"/>
            <w:tcBorders>
              <w:top w:val="single" w:sz="8" w:space="0" w:color="000000" w:themeColor="text1"/>
            </w:tcBorders>
            <w:vAlign w:val="center"/>
          </w:tcPr>
          <w:p w14:paraId="2F38B042" w14:textId="77777777" w:rsidR="00FA1FCD" w:rsidRPr="00B24A37" w:rsidRDefault="00FA1FCD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Cs w:val="21"/>
              </w:rPr>
            </w:pPr>
            <w:r w:rsidRPr="00B24A37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Cs w:val="21"/>
              </w:rPr>
              <w:t>q</w:t>
            </w:r>
          </w:p>
          <w:p w14:paraId="2CCEABF2" w14:textId="77777777" w:rsidR="00FA1FCD" w:rsidRPr="00FA1FCD" w:rsidRDefault="00FA1FCD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FA1FC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(mg/g)</w:t>
            </w:r>
          </w:p>
        </w:tc>
        <w:tc>
          <w:tcPr>
            <w:tcW w:w="0" w:type="auto"/>
            <w:vMerge w:val="restart"/>
            <w:tcBorders>
              <w:top w:val="single" w:sz="8" w:space="0" w:color="000000" w:themeColor="text1"/>
            </w:tcBorders>
            <w:vAlign w:val="center"/>
          </w:tcPr>
          <w:p w14:paraId="0FA71FD6" w14:textId="77777777" w:rsidR="00FA1FCD" w:rsidRPr="00B24A37" w:rsidRDefault="00FA1FCD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Cs w:val="21"/>
              </w:rPr>
            </w:pPr>
            <w:r w:rsidRPr="00B24A37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Cs w:val="21"/>
              </w:rPr>
              <w:t xml:space="preserve">ΔH </w:t>
            </w:r>
          </w:p>
          <w:p w14:paraId="197CFBB5" w14:textId="77777777" w:rsidR="00FA1FCD" w:rsidRPr="00FA1FCD" w:rsidRDefault="00FA1FCD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FA1FC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(kJ/mol)</w:t>
            </w:r>
          </w:p>
        </w:tc>
        <w:tc>
          <w:tcPr>
            <w:tcW w:w="0" w:type="auto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6AD1139C" w14:textId="77777777" w:rsidR="00FA1FCD" w:rsidRPr="00FA1FCD" w:rsidRDefault="00FA1FCD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B24A37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Cs w:val="21"/>
              </w:rPr>
              <w:t>ΔG</w:t>
            </w:r>
            <w:r w:rsidRPr="00FA1FC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 xml:space="preserve"> (kJ/mol)</w:t>
            </w:r>
          </w:p>
        </w:tc>
        <w:tc>
          <w:tcPr>
            <w:tcW w:w="0" w:type="auto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71EA4519" w14:textId="77777777" w:rsidR="00FA1FCD" w:rsidRPr="00FA1FCD" w:rsidRDefault="00FA1FCD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B24A37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Cs w:val="21"/>
              </w:rPr>
              <w:t>ΔS</w:t>
            </w:r>
            <w:r w:rsidRPr="00FA1FC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 xml:space="preserve"> (J/(</w:t>
            </w:r>
            <w:proofErr w:type="spellStart"/>
            <w:r w:rsidRPr="00FA1FC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mol·K</w:t>
            </w:r>
            <w:proofErr w:type="spellEnd"/>
            <w:r w:rsidRPr="00FA1FC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))</w:t>
            </w:r>
          </w:p>
        </w:tc>
      </w:tr>
      <w:tr w:rsidR="00B24A37" w:rsidRPr="00FA1FCD" w14:paraId="752B5479" w14:textId="77777777" w:rsidTr="00FA1FCD">
        <w:trPr>
          <w:trHeight w:val="357"/>
          <w:jc w:val="center"/>
        </w:trPr>
        <w:tc>
          <w:tcPr>
            <w:tcW w:w="0" w:type="auto"/>
            <w:vMerge/>
            <w:tcBorders>
              <w:bottom w:val="single" w:sz="8" w:space="0" w:color="000000" w:themeColor="text1"/>
            </w:tcBorders>
            <w:vAlign w:val="center"/>
          </w:tcPr>
          <w:p w14:paraId="380FBF20" w14:textId="77777777" w:rsidR="00FA1FCD" w:rsidRPr="00FA1FCD" w:rsidRDefault="00FA1FCD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0" w:type="auto"/>
            <w:vMerge/>
            <w:tcBorders>
              <w:bottom w:val="single" w:sz="8" w:space="0" w:color="000000" w:themeColor="text1"/>
            </w:tcBorders>
            <w:vAlign w:val="center"/>
          </w:tcPr>
          <w:p w14:paraId="4F240637" w14:textId="77777777" w:rsidR="00FA1FCD" w:rsidRPr="00FA1FCD" w:rsidRDefault="00FA1FCD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340F52C8" w14:textId="2267403B" w:rsidR="00FA1FCD" w:rsidRPr="00FA1FCD" w:rsidRDefault="00FA1FCD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A1FCD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  <w:r w:rsidR="005219E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</w:t>
            </w:r>
            <w:r w:rsidRPr="00FA1FCD">
              <w:rPr>
                <w:rFonts w:ascii="Times New Roman" w:hAnsi="Times New Roman" w:cs="Times New Roman"/>
                <w:color w:val="000000" w:themeColor="text1"/>
                <w:szCs w:val="21"/>
              </w:rPr>
              <w:t>8K</w:t>
            </w:r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4AE7A496" w14:textId="66DC3CD4" w:rsidR="00FA1FCD" w:rsidRPr="00FA1FCD" w:rsidRDefault="005219EC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29</w:t>
            </w:r>
            <w:r w:rsidR="00FA1FCD" w:rsidRPr="00FA1FCD">
              <w:rPr>
                <w:rFonts w:ascii="Times New Roman" w:hAnsi="Times New Roman" w:cs="Times New Roman"/>
                <w:color w:val="000000" w:themeColor="text1"/>
                <w:szCs w:val="21"/>
              </w:rPr>
              <w:t>8K</w:t>
            </w:r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33A1F7D8" w14:textId="3B5E4A97" w:rsidR="00FA1FCD" w:rsidRPr="00FA1FCD" w:rsidRDefault="00FA1FCD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A1FCD">
              <w:rPr>
                <w:rFonts w:ascii="Times New Roman" w:hAnsi="Times New Roman" w:cs="Times New Roman"/>
                <w:color w:val="000000" w:themeColor="text1"/>
                <w:szCs w:val="21"/>
              </w:rPr>
              <w:t>3</w:t>
            </w:r>
            <w:r w:rsidR="005219E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FA1FCD">
              <w:rPr>
                <w:rFonts w:ascii="Times New Roman" w:hAnsi="Times New Roman" w:cs="Times New Roman"/>
                <w:color w:val="000000" w:themeColor="text1"/>
                <w:szCs w:val="21"/>
              </w:rPr>
              <w:t>8K</w:t>
            </w:r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67ADDBC7" w14:textId="2A01F3A6" w:rsidR="00FA1FCD" w:rsidRPr="00FA1FCD" w:rsidRDefault="00FA1FCD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A1FCD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  <w:r w:rsidR="005219E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</w:t>
            </w:r>
            <w:r w:rsidRPr="00FA1FCD">
              <w:rPr>
                <w:rFonts w:ascii="Times New Roman" w:hAnsi="Times New Roman" w:cs="Times New Roman"/>
                <w:color w:val="000000" w:themeColor="text1"/>
                <w:szCs w:val="21"/>
              </w:rPr>
              <w:t>8K</w:t>
            </w:r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13D557FB" w14:textId="1FDDAC88" w:rsidR="00FA1FCD" w:rsidRPr="00FA1FCD" w:rsidRDefault="005219EC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29</w:t>
            </w:r>
            <w:r w:rsidR="00FA1FCD" w:rsidRPr="00FA1FCD">
              <w:rPr>
                <w:rFonts w:ascii="Times New Roman" w:hAnsi="Times New Roman" w:cs="Times New Roman"/>
                <w:color w:val="000000" w:themeColor="text1"/>
                <w:szCs w:val="21"/>
              </w:rPr>
              <w:t>8K</w:t>
            </w:r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7A9D073B" w14:textId="640A138B" w:rsidR="00FA1FCD" w:rsidRPr="00FA1FCD" w:rsidRDefault="00FA1FCD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A1FCD">
              <w:rPr>
                <w:rFonts w:ascii="Times New Roman" w:hAnsi="Times New Roman" w:cs="Times New Roman"/>
                <w:color w:val="000000" w:themeColor="text1"/>
                <w:szCs w:val="21"/>
              </w:rPr>
              <w:t>3</w:t>
            </w:r>
            <w:r w:rsidR="005219E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FA1FCD">
              <w:rPr>
                <w:rFonts w:ascii="Times New Roman" w:hAnsi="Times New Roman" w:cs="Times New Roman"/>
                <w:color w:val="000000" w:themeColor="text1"/>
                <w:szCs w:val="21"/>
              </w:rPr>
              <w:t>8K</w:t>
            </w:r>
          </w:p>
        </w:tc>
      </w:tr>
      <w:tr w:rsidR="00B24A37" w:rsidRPr="00FA1FCD" w14:paraId="1F034148" w14:textId="77777777" w:rsidTr="00FA1FCD">
        <w:trPr>
          <w:trHeight w:val="357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395DE856" w14:textId="36FA2096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24A37">
              <w:rPr>
                <w:rFonts w:ascii="Times New Roman" w:hAnsi="Times New Roman" w:cs="Times New Roman"/>
                <w:color w:val="000000" w:themeColor="text1"/>
                <w:szCs w:val="21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6FE1C" w14:textId="7506F822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24A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-25.59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F7454" w14:textId="4D634C23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24A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-5.15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E9388" w14:textId="1D38D805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24A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-5.72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E9A27" w14:textId="23D054DA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24A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-6.53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CAA87" w14:textId="26F9DF47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24A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-70.97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6C725" w14:textId="5A06B5C9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24A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-66.66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2C8EF" w14:textId="4B95404D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24A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-61.88</w:t>
            </w:r>
          </w:p>
        </w:tc>
      </w:tr>
      <w:tr w:rsidR="00B24A37" w:rsidRPr="00FA1FCD" w14:paraId="733AE4B2" w14:textId="77777777" w:rsidTr="00FA1FCD">
        <w:trPr>
          <w:trHeight w:val="357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38713F4B" w14:textId="68591ED6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24A37">
              <w:rPr>
                <w:rFonts w:ascii="Times New Roman" w:hAnsi="Times New Roman" w:cs="Times New Roman"/>
                <w:color w:val="000000" w:themeColor="text1"/>
                <w:szCs w:val="21"/>
              </w:rPr>
              <w:t>30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95F1FE" w14:textId="5DF24C7B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24A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-27.73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717DA1" w14:textId="27846FED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24A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-5.15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ED7A1C" w14:textId="09F53B31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24A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-5.72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7237F2" w14:textId="654CF743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24A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-6.53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D92C76" w14:textId="2EDB3200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24A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-78.42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8B73C6" w14:textId="046539B2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24A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-73.86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E542A8" w14:textId="35DF60FA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24A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-68.84</w:t>
            </w:r>
          </w:p>
        </w:tc>
      </w:tr>
      <w:tr w:rsidR="00B24A37" w:rsidRPr="00FA1FCD" w14:paraId="4D32F1DF" w14:textId="77777777" w:rsidTr="00FA1FCD">
        <w:trPr>
          <w:trHeight w:val="357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68C25839" w14:textId="4191A5FF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24A37">
              <w:rPr>
                <w:rFonts w:ascii="Times New Roman" w:hAnsi="Times New Roman" w:cs="Times New Roman"/>
                <w:color w:val="000000" w:themeColor="text1"/>
                <w:szCs w:val="21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F6B76" w14:textId="4A6F7038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24A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-29.54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8A3ECD" w14:textId="3FC81910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24A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-5.15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97E30A" w14:textId="7B2B27D3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24A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-5.72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EDD9AE" w14:textId="5CFF538C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24A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-6.53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C4B7B5" w14:textId="2A19FB00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24A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-84.71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C8903D" w14:textId="03DEB265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24A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-79.94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526D2C" w14:textId="2166ADF9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24A3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-74.73</w:t>
            </w:r>
          </w:p>
        </w:tc>
      </w:tr>
      <w:tr w:rsidR="00B24A37" w:rsidRPr="00FA1FCD" w14:paraId="3E5648D6" w14:textId="77777777" w:rsidTr="00FA1FC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57"/>
          <w:jc w:val="center"/>
        </w:trPr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14:paraId="62BB15F3" w14:textId="303FBF96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B24A3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40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3E45F633" w14:textId="349E4446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B24A37">
              <w:rPr>
                <w:rFonts w:ascii="Times New Roman" w:eastAsia="等线" w:hAnsi="Times New Roman" w:cs="Times New Roman"/>
                <w:b w:val="0"/>
                <w:bCs w:val="0"/>
                <w:color w:val="000000"/>
                <w:sz w:val="22"/>
                <w:szCs w:val="22"/>
              </w:rPr>
              <w:t>-31.12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1D02E416" w14:textId="6602017D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B24A37">
              <w:rPr>
                <w:rFonts w:ascii="Times New Roman" w:eastAsia="等线" w:hAnsi="Times New Roman" w:cs="Times New Roman"/>
                <w:b w:val="0"/>
                <w:bCs w:val="0"/>
                <w:color w:val="000000"/>
                <w:sz w:val="22"/>
                <w:szCs w:val="22"/>
              </w:rPr>
              <w:t>-5.15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12F4E681" w14:textId="6431592B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B24A37">
              <w:rPr>
                <w:rFonts w:ascii="Times New Roman" w:eastAsia="等线" w:hAnsi="Times New Roman" w:cs="Times New Roman"/>
                <w:b w:val="0"/>
                <w:bCs w:val="0"/>
                <w:color w:val="000000"/>
                <w:sz w:val="22"/>
                <w:szCs w:val="22"/>
              </w:rPr>
              <w:t>-5.72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583B936A" w14:textId="1688221F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B24A37">
              <w:rPr>
                <w:rFonts w:ascii="Times New Roman" w:eastAsia="等线" w:hAnsi="Times New Roman" w:cs="Times New Roman"/>
                <w:b w:val="0"/>
                <w:bCs w:val="0"/>
                <w:color w:val="000000"/>
                <w:sz w:val="22"/>
                <w:szCs w:val="22"/>
              </w:rPr>
              <w:t>-6.53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00933E53" w14:textId="550B7C95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B24A37">
              <w:rPr>
                <w:rFonts w:ascii="Times New Roman" w:eastAsia="等线" w:hAnsi="Times New Roman" w:cs="Times New Roman"/>
                <w:b w:val="0"/>
                <w:bCs w:val="0"/>
                <w:color w:val="000000"/>
                <w:sz w:val="22"/>
                <w:szCs w:val="22"/>
              </w:rPr>
              <w:t>-90.16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2BCAB073" w14:textId="57E43B88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B24A37">
              <w:rPr>
                <w:rFonts w:ascii="Times New Roman" w:eastAsia="等线" w:hAnsi="Times New Roman" w:cs="Times New Roman"/>
                <w:b w:val="0"/>
                <w:bCs w:val="0"/>
                <w:color w:val="000000"/>
                <w:sz w:val="22"/>
                <w:szCs w:val="22"/>
              </w:rPr>
              <w:t>-85.21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19DFEB65" w14:textId="01ABC634" w:rsidR="00B24A37" w:rsidRPr="00B24A37" w:rsidRDefault="00B24A37" w:rsidP="00B24A3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B24A37">
              <w:rPr>
                <w:rFonts w:ascii="Times New Roman" w:eastAsia="等线" w:hAnsi="Times New Roman" w:cs="Times New Roman"/>
                <w:b w:val="0"/>
                <w:bCs w:val="0"/>
                <w:color w:val="000000"/>
                <w:sz w:val="22"/>
                <w:szCs w:val="22"/>
              </w:rPr>
              <w:t>-79.83</w:t>
            </w:r>
          </w:p>
        </w:tc>
      </w:tr>
    </w:tbl>
    <w:p w14:paraId="29A3A568" w14:textId="77777777" w:rsidR="007C54B0" w:rsidRPr="00057DE0" w:rsidRDefault="007C54B0" w:rsidP="00057DE0">
      <w:pPr>
        <w:autoSpaceDE w:val="0"/>
        <w:autoSpaceDN w:val="0"/>
        <w:adjustRightInd w:val="0"/>
        <w:snapToGrid w:val="0"/>
        <w:spacing w:line="480" w:lineRule="auto"/>
        <w:ind w:left="120" w:hangingChars="50" w:hanging="120"/>
        <w:jc w:val="center"/>
        <w:rPr>
          <w:rFonts w:ascii="Times New Roman" w:hAnsi="Times New Roman"/>
        </w:rPr>
      </w:pPr>
    </w:p>
    <w:p w14:paraId="060D437A" w14:textId="77777777" w:rsidR="007C54B0" w:rsidRPr="00057DE0" w:rsidRDefault="007C54B0" w:rsidP="00057DE0">
      <w:pPr>
        <w:autoSpaceDE w:val="0"/>
        <w:autoSpaceDN w:val="0"/>
        <w:adjustRightInd w:val="0"/>
        <w:snapToGrid w:val="0"/>
        <w:spacing w:line="480" w:lineRule="auto"/>
        <w:ind w:left="120" w:hangingChars="50" w:hanging="120"/>
        <w:jc w:val="center"/>
        <w:rPr>
          <w:rFonts w:ascii="Times New Roman" w:hAnsi="Times New Roman"/>
        </w:rPr>
      </w:pPr>
    </w:p>
    <w:p w14:paraId="45E257BE" w14:textId="5C13576C" w:rsidR="00CD7A91" w:rsidRDefault="00CD7A91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43DA0AD8" w14:textId="64830CE0" w:rsidR="00CD7A91" w:rsidRPr="005C21EB" w:rsidRDefault="00CD7A91" w:rsidP="00CD7A91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FA1FCD">
        <w:rPr>
          <w:rFonts w:ascii="Times New Roman" w:hAnsi="Times New Roman" w:cs="Times New Roman"/>
          <w:color w:val="000000" w:themeColor="text1"/>
        </w:rPr>
        <w:lastRenderedPageBreak/>
        <w:t>Table S</w:t>
      </w:r>
      <w:r>
        <w:rPr>
          <w:rFonts w:ascii="Times New Roman" w:hAnsi="Times New Roman" w:cs="Times New Roman" w:hint="eastAsia"/>
          <w:color w:val="000000" w:themeColor="text1"/>
        </w:rPr>
        <w:t>5</w:t>
      </w:r>
      <w:r w:rsidRPr="00FA1FCD">
        <w:rPr>
          <w:rFonts w:ascii="Times New Roman" w:hAnsi="Times New Roman" w:cs="Times New Roman"/>
          <w:color w:val="000000" w:themeColor="text1"/>
        </w:rPr>
        <w:t xml:space="preserve"> The thermodynamic parameters of </w:t>
      </w:r>
      <w:r w:rsidRPr="005C21EB">
        <w:rPr>
          <w:rFonts w:ascii="Times New Roman" w:hAnsi="Times New Roman" w:cs="Times New Roman" w:hint="eastAsia"/>
          <w:color w:val="000000" w:themeColor="text1"/>
        </w:rPr>
        <w:t>HSDM</w:t>
      </w:r>
      <w:r>
        <w:rPr>
          <w:rFonts w:ascii="Times New Roman" w:hAnsi="Times New Roman" w:cs="Times New Roman" w:hint="eastAsia"/>
          <w:color w:val="000000" w:themeColor="text1"/>
        </w:rPr>
        <w:t xml:space="preserve">-5 </w:t>
      </w:r>
      <w:r w:rsidRPr="00BE243C">
        <w:rPr>
          <w:rFonts w:ascii="Times New Roman" w:hAnsi="Times New Roman" w:cs="Times New Roman"/>
          <w:color w:val="000000" w:themeColor="text1"/>
        </w:rPr>
        <w:t xml:space="preserve">adsorption </w:t>
      </w:r>
      <w:r w:rsidRPr="0017709F">
        <w:rPr>
          <w:rFonts w:ascii="Times New Roman" w:hAnsi="Times New Roman" w:cs="Times New Roman"/>
        </w:rPr>
        <w:t>phenol</w:t>
      </w:r>
    </w:p>
    <w:tbl>
      <w:tblPr>
        <w:tblStyle w:val="-1"/>
        <w:tblW w:w="8968" w:type="dxa"/>
        <w:jc w:val="center"/>
        <w:tblLook w:val="0660" w:firstRow="1" w:lastRow="1" w:firstColumn="0" w:lastColumn="0" w:noHBand="1" w:noVBand="1"/>
      </w:tblPr>
      <w:tblGrid>
        <w:gridCol w:w="1112"/>
        <w:gridCol w:w="1316"/>
        <w:gridCol w:w="958"/>
        <w:gridCol w:w="958"/>
        <w:gridCol w:w="958"/>
        <w:gridCol w:w="1222"/>
        <w:gridCol w:w="1222"/>
        <w:gridCol w:w="1222"/>
      </w:tblGrid>
      <w:tr w:rsidR="00CD7A91" w:rsidRPr="00FA1FCD" w14:paraId="64FA8BD0" w14:textId="77777777" w:rsidTr="006D33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  <w:jc w:val="center"/>
        </w:trPr>
        <w:tc>
          <w:tcPr>
            <w:tcW w:w="0" w:type="auto"/>
            <w:vMerge w:val="restart"/>
            <w:tcBorders>
              <w:top w:val="single" w:sz="8" w:space="0" w:color="000000" w:themeColor="text1"/>
            </w:tcBorders>
            <w:vAlign w:val="center"/>
          </w:tcPr>
          <w:p w14:paraId="1EDEDB36" w14:textId="77777777" w:rsidR="00CD7A91" w:rsidRPr="00B24A37" w:rsidRDefault="00CD7A91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Cs w:val="21"/>
              </w:rPr>
            </w:pPr>
            <w:r w:rsidRPr="00B24A37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Cs w:val="21"/>
              </w:rPr>
              <w:t>q</w:t>
            </w:r>
          </w:p>
          <w:p w14:paraId="668C58D1" w14:textId="77777777" w:rsidR="00CD7A91" w:rsidRPr="00FA1FCD" w:rsidRDefault="00CD7A91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FA1FC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(mg/g)</w:t>
            </w:r>
          </w:p>
        </w:tc>
        <w:tc>
          <w:tcPr>
            <w:tcW w:w="0" w:type="auto"/>
            <w:vMerge w:val="restart"/>
            <w:tcBorders>
              <w:top w:val="single" w:sz="8" w:space="0" w:color="000000" w:themeColor="text1"/>
            </w:tcBorders>
            <w:vAlign w:val="center"/>
          </w:tcPr>
          <w:p w14:paraId="31383E97" w14:textId="77777777" w:rsidR="00CD7A91" w:rsidRPr="00B24A37" w:rsidRDefault="00CD7A91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Cs w:val="21"/>
              </w:rPr>
            </w:pPr>
            <w:r w:rsidRPr="00B24A37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Cs w:val="21"/>
              </w:rPr>
              <w:t xml:space="preserve">ΔH </w:t>
            </w:r>
          </w:p>
          <w:p w14:paraId="55C5F993" w14:textId="77777777" w:rsidR="00CD7A91" w:rsidRPr="00FA1FCD" w:rsidRDefault="00CD7A91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FA1FC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(kJ/mol)</w:t>
            </w:r>
          </w:p>
        </w:tc>
        <w:tc>
          <w:tcPr>
            <w:tcW w:w="0" w:type="auto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27046AA0" w14:textId="77777777" w:rsidR="00CD7A91" w:rsidRPr="00FA1FCD" w:rsidRDefault="00CD7A91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B24A37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Cs w:val="21"/>
              </w:rPr>
              <w:t>ΔG</w:t>
            </w:r>
            <w:r w:rsidRPr="00FA1FC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 xml:space="preserve"> (kJ/mol)</w:t>
            </w:r>
          </w:p>
        </w:tc>
        <w:tc>
          <w:tcPr>
            <w:tcW w:w="0" w:type="auto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6F7B3704" w14:textId="77777777" w:rsidR="00CD7A91" w:rsidRPr="00FA1FCD" w:rsidRDefault="00CD7A91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B24A37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Cs w:val="21"/>
              </w:rPr>
              <w:t>ΔS</w:t>
            </w:r>
            <w:r w:rsidRPr="00FA1FC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 xml:space="preserve"> (J/(</w:t>
            </w:r>
            <w:proofErr w:type="spellStart"/>
            <w:r w:rsidRPr="00FA1FC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mol·K</w:t>
            </w:r>
            <w:proofErr w:type="spellEnd"/>
            <w:r w:rsidRPr="00FA1FC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))</w:t>
            </w:r>
          </w:p>
        </w:tc>
      </w:tr>
      <w:tr w:rsidR="00CD7A91" w:rsidRPr="00FA1FCD" w14:paraId="4F7CDC95" w14:textId="77777777" w:rsidTr="006D33DC">
        <w:trPr>
          <w:trHeight w:val="357"/>
          <w:jc w:val="center"/>
        </w:trPr>
        <w:tc>
          <w:tcPr>
            <w:tcW w:w="0" w:type="auto"/>
            <w:vMerge/>
            <w:tcBorders>
              <w:bottom w:val="single" w:sz="8" w:space="0" w:color="000000" w:themeColor="text1"/>
            </w:tcBorders>
            <w:vAlign w:val="center"/>
          </w:tcPr>
          <w:p w14:paraId="7AD29209" w14:textId="77777777" w:rsidR="00CD7A91" w:rsidRPr="00FA1FCD" w:rsidRDefault="00CD7A91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0" w:type="auto"/>
            <w:vMerge/>
            <w:tcBorders>
              <w:bottom w:val="single" w:sz="8" w:space="0" w:color="000000" w:themeColor="text1"/>
            </w:tcBorders>
            <w:vAlign w:val="center"/>
          </w:tcPr>
          <w:p w14:paraId="7B395D8D" w14:textId="77777777" w:rsidR="00CD7A91" w:rsidRPr="00FA1FCD" w:rsidRDefault="00CD7A91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62C6D4D8" w14:textId="77777777" w:rsidR="00CD7A91" w:rsidRPr="00FA1FCD" w:rsidRDefault="00CD7A91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A1FCD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</w:t>
            </w:r>
            <w:r w:rsidRPr="00FA1FCD">
              <w:rPr>
                <w:rFonts w:ascii="Times New Roman" w:hAnsi="Times New Roman" w:cs="Times New Roman"/>
                <w:color w:val="000000" w:themeColor="text1"/>
                <w:szCs w:val="21"/>
              </w:rPr>
              <w:t>8K</w:t>
            </w:r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00E04E98" w14:textId="77777777" w:rsidR="00CD7A91" w:rsidRPr="00FA1FCD" w:rsidRDefault="00CD7A91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29</w:t>
            </w:r>
            <w:r w:rsidRPr="00FA1FCD">
              <w:rPr>
                <w:rFonts w:ascii="Times New Roman" w:hAnsi="Times New Roman" w:cs="Times New Roman"/>
                <w:color w:val="000000" w:themeColor="text1"/>
                <w:szCs w:val="21"/>
              </w:rPr>
              <w:t>8K</w:t>
            </w:r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3833D4D1" w14:textId="77777777" w:rsidR="00CD7A91" w:rsidRPr="00FA1FCD" w:rsidRDefault="00CD7A91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A1FCD">
              <w:rPr>
                <w:rFonts w:ascii="Times New Roman" w:hAnsi="Times New Roman" w:cs="Times New Roman"/>
                <w:color w:val="000000" w:themeColor="text1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FA1FCD">
              <w:rPr>
                <w:rFonts w:ascii="Times New Roman" w:hAnsi="Times New Roman" w:cs="Times New Roman"/>
                <w:color w:val="000000" w:themeColor="text1"/>
                <w:szCs w:val="21"/>
              </w:rPr>
              <w:t>8K</w:t>
            </w:r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3778273A" w14:textId="77777777" w:rsidR="00CD7A91" w:rsidRPr="00FA1FCD" w:rsidRDefault="00CD7A91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A1FCD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</w:t>
            </w:r>
            <w:r w:rsidRPr="00FA1FCD">
              <w:rPr>
                <w:rFonts w:ascii="Times New Roman" w:hAnsi="Times New Roman" w:cs="Times New Roman"/>
                <w:color w:val="000000" w:themeColor="text1"/>
                <w:szCs w:val="21"/>
              </w:rPr>
              <w:t>8K</w:t>
            </w:r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17859E16" w14:textId="77777777" w:rsidR="00CD7A91" w:rsidRPr="00FA1FCD" w:rsidRDefault="00CD7A91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29</w:t>
            </w:r>
            <w:r w:rsidRPr="00FA1FCD">
              <w:rPr>
                <w:rFonts w:ascii="Times New Roman" w:hAnsi="Times New Roman" w:cs="Times New Roman"/>
                <w:color w:val="000000" w:themeColor="text1"/>
                <w:szCs w:val="21"/>
              </w:rPr>
              <w:t>8K</w:t>
            </w:r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7C0E6670" w14:textId="77777777" w:rsidR="00CD7A91" w:rsidRPr="00FA1FCD" w:rsidRDefault="00CD7A91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A1FCD">
              <w:rPr>
                <w:rFonts w:ascii="Times New Roman" w:hAnsi="Times New Roman" w:cs="Times New Roman"/>
                <w:color w:val="000000" w:themeColor="text1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FA1FCD">
              <w:rPr>
                <w:rFonts w:ascii="Times New Roman" w:hAnsi="Times New Roman" w:cs="Times New Roman"/>
                <w:color w:val="000000" w:themeColor="text1"/>
                <w:szCs w:val="21"/>
              </w:rPr>
              <w:t>8K</w:t>
            </w:r>
          </w:p>
        </w:tc>
      </w:tr>
      <w:tr w:rsidR="00CD7A91" w:rsidRPr="00FA1FCD" w14:paraId="4E803E95" w14:textId="77777777" w:rsidTr="006D33DC">
        <w:trPr>
          <w:trHeight w:val="357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042730C0" w14:textId="77777777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7A91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5E973" w14:textId="5C4D3CF2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7A91">
              <w:rPr>
                <w:rFonts w:ascii="Times New Roman" w:eastAsia="等线" w:hAnsi="Times New Roman" w:cs="Times New Roman"/>
                <w:color w:val="000000"/>
              </w:rPr>
              <w:t>-37.76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9C75B" w14:textId="1A27EF9A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7A91">
              <w:rPr>
                <w:rFonts w:ascii="Times New Roman" w:eastAsia="等线" w:hAnsi="Times New Roman" w:cs="Times New Roman"/>
                <w:color w:val="000000"/>
              </w:rPr>
              <w:t>-5.46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1BB28" w14:textId="66F78FE1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7A91">
              <w:rPr>
                <w:rFonts w:ascii="Times New Roman" w:eastAsia="等线" w:hAnsi="Times New Roman" w:cs="Times New Roman"/>
                <w:color w:val="000000"/>
              </w:rPr>
              <w:t>-5.70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5EA37" w14:textId="09A68CA3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7A91">
              <w:rPr>
                <w:rFonts w:ascii="Times New Roman" w:eastAsia="等线" w:hAnsi="Times New Roman" w:cs="Times New Roman"/>
                <w:color w:val="000000"/>
              </w:rPr>
              <w:t>-6.50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6FD0B" w14:textId="1E54B46F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7A91">
              <w:rPr>
                <w:rFonts w:ascii="Times New Roman" w:eastAsia="等线" w:hAnsi="Times New Roman" w:cs="Times New Roman"/>
                <w:color w:val="000000"/>
              </w:rPr>
              <w:t>-112.13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690A0" w14:textId="577C094E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7A91">
              <w:rPr>
                <w:rFonts w:ascii="Times New Roman" w:eastAsia="等线" w:hAnsi="Times New Roman" w:cs="Times New Roman"/>
                <w:color w:val="000000"/>
              </w:rPr>
              <w:t>-107.58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706E5" w14:textId="660E0789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7A91">
              <w:rPr>
                <w:rFonts w:ascii="Times New Roman" w:eastAsia="等线" w:hAnsi="Times New Roman" w:cs="Times New Roman"/>
                <w:color w:val="000000"/>
              </w:rPr>
              <w:t>-101.50</w:t>
            </w:r>
          </w:p>
        </w:tc>
      </w:tr>
      <w:tr w:rsidR="00CD7A91" w:rsidRPr="00FA1FCD" w14:paraId="2A5BB616" w14:textId="77777777" w:rsidTr="000308ED">
        <w:trPr>
          <w:trHeight w:val="357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28EDA73B" w14:textId="77777777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7A91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3558C0" w14:textId="3FC9BD44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7A91">
              <w:rPr>
                <w:rFonts w:ascii="Times New Roman" w:eastAsia="等线" w:hAnsi="Times New Roman" w:cs="Times New Roman"/>
                <w:color w:val="000000"/>
              </w:rPr>
              <w:t>-38.92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AA12E" w14:textId="1C31D5E2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7A91">
              <w:rPr>
                <w:rFonts w:ascii="Times New Roman" w:eastAsia="等线" w:hAnsi="Times New Roman" w:cs="Times New Roman"/>
                <w:color w:val="000000"/>
              </w:rPr>
              <w:t>-5.46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263CFA" w14:textId="76664734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7A91">
              <w:rPr>
                <w:rFonts w:ascii="Times New Roman" w:eastAsia="等线" w:hAnsi="Times New Roman" w:cs="Times New Roman"/>
                <w:color w:val="000000"/>
              </w:rPr>
              <w:t>-5.70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1FDFF71" w14:textId="11F91086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7A91">
              <w:rPr>
                <w:rFonts w:ascii="Times New Roman" w:eastAsia="等线" w:hAnsi="Times New Roman" w:cs="Times New Roman"/>
                <w:color w:val="000000"/>
              </w:rPr>
              <w:t>-6.50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3D4382" w14:textId="03DCE06B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7A91">
              <w:rPr>
                <w:rFonts w:ascii="Times New Roman" w:eastAsia="等线" w:hAnsi="Times New Roman" w:cs="Times New Roman"/>
                <w:color w:val="000000"/>
              </w:rPr>
              <w:t>-116.18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538136" w14:textId="4C7DE85A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7A91">
              <w:rPr>
                <w:rFonts w:ascii="Times New Roman" w:eastAsia="等线" w:hAnsi="Times New Roman" w:cs="Times New Roman"/>
                <w:color w:val="000000"/>
              </w:rPr>
              <w:t>-111.50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90BAD0" w14:textId="18BA9564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7A91">
              <w:rPr>
                <w:rFonts w:ascii="Times New Roman" w:eastAsia="等线" w:hAnsi="Times New Roman" w:cs="Times New Roman"/>
                <w:color w:val="000000"/>
              </w:rPr>
              <w:t>-105.29</w:t>
            </w:r>
          </w:p>
        </w:tc>
      </w:tr>
      <w:tr w:rsidR="00CD7A91" w:rsidRPr="00FA1FCD" w14:paraId="71908598" w14:textId="77777777" w:rsidTr="000308ED">
        <w:trPr>
          <w:trHeight w:val="357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1B65373F" w14:textId="77777777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7A91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0529C8" w14:textId="0BD31776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7A91">
              <w:rPr>
                <w:rFonts w:ascii="Times New Roman" w:eastAsia="等线" w:hAnsi="Times New Roman" w:cs="Times New Roman"/>
                <w:color w:val="000000"/>
              </w:rPr>
              <w:t>-39.91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20927C" w14:textId="3EE70430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7A91">
              <w:rPr>
                <w:rFonts w:ascii="Times New Roman" w:eastAsia="等线" w:hAnsi="Times New Roman" w:cs="Times New Roman"/>
                <w:color w:val="000000"/>
              </w:rPr>
              <w:t>-5.46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A054B2" w14:textId="30BAA9FE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7A91">
              <w:rPr>
                <w:rFonts w:ascii="Times New Roman" w:eastAsia="等线" w:hAnsi="Times New Roman" w:cs="Times New Roman"/>
                <w:color w:val="000000"/>
              </w:rPr>
              <w:t>-5.70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FDE0C9B" w14:textId="4128A6C8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7A91">
              <w:rPr>
                <w:rFonts w:ascii="Times New Roman" w:eastAsia="等线" w:hAnsi="Times New Roman" w:cs="Times New Roman"/>
                <w:color w:val="000000"/>
              </w:rPr>
              <w:t>-6.50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965BEB" w14:textId="70B1A5D9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7A91">
              <w:rPr>
                <w:rFonts w:ascii="Times New Roman" w:eastAsia="等线" w:hAnsi="Times New Roman" w:cs="Times New Roman"/>
                <w:color w:val="000000"/>
              </w:rPr>
              <w:t>-119.61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511665" w14:textId="15479792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7A91">
              <w:rPr>
                <w:rFonts w:ascii="Times New Roman" w:eastAsia="等线" w:hAnsi="Times New Roman" w:cs="Times New Roman"/>
                <w:color w:val="000000"/>
              </w:rPr>
              <w:t>-114.81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D4FA3B" w14:textId="7E748DA4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D7A91">
              <w:rPr>
                <w:rFonts w:ascii="Times New Roman" w:eastAsia="等线" w:hAnsi="Times New Roman" w:cs="Times New Roman"/>
                <w:color w:val="000000"/>
              </w:rPr>
              <w:t>-108.49</w:t>
            </w:r>
          </w:p>
        </w:tc>
      </w:tr>
      <w:tr w:rsidR="00CD7A91" w:rsidRPr="00FA1FCD" w14:paraId="40CF6D97" w14:textId="77777777" w:rsidTr="000308E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57"/>
          <w:jc w:val="center"/>
        </w:trPr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14:paraId="50620217" w14:textId="77777777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CD7A91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40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5AF71F85" w14:textId="1F79F082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CD7A91">
              <w:rPr>
                <w:rFonts w:ascii="Times New Roman" w:eastAsia="等线" w:hAnsi="Times New Roman" w:cs="Times New Roman"/>
                <w:b w:val="0"/>
                <w:bCs w:val="0"/>
                <w:color w:val="000000"/>
              </w:rPr>
              <w:t>-40.77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5581121F" w14:textId="3F986B0C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CD7A91">
              <w:rPr>
                <w:rFonts w:ascii="Times New Roman" w:eastAsia="等线" w:hAnsi="Times New Roman" w:cs="Times New Roman"/>
                <w:b w:val="0"/>
                <w:bCs w:val="0"/>
                <w:color w:val="000000"/>
              </w:rPr>
              <w:t>-5.46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53A1232D" w14:textId="348B929A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CD7A91">
              <w:rPr>
                <w:rFonts w:ascii="Times New Roman" w:eastAsia="等线" w:hAnsi="Times New Roman" w:cs="Times New Roman"/>
                <w:b w:val="0"/>
                <w:bCs w:val="0"/>
                <w:color w:val="000000"/>
              </w:rPr>
              <w:t>-5.70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7CF4F1C" w14:textId="5935E69C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CD7A91">
              <w:rPr>
                <w:rFonts w:ascii="Times New Roman" w:eastAsia="等线" w:hAnsi="Times New Roman" w:cs="Times New Roman"/>
                <w:b w:val="0"/>
                <w:bCs w:val="0"/>
                <w:color w:val="000000"/>
              </w:rPr>
              <w:t>-6.50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171AD63E" w14:textId="788D156E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CD7A91">
              <w:rPr>
                <w:rFonts w:ascii="Times New Roman" w:eastAsia="等线" w:hAnsi="Times New Roman" w:cs="Times New Roman"/>
                <w:b w:val="0"/>
                <w:bCs w:val="0"/>
                <w:color w:val="000000"/>
              </w:rPr>
              <w:t>-122.58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7B99BFAB" w14:textId="50BDB39C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CD7A91">
              <w:rPr>
                <w:rFonts w:ascii="Times New Roman" w:eastAsia="等线" w:hAnsi="Times New Roman" w:cs="Times New Roman"/>
                <w:b w:val="0"/>
                <w:bCs w:val="0"/>
                <w:color w:val="000000"/>
              </w:rPr>
              <w:t>-117.68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545AF755" w14:textId="586AD64C" w:rsidR="00CD7A91" w:rsidRPr="00CD7A91" w:rsidRDefault="00CD7A91" w:rsidP="00CD7A91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CD7A91">
              <w:rPr>
                <w:rFonts w:ascii="Times New Roman" w:eastAsia="等线" w:hAnsi="Times New Roman" w:cs="Times New Roman"/>
                <w:b w:val="0"/>
                <w:bCs w:val="0"/>
                <w:color w:val="000000"/>
              </w:rPr>
              <w:t>-111.26</w:t>
            </w:r>
          </w:p>
        </w:tc>
      </w:tr>
    </w:tbl>
    <w:p w14:paraId="70AC2167" w14:textId="77777777" w:rsidR="00CD7A91" w:rsidRPr="00057DE0" w:rsidRDefault="00CD7A91" w:rsidP="00CD7A91">
      <w:pPr>
        <w:autoSpaceDE w:val="0"/>
        <w:autoSpaceDN w:val="0"/>
        <w:adjustRightInd w:val="0"/>
        <w:snapToGrid w:val="0"/>
        <w:spacing w:line="480" w:lineRule="auto"/>
        <w:ind w:left="120" w:hangingChars="50" w:hanging="120"/>
        <w:jc w:val="center"/>
        <w:rPr>
          <w:rFonts w:ascii="Times New Roman" w:hAnsi="Times New Roman"/>
        </w:rPr>
      </w:pPr>
    </w:p>
    <w:p w14:paraId="6D0DC20B" w14:textId="77777777" w:rsidR="007C54B0" w:rsidRPr="00057DE0" w:rsidRDefault="007C54B0" w:rsidP="00057DE0">
      <w:pPr>
        <w:autoSpaceDE w:val="0"/>
        <w:autoSpaceDN w:val="0"/>
        <w:adjustRightInd w:val="0"/>
        <w:snapToGrid w:val="0"/>
        <w:spacing w:line="480" w:lineRule="auto"/>
        <w:ind w:left="120" w:hangingChars="50" w:hanging="120"/>
        <w:jc w:val="center"/>
        <w:rPr>
          <w:rFonts w:ascii="Times New Roman" w:hAnsi="Times New Roman"/>
        </w:rPr>
      </w:pPr>
    </w:p>
    <w:p w14:paraId="174CE540" w14:textId="0945432B" w:rsidR="00CD7A91" w:rsidRDefault="00CD7A91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1553EB45" w14:textId="2993CB2F" w:rsidR="00CD7A91" w:rsidRPr="005C21EB" w:rsidRDefault="00CD7A91" w:rsidP="00CD7A91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FA1FCD">
        <w:rPr>
          <w:rFonts w:ascii="Times New Roman" w:hAnsi="Times New Roman" w:cs="Times New Roman"/>
          <w:color w:val="000000" w:themeColor="text1"/>
        </w:rPr>
        <w:lastRenderedPageBreak/>
        <w:t>Table S</w:t>
      </w:r>
      <w:r>
        <w:rPr>
          <w:rFonts w:ascii="Times New Roman" w:hAnsi="Times New Roman" w:cs="Times New Roman" w:hint="eastAsia"/>
          <w:color w:val="000000" w:themeColor="text1"/>
        </w:rPr>
        <w:t>6</w:t>
      </w:r>
      <w:r w:rsidRPr="00FA1FCD">
        <w:rPr>
          <w:rFonts w:ascii="Times New Roman" w:hAnsi="Times New Roman" w:cs="Times New Roman"/>
          <w:color w:val="000000" w:themeColor="text1"/>
        </w:rPr>
        <w:t xml:space="preserve"> The thermodynamic parameters of </w:t>
      </w:r>
      <w:r w:rsidRPr="005C21EB">
        <w:rPr>
          <w:rFonts w:ascii="Times New Roman" w:hAnsi="Times New Roman" w:cs="Times New Roman" w:hint="eastAsia"/>
          <w:color w:val="000000" w:themeColor="text1"/>
        </w:rPr>
        <w:t>HSDM</w:t>
      </w:r>
      <w:r>
        <w:rPr>
          <w:rFonts w:ascii="Times New Roman" w:hAnsi="Times New Roman" w:cs="Times New Roman" w:hint="eastAsia"/>
          <w:color w:val="000000" w:themeColor="text1"/>
        </w:rPr>
        <w:t xml:space="preserve">-5 </w:t>
      </w:r>
      <w:r w:rsidRPr="00BE243C">
        <w:rPr>
          <w:rFonts w:ascii="Times New Roman" w:hAnsi="Times New Roman" w:cs="Times New Roman"/>
          <w:color w:val="000000" w:themeColor="text1"/>
        </w:rPr>
        <w:t xml:space="preserve">adsorption </w:t>
      </w:r>
      <w:r>
        <w:rPr>
          <w:rFonts w:ascii="Times New Roman" w:hAnsi="Times New Roman" w:cs="Times New Roman" w:hint="eastAsia"/>
        </w:rPr>
        <w:t>SA</w:t>
      </w:r>
    </w:p>
    <w:tbl>
      <w:tblPr>
        <w:tblStyle w:val="-1"/>
        <w:tblW w:w="8968" w:type="dxa"/>
        <w:jc w:val="center"/>
        <w:tblLook w:val="0660" w:firstRow="1" w:lastRow="1" w:firstColumn="0" w:lastColumn="0" w:noHBand="1" w:noVBand="1"/>
      </w:tblPr>
      <w:tblGrid>
        <w:gridCol w:w="1173"/>
        <w:gridCol w:w="1387"/>
        <w:gridCol w:w="1010"/>
        <w:gridCol w:w="1010"/>
        <w:gridCol w:w="1010"/>
        <w:gridCol w:w="1126"/>
        <w:gridCol w:w="1126"/>
        <w:gridCol w:w="1126"/>
      </w:tblGrid>
      <w:tr w:rsidR="00907C88" w:rsidRPr="00FA1FCD" w14:paraId="29965508" w14:textId="77777777" w:rsidTr="006D33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  <w:jc w:val="center"/>
        </w:trPr>
        <w:tc>
          <w:tcPr>
            <w:tcW w:w="0" w:type="auto"/>
            <w:vMerge w:val="restart"/>
            <w:tcBorders>
              <w:top w:val="single" w:sz="8" w:space="0" w:color="000000" w:themeColor="text1"/>
            </w:tcBorders>
            <w:vAlign w:val="center"/>
          </w:tcPr>
          <w:p w14:paraId="4F758005" w14:textId="77777777" w:rsidR="00CD7A91" w:rsidRPr="00B24A37" w:rsidRDefault="00CD7A91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Cs w:val="21"/>
              </w:rPr>
            </w:pPr>
            <w:r w:rsidRPr="00B24A37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Cs w:val="21"/>
              </w:rPr>
              <w:t>q</w:t>
            </w:r>
          </w:p>
          <w:p w14:paraId="69BD245E" w14:textId="77777777" w:rsidR="00CD7A91" w:rsidRPr="00FA1FCD" w:rsidRDefault="00CD7A91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FA1FC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(mg/g)</w:t>
            </w:r>
          </w:p>
        </w:tc>
        <w:tc>
          <w:tcPr>
            <w:tcW w:w="0" w:type="auto"/>
            <w:vMerge w:val="restart"/>
            <w:tcBorders>
              <w:top w:val="single" w:sz="8" w:space="0" w:color="000000" w:themeColor="text1"/>
            </w:tcBorders>
            <w:vAlign w:val="center"/>
          </w:tcPr>
          <w:p w14:paraId="18292136" w14:textId="77777777" w:rsidR="00CD7A91" w:rsidRPr="00B24A37" w:rsidRDefault="00CD7A91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Cs w:val="21"/>
              </w:rPr>
            </w:pPr>
            <w:r w:rsidRPr="00B24A37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Cs w:val="21"/>
              </w:rPr>
              <w:t xml:space="preserve">ΔH </w:t>
            </w:r>
          </w:p>
          <w:p w14:paraId="7CEBE024" w14:textId="77777777" w:rsidR="00CD7A91" w:rsidRPr="00FA1FCD" w:rsidRDefault="00CD7A91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FA1FC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(kJ/mol)</w:t>
            </w:r>
          </w:p>
        </w:tc>
        <w:tc>
          <w:tcPr>
            <w:tcW w:w="0" w:type="auto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0002C8E2" w14:textId="77777777" w:rsidR="00CD7A91" w:rsidRPr="00FA1FCD" w:rsidRDefault="00CD7A91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B24A37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Cs w:val="21"/>
              </w:rPr>
              <w:t>ΔG</w:t>
            </w:r>
            <w:r w:rsidRPr="00FA1FC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 xml:space="preserve"> (kJ/mol)</w:t>
            </w:r>
          </w:p>
        </w:tc>
        <w:tc>
          <w:tcPr>
            <w:tcW w:w="0" w:type="auto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05E126B3" w14:textId="77777777" w:rsidR="00CD7A91" w:rsidRPr="00FA1FCD" w:rsidRDefault="00CD7A91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B24A37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Cs w:val="21"/>
              </w:rPr>
              <w:t>ΔS</w:t>
            </w:r>
            <w:r w:rsidRPr="00FA1FC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 xml:space="preserve"> (J/(</w:t>
            </w:r>
            <w:proofErr w:type="spellStart"/>
            <w:r w:rsidRPr="00FA1FC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mol·K</w:t>
            </w:r>
            <w:proofErr w:type="spellEnd"/>
            <w:r w:rsidRPr="00FA1FC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  <w:t>))</w:t>
            </w:r>
          </w:p>
        </w:tc>
      </w:tr>
      <w:tr w:rsidR="00907C88" w:rsidRPr="00FA1FCD" w14:paraId="2D9D0BCD" w14:textId="77777777" w:rsidTr="006D33DC">
        <w:trPr>
          <w:trHeight w:val="357"/>
          <w:jc w:val="center"/>
        </w:trPr>
        <w:tc>
          <w:tcPr>
            <w:tcW w:w="0" w:type="auto"/>
            <w:vMerge/>
            <w:tcBorders>
              <w:bottom w:val="single" w:sz="8" w:space="0" w:color="000000" w:themeColor="text1"/>
            </w:tcBorders>
            <w:vAlign w:val="center"/>
          </w:tcPr>
          <w:p w14:paraId="0748D778" w14:textId="77777777" w:rsidR="00CD7A91" w:rsidRPr="00FA1FCD" w:rsidRDefault="00CD7A91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0" w:type="auto"/>
            <w:vMerge/>
            <w:tcBorders>
              <w:bottom w:val="single" w:sz="8" w:space="0" w:color="000000" w:themeColor="text1"/>
            </w:tcBorders>
            <w:vAlign w:val="center"/>
          </w:tcPr>
          <w:p w14:paraId="107EBC83" w14:textId="77777777" w:rsidR="00CD7A91" w:rsidRPr="00FA1FCD" w:rsidRDefault="00CD7A91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69129D9E" w14:textId="77777777" w:rsidR="00CD7A91" w:rsidRPr="00FA1FCD" w:rsidRDefault="00CD7A91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A1FCD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</w:t>
            </w:r>
            <w:r w:rsidRPr="00FA1FCD">
              <w:rPr>
                <w:rFonts w:ascii="Times New Roman" w:hAnsi="Times New Roman" w:cs="Times New Roman"/>
                <w:color w:val="000000" w:themeColor="text1"/>
                <w:szCs w:val="21"/>
              </w:rPr>
              <w:t>8K</w:t>
            </w:r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0A35A0CD" w14:textId="77777777" w:rsidR="00CD7A91" w:rsidRPr="00FA1FCD" w:rsidRDefault="00CD7A91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29</w:t>
            </w:r>
            <w:r w:rsidRPr="00FA1FCD">
              <w:rPr>
                <w:rFonts w:ascii="Times New Roman" w:hAnsi="Times New Roman" w:cs="Times New Roman"/>
                <w:color w:val="000000" w:themeColor="text1"/>
                <w:szCs w:val="21"/>
              </w:rPr>
              <w:t>8K</w:t>
            </w:r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46668940" w14:textId="77777777" w:rsidR="00CD7A91" w:rsidRPr="00FA1FCD" w:rsidRDefault="00CD7A91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A1FCD">
              <w:rPr>
                <w:rFonts w:ascii="Times New Roman" w:hAnsi="Times New Roman" w:cs="Times New Roman"/>
                <w:color w:val="000000" w:themeColor="text1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FA1FCD">
              <w:rPr>
                <w:rFonts w:ascii="Times New Roman" w:hAnsi="Times New Roman" w:cs="Times New Roman"/>
                <w:color w:val="000000" w:themeColor="text1"/>
                <w:szCs w:val="21"/>
              </w:rPr>
              <w:t>8K</w:t>
            </w:r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66AC3F9A" w14:textId="77777777" w:rsidR="00CD7A91" w:rsidRPr="00FA1FCD" w:rsidRDefault="00CD7A91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A1FCD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</w:t>
            </w:r>
            <w:r w:rsidRPr="00FA1FCD">
              <w:rPr>
                <w:rFonts w:ascii="Times New Roman" w:hAnsi="Times New Roman" w:cs="Times New Roman"/>
                <w:color w:val="000000" w:themeColor="text1"/>
                <w:szCs w:val="21"/>
              </w:rPr>
              <w:t>8K</w:t>
            </w:r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7910F19A" w14:textId="77777777" w:rsidR="00CD7A91" w:rsidRPr="00FA1FCD" w:rsidRDefault="00CD7A91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29</w:t>
            </w:r>
            <w:r w:rsidRPr="00FA1FCD">
              <w:rPr>
                <w:rFonts w:ascii="Times New Roman" w:hAnsi="Times New Roman" w:cs="Times New Roman"/>
                <w:color w:val="000000" w:themeColor="text1"/>
                <w:szCs w:val="21"/>
              </w:rPr>
              <w:t>8K</w:t>
            </w:r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1A11880D" w14:textId="77777777" w:rsidR="00CD7A91" w:rsidRPr="00FA1FCD" w:rsidRDefault="00CD7A91" w:rsidP="006D33D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A1FCD">
              <w:rPr>
                <w:rFonts w:ascii="Times New Roman" w:hAnsi="Times New Roman" w:cs="Times New Roman"/>
                <w:color w:val="000000" w:themeColor="text1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FA1FCD">
              <w:rPr>
                <w:rFonts w:ascii="Times New Roman" w:hAnsi="Times New Roman" w:cs="Times New Roman"/>
                <w:color w:val="000000" w:themeColor="text1"/>
                <w:szCs w:val="21"/>
              </w:rPr>
              <w:t>8K</w:t>
            </w:r>
          </w:p>
        </w:tc>
      </w:tr>
      <w:tr w:rsidR="00907C88" w:rsidRPr="00FA1FCD" w14:paraId="5148BC85" w14:textId="77777777" w:rsidTr="006D33DC">
        <w:trPr>
          <w:trHeight w:val="357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7CDA9056" w14:textId="77777777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7C88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01D6A" w14:textId="26EE1BFB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7C88">
              <w:rPr>
                <w:rFonts w:ascii="Times New Roman" w:eastAsia="等线" w:hAnsi="Times New Roman" w:cs="Times New Roman"/>
                <w:color w:val="000000"/>
              </w:rPr>
              <w:t>-12.28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5542F" w14:textId="3B5F0C5F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7C88">
              <w:rPr>
                <w:rFonts w:ascii="Times New Roman" w:eastAsia="等线" w:hAnsi="Times New Roman" w:cs="Times New Roman"/>
                <w:color w:val="000000"/>
              </w:rPr>
              <w:t>-3.33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B5F65" w14:textId="2F3238EC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7C88">
              <w:rPr>
                <w:rFonts w:ascii="Times New Roman" w:eastAsia="等线" w:hAnsi="Times New Roman" w:cs="Times New Roman"/>
                <w:color w:val="000000"/>
              </w:rPr>
              <w:t>-3.57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79B1A" w14:textId="34D503B4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7C88">
              <w:rPr>
                <w:rFonts w:ascii="Times New Roman" w:eastAsia="等线" w:hAnsi="Times New Roman" w:cs="Times New Roman"/>
                <w:color w:val="000000"/>
              </w:rPr>
              <w:t>-3.86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6267C" w14:textId="5D1C2DB1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7C88">
              <w:rPr>
                <w:rFonts w:ascii="Times New Roman" w:eastAsia="等线" w:hAnsi="Times New Roman" w:cs="Times New Roman"/>
                <w:color w:val="000000"/>
              </w:rPr>
              <w:t>-31.06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F4E6A" w14:textId="13458A73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7C88">
              <w:rPr>
                <w:rFonts w:ascii="Times New Roman" w:eastAsia="等线" w:hAnsi="Times New Roman" w:cs="Times New Roman"/>
                <w:color w:val="000000"/>
              </w:rPr>
              <w:t>-29.23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043DF" w14:textId="6827B8E2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7C88">
              <w:rPr>
                <w:rFonts w:ascii="Times New Roman" w:eastAsia="等线" w:hAnsi="Times New Roman" w:cs="Times New Roman"/>
                <w:color w:val="000000"/>
              </w:rPr>
              <w:t>-27.33</w:t>
            </w:r>
          </w:p>
        </w:tc>
      </w:tr>
      <w:tr w:rsidR="00907C88" w:rsidRPr="00FA1FCD" w14:paraId="3BD88382" w14:textId="77777777" w:rsidTr="003A60C3">
        <w:trPr>
          <w:trHeight w:val="357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6E75138E" w14:textId="77777777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7C88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7C153D" w14:textId="77BE9F11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7C88">
              <w:rPr>
                <w:rFonts w:ascii="Times New Roman" w:eastAsia="等线" w:hAnsi="Times New Roman" w:cs="Times New Roman"/>
                <w:color w:val="000000"/>
              </w:rPr>
              <w:t>-12.74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47994E" w14:textId="4843AD88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7C88">
              <w:rPr>
                <w:rFonts w:ascii="Times New Roman" w:eastAsia="等线" w:hAnsi="Times New Roman" w:cs="Times New Roman"/>
                <w:color w:val="000000"/>
              </w:rPr>
              <w:t>-3.33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D11E80" w14:textId="2D6D138D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7C88">
              <w:rPr>
                <w:rFonts w:ascii="Times New Roman" w:eastAsia="等线" w:hAnsi="Times New Roman" w:cs="Times New Roman"/>
                <w:color w:val="000000"/>
              </w:rPr>
              <w:t>-3.57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8BF42E" w14:textId="5BB6E6A3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7C88">
              <w:rPr>
                <w:rFonts w:ascii="Times New Roman" w:eastAsia="等线" w:hAnsi="Times New Roman" w:cs="Times New Roman"/>
                <w:color w:val="000000"/>
              </w:rPr>
              <w:t>-3.86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238731" w14:textId="4CC76270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7C88">
              <w:rPr>
                <w:rFonts w:ascii="Times New Roman" w:eastAsia="等线" w:hAnsi="Times New Roman" w:cs="Times New Roman"/>
                <w:color w:val="000000"/>
              </w:rPr>
              <w:t>-32.68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062DA8" w14:textId="1B7CF9A1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7C88">
              <w:rPr>
                <w:rFonts w:ascii="Times New Roman" w:eastAsia="等线" w:hAnsi="Times New Roman" w:cs="Times New Roman"/>
                <w:color w:val="000000"/>
              </w:rPr>
              <w:t>-30.80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124B1E" w14:textId="34966EB9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7C88">
              <w:rPr>
                <w:rFonts w:ascii="Times New Roman" w:eastAsia="等线" w:hAnsi="Times New Roman" w:cs="Times New Roman"/>
                <w:color w:val="000000"/>
              </w:rPr>
              <w:t>-28.84</w:t>
            </w:r>
          </w:p>
        </w:tc>
      </w:tr>
      <w:tr w:rsidR="00907C88" w:rsidRPr="00FA1FCD" w14:paraId="121ABBC2" w14:textId="77777777" w:rsidTr="003A60C3">
        <w:trPr>
          <w:trHeight w:val="357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7C39E23F" w14:textId="77777777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7C88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A98ACA" w14:textId="07690D97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7C88">
              <w:rPr>
                <w:rFonts w:ascii="Times New Roman" w:eastAsia="等线" w:hAnsi="Times New Roman" w:cs="Times New Roman"/>
                <w:color w:val="000000"/>
              </w:rPr>
              <w:t>-13.14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3E439F" w14:textId="48348194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7C88">
              <w:rPr>
                <w:rFonts w:ascii="Times New Roman" w:eastAsia="等线" w:hAnsi="Times New Roman" w:cs="Times New Roman"/>
                <w:color w:val="000000"/>
              </w:rPr>
              <w:t>-3.33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B4F53E" w14:textId="5EF04DE0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7C88">
              <w:rPr>
                <w:rFonts w:ascii="Times New Roman" w:eastAsia="等线" w:hAnsi="Times New Roman" w:cs="Times New Roman"/>
                <w:color w:val="000000"/>
              </w:rPr>
              <w:t>-3.57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311422" w14:textId="450EA704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7C88">
              <w:rPr>
                <w:rFonts w:ascii="Times New Roman" w:eastAsia="等线" w:hAnsi="Times New Roman" w:cs="Times New Roman"/>
                <w:color w:val="000000"/>
              </w:rPr>
              <w:t>-3.86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DE1034" w14:textId="21F59CAC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7C88">
              <w:rPr>
                <w:rFonts w:ascii="Times New Roman" w:eastAsia="等线" w:hAnsi="Times New Roman" w:cs="Times New Roman"/>
                <w:color w:val="000000"/>
              </w:rPr>
              <w:t>-34.05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20690B" w14:textId="2F7F85D4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7C88">
              <w:rPr>
                <w:rFonts w:ascii="Times New Roman" w:eastAsia="等线" w:hAnsi="Times New Roman" w:cs="Times New Roman"/>
                <w:color w:val="000000"/>
              </w:rPr>
              <w:t>-32.12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6A8FC9" w14:textId="4C046AD9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7C88">
              <w:rPr>
                <w:rFonts w:ascii="Times New Roman" w:eastAsia="等线" w:hAnsi="Times New Roman" w:cs="Times New Roman"/>
                <w:color w:val="000000"/>
              </w:rPr>
              <w:t>-30.12</w:t>
            </w:r>
          </w:p>
        </w:tc>
      </w:tr>
      <w:tr w:rsidR="00907C88" w:rsidRPr="00FA1FCD" w14:paraId="194601F8" w14:textId="77777777" w:rsidTr="003A60C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57"/>
          <w:jc w:val="center"/>
        </w:trPr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14:paraId="26A1BB9F" w14:textId="77777777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07C88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40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25A79ACE" w14:textId="4D36D535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07C88">
              <w:rPr>
                <w:rFonts w:ascii="Times New Roman" w:eastAsia="等线" w:hAnsi="Times New Roman" w:cs="Times New Roman"/>
                <w:b w:val="0"/>
                <w:bCs w:val="0"/>
                <w:color w:val="000000"/>
              </w:rPr>
              <w:t>-13.48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29EA94B9" w14:textId="0F970368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07C88">
              <w:rPr>
                <w:rFonts w:ascii="Times New Roman" w:eastAsia="等线" w:hAnsi="Times New Roman" w:cs="Times New Roman"/>
                <w:b w:val="0"/>
                <w:bCs w:val="0"/>
                <w:color w:val="000000"/>
              </w:rPr>
              <w:t>-3.33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2758466A" w14:textId="1F18545C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07C88">
              <w:rPr>
                <w:rFonts w:ascii="Times New Roman" w:eastAsia="等线" w:hAnsi="Times New Roman" w:cs="Times New Roman"/>
                <w:b w:val="0"/>
                <w:bCs w:val="0"/>
                <w:color w:val="000000"/>
              </w:rPr>
              <w:t>-3.57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009215BF" w14:textId="6DD5CEEA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07C88">
              <w:rPr>
                <w:rFonts w:ascii="Times New Roman" w:eastAsia="等线" w:hAnsi="Times New Roman" w:cs="Times New Roman"/>
                <w:b w:val="0"/>
                <w:bCs w:val="0"/>
                <w:color w:val="000000"/>
              </w:rPr>
              <w:t>-3.86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7F58ED91" w14:textId="15386596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07C88">
              <w:rPr>
                <w:rFonts w:ascii="Times New Roman" w:eastAsia="等线" w:hAnsi="Times New Roman" w:cs="Times New Roman"/>
                <w:b w:val="0"/>
                <w:bCs w:val="0"/>
                <w:color w:val="000000"/>
              </w:rPr>
              <w:t>-35.23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119EC1D3" w14:textId="58FDC50E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07C88">
              <w:rPr>
                <w:rFonts w:ascii="Times New Roman" w:eastAsia="等线" w:hAnsi="Times New Roman" w:cs="Times New Roman"/>
                <w:b w:val="0"/>
                <w:bCs w:val="0"/>
                <w:color w:val="000000"/>
              </w:rPr>
              <w:t>-33.26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127E7B1F" w14:textId="32A255EE" w:rsidR="00907C88" w:rsidRPr="00907C88" w:rsidRDefault="00907C88" w:rsidP="00907C8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07C88">
              <w:rPr>
                <w:rFonts w:ascii="Times New Roman" w:eastAsia="等线" w:hAnsi="Times New Roman" w:cs="Times New Roman"/>
                <w:b w:val="0"/>
                <w:bCs w:val="0"/>
                <w:color w:val="000000"/>
              </w:rPr>
              <w:t>-31.23</w:t>
            </w:r>
          </w:p>
        </w:tc>
      </w:tr>
    </w:tbl>
    <w:p w14:paraId="0E153C25" w14:textId="77777777" w:rsidR="00304E64" w:rsidRPr="00057DE0" w:rsidRDefault="00304E64" w:rsidP="00057DE0">
      <w:pPr>
        <w:autoSpaceDE w:val="0"/>
        <w:autoSpaceDN w:val="0"/>
        <w:adjustRightInd w:val="0"/>
        <w:snapToGrid w:val="0"/>
        <w:spacing w:line="480" w:lineRule="auto"/>
        <w:ind w:left="120" w:hangingChars="50" w:hanging="120"/>
        <w:jc w:val="center"/>
        <w:rPr>
          <w:rFonts w:ascii="Times New Roman" w:hAnsi="Times New Roman"/>
        </w:rPr>
      </w:pPr>
    </w:p>
    <w:p w14:paraId="5404D57A" w14:textId="148D3F9C" w:rsidR="00907C88" w:rsidRDefault="00907C88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0C2C4306" w14:textId="3F7D19A8" w:rsidR="004C5376" w:rsidRDefault="004C5376" w:rsidP="00A009C8">
      <w:pPr>
        <w:snapToGrid w:val="0"/>
        <w:spacing w:line="480" w:lineRule="auto"/>
        <w:rPr>
          <w:rFonts w:ascii="Times New Roman" w:eastAsia="楷体" w:hAnsi="Times New Roman"/>
          <w:color w:val="000000"/>
        </w:rPr>
      </w:pPr>
      <w:r w:rsidRPr="00057DE0">
        <w:rPr>
          <w:rFonts w:ascii="Times New Roman" w:eastAsia="楷体" w:hAnsi="Times New Roman"/>
          <w:color w:val="000000"/>
        </w:rPr>
        <w:lastRenderedPageBreak/>
        <w:t>Table S</w:t>
      </w:r>
      <w:r w:rsidR="00FC1BDE">
        <w:rPr>
          <w:rFonts w:ascii="Times New Roman" w:eastAsia="楷体" w:hAnsi="Times New Roman" w:hint="eastAsia"/>
          <w:color w:val="000000"/>
        </w:rPr>
        <w:t>7</w:t>
      </w:r>
      <w:r w:rsidRPr="00057DE0">
        <w:rPr>
          <w:rFonts w:ascii="Times New Roman" w:eastAsia="楷体" w:hAnsi="Times New Roman"/>
          <w:color w:val="000000"/>
        </w:rPr>
        <w:t xml:space="preserve"> Fitted parameters for the kinetics adsorption data of </w:t>
      </w:r>
      <w:r w:rsidR="00FC1BDE" w:rsidRPr="00FC1BDE">
        <w:rPr>
          <w:rFonts w:ascii="Times New Roman" w:hAnsi="Times New Roman" w:cs="Times New Roman" w:hint="eastAsia"/>
          <w:color w:val="000000" w:themeColor="text1"/>
        </w:rPr>
        <w:t>aniline</w:t>
      </w:r>
      <w:r w:rsidR="00FC1BDE">
        <w:rPr>
          <w:rFonts w:ascii="Times New Roman" w:eastAsia="楷体" w:hAnsi="Times New Roman" w:hint="eastAsia"/>
          <w:color w:val="000000"/>
        </w:rPr>
        <w:t xml:space="preserve">, </w:t>
      </w:r>
      <w:r w:rsidRPr="00057DE0">
        <w:rPr>
          <w:rFonts w:ascii="Times New Roman" w:eastAsia="楷体" w:hAnsi="Times New Roman"/>
          <w:color w:val="000000"/>
        </w:rPr>
        <w:t xml:space="preserve">phenol </w:t>
      </w:r>
      <w:r w:rsidR="00FC1BDE">
        <w:rPr>
          <w:rFonts w:ascii="Times New Roman" w:eastAsia="楷体" w:hAnsi="Times New Roman" w:hint="eastAsia"/>
          <w:color w:val="000000"/>
        </w:rPr>
        <w:t xml:space="preserve">and SA </w:t>
      </w:r>
      <w:r w:rsidRPr="00057DE0">
        <w:rPr>
          <w:rFonts w:ascii="Times New Roman" w:eastAsia="楷体" w:hAnsi="Times New Roman"/>
          <w:color w:val="000000"/>
        </w:rPr>
        <w:t xml:space="preserve">on the </w:t>
      </w:r>
      <w:r w:rsidR="00FC1BDE">
        <w:rPr>
          <w:rFonts w:ascii="Times New Roman" w:eastAsia="楷体" w:hAnsi="Times New Roman" w:hint="eastAsia"/>
          <w:color w:val="000000"/>
        </w:rPr>
        <w:t>HSDM-5</w:t>
      </w:r>
      <w:r w:rsidRPr="00057DE0">
        <w:rPr>
          <w:rFonts w:ascii="Times New Roman" w:eastAsia="楷体" w:hAnsi="Times New Roman"/>
          <w:color w:val="000000"/>
        </w:rPr>
        <w:t xml:space="preserve"> by pseudo-first-order rate and pseudo-second-order rate equations at 2</w:t>
      </w:r>
      <w:r w:rsidR="00FC1BDE">
        <w:rPr>
          <w:rFonts w:ascii="Times New Roman" w:eastAsia="楷体" w:hAnsi="Times New Roman" w:hint="eastAsia"/>
          <w:color w:val="000000"/>
        </w:rPr>
        <w:t>8</w:t>
      </w:r>
      <w:r w:rsidRPr="00057DE0">
        <w:rPr>
          <w:rFonts w:ascii="Times New Roman" w:eastAsia="楷体" w:hAnsi="Times New Roman"/>
          <w:color w:val="000000"/>
        </w:rPr>
        <w:t>8 K</w:t>
      </w:r>
    </w:p>
    <w:tbl>
      <w:tblPr>
        <w:tblStyle w:val="-1"/>
        <w:tblW w:w="8222" w:type="dxa"/>
        <w:jc w:val="center"/>
        <w:tblLook w:val="0660" w:firstRow="1" w:lastRow="1" w:firstColumn="0" w:lastColumn="0" w:noHBand="1" w:noVBand="1"/>
      </w:tblPr>
      <w:tblGrid>
        <w:gridCol w:w="1262"/>
        <w:gridCol w:w="965"/>
        <w:gridCol w:w="913"/>
        <w:gridCol w:w="919"/>
        <w:gridCol w:w="1741"/>
        <w:gridCol w:w="1022"/>
        <w:gridCol w:w="1400"/>
      </w:tblGrid>
      <w:tr w:rsidR="00417598" w:rsidRPr="00FA1FCD" w14:paraId="13D35C07" w14:textId="77777777" w:rsidTr="006A6D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  <w:jc w:val="center"/>
        </w:trPr>
        <w:tc>
          <w:tcPr>
            <w:tcW w:w="0" w:type="auto"/>
            <w:vMerge w:val="restart"/>
            <w:tcBorders>
              <w:top w:val="single" w:sz="8" w:space="0" w:color="000000" w:themeColor="text1"/>
            </w:tcBorders>
            <w:vAlign w:val="center"/>
          </w:tcPr>
          <w:p w14:paraId="4DB2D466" w14:textId="4BDA2C60" w:rsidR="00FC1BDE" w:rsidRPr="00FC1BDE" w:rsidRDefault="00FC1BDE" w:rsidP="00191FE9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</w:pPr>
            <w:r w:rsidRPr="00FC1BDE">
              <w:rPr>
                <w:rFonts w:ascii="Times New Roman" w:hAnsi="Times New Roman" w:cs="Times New Roman"/>
                <w:b w:val="0"/>
                <w:bCs w:val="0"/>
                <w:color w:val="auto"/>
              </w:rPr>
              <w:t>Adsorbate</w:t>
            </w:r>
          </w:p>
        </w:tc>
        <w:tc>
          <w:tcPr>
            <w:tcW w:w="0" w:type="auto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585DEB1E" w14:textId="372724C8" w:rsidR="00FC1BDE" w:rsidRPr="00FC1BDE" w:rsidRDefault="00FC1BDE" w:rsidP="00191FE9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FC1BDE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Cs w:val="21"/>
              </w:rPr>
              <w:t>Pseudo-first-order</w:t>
            </w:r>
          </w:p>
        </w:tc>
        <w:tc>
          <w:tcPr>
            <w:tcW w:w="4034" w:type="dxa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2611CC32" w14:textId="504288D0" w:rsidR="00FC1BDE" w:rsidRPr="00FC1BDE" w:rsidRDefault="00FC1BDE" w:rsidP="00191FE9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1"/>
              </w:rPr>
            </w:pPr>
            <w:r w:rsidRPr="00FC1BDE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Cs w:val="21"/>
              </w:rPr>
              <w:t>Pseudo-second-order</w:t>
            </w:r>
          </w:p>
        </w:tc>
      </w:tr>
      <w:tr w:rsidR="00417598" w:rsidRPr="00FA1FCD" w14:paraId="52EAD067" w14:textId="77777777" w:rsidTr="006A6D66">
        <w:trPr>
          <w:trHeight w:val="357"/>
          <w:jc w:val="center"/>
        </w:trPr>
        <w:tc>
          <w:tcPr>
            <w:tcW w:w="0" w:type="auto"/>
            <w:vMerge/>
            <w:tcBorders>
              <w:bottom w:val="single" w:sz="8" w:space="0" w:color="000000" w:themeColor="text1"/>
            </w:tcBorders>
            <w:vAlign w:val="center"/>
          </w:tcPr>
          <w:p w14:paraId="2E7E456C" w14:textId="77777777" w:rsidR="00330473" w:rsidRPr="00FA1FCD" w:rsidRDefault="00330473" w:rsidP="0033047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18545643" w14:textId="26E8A838" w:rsidR="00330473" w:rsidRPr="00FC1BDE" w:rsidRDefault="00417598" w:rsidP="00330473">
            <w:pPr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Cs w:val="21"/>
              </w:rPr>
              <w:t>k</w:t>
            </w:r>
            <w:r w:rsidR="00330473" w:rsidRPr="00FC1BDE">
              <w:rPr>
                <w:rFonts w:ascii="Times New Roman" w:hAnsi="Times New Roman" w:cs="Times New Roman" w:hint="eastAsia"/>
                <w:color w:val="000000" w:themeColor="text1"/>
                <w:szCs w:val="21"/>
                <w:vertAlign w:val="subscript"/>
              </w:rPr>
              <w:t>1</w:t>
            </w:r>
          </w:p>
          <w:p w14:paraId="755E06BB" w14:textId="767DF54B" w:rsidR="00330473" w:rsidRPr="00FA1FCD" w:rsidRDefault="00330473" w:rsidP="00330473">
            <w:pPr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C1BDE">
              <w:rPr>
                <w:rFonts w:ascii="Times New Roman" w:hAnsi="Times New Roman" w:cs="Times New Roman"/>
                <w:color w:val="000000" w:themeColor="text1"/>
                <w:szCs w:val="21"/>
              </w:rPr>
              <w:t>(min</w:t>
            </w:r>
            <w:r w:rsidRPr="00FC1BDE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−1</w:t>
            </w:r>
            <w:r w:rsidRPr="00FC1BDE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06E2B873" w14:textId="77777777" w:rsidR="00330473" w:rsidRDefault="00330473" w:rsidP="00330473">
            <w:pPr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FC1BDE">
              <w:rPr>
                <w:rFonts w:ascii="Times New Roman" w:hAnsi="Times New Roman" w:cs="Times New Roman" w:hint="eastAsia"/>
                <w:i/>
                <w:iCs/>
                <w:color w:val="000000" w:themeColor="text1"/>
                <w:szCs w:val="21"/>
              </w:rPr>
              <w:t>q</w:t>
            </w:r>
            <w:r w:rsidRPr="00FC1BDE">
              <w:rPr>
                <w:rFonts w:ascii="Times New Roman" w:hAnsi="Times New Roman" w:cs="Times New Roman" w:hint="eastAsia"/>
                <w:color w:val="000000" w:themeColor="text1"/>
                <w:szCs w:val="21"/>
                <w:vertAlign w:val="subscript"/>
              </w:rPr>
              <w:t>m</w:t>
            </w:r>
            <w:proofErr w:type="spellEnd"/>
          </w:p>
          <w:p w14:paraId="33353470" w14:textId="05075F61" w:rsidR="00330473" w:rsidRPr="00FA1FCD" w:rsidRDefault="00330473" w:rsidP="00330473">
            <w:pPr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C1BD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(mg/g)</w:t>
            </w:r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1B2973F2" w14:textId="5D2FACF3" w:rsidR="00330473" w:rsidRPr="00FA1FCD" w:rsidRDefault="00330473" w:rsidP="00330473">
            <w:pPr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C1BDE">
              <w:rPr>
                <w:rFonts w:ascii="Times New Roman" w:hAnsi="Times New Roman" w:cs="Times New Roman" w:hint="eastAsia"/>
                <w:i/>
                <w:iCs/>
                <w:color w:val="000000" w:themeColor="text1"/>
                <w:szCs w:val="21"/>
              </w:rPr>
              <w:t>R</w:t>
            </w:r>
            <w:r w:rsidRPr="00FC1BDE">
              <w:rPr>
                <w:rFonts w:ascii="Times New Roman" w:hAnsi="Times New Roman" w:cs="Times New Roman" w:hint="eastAsia"/>
                <w:color w:val="000000" w:themeColor="text1"/>
                <w:szCs w:val="21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10DEB77D" w14:textId="4193AC2B" w:rsidR="00330473" w:rsidRPr="00FC1BDE" w:rsidRDefault="00417598" w:rsidP="00330473">
            <w:pPr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Cs w:val="21"/>
              </w:rPr>
              <w:t>k</w:t>
            </w:r>
            <w:r w:rsidR="00330473" w:rsidRPr="00330473">
              <w:rPr>
                <w:rFonts w:ascii="Times New Roman" w:hAnsi="Times New Roman" w:cs="Times New Roman" w:hint="eastAsia"/>
                <w:i/>
                <w:iCs/>
                <w:color w:val="000000" w:themeColor="text1"/>
                <w:szCs w:val="21"/>
                <w:vertAlign w:val="subscript"/>
              </w:rPr>
              <w:t>2</w:t>
            </w:r>
          </w:p>
          <w:p w14:paraId="2051DACA" w14:textId="0F9202F8" w:rsidR="00330473" w:rsidRPr="00FA1FCD" w:rsidRDefault="00330473" w:rsidP="00330473">
            <w:pPr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57DE0">
              <w:rPr>
                <w:rFonts w:ascii="Times New Roman" w:hAnsi="Times New Roman"/>
                <w:bCs/>
                <w:color w:val="000000"/>
              </w:rPr>
              <w:t>(g/(</w:t>
            </w:r>
            <w:proofErr w:type="spellStart"/>
            <w:r w:rsidRPr="00057DE0">
              <w:rPr>
                <w:rFonts w:ascii="Times New Roman" w:hAnsi="Times New Roman"/>
                <w:bCs/>
                <w:color w:val="000000"/>
              </w:rPr>
              <w:t>mg·min</w:t>
            </w:r>
            <w:proofErr w:type="spellEnd"/>
            <w:r w:rsidRPr="00057DE0">
              <w:rPr>
                <w:rFonts w:ascii="Times New Roman" w:hAnsi="Times New Roman"/>
                <w:bCs/>
                <w:color w:val="000000"/>
              </w:rPr>
              <w:t>))</w:t>
            </w:r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2A7936BE" w14:textId="6A62B7C1" w:rsidR="00330473" w:rsidRDefault="00330473" w:rsidP="00330473">
            <w:pPr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FC1BDE">
              <w:rPr>
                <w:rFonts w:ascii="Times New Roman" w:hAnsi="Times New Roman" w:cs="Times New Roman" w:hint="eastAsia"/>
                <w:i/>
                <w:iCs/>
                <w:color w:val="000000" w:themeColor="text1"/>
                <w:szCs w:val="21"/>
              </w:rPr>
              <w:t>q</w:t>
            </w:r>
            <w:r w:rsidRPr="00330473">
              <w:rPr>
                <w:rFonts w:ascii="Times New Roman" w:hAnsi="Times New Roman" w:cs="Times New Roman" w:hint="eastAsia"/>
                <w:color w:val="000000" w:themeColor="text1"/>
                <w:szCs w:val="21"/>
                <w:vertAlign w:val="subscript"/>
              </w:rPr>
              <w:t>cal</w:t>
            </w:r>
            <w:proofErr w:type="spellEnd"/>
          </w:p>
          <w:p w14:paraId="7F4342FB" w14:textId="0735E10E" w:rsidR="00330473" w:rsidRPr="00FA1FCD" w:rsidRDefault="00330473" w:rsidP="00330473">
            <w:pPr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C1BD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(mg/g)</w:t>
            </w:r>
          </w:p>
        </w:tc>
        <w:tc>
          <w:tcPr>
            <w:tcW w:w="125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526DA1F3" w14:textId="73DB8C76" w:rsidR="00330473" w:rsidRPr="00FA1FCD" w:rsidRDefault="00330473" w:rsidP="00330473">
            <w:pPr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C1BDE">
              <w:rPr>
                <w:rFonts w:ascii="Times New Roman" w:hAnsi="Times New Roman" w:cs="Times New Roman" w:hint="eastAsia"/>
                <w:i/>
                <w:iCs/>
                <w:color w:val="000000" w:themeColor="text1"/>
                <w:szCs w:val="21"/>
              </w:rPr>
              <w:t>R</w:t>
            </w:r>
            <w:r w:rsidRPr="00FC1BDE">
              <w:rPr>
                <w:rFonts w:ascii="Times New Roman" w:hAnsi="Times New Roman" w:cs="Times New Roman" w:hint="eastAsia"/>
                <w:color w:val="000000" w:themeColor="text1"/>
                <w:szCs w:val="21"/>
                <w:vertAlign w:val="superscript"/>
              </w:rPr>
              <w:t>2</w:t>
            </w:r>
          </w:p>
        </w:tc>
      </w:tr>
      <w:tr w:rsidR="00417598" w:rsidRPr="00417598" w14:paraId="7159614E" w14:textId="77777777" w:rsidTr="006A6D66">
        <w:trPr>
          <w:trHeight w:val="357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1549D331" w14:textId="662F6991" w:rsidR="00FC1BDE" w:rsidRPr="00417598" w:rsidRDefault="00FC1BDE" w:rsidP="00191FE9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17598">
              <w:rPr>
                <w:rFonts w:ascii="Times New Roman" w:hAnsi="Times New Roman" w:cs="Times New Roman"/>
                <w:color w:val="auto"/>
              </w:rPr>
              <w:t>aniline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C5A8E" w14:textId="4FC97127" w:rsidR="00FC1BDE" w:rsidRPr="00417598" w:rsidRDefault="00417598" w:rsidP="00191F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7598">
              <w:rPr>
                <w:rFonts w:ascii="Times New Roman" w:eastAsia="等线" w:hAnsi="Times New Roman" w:cs="Times New Roman"/>
                <w:color w:val="000000"/>
              </w:rPr>
              <w:t>0.0436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AA978" w14:textId="2938E7BE" w:rsidR="00FC1BDE" w:rsidRPr="00417598" w:rsidRDefault="00417598" w:rsidP="00191F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7598">
              <w:rPr>
                <w:rFonts w:ascii="Times New Roman" w:eastAsia="等线" w:hAnsi="Times New Roman" w:cs="Times New Roman"/>
                <w:color w:val="000000"/>
              </w:rPr>
              <w:t>69.69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416B2" w14:textId="22EE40CE" w:rsidR="00FC1BDE" w:rsidRPr="00417598" w:rsidRDefault="00417598" w:rsidP="00191F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7598">
              <w:rPr>
                <w:rFonts w:ascii="Times New Roman" w:eastAsia="等线" w:hAnsi="Times New Roman" w:cs="Times New Roman"/>
                <w:color w:val="000000"/>
              </w:rPr>
              <w:t>0.9215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763AF" w14:textId="4C8953E7" w:rsidR="00FC1BDE" w:rsidRPr="00417598" w:rsidRDefault="00417598" w:rsidP="00191F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7598">
              <w:rPr>
                <w:rFonts w:ascii="Times New Roman" w:eastAsia="等线" w:hAnsi="Times New Roman" w:cs="Times New Roman"/>
                <w:color w:val="000000"/>
              </w:rPr>
              <w:t>8.34</w:t>
            </w:r>
            <w:r w:rsidRPr="00417598">
              <w:rPr>
                <w:rFonts w:ascii="Times New Roman" w:hAnsi="Times New Roman" w:cs="Times New Roman"/>
                <w:iCs/>
                <w:color w:val="000000" w:themeColor="text1"/>
              </w:rPr>
              <w:t>×10</w:t>
            </w:r>
            <w:r w:rsidRPr="00417598">
              <w:rPr>
                <w:rFonts w:ascii="Times New Roman" w:hAnsi="Times New Roman" w:cs="Times New Roman"/>
                <w:iCs/>
                <w:color w:val="000000" w:themeColor="text1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8132E" w14:textId="54021161" w:rsidR="00FC1BDE" w:rsidRPr="00417598" w:rsidRDefault="00417598" w:rsidP="00191F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7598">
              <w:rPr>
                <w:rFonts w:ascii="Times New Roman" w:eastAsia="等线" w:hAnsi="Times New Roman" w:cs="Times New Roman"/>
                <w:color w:val="000000"/>
              </w:rPr>
              <w:t>76.41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4A70C" w14:textId="5ADA3DF9" w:rsidR="00FC1BDE" w:rsidRPr="00417598" w:rsidRDefault="00417598" w:rsidP="00191F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7598">
              <w:rPr>
                <w:rFonts w:ascii="Times New Roman" w:eastAsia="等线" w:hAnsi="Times New Roman" w:cs="Times New Roman"/>
                <w:color w:val="000000"/>
              </w:rPr>
              <w:t>0.9575</w:t>
            </w:r>
          </w:p>
        </w:tc>
      </w:tr>
      <w:tr w:rsidR="00417598" w:rsidRPr="00417598" w14:paraId="68CE13D5" w14:textId="77777777" w:rsidTr="006A6D66">
        <w:trPr>
          <w:trHeight w:val="357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521DA806" w14:textId="17E3E131" w:rsidR="00FC1BDE" w:rsidRPr="00417598" w:rsidRDefault="00FC1BDE" w:rsidP="00191FE9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17598">
              <w:rPr>
                <w:rFonts w:ascii="Times New Roman" w:hAnsi="Times New Roman" w:cs="Times New Roman"/>
                <w:color w:val="auto"/>
              </w:rPr>
              <w:t>phenol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AF6712" w14:textId="7960C3F6" w:rsidR="00FC1BDE" w:rsidRPr="00417598" w:rsidRDefault="00417598" w:rsidP="00191F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7598">
              <w:rPr>
                <w:rFonts w:ascii="Times New Roman" w:eastAsia="等线" w:hAnsi="Times New Roman" w:cs="Times New Roman"/>
                <w:color w:val="000000"/>
              </w:rPr>
              <w:t>0.0490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11DB48" w14:textId="4BFCF8F9" w:rsidR="00FC1BDE" w:rsidRPr="00417598" w:rsidRDefault="00417598" w:rsidP="00191F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7598">
              <w:rPr>
                <w:rFonts w:ascii="Times New Roman" w:eastAsia="等线" w:hAnsi="Times New Roman" w:cs="Times New Roman"/>
                <w:color w:val="000000"/>
              </w:rPr>
              <w:t>68.68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162668" w14:textId="3E8A2CAA" w:rsidR="00FC1BDE" w:rsidRPr="00417598" w:rsidRDefault="00417598" w:rsidP="00191F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7598">
              <w:rPr>
                <w:rFonts w:ascii="Times New Roman" w:eastAsia="等线" w:hAnsi="Times New Roman" w:cs="Times New Roman"/>
                <w:color w:val="000000"/>
              </w:rPr>
              <w:t>0.8990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CC4808" w14:textId="69CB2371" w:rsidR="00FC1BDE" w:rsidRPr="00417598" w:rsidRDefault="00417598" w:rsidP="00191F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7598">
              <w:rPr>
                <w:rFonts w:ascii="Times New Roman" w:hAnsi="Times New Roman" w:cs="Times New Roman"/>
                <w:color w:val="000000" w:themeColor="text1"/>
              </w:rPr>
              <w:t>1.01</w:t>
            </w:r>
            <w:r w:rsidRPr="00417598">
              <w:rPr>
                <w:rFonts w:ascii="Times New Roman" w:hAnsi="Times New Roman" w:cs="Times New Roman"/>
                <w:iCs/>
                <w:color w:val="000000" w:themeColor="text1"/>
              </w:rPr>
              <w:t>×10</w:t>
            </w:r>
            <w:r w:rsidRPr="00417598">
              <w:rPr>
                <w:rFonts w:ascii="Times New Roman" w:hAnsi="Times New Roman" w:cs="Times New Roman"/>
                <w:iCs/>
                <w:color w:val="000000" w:themeColor="text1"/>
                <w:vertAlign w:val="superscript"/>
              </w:rPr>
              <w:t>-3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F45C74" w14:textId="065BD94F" w:rsidR="00FC1BDE" w:rsidRPr="00417598" w:rsidRDefault="00417598" w:rsidP="00191F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7598">
              <w:rPr>
                <w:rFonts w:ascii="Times New Roman" w:eastAsia="等线" w:hAnsi="Times New Roman" w:cs="Times New Roman"/>
                <w:color w:val="000000"/>
              </w:rPr>
              <w:t>74.07</w:t>
            </w:r>
          </w:p>
        </w:tc>
        <w:tc>
          <w:tcPr>
            <w:tcW w:w="12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8BD098" w14:textId="1192EC7F" w:rsidR="00FC1BDE" w:rsidRPr="00417598" w:rsidRDefault="00417598" w:rsidP="00191FE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7598">
              <w:rPr>
                <w:rFonts w:ascii="Times New Roman" w:eastAsia="等线" w:hAnsi="Times New Roman" w:cs="Times New Roman"/>
                <w:color w:val="000000"/>
              </w:rPr>
              <w:t>0.9519</w:t>
            </w:r>
          </w:p>
        </w:tc>
      </w:tr>
      <w:tr w:rsidR="00417598" w:rsidRPr="00417598" w14:paraId="64F8AF97" w14:textId="77777777" w:rsidTr="006A6D6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57"/>
          <w:jc w:val="center"/>
        </w:trPr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14:paraId="44DBD08F" w14:textId="1083AD49" w:rsidR="00FC1BDE" w:rsidRPr="00417598" w:rsidRDefault="00FC1BDE" w:rsidP="00191FE9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417598">
              <w:rPr>
                <w:rFonts w:ascii="Times New Roman" w:hAnsi="Times New Roman" w:cs="Times New Roman"/>
                <w:b w:val="0"/>
                <w:bCs w:val="0"/>
                <w:color w:val="auto"/>
              </w:rPr>
              <w:t>SA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15A2B9D1" w14:textId="7A38DE21" w:rsidR="00FC1BDE" w:rsidRPr="00417598" w:rsidRDefault="00417598" w:rsidP="00191FE9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417598">
              <w:rPr>
                <w:rFonts w:ascii="Times New Roman" w:eastAsia="等线" w:hAnsi="Times New Roman" w:cs="Times New Roman"/>
                <w:b w:val="0"/>
                <w:bCs w:val="0"/>
                <w:color w:val="000000"/>
              </w:rPr>
              <w:t>0.0378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1EBF4B0A" w14:textId="2C8ABE21" w:rsidR="00FC1BDE" w:rsidRPr="00417598" w:rsidRDefault="00417598" w:rsidP="00191FE9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417598">
              <w:rPr>
                <w:rFonts w:ascii="Times New Roman" w:eastAsia="等线" w:hAnsi="Times New Roman" w:cs="Times New Roman"/>
                <w:b w:val="0"/>
                <w:bCs w:val="0"/>
                <w:color w:val="000000"/>
              </w:rPr>
              <w:t>89.35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2BAE7662" w14:textId="228B6A16" w:rsidR="00FC1BDE" w:rsidRPr="00417598" w:rsidRDefault="00417598" w:rsidP="00191FE9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417598">
              <w:rPr>
                <w:rFonts w:ascii="Times New Roman" w:eastAsia="等线" w:hAnsi="Times New Roman" w:cs="Times New Roman"/>
                <w:b w:val="0"/>
                <w:bCs w:val="0"/>
                <w:color w:val="000000"/>
              </w:rPr>
              <w:t>0.9802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5F004678" w14:textId="0F07AAB8" w:rsidR="00FC1BDE" w:rsidRPr="00417598" w:rsidRDefault="00417598" w:rsidP="00191FE9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417598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5.00</w:t>
            </w:r>
            <w:r w:rsidRPr="004175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</w:rPr>
              <w:t>×10</w:t>
            </w:r>
            <w:r w:rsidRPr="00417598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289C64A1" w14:textId="2F6D0D34" w:rsidR="00FC1BDE" w:rsidRPr="00417598" w:rsidRDefault="00417598" w:rsidP="00191FE9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417598">
              <w:rPr>
                <w:rFonts w:ascii="Times New Roman" w:eastAsia="等线" w:hAnsi="Times New Roman" w:cs="Times New Roman"/>
                <w:b w:val="0"/>
                <w:bCs w:val="0"/>
                <w:color w:val="000000"/>
              </w:rPr>
              <w:t>98.40</w:t>
            </w:r>
          </w:p>
        </w:tc>
        <w:tc>
          <w:tcPr>
            <w:tcW w:w="1251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12CD31B5" w14:textId="56D740BE" w:rsidR="00FC1BDE" w:rsidRPr="00417598" w:rsidRDefault="00417598" w:rsidP="00191FE9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417598">
              <w:rPr>
                <w:rFonts w:ascii="Times New Roman" w:eastAsia="等线" w:hAnsi="Times New Roman" w:cs="Times New Roman"/>
                <w:b w:val="0"/>
                <w:bCs w:val="0"/>
                <w:color w:val="000000"/>
              </w:rPr>
              <w:t>0.9944</w:t>
            </w:r>
          </w:p>
        </w:tc>
      </w:tr>
    </w:tbl>
    <w:p w14:paraId="539C1CE9" w14:textId="77777777" w:rsidR="00FC1BDE" w:rsidRDefault="00FC1BDE" w:rsidP="00A009C8">
      <w:pPr>
        <w:snapToGrid w:val="0"/>
        <w:spacing w:line="480" w:lineRule="auto"/>
        <w:rPr>
          <w:rFonts w:ascii="Times New Roman" w:eastAsia="楷体" w:hAnsi="Times New Roman"/>
          <w:color w:val="000000"/>
        </w:rPr>
      </w:pPr>
    </w:p>
    <w:p w14:paraId="2AB5D719" w14:textId="75538C0C" w:rsidR="00417598" w:rsidRDefault="00417598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7D16BE5E" w14:textId="3AB4A2A8" w:rsidR="00C257D7" w:rsidRPr="00057DE0" w:rsidRDefault="00C257D7" w:rsidP="00057DE0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</w:rPr>
      </w:pPr>
      <w:r w:rsidRPr="00057DE0">
        <w:rPr>
          <w:rFonts w:ascii="Times New Roman" w:eastAsia="楷体" w:hAnsi="Times New Roman"/>
          <w:color w:val="000000"/>
        </w:rPr>
        <w:lastRenderedPageBreak/>
        <w:t>Table S</w:t>
      </w:r>
      <w:r w:rsidR="003008F7">
        <w:rPr>
          <w:rFonts w:ascii="Times New Roman" w:eastAsia="楷体" w:hAnsi="Times New Roman" w:hint="eastAsia"/>
          <w:color w:val="000000"/>
        </w:rPr>
        <w:t>8</w:t>
      </w:r>
      <w:r w:rsidRPr="009E2B7E">
        <w:rPr>
          <w:rFonts w:ascii="Times New Roman" w:eastAsia="楷体" w:hAnsi="Times New Roman"/>
          <w:i/>
          <w:iCs/>
          <w:color w:val="000000"/>
        </w:rPr>
        <w:t xml:space="preserve"> </w:t>
      </w:r>
      <w:r w:rsidRPr="009E2B7E">
        <w:rPr>
          <w:rFonts w:ascii="Times New Roman" w:hAnsi="Times New Roman"/>
          <w:i/>
          <w:iCs/>
        </w:rPr>
        <w:t xml:space="preserve">Morris-Weber </w:t>
      </w:r>
      <w:r w:rsidRPr="00057DE0">
        <w:rPr>
          <w:rFonts w:ascii="Times New Roman" w:hAnsi="Times New Roman"/>
        </w:rPr>
        <w:t xml:space="preserve">model constants and values of </w:t>
      </w:r>
      <w:r w:rsidR="009E2B7E">
        <w:rPr>
          <w:rFonts w:ascii="Times New Roman" w:hAnsi="Times New Roman" w:hint="eastAsia"/>
        </w:rPr>
        <w:t>HSDM-5 adsorption aniline, phenol and SA</w:t>
      </w:r>
      <w:r w:rsidRPr="00057DE0">
        <w:rPr>
          <w:rFonts w:ascii="Times New Roman" w:hAnsi="Times New Roman"/>
        </w:rPr>
        <w:t>.</w:t>
      </w:r>
    </w:p>
    <w:tbl>
      <w:tblPr>
        <w:tblStyle w:val="a3"/>
        <w:tblW w:w="87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7"/>
        <w:gridCol w:w="1770"/>
        <w:gridCol w:w="1867"/>
        <w:gridCol w:w="1767"/>
      </w:tblGrid>
      <w:tr w:rsidR="005C2ACB" w:rsidRPr="00057DE0" w14:paraId="089EE8B1" w14:textId="77777777" w:rsidTr="005C2ACB">
        <w:trPr>
          <w:trHeight w:val="566"/>
          <w:jc w:val="center"/>
        </w:trPr>
        <w:tc>
          <w:tcPr>
            <w:tcW w:w="334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C92081E" w14:textId="5197DC54" w:rsidR="005C2ACB" w:rsidRPr="003641B6" w:rsidRDefault="005C2ACB" w:rsidP="003641B6">
            <w:pPr>
              <w:pStyle w:val="a9"/>
              <w:spacing w:line="384" w:lineRule="auto"/>
              <w:jc w:val="center"/>
              <w:rPr>
                <w:rFonts w:ascii="Times New Roman" w:hAnsi="Times New Roman"/>
                <w:w w:val="108"/>
                <w:sz w:val="24"/>
                <w:szCs w:val="24"/>
                <w:lang w:val="en-GB"/>
              </w:rPr>
            </w:pPr>
            <w:r w:rsidRPr="003641B6">
              <w:rPr>
                <w:rFonts w:ascii="Times New Roman" w:hAnsi="Times New Roman"/>
                <w:w w:val="108"/>
                <w:sz w:val="24"/>
                <w:szCs w:val="24"/>
                <w:lang w:val="en-GB"/>
              </w:rPr>
              <w:t>adsorbate</w:t>
            </w:r>
          </w:p>
        </w:tc>
        <w:tc>
          <w:tcPr>
            <w:tcW w:w="17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94E5D5C" w14:textId="7057DA31" w:rsidR="005C2ACB" w:rsidRPr="003641B6" w:rsidRDefault="005C2ACB" w:rsidP="003641B6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US"/>
              </w:rPr>
            </w:pPr>
            <w:r w:rsidRPr="003641B6">
              <w:rPr>
                <w:rFonts w:ascii="Times New Roman" w:hAnsi="Times New Roman"/>
                <w:sz w:val="24"/>
                <w:szCs w:val="24"/>
              </w:rPr>
              <w:t>aniline</w:t>
            </w:r>
          </w:p>
        </w:tc>
        <w:tc>
          <w:tcPr>
            <w:tcW w:w="18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E607302" w14:textId="2A99584B" w:rsidR="005C2ACB" w:rsidRPr="003641B6" w:rsidRDefault="005C2ACB" w:rsidP="003641B6">
            <w:pPr>
              <w:pStyle w:val="a9"/>
              <w:spacing w:line="384" w:lineRule="auto"/>
              <w:jc w:val="center"/>
              <w:rPr>
                <w:rFonts w:ascii="Times New Roman" w:hAnsi="Times New Roman"/>
                <w:w w:val="108"/>
                <w:sz w:val="24"/>
                <w:szCs w:val="24"/>
                <w:lang w:val="en-GB" w:eastAsia="en-US"/>
              </w:rPr>
            </w:pPr>
            <w:r w:rsidRPr="003641B6">
              <w:rPr>
                <w:rFonts w:ascii="Times New Roman" w:hAnsi="Times New Roman"/>
                <w:sz w:val="24"/>
                <w:szCs w:val="24"/>
              </w:rPr>
              <w:t>phenol</w:t>
            </w:r>
          </w:p>
        </w:tc>
        <w:tc>
          <w:tcPr>
            <w:tcW w:w="17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528CC60" w14:textId="79551AED" w:rsidR="005C2ACB" w:rsidRPr="003641B6" w:rsidRDefault="005C2ACB" w:rsidP="003641B6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641B6">
              <w:rPr>
                <w:rFonts w:ascii="Times New Roman" w:hAnsi="Times New Roman"/>
                <w:sz w:val="24"/>
                <w:szCs w:val="24"/>
              </w:rPr>
              <w:t>SA</w:t>
            </w:r>
          </w:p>
        </w:tc>
      </w:tr>
      <w:tr w:rsidR="005C2ACB" w:rsidRPr="00057DE0" w14:paraId="5A54AA7B" w14:textId="77777777" w:rsidTr="005C2ACB">
        <w:trPr>
          <w:trHeight w:val="566"/>
          <w:jc w:val="center"/>
        </w:trPr>
        <w:tc>
          <w:tcPr>
            <w:tcW w:w="3347" w:type="dxa"/>
            <w:tcBorders>
              <w:top w:val="single" w:sz="4" w:space="0" w:color="auto"/>
            </w:tcBorders>
          </w:tcPr>
          <w:p w14:paraId="535178A2" w14:textId="61609AF6" w:rsidR="005C2ACB" w:rsidRPr="003641B6" w:rsidRDefault="003678FF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678FF">
              <w:rPr>
                <w:rFonts w:ascii="Times New Roman" w:hAnsi="Times New Roman" w:hint="eastAsia"/>
                <w:i/>
                <w:iCs/>
                <w:w w:val="108"/>
                <w:sz w:val="24"/>
                <w:szCs w:val="24"/>
                <w:lang w:val="en-GB"/>
              </w:rPr>
              <w:t>k</w:t>
            </w:r>
            <w:r w:rsidR="005C2ACB" w:rsidRPr="003641B6">
              <w:rPr>
                <w:rFonts w:ascii="Times New Roman" w:hAnsi="Times New Roman"/>
                <w:w w:val="108"/>
                <w:sz w:val="24"/>
                <w:szCs w:val="24"/>
                <w:vertAlign w:val="superscript"/>
                <w:lang w:val="en-GB" w:eastAsia="en-US"/>
              </w:rPr>
              <w:t>1</w:t>
            </w:r>
            <w:r w:rsidR="005C2ACB" w:rsidRPr="003641B6">
              <w:rPr>
                <w:rFonts w:ascii="Times New Roman" w:hAnsi="Times New Roman"/>
                <w:w w:val="108"/>
                <w:sz w:val="24"/>
                <w:szCs w:val="24"/>
                <w:vertAlign w:val="subscript"/>
                <w:lang w:val="en-GB" w:eastAsia="en-US"/>
              </w:rPr>
              <w:t>ip</w:t>
            </w:r>
          </w:p>
        </w:tc>
        <w:tc>
          <w:tcPr>
            <w:tcW w:w="1770" w:type="dxa"/>
            <w:tcBorders>
              <w:top w:val="single" w:sz="4" w:space="0" w:color="auto"/>
            </w:tcBorders>
          </w:tcPr>
          <w:p w14:paraId="778DD0BD" w14:textId="56C9A0B3" w:rsidR="005C2ACB" w:rsidRPr="00A11509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11509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1867" w:type="dxa"/>
            <w:tcBorders>
              <w:top w:val="single" w:sz="4" w:space="0" w:color="auto"/>
            </w:tcBorders>
          </w:tcPr>
          <w:p w14:paraId="168DE676" w14:textId="3B205A9F" w:rsidR="005C2ACB" w:rsidRPr="00A11509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11509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5CCF03D3" w14:textId="1D8B127D" w:rsidR="005C2ACB" w:rsidRPr="00A11509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11509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11.04</w:t>
            </w:r>
          </w:p>
        </w:tc>
      </w:tr>
      <w:tr w:rsidR="005C2ACB" w:rsidRPr="00057DE0" w14:paraId="74D699A5" w14:textId="77777777" w:rsidTr="005C2ACB">
        <w:trPr>
          <w:trHeight w:val="554"/>
          <w:jc w:val="center"/>
        </w:trPr>
        <w:tc>
          <w:tcPr>
            <w:tcW w:w="3347" w:type="dxa"/>
          </w:tcPr>
          <w:p w14:paraId="04B22F29" w14:textId="2F189631" w:rsidR="005C2ACB" w:rsidRPr="003641B6" w:rsidRDefault="003678FF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678FF">
              <w:rPr>
                <w:rFonts w:ascii="Times New Roman" w:hAnsi="Times New Roman" w:hint="eastAsia"/>
                <w:i/>
                <w:iCs/>
                <w:w w:val="108"/>
                <w:sz w:val="24"/>
                <w:szCs w:val="24"/>
                <w:lang w:val="en-GB"/>
              </w:rPr>
              <w:t>k</w:t>
            </w:r>
            <w:r w:rsidRPr="003641B6">
              <w:rPr>
                <w:rFonts w:ascii="Times New Roman" w:hAnsi="Times New Roman"/>
                <w:w w:val="108"/>
                <w:sz w:val="24"/>
                <w:szCs w:val="24"/>
                <w:vertAlign w:val="superscript"/>
                <w:lang w:val="en-GB" w:eastAsia="en-US"/>
              </w:rPr>
              <w:t xml:space="preserve"> </w:t>
            </w:r>
            <w:r w:rsidR="005C2ACB" w:rsidRPr="003641B6">
              <w:rPr>
                <w:rFonts w:ascii="Times New Roman" w:hAnsi="Times New Roman"/>
                <w:w w:val="108"/>
                <w:sz w:val="24"/>
                <w:szCs w:val="24"/>
                <w:vertAlign w:val="superscript"/>
                <w:lang w:val="en-GB" w:eastAsia="en-US"/>
              </w:rPr>
              <w:t>2</w:t>
            </w:r>
            <w:r w:rsidR="005C2ACB" w:rsidRPr="003641B6">
              <w:rPr>
                <w:rFonts w:ascii="Times New Roman" w:hAnsi="Times New Roman"/>
                <w:w w:val="108"/>
                <w:sz w:val="24"/>
                <w:szCs w:val="24"/>
                <w:vertAlign w:val="subscript"/>
                <w:lang w:val="en-GB" w:eastAsia="en-US"/>
              </w:rPr>
              <w:t>ip</w:t>
            </w:r>
          </w:p>
        </w:tc>
        <w:tc>
          <w:tcPr>
            <w:tcW w:w="1770" w:type="dxa"/>
          </w:tcPr>
          <w:p w14:paraId="42C7DE55" w14:textId="3E9FA61D" w:rsidR="005C2ACB" w:rsidRPr="00A11509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11509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4.42</w:t>
            </w:r>
          </w:p>
        </w:tc>
        <w:tc>
          <w:tcPr>
            <w:tcW w:w="1867" w:type="dxa"/>
          </w:tcPr>
          <w:p w14:paraId="08A943B1" w14:textId="63415842" w:rsidR="005C2ACB" w:rsidRPr="00A11509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11509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1.93</w:t>
            </w:r>
          </w:p>
        </w:tc>
        <w:tc>
          <w:tcPr>
            <w:tcW w:w="1767" w:type="dxa"/>
          </w:tcPr>
          <w:p w14:paraId="6096847D" w14:textId="1996F014" w:rsidR="005C2ACB" w:rsidRPr="00A11509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11509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3.30</w:t>
            </w:r>
          </w:p>
        </w:tc>
      </w:tr>
      <w:tr w:rsidR="005C2ACB" w:rsidRPr="00057DE0" w14:paraId="204AF876" w14:textId="77777777" w:rsidTr="005C2ACB">
        <w:trPr>
          <w:trHeight w:val="554"/>
          <w:jc w:val="center"/>
        </w:trPr>
        <w:tc>
          <w:tcPr>
            <w:tcW w:w="3347" w:type="dxa"/>
          </w:tcPr>
          <w:p w14:paraId="295A6979" w14:textId="6C519ED4" w:rsidR="005C2ACB" w:rsidRPr="003641B6" w:rsidRDefault="003678FF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8FF">
              <w:rPr>
                <w:rFonts w:ascii="Times New Roman" w:hAnsi="Times New Roman" w:hint="eastAsia"/>
                <w:i/>
                <w:iCs/>
                <w:w w:val="108"/>
                <w:sz w:val="24"/>
                <w:szCs w:val="24"/>
                <w:lang w:val="en-GB"/>
              </w:rPr>
              <w:t>k</w:t>
            </w:r>
            <w:r>
              <w:rPr>
                <w:rFonts w:ascii="Times New Roman" w:hAnsi="Times New Roman" w:hint="eastAsia"/>
                <w:w w:val="108"/>
                <w:sz w:val="24"/>
                <w:szCs w:val="24"/>
                <w:vertAlign w:val="superscript"/>
                <w:lang w:val="en-GB"/>
              </w:rPr>
              <w:t xml:space="preserve"> </w:t>
            </w:r>
            <w:r w:rsidR="005C2ACB">
              <w:rPr>
                <w:rFonts w:ascii="Times New Roman" w:hAnsi="Times New Roman" w:hint="eastAsia"/>
                <w:w w:val="108"/>
                <w:sz w:val="24"/>
                <w:szCs w:val="24"/>
                <w:vertAlign w:val="superscript"/>
                <w:lang w:val="en-GB"/>
              </w:rPr>
              <w:t>3</w:t>
            </w:r>
            <w:r w:rsidR="005C2ACB" w:rsidRPr="003641B6">
              <w:rPr>
                <w:rFonts w:ascii="Times New Roman" w:hAnsi="Times New Roman"/>
                <w:w w:val="108"/>
                <w:sz w:val="24"/>
                <w:szCs w:val="24"/>
                <w:vertAlign w:val="subscript"/>
                <w:lang w:val="en-GB" w:eastAsia="en-US"/>
              </w:rPr>
              <w:t>ip</w:t>
            </w:r>
          </w:p>
        </w:tc>
        <w:tc>
          <w:tcPr>
            <w:tcW w:w="1770" w:type="dxa"/>
          </w:tcPr>
          <w:p w14:paraId="0C8D1F00" w14:textId="305D50E6" w:rsidR="005C2ACB" w:rsidRPr="00A11509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11509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867" w:type="dxa"/>
          </w:tcPr>
          <w:p w14:paraId="1CEB06E3" w14:textId="5CE3B54A" w:rsidR="005C2ACB" w:rsidRPr="00A11509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11509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767" w:type="dxa"/>
          </w:tcPr>
          <w:p w14:paraId="7F73FBAB" w14:textId="1E4D4706" w:rsidR="005C2ACB" w:rsidRPr="00A11509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11509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0.38</w:t>
            </w:r>
          </w:p>
        </w:tc>
      </w:tr>
      <w:tr w:rsidR="005C2ACB" w:rsidRPr="00057DE0" w14:paraId="1146555F" w14:textId="77777777" w:rsidTr="005C2ACB">
        <w:trPr>
          <w:trHeight w:val="554"/>
          <w:jc w:val="center"/>
        </w:trPr>
        <w:tc>
          <w:tcPr>
            <w:tcW w:w="3347" w:type="dxa"/>
          </w:tcPr>
          <w:p w14:paraId="62B5DC54" w14:textId="1F96B6F1" w:rsidR="005C2ACB" w:rsidRPr="003641B6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1B6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3641B6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770" w:type="dxa"/>
          </w:tcPr>
          <w:p w14:paraId="75D27BBF" w14:textId="5D1C12CE" w:rsidR="005C2ACB" w:rsidRPr="00A11509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11509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11.04</w:t>
            </w:r>
          </w:p>
        </w:tc>
        <w:tc>
          <w:tcPr>
            <w:tcW w:w="1867" w:type="dxa"/>
          </w:tcPr>
          <w:p w14:paraId="26E24A8B" w14:textId="58C2289C" w:rsidR="005C2ACB" w:rsidRPr="00A11509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11509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12.82</w:t>
            </w:r>
          </w:p>
        </w:tc>
        <w:tc>
          <w:tcPr>
            <w:tcW w:w="1767" w:type="dxa"/>
          </w:tcPr>
          <w:p w14:paraId="52528F96" w14:textId="538442BD" w:rsidR="005C2ACB" w:rsidRPr="00A11509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11509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2.27</w:t>
            </w:r>
          </w:p>
        </w:tc>
      </w:tr>
      <w:tr w:rsidR="005C2ACB" w:rsidRPr="00057DE0" w14:paraId="566DDBCD" w14:textId="77777777" w:rsidTr="005C2ACB">
        <w:trPr>
          <w:trHeight w:val="554"/>
          <w:jc w:val="center"/>
        </w:trPr>
        <w:tc>
          <w:tcPr>
            <w:tcW w:w="3347" w:type="dxa"/>
          </w:tcPr>
          <w:p w14:paraId="7D00D9B5" w14:textId="4D51F024" w:rsidR="005C2ACB" w:rsidRPr="003641B6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1B6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3641B6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770" w:type="dxa"/>
          </w:tcPr>
          <w:p w14:paraId="24AD006C" w14:textId="190A3F88" w:rsidR="005C2ACB" w:rsidRPr="00A11509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11509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24.96</w:t>
            </w:r>
          </w:p>
        </w:tc>
        <w:tc>
          <w:tcPr>
            <w:tcW w:w="1867" w:type="dxa"/>
          </w:tcPr>
          <w:p w14:paraId="1BF5F8E4" w14:textId="2B9CBB65" w:rsidR="005C2ACB" w:rsidRPr="00A11509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11509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46.65</w:t>
            </w:r>
          </w:p>
        </w:tc>
        <w:tc>
          <w:tcPr>
            <w:tcW w:w="1767" w:type="dxa"/>
          </w:tcPr>
          <w:p w14:paraId="465A0B82" w14:textId="5D3B17E7" w:rsidR="005C2ACB" w:rsidRPr="00A11509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11509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46.75</w:t>
            </w:r>
          </w:p>
        </w:tc>
      </w:tr>
      <w:tr w:rsidR="005C2ACB" w:rsidRPr="00057DE0" w14:paraId="7768DEAA" w14:textId="77777777" w:rsidTr="005C2ACB">
        <w:trPr>
          <w:trHeight w:val="554"/>
          <w:jc w:val="center"/>
        </w:trPr>
        <w:tc>
          <w:tcPr>
            <w:tcW w:w="3347" w:type="dxa"/>
          </w:tcPr>
          <w:p w14:paraId="4B42B72D" w14:textId="0ACEE1D9" w:rsidR="005C2ACB" w:rsidRPr="003641B6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1B6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>
              <w:rPr>
                <w:rFonts w:ascii="Times New Roman" w:hAnsi="Times New Roman" w:hint="eastAsia"/>
                <w:sz w:val="24"/>
                <w:szCs w:val="24"/>
                <w:vertAlign w:val="superscript"/>
                <w:lang w:val="en-GB"/>
              </w:rPr>
              <w:t>3</w:t>
            </w:r>
          </w:p>
        </w:tc>
        <w:tc>
          <w:tcPr>
            <w:tcW w:w="1770" w:type="dxa"/>
          </w:tcPr>
          <w:p w14:paraId="597A0EB1" w14:textId="3933FDF4" w:rsidR="005C2ACB" w:rsidRPr="00A11509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11509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68.76</w:t>
            </w:r>
          </w:p>
        </w:tc>
        <w:tc>
          <w:tcPr>
            <w:tcW w:w="1867" w:type="dxa"/>
          </w:tcPr>
          <w:p w14:paraId="3A9271DF" w14:textId="36CDD98C" w:rsidR="005C2ACB" w:rsidRPr="00A11509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11509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68.52</w:t>
            </w:r>
          </w:p>
        </w:tc>
        <w:tc>
          <w:tcPr>
            <w:tcW w:w="1767" w:type="dxa"/>
          </w:tcPr>
          <w:p w14:paraId="1F273C20" w14:textId="53ED939B" w:rsidR="005C2ACB" w:rsidRPr="00A11509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11509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85.39</w:t>
            </w:r>
          </w:p>
        </w:tc>
      </w:tr>
      <w:tr w:rsidR="005C2ACB" w:rsidRPr="00057DE0" w14:paraId="0817C8CC" w14:textId="77777777" w:rsidTr="005C2ACB">
        <w:trPr>
          <w:trHeight w:val="554"/>
          <w:jc w:val="center"/>
        </w:trPr>
        <w:tc>
          <w:tcPr>
            <w:tcW w:w="3347" w:type="dxa"/>
          </w:tcPr>
          <w:p w14:paraId="3F06A0C6" w14:textId="56F8F10E" w:rsidR="005C2ACB" w:rsidRPr="003641B6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1B6">
              <w:rPr>
                <w:rFonts w:ascii="Times New Roman" w:hAnsi="Times New Roman"/>
                <w:sz w:val="24"/>
                <w:szCs w:val="24"/>
                <w:lang w:val="en-GB"/>
              </w:rPr>
              <w:t>R</w:t>
            </w:r>
            <w:r w:rsidRPr="003641B6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1</w:t>
            </w:r>
            <w:r w:rsidRPr="003641B6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770" w:type="dxa"/>
          </w:tcPr>
          <w:p w14:paraId="7C52A5EA" w14:textId="3B234D3F" w:rsidR="005C2ACB" w:rsidRPr="00A11509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11509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0.9550</w:t>
            </w:r>
          </w:p>
        </w:tc>
        <w:tc>
          <w:tcPr>
            <w:tcW w:w="1867" w:type="dxa"/>
          </w:tcPr>
          <w:p w14:paraId="09B407FC" w14:textId="4E1022E4" w:rsidR="005C2ACB" w:rsidRPr="00A11509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11509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0.9867</w:t>
            </w:r>
          </w:p>
        </w:tc>
        <w:tc>
          <w:tcPr>
            <w:tcW w:w="1767" w:type="dxa"/>
          </w:tcPr>
          <w:p w14:paraId="5AA2F954" w14:textId="55296C75" w:rsidR="005C2ACB" w:rsidRPr="00A11509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11509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0.9809</w:t>
            </w:r>
          </w:p>
        </w:tc>
      </w:tr>
      <w:tr w:rsidR="005C2ACB" w:rsidRPr="00057DE0" w14:paraId="6BF15630" w14:textId="77777777" w:rsidTr="005C2ACB">
        <w:trPr>
          <w:trHeight w:val="554"/>
          <w:jc w:val="center"/>
        </w:trPr>
        <w:tc>
          <w:tcPr>
            <w:tcW w:w="3347" w:type="dxa"/>
          </w:tcPr>
          <w:p w14:paraId="05A4136E" w14:textId="20B6D3C2" w:rsidR="005C2ACB" w:rsidRPr="003641B6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1B6">
              <w:rPr>
                <w:rFonts w:ascii="Times New Roman" w:hAnsi="Times New Roman"/>
                <w:sz w:val="24"/>
                <w:szCs w:val="24"/>
                <w:lang w:val="en-GB"/>
              </w:rPr>
              <w:t>R</w:t>
            </w:r>
            <w:r w:rsidRPr="003641B6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3641B6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770" w:type="dxa"/>
          </w:tcPr>
          <w:p w14:paraId="028A0728" w14:textId="4D31D2ED" w:rsidR="005C2ACB" w:rsidRPr="00A11509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11509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0.9211</w:t>
            </w:r>
          </w:p>
        </w:tc>
        <w:tc>
          <w:tcPr>
            <w:tcW w:w="1867" w:type="dxa"/>
          </w:tcPr>
          <w:p w14:paraId="044132BF" w14:textId="3BCE8E17" w:rsidR="005C2ACB" w:rsidRPr="00A11509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11509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0.9712</w:t>
            </w:r>
          </w:p>
        </w:tc>
        <w:tc>
          <w:tcPr>
            <w:tcW w:w="1767" w:type="dxa"/>
          </w:tcPr>
          <w:p w14:paraId="5444791E" w14:textId="69321E3F" w:rsidR="005C2ACB" w:rsidRPr="00A11509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11509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0.9884</w:t>
            </w:r>
          </w:p>
        </w:tc>
      </w:tr>
      <w:tr w:rsidR="005C2ACB" w:rsidRPr="00057DE0" w14:paraId="696C29D6" w14:textId="77777777" w:rsidTr="005C2ACB">
        <w:trPr>
          <w:trHeight w:val="566"/>
          <w:jc w:val="center"/>
        </w:trPr>
        <w:tc>
          <w:tcPr>
            <w:tcW w:w="3347" w:type="dxa"/>
            <w:tcBorders>
              <w:bottom w:val="single" w:sz="8" w:space="0" w:color="auto"/>
            </w:tcBorders>
          </w:tcPr>
          <w:p w14:paraId="32AF1174" w14:textId="08570FF9" w:rsidR="005C2ACB" w:rsidRPr="003641B6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641B6">
              <w:rPr>
                <w:rFonts w:ascii="Times New Roman" w:hAnsi="Times New Roman"/>
                <w:sz w:val="24"/>
                <w:szCs w:val="24"/>
                <w:lang w:val="en-GB"/>
              </w:rPr>
              <w:t>R</w:t>
            </w:r>
            <w:r>
              <w:rPr>
                <w:rFonts w:ascii="Times New Roman" w:hAnsi="Times New Roman" w:hint="eastAsia"/>
                <w:sz w:val="24"/>
                <w:szCs w:val="24"/>
                <w:vertAlign w:val="subscript"/>
                <w:lang w:val="en-GB"/>
              </w:rPr>
              <w:t>3</w:t>
            </w:r>
            <w:r w:rsidRPr="003641B6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770" w:type="dxa"/>
            <w:tcBorders>
              <w:bottom w:val="single" w:sz="8" w:space="0" w:color="auto"/>
            </w:tcBorders>
          </w:tcPr>
          <w:p w14:paraId="013D702D" w14:textId="4518C748" w:rsidR="005C2ACB" w:rsidRPr="00A11509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11509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0.9797</w:t>
            </w:r>
          </w:p>
        </w:tc>
        <w:tc>
          <w:tcPr>
            <w:tcW w:w="1867" w:type="dxa"/>
            <w:tcBorders>
              <w:bottom w:val="single" w:sz="8" w:space="0" w:color="auto"/>
            </w:tcBorders>
          </w:tcPr>
          <w:p w14:paraId="2D052A71" w14:textId="3C27EEE8" w:rsidR="005C2ACB" w:rsidRPr="00A11509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11509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0.9122</w:t>
            </w:r>
          </w:p>
        </w:tc>
        <w:tc>
          <w:tcPr>
            <w:tcW w:w="1767" w:type="dxa"/>
            <w:tcBorders>
              <w:bottom w:val="single" w:sz="8" w:space="0" w:color="auto"/>
            </w:tcBorders>
          </w:tcPr>
          <w:p w14:paraId="3A39FE74" w14:textId="12B94AEF" w:rsidR="005C2ACB" w:rsidRPr="00A11509" w:rsidRDefault="005C2ACB" w:rsidP="005C2ACB">
            <w:pPr>
              <w:pStyle w:val="a9"/>
              <w:spacing w:line="384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11509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0.9466</w:t>
            </w:r>
          </w:p>
        </w:tc>
      </w:tr>
    </w:tbl>
    <w:p w14:paraId="61A0BB16" w14:textId="77777777" w:rsidR="00C257D7" w:rsidRPr="00057DE0" w:rsidRDefault="00C257D7" w:rsidP="00057DE0">
      <w:pPr>
        <w:autoSpaceDE w:val="0"/>
        <w:autoSpaceDN w:val="0"/>
        <w:adjustRightInd w:val="0"/>
        <w:snapToGrid w:val="0"/>
        <w:spacing w:line="480" w:lineRule="auto"/>
        <w:ind w:left="120" w:hangingChars="50" w:hanging="120"/>
        <w:rPr>
          <w:rFonts w:ascii="Times New Roman" w:hAnsi="Times New Roman"/>
        </w:rPr>
      </w:pPr>
    </w:p>
    <w:p w14:paraId="5F40C17B" w14:textId="77777777" w:rsidR="00C257D7" w:rsidRPr="00057DE0" w:rsidRDefault="00C257D7" w:rsidP="00057DE0">
      <w:pPr>
        <w:autoSpaceDE w:val="0"/>
        <w:autoSpaceDN w:val="0"/>
        <w:adjustRightInd w:val="0"/>
        <w:snapToGrid w:val="0"/>
        <w:spacing w:line="480" w:lineRule="auto"/>
        <w:ind w:left="120" w:hangingChars="50" w:hanging="120"/>
        <w:rPr>
          <w:rFonts w:ascii="Times New Roman" w:hAnsi="Times New Roman"/>
        </w:rPr>
      </w:pPr>
    </w:p>
    <w:p w14:paraId="524B819F" w14:textId="77777777" w:rsidR="00C257D7" w:rsidRPr="00057DE0" w:rsidRDefault="00C257D7" w:rsidP="00057DE0">
      <w:pPr>
        <w:autoSpaceDE w:val="0"/>
        <w:autoSpaceDN w:val="0"/>
        <w:adjustRightInd w:val="0"/>
        <w:snapToGrid w:val="0"/>
        <w:spacing w:line="480" w:lineRule="auto"/>
        <w:ind w:left="120" w:hangingChars="50" w:hanging="120"/>
        <w:rPr>
          <w:rFonts w:ascii="Times New Roman" w:hAnsi="Times New Roman"/>
        </w:rPr>
      </w:pPr>
    </w:p>
    <w:p w14:paraId="35B886DB" w14:textId="77777777" w:rsidR="00C257D7" w:rsidRPr="00057DE0" w:rsidRDefault="00C257D7" w:rsidP="00057DE0">
      <w:pPr>
        <w:autoSpaceDE w:val="0"/>
        <w:autoSpaceDN w:val="0"/>
        <w:adjustRightInd w:val="0"/>
        <w:snapToGrid w:val="0"/>
        <w:spacing w:line="480" w:lineRule="auto"/>
        <w:ind w:left="120" w:hangingChars="50" w:hanging="120"/>
        <w:rPr>
          <w:rFonts w:ascii="Times New Roman" w:hAnsi="Times New Roman"/>
        </w:rPr>
      </w:pPr>
    </w:p>
    <w:p w14:paraId="031A4E16" w14:textId="15AA6988" w:rsidR="005C2ACB" w:rsidRDefault="005C2ACB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4EE44BFD" w14:textId="77777777" w:rsidR="00960683" w:rsidRDefault="00960683" w:rsidP="00960683">
      <w:pPr>
        <w:pStyle w:val="EndNoteBibliography"/>
        <w:spacing w:line="480" w:lineRule="auto"/>
        <w:jc w:val="both"/>
        <w:rPr>
          <w:rFonts w:ascii="Times New Roman" w:hAnsi="Times New Roman" w:cs="宋体"/>
          <w:b/>
          <w:noProof w:val="0"/>
          <w:kern w:val="0"/>
          <w:sz w:val="24"/>
          <w:szCs w:val="24"/>
          <w:lang w:val="en"/>
        </w:rPr>
      </w:pPr>
      <w:r w:rsidRPr="00960683">
        <w:rPr>
          <w:rFonts w:ascii="Times New Roman" w:hAnsi="Times New Roman" w:cs="宋体" w:hint="eastAsia"/>
          <w:b/>
          <w:noProof w:val="0"/>
          <w:kern w:val="0"/>
          <w:sz w:val="24"/>
          <w:szCs w:val="24"/>
          <w:lang w:val="en"/>
        </w:rPr>
        <w:lastRenderedPageBreak/>
        <w:t xml:space="preserve">References </w:t>
      </w:r>
    </w:p>
    <w:p w14:paraId="5011BA44" w14:textId="71366597" w:rsidR="00960683" w:rsidRDefault="00960683" w:rsidP="00960683">
      <w:pPr>
        <w:pStyle w:val="EndNoteBibliography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[1] </w:t>
      </w:r>
      <w:r w:rsidRPr="00211D4B">
        <w:rPr>
          <w:rFonts w:ascii="Times New Roman" w:hAnsi="Times New Roman" w:cs="Times New Roman" w:hint="eastAsia"/>
          <w:sz w:val="24"/>
          <w:szCs w:val="24"/>
        </w:rPr>
        <w:t>Mekonnen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11D4B">
        <w:rPr>
          <w:rFonts w:ascii="Times New Roman" w:hAnsi="Times New Roman" w:cs="Times New Roman" w:hint="eastAsia"/>
          <w:sz w:val="24"/>
          <w:szCs w:val="24"/>
        </w:rPr>
        <w:t>M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211D4B">
        <w:rPr>
          <w:rFonts w:ascii="Times New Roman" w:hAnsi="Times New Roman" w:cs="Times New Roman" w:hint="eastAsia"/>
          <w:sz w:val="24"/>
          <w:szCs w:val="24"/>
        </w:rPr>
        <w:t xml:space="preserve"> Hoekstra A </w:t>
      </w:r>
      <w:r>
        <w:rPr>
          <w:rFonts w:ascii="Times New Roman" w:hAnsi="Times New Roman" w:cs="Times New Roman" w:hint="eastAsia"/>
          <w:sz w:val="24"/>
          <w:szCs w:val="24"/>
        </w:rPr>
        <w:t xml:space="preserve">(2018) </w:t>
      </w:r>
      <w:r w:rsidRPr="00211D4B">
        <w:rPr>
          <w:rFonts w:ascii="Times New Roman" w:hAnsi="Times New Roman" w:cs="Times New Roman" w:hint="eastAsia"/>
          <w:sz w:val="24"/>
          <w:szCs w:val="24"/>
        </w:rPr>
        <w:t>Global Anthropogenic Phosphorus Loads to Freshwater and Associated Grey Water Footprints and Water Pollution Levels: A High-Resolution Global Study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211D4B">
        <w:rPr>
          <w:rFonts w:hint="eastAsia"/>
        </w:rPr>
        <w:t xml:space="preserve"> </w:t>
      </w:r>
      <w:r w:rsidRPr="00211D4B">
        <w:rPr>
          <w:rFonts w:ascii="Times New Roman" w:hAnsi="Times New Roman" w:cs="Times New Roman" w:hint="eastAsia"/>
          <w:sz w:val="24"/>
          <w:szCs w:val="24"/>
        </w:rPr>
        <w:t>Water Resources Research</w:t>
      </w:r>
      <w:r w:rsidRPr="00211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54:</w:t>
      </w:r>
      <w:r w:rsidRPr="00251AFA">
        <w:rPr>
          <w:rFonts w:hint="eastAsia"/>
        </w:rPr>
        <w:t xml:space="preserve"> </w:t>
      </w:r>
      <w:r w:rsidRPr="00251AFA">
        <w:rPr>
          <w:rFonts w:ascii="Times New Roman" w:hAnsi="Times New Roman" w:cs="Times New Roman" w:hint="eastAsia"/>
          <w:sz w:val="24"/>
          <w:szCs w:val="24"/>
        </w:rPr>
        <w:t>345-358</w:t>
      </w:r>
    </w:p>
    <w:p w14:paraId="53239892" w14:textId="77777777" w:rsidR="00960683" w:rsidRDefault="00960683" w:rsidP="00960683">
      <w:pPr>
        <w:pStyle w:val="EndNoteBibliography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[2] Fu Y, Liang J, Xiao J, Su S, Xu M, Lei T, Zhong S (2024) </w:t>
      </w:r>
      <w:r w:rsidRPr="00F72972">
        <w:rPr>
          <w:rFonts w:ascii="Times New Roman" w:hAnsi="Times New Roman" w:cs="Times New Roman" w:hint="eastAsia"/>
          <w:sz w:val="24"/>
          <w:szCs w:val="24"/>
        </w:rPr>
        <w:t>Preparation of phenolic hydroxyl-modified hyper-crosslinked polymers and their adsorption performance towards small molecular aromatic amines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F72972">
        <w:rPr>
          <w:rFonts w:ascii="Times New Roman" w:hAnsi="Times New Roman" w:cs="Times New Roman" w:hint="eastAsia"/>
          <w:sz w:val="24"/>
          <w:szCs w:val="24"/>
        </w:rPr>
        <w:t>Separation and Purification Technology</w:t>
      </w:r>
      <w:r>
        <w:rPr>
          <w:rFonts w:ascii="Times New Roman" w:hAnsi="Times New Roman" w:cs="Times New Roman" w:hint="eastAsia"/>
          <w:sz w:val="24"/>
          <w:szCs w:val="24"/>
        </w:rPr>
        <w:t xml:space="preserve"> 332:</w:t>
      </w:r>
      <w:r w:rsidRPr="00F72972">
        <w:rPr>
          <w:rFonts w:ascii="Arial" w:eastAsiaTheme="minorEastAsia" w:hAnsi="Arial" w:cs="Arial"/>
          <w:noProof w:val="0"/>
          <w:color w:val="1F1F1F"/>
          <w:sz w:val="21"/>
          <w:szCs w:val="21"/>
        </w:rPr>
        <w:t xml:space="preserve"> </w:t>
      </w:r>
      <w:r w:rsidRPr="00F72972">
        <w:rPr>
          <w:rFonts w:ascii="Times New Roman" w:hAnsi="Times New Roman" w:cs="Times New Roman"/>
          <w:sz w:val="24"/>
          <w:szCs w:val="24"/>
        </w:rPr>
        <w:t>125733</w:t>
      </w:r>
    </w:p>
    <w:p w14:paraId="17A0F906" w14:textId="77777777" w:rsidR="00960683" w:rsidRDefault="00960683" w:rsidP="00960683">
      <w:pPr>
        <w:pStyle w:val="EndNoteBibliography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[3] Fu Y, Gong H, Su S, Lei T, Zhong 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(2023)</w:t>
      </w:r>
      <w:r w:rsidRPr="00F72972">
        <w:rPr>
          <w:rFonts w:hint="eastAsia"/>
        </w:rPr>
        <w:t xml:space="preserve"> </w:t>
      </w:r>
      <w:r w:rsidRPr="00F72972">
        <w:rPr>
          <w:rFonts w:ascii="Times New Roman" w:hAnsi="Times New Roman" w:cs="Times New Roman" w:hint="eastAsia"/>
          <w:sz w:val="24"/>
          <w:szCs w:val="24"/>
        </w:rPr>
        <w:t xml:space="preserve">Fabrication of O-enriched </w:t>
      </w:r>
      <w:r>
        <w:rPr>
          <w:rFonts w:ascii="Times New Roman" w:hAnsi="Times New Roman" w:cs="Times New Roman" w:hint="eastAsia"/>
          <w:sz w:val="24"/>
          <w:szCs w:val="24"/>
        </w:rPr>
        <w:t>M</w:t>
      </w:r>
      <w:r w:rsidRPr="00F72972">
        <w:rPr>
          <w:rFonts w:ascii="Times New Roman" w:hAnsi="Times New Roman" w:cs="Times New Roman" w:hint="eastAsia"/>
          <w:sz w:val="24"/>
          <w:szCs w:val="24"/>
        </w:rPr>
        <w:t xml:space="preserve">acroporous </w:t>
      </w:r>
      <w:r>
        <w:rPr>
          <w:rFonts w:ascii="Times New Roman" w:hAnsi="Times New Roman" w:cs="Times New Roman" w:hint="eastAsia"/>
          <w:sz w:val="24"/>
          <w:szCs w:val="24"/>
        </w:rPr>
        <w:t>P</w:t>
      </w:r>
      <w:r w:rsidRPr="00F72972">
        <w:rPr>
          <w:rFonts w:ascii="Times New Roman" w:hAnsi="Times New Roman" w:cs="Times New Roman" w:hint="eastAsia"/>
          <w:sz w:val="24"/>
          <w:szCs w:val="24"/>
        </w:rPr>
        <w:t>olymer for the efficient adsorption organic acid from aqueous solution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F72972">
        <w:rPr>
          <w:rFonts w:ascii="Times New Roman" w:hAnsi="Times New Roman" w:cs="Times New Roman" w:hint="eastAsia"/>
          <w:sz w:val="24"/>
          <w:szCs w:val="24"/>
        </w:rPr>
        <w:t>Journal of Polymer Research</w:t>
      </w:r>
      <w:r w:rsidRPr="00F72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30: 441</w:t>
      </w:r>
    </w:p>
    <w:p w14:paraId="157E28CF" w14:textId="77777777" w:rsidR="00960683" w:rsidRDefault="00960683" w:rsidP="00960683">
      <w:pPr>
        <w:pStyle w:val="EndNoteBibliography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[4] Li F, Chen B, Han Y, Cao Y, Hong X, Xu M (2021) </w:t>
      </w:r>
      <w:r w:rsidRPr="00A7294F">
        <w:rPr>
          <w:rFonts w:ascii="Times New Roman" w:hAnsi="Times New Roman" w:cs="Times New Roman" w:hint="eastAsia"/>
          <w:sz w:val="24"/>
          <w:szCs w:val="24"/>
        </w:rPr>
        <w:t>Enhanced adsorption of caprolactam on phenols-modified Amberlite XAD16. Reactive and Functional Polymers</w:t>
      </w:r>
      <w:r w:rsidRPr="00A729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161: </w:t>
      </w:r>
      <w:r w:rsidRPr="0040014D">
        <w:rPr>
          <w:rFonts w:ascii="Times New Roman" w:hAnsi="Times New Roman" w:cs="Times New Roman" w:hint="eastAsia"/>
          <w:sz w:val="24"/>
          <w:szCs w:val="24"/>
        </w:rPr>
        <w:t>104850</w:t>
      </w:r>
    </w:p>
    <w:p w14:paraId="23F04792" w14:textId="77777777" w:rsidR="00960683" w:rsidRDefault="00960683" w:rsidP="00960683">
      <w:pPr>
        <w:pStyle w:val="EndNoteBibliography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[5] </w:t>
      </w:r>
      <w:r w:rsidRPr="00677000">
        <w:rPr>
          <w:rFonts w:ascii="Times New Roman" w:hAnsi="Times New Roman" w:cs="Times New Roman" w:hint="eastAsia"/>
          <w:sz w:val="24"/>
          <w:szCs w:val="24"/>
        </w:rPr>
        <w:t>Suliman S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677000">
        <w:rPr>
          <w:rFonts w:ascii="Times New Roman" w:hAnsi="Times New Roman" w:cs="Times New Roman" w:hint="eastAsia"/>
          <w:sz w:val="24"/>
          <w:szCs w:val="24"/>
        </w:rPr>
        <w:t xml:space="preserve"> Othman N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677000">
        <w:rPr>
          <w:rFonts w:ascii="Times New Roman" w:hAnsi="Times New Roman" w:cs="Times New Roman" w:hint="eastAsia"/>
          <w:sz w:val="24"/>
          <w:szCs w:val="24"/>
        </w:rPr>
        <w:t xml:space="preserve"> Noah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77000">
        <w:rPr>
          <w:rFonts w:ascii="Times New Roman" w:hAnsi="Times New Roman" w:cs="Times New Roman" w:hint="eastAsia"/>
          <w:sz w:val="24"/>
          <w:szCs w:val="24"/>
        </w:rPr>
        <w:t>N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677000">
        <w:rPr>
          <w:rFonts w:ascii="Times New Roman" w:hAnsi="Times New Roman" w:cs="Times New Roman" w:hint="eastAsia"/>
          <w:sz w:val="24"/>
          <w:szCs w:val="24"/>
        </w:rPr>
        <w:t xml:space="preserve"> Kahar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77000">
        <w:rPr>
          <w:rFonts w:ascii="Times New Roman" w:hAnsi="Times New Roman" w:cs="Times New Roman" w:hint="eastAsia"/>
          <w:sz w:val="24"/>
          <w:szCs w:val="24"/>
        </w:rPr>
        <w:t>I</w:t>
      </w:r>
      <w:r>
        <w:rPr>
          <w:rFonts w:ascii="Times New Roman" w:hAnsi="Times New Roman" w:cs="Times New Roman" w:hint="eastAsia"/>
          <w:sz w:val="24"/>
          <w:szCs w:val="24"/>
        </w:rPr>
        <w:t xml:space="preserve"> (2023)</w:t>
      </w:r>
      <w:r w:rsidRPr="00677000">
        <w:rPr>
          <w:rFonts w:ascii="Times New Roman" w:hAnsi="Times New Roman" w:cs="Times New Roman" w:hint="eastAsia"/>
          <w:sz w:val="24"/>
          <w:szCs w:val="24"/>
        </w:rPr>
        <w:t xml:space="preserve"> Separation of phenolic compounds from fruit processing wastewater using liquid membrane technology: A short review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677000">
        <w:rPr>
          <w:rFonts w:ascii="Times New Roman" w:hAnsi="Times New Roman" w:cs="Times New Roman" w:hint="eastAsia"/>
          <w:sz w:val="24"/>
          <w:szCs w:val="24"/>
        </w:rPr>
        <w:t>Biochemical Engineering Journal</w:t>
      </w:r>
      <w:r>
        <w:rPr>
          <w:rFonts w:ascii="Times New Roman" w:hAnsi="Times New Roman" w:cs="Times New Roman" w:hint="eastAsia"/>
          <w:sz w:val="24"/>
          <w:szCs w:val="24"/>
        </w:rPr>
        <w:t xml:space="preserve"> 200: </w:t>
      </w:r>
      <w:r w:rsidRPr="00677000">
        <w:rPr>
          <w:rFonts w:ascii="Times New Roman" w:hAnsi="Times New Roman" w:cs="Times New Roman" w:hint="eastAsia"/>
          <w:sz w:val="24"/>
          <w:szCs w:val="24"/>
        </w:rPr>
        <w:t>109096</w:t>
      </w:r>
    </w:p>
    <w:p w14:paraId="53F6729F" w14:textId="77777777" w:rsidR="00960683" w:rsidRDefault="00960683" w:rsidP="00960683">
      <w:pPr>
        <w:pStyle w:val="EndNoteBibliography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[6] </w:t>
      </w:r>
      <w:r w:rsidRPr="00677000">
        <w:rPr>
          <w:rFonts w:ascii="Times New Roman" w:hAnsi="Times New Roman" w:cs="Times New Roman" w:hint="eastAsia"/>
          <w:sz w:val="24"/>
          <w:szCs w:val="24"/>
        </w:rPr>
        <w:t>Wu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77000"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677000">
        <w:rPr>
          <w:rFonts w:ascii="Times New Roman" w:hAnsi="Times New Roman" w:cs="Times New Roman" w:hint="eastAsia"/>
          <w:sz w:val="24"/>
          <w:szCs w:val="24"/>
        </w:rPr>
        <w:t>Hui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77000"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677000">
        <w:rPr>
          <w:rFonts w:ascii="Times New Roman" w:hAnsi="Times New Roman" w:cs="Times New Roman" w:hint="eastAsia"/>
          <w:sz w:val="24"/>
          <w:szCs w:val="24"/>
        </w:rPr>
        <w:t>Dong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77000"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677000">
        <w:rPr>
          <w:rFonts w:ascii="Times New Roman" w:hAnsi="Times New Roman" w:cs="Times New Roman" w:hint="eastAsia"/>
          <w:sz w:val="24"/>
          <w:szCs w:val="24"/>
        </w:rPr>
        <w:t>Pietrasik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77000">
        <w:rPr>
          <w:rFonts w:ascii="Times New Roman" w:hAnsi="Times New Roman" w:cs="Times New Roman" w:hint="eastAsia"/>
          <w:sz w:val="24"/>
          <w:szCs w:val="24"/>
        </w:rPr>
        <w:t>J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677000">
        <w:rPr>
          <w:rFonts w:ascii="Times New Roman" w:hAnsi="Times New Roman" w:cs="Times New Roman" w:hint="eastAsia"/>
          <w:sz w:val="24"/>
          <w:szCs w:val="24"/>
        </w:rPr>
        <w:t>Ryu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77000"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677000">
        <w:rPr>
          <w:rFonts w:ascii="Times New Roman" w:hAnsi="Times New Roman" w:cs="Times New Roman" w:hint="eastAsia"/>
          <w:sz w:val="24"/>
          <w:szCs w:val="24"/>
        </w:rPr>
        <w:t>Li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77000">
        <w:rPr>
          <w:rFonts w:ascii="Times New Roman" w:hAnsi="Times New Roman" w:cs="Times New Roman" w:hint="eastAsia"/>
          <w:sz w:val="24"/>
          <w:szCs w:val="24"/>
        </w:rPr>
        <w:t>Z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677000">
        <w:rPr>
          <w:rFonts w:ascii="Times New Roman" w:hAnsi="Times New Roman" w:cs="Times New Roman" w:hint="eastAsia"/>
          <w:sz w:val="24"/>
          <w:szCs w:val="24"/>
        </w:rPr>
        <w:t>Zhong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77000">
        <w:rPr>
          <w:rFonts w:ascii="Times New Roman" w:hAnsi="Times New Roman" w:cs="Times New Roman" w:hint="eastAsia"/>
          <w:sz w:val="24"/>
          <w:szCs w:val="24"/>
        </w:rPr>
        <w:t>M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677000">
        <w:rPr>
          <w:rFonts w:ascii="Times New Roman" w:hAnsi="Times New Roman" w:cs="Times New Roman" w:hint="eastAsia"/>
          <w:sz w:val="24"/>
          <w:szCs w:val="24"/>
        </w:rPr>
        <w:t>He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77000"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677000">
        <w:rPr>
          <w:rFonts w:ascii="Times New Roman" w:hAnsi="Times New Roman" w:cs="Times New Roman" w:hint="eastAsia"/>
          <w:sz w:val="24"/>
          <w:szCs w:val="24"/>
        </w:rPr>
        <w:t>Kim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77000">
        <w:rPr>
          <w:rFonts w:ascii="Times New Roman" w:hAnsi="Times New Roman" w:cs="Times New Roman" w:hint="eastAsia"/>
          <w:sz w:val="24"/>
          <w:szCs w:val="24"/>
        </w:rPr>
        <w:t>E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677000">
        <w:rPr>
          <w:rFonts w:ascii="Times New Roman" w:hAnsi="Times New Roman" w:cs="Times New Roman" w:hint="eastAsia"/>
          <w:sz w:val="24"/>
          <w:szCs w:val="24"/>
        </w:rPr>
        <w:t>Jaroniec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77000">
        <w:rPr>
          <w:rFonts w:ascii="Times New Roman" w:hAnsi="Times New Roman" w:cs="Times New Roman" w:hint="eastAsia"/>
          <w:sz w:val="24"/>
          <w:szCs w:val="24"/>
        </w:rPr>
        <w:t>M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121EA0">
        <w:rPr>
          <w:rFonts w:ascii="Times New Roman" w:hAnsi="Times New Roman" w:cs="Times New Roman" w:hint="eastAsia"/>
          <w:sz w:val="24"/>
          <w:szCs w:val="24"/>
        </w:rPr>
        <w:t>Kowalewski T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121EA0">
        <w:rPr>
          <w:rFonts w:ascii="Times New Roman" w:hAnsi="Times New Roman" w:cs="Times New Roman" w:hint="eastAsia"/>
          <w:sz w:val="24"/>
          <w:szCs w:val="24"/>
        </w:rPr>
        <w:t>Matyjaszewski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21EA0">
        <w:rPr>
          <w:rFonts w:ascii="Times New Roman" w:hAnsi="Times New Roman" w:cs="Times New Roman" w:hint="eastAsia"/>
          <w:sz w:val="24"/>
          <w:szCs w:val="24"/>
        </w:rPr>
        <w:t xml:space="preserve">K </w:t>
      </w:r>
      <w:r>
        <w:rPr>
          <w:rFonts w:ascii="Times New Roman" w:hAnsi="Times New Roman" w:cs="Times New Roman" w:hint="eastAsia"/>
          <w:sz w:val="24"/>
          <w:szCs w:val="24"/>
        </w:rPr>
        <w:t>(2011)</w:t>
      </w:r>
      <w:r w:rsidRPr="00677000">
        <w:rPr>
          <w:rFonts w:ascii="Times New Roman" w:hAnsi="Times New Roman" w:cs="Times New Roman" w:hint="eastAsia"/>
          <w:sz w:val="24"/>
          <w:szCs w:val="24"/>
        </w:rPr>
        <w:t xml:space="preserve"> Nanoporous Polystyrene and Carbon Materials with Core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 w:rsidRPr="00677000">
        <w:rPr>
          <w:rFonts w:ascii="Times New Roman" w:hAnsi="Times New Roman" w:cs="Times New Roman" w:hint="eastAsia"/>
          <w:sz w:val="24"/>
          <w:szCs w:val="24"/>
        </w:rPr>
        <w:t>Shell Nanosphere-Interconnected Network Structure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121EA0">
        <w:rPr>
          <w:rFonts w:ascii="Times New Roman" w:hAnsi="Times New Roman" w:cs="Times New Roman" w:hint="eastAsia"/>
          <w:sz w:val="24"/>
          <w:szCs w:val="24"/>
        </w:rPr>
        <w:t>Macromolecules</w:t>
      </w:r>
      <w:r w:rsidRPr="006770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44: </w:t>
      </w:r>
      <w:r w:rsidRPr="00121EA0">
        <w:rPr>
          <w:rFonts w:ascii="Times New Roman" w:hAnsi="Times New Roman" w:cs="Times New Roman" w:hint="eastAsia"/>
          <w:sz w:val="24"/>
          <w:szCs w:val="24"/>
        </w:rPr>
        <w:t>5846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 w:rsidRPr="00121EA0">
        <w:rPr>
          <w:rFonts w:ascii="Times New Roman" w:hAnsi="Times New Roman" w:cs="Times New Roman" w:hint="eastAsia"/>
          <w:sz w:val="24"/>
          <w:szCs w:val="24"/>
        </w:rPr>
        <w:t>5849</w:t>
      </w:r>
    </w:p>
    <w:p w14:paraId="30981BA6" w14:textId="77777777" w:rsidR="00960683" w:rsidRDefault="00960683" w:rsidP="00960683">
      <w:pPr>
        <w:pStyle w:val="EndNoteBibliography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[7] Huang J, </w:t>
      </w:r>
      <w:r w:rsidRPr="00121EA0">
        <w:rPr>
          <w:rFonts w:ascii="Times New Roman" w:hAnsi="Times New Roman" w:cs="Times New Roman" w:hint="eastAsia"/>
          <w:sz w:val="24"/>
          <w:szCs w:val="24"/>
        </w:rPr>
        <w:t>Turner</w:t>
      </w:r>
      <w:r>
        <w:rPr>
          <w:rFonts w:ascii="Times New Roman" w:hAnsi="Times New Roman" w:cs="Times New Roman" w:hint="eastAsia"/>
          <w:sz w:val="24"/>
          <w:szCs w:val="24"/>
        </w:rPr>
        <w:t xml:space="preserve"> S (2018)</w:t>
      </w:r>
      <w:r w:rsidRPr="00121EA0">
        <w:rPr>
          <w:rFonts w:ascii="Times New Roman" w:hAnsi="Times New Roman" w:cs="Times New Roman" w:hint="eastAsia"/>
          <w:sz w:val="24"/>
          <w:szCs w:val="24"/>
        </w:rPr>
        <w:t xml:space="preserve"> Hypercrosslinked Polymers: A Review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121EA0">
        <w:rPr>
          <w:rFonts w:ascii="Times New Roman" w:hAnsi="Times New Roman" w:cs="Times New Roman" w:hint="eastAsia"/>
          <w:sz w:val="24"/>
          <w:szCs w:val="24"/>
        </w:rPr>
        <w:t>Polymer Reviews</w:t>
      </w:r>
      <w:r w:rsidRPr="00121E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lastRenderedPageBreak/>
        <w:t>58:</w:t>
      </w:r>
      <w:r w:rsidRPr="00121EA0">
        <w:rPr>
          <w:rFonts w:hint="eastAsia"/>
        </w:rPr>
        <w:t xml:space="preserve"> </w:t>
      </w:r>
      <w:r w:rsidRPr="00121EA0">
        <w:rPr>
          <w:rFonts w:ascii="Times New Roman" w:hAnsi="Times New Roman" w:cs="Times New Roman" w:hint="eastAsia"/>
          <w:sz w:val="24"/>
          <w:szCs w:val="24"/>
        </w:rPr>
        <w:t>1-41</w:t>
      </w:r>
    </w:p>
    <w:p w14:paraId="566979A2" w14:textId="77777777" w:rsidR="00960683" w:rsidRDefault="00960683" w:rsidP="00960683">
      <w:pPr>
        <w:pStyle w:val="EndNoteBibliography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[8] </w:t>
      </w:r>
      <w:r w:rsidRPr="00121EA0">
        <w:rPr>
          <w:rFonts w:ascii="Times New Roman" w:hAnsi="Times New Roman" w:cs="Times New Roman" w:hint="eastAsia"/>
          <w:sz w:val="24"/>
          <w:szCs w:val="24"/>
        </w:rPr>
        <w:t>Schwab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21EA0">
        <w:rPr>
          <w:rFonts w:ascii="Times New Roman" w:hAnsi="Times New Roman" w:cs="Times New Roman" w:hint="eastAsia"/>
          <w:sz w:val="24"/>
          <w:szCs w:val="24"/>
        </w:rPr>
        <w:t>M,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D6B45">
        <w:rPr>
          <w:rFonts w:ascii="Times New Roman" w:hAnsi="Times New Roman" w:cs="Times New Roman" w:hint="eastAsia"/>
          <w:sz w:val="24"/>
          <w:szCs w:val="24"/>
        </w:rPr>
        <w:t>Lennert</w:t>
      </w:r>
      <w:r>
        <w:rPr>
          <w:rFonts w:ascii="Times New Roman" w:hAnsi="Times New Roman" w:cs="Times New Roman" w:hint="eastAsia"/>
          <w:sz w:val="24"/>
          <w:szCs w:val="24"/>
        </w:rPr>
        <w:t xml:space="preserve"> A, </w:t>
      </w:r>
      <w:r w:rsidRPr="004D6B45">
        <w:rPr>
          <w:rFonts w:ascii="Times New Roman" w:hAnsi="Times New Roman" w:cs="Times New Roman" w:hint="eastAsia"/>
          <w:sz w:val="24"/>
          <w:szCs w:val="24"/>
        </w:rPr>
        <w:t>Pahnke</w:t>
      </w:r>
      <w:r>
        <w:rPr>
          <w:rFonts w:ascii="Times New Roman" w:hAnsi="Times New Roman" w:cs="Times New Roman" w:hint="eastAsia"/>
          <w:sz w:val="24"/>
          <w:szCs w:val="24"/>
        </w:rPr>
        <w:t xml:space="preserve"> J, </w:t>
      </w:r>
      <w:r w:rsidRPr="004D6B45">
        <w:rPr>
          <w:rFonts w:ascii="Times New Roman" w:hAnsi="Times New Roman" w:cs="Times New Roman" w:hint="eastAsia"/>
          <w:sz w:val="24"/>
          <w:szCs w:val="24"/>
        </w:rPr>
        <w:t>Jonschker</w:t>
      </w:r>
      <w:r>
        <w:rPr>
          <w:rFonts w:ascii="Times New Roman" w:hAnsi="Times New Roman" w:cs="Times New Roman" w:hint="eastAsia"/>
          <w:sz w:val="24"/>
          <w:szCs w:val="24"/>
        </w:rPr>
        <w:t xml:space="preserve"> G, </w:t>
      </w:r>
      <w:r w:rsidRPr="004D6B45">
        <w:rPr>
          <w:rFonts w:ascii="Times New Roman" w:hAnsi="Times New Roman" w:cs="Times New Roman" w:hint="eastAsia"/>
          <w:sz w:val="24"/>
          <w:szCs w:val="24"/>
        </w:rPr>
        <w:t>Koch</w:t>
      </w:r>
      <w:r>
        <w:rPr>
          <w:rFonts w:ascii="Times New Roman" w:hAnsi="Times New Roman" w:cs="Times New Roman" w:hint="eastAsia"/>
          <w:sz w:val="24"/>
          <w:szCs w:val="24"/>
        </w:rPr>
        <w:t xml:space="preserve"> M, </w:t>
      </w:r>
      <w:r w:rsidRPr="004D6B45">
        <w:rPr>
          <w:rFonts w:ascii="Times New Roman" w:hAnsi="Times New Roman" w:cs="Times New Roman" w:hint="eastAsia"/>
          <w:sz w:val="24"/>
          <w:szCs w:val="24"/>
        </w:rPr>
        <w:t>Senkovska</w:t>
      </w:r>
      <w:r>
        <w:rPr>
          <w:rFonts w:ascii="Times New Roman" w:hAnsi="Times New Roman" w:cs="Times New Roman" w:hint="eastAsia"/>
          <w:sz w:val="24"/>
          <w:szCs w:val="24"/>
        </w:rPr>
        <w:t xml:space="preserve"> I, </w:t>
      </w:r>
      <w:r w:rsidRPr="004D6B45">
        <w:rPr>
          <w:rFonts w:ascii="Times New Roman" w:hAnsi="Times New Roman" w:cs="Times New Roman" w:hint="eastAsia"/>
          <w:sz w:val="24"/>
          <w:szCs w:val="24"/>
        </w:rPr>
        <w:t>Rehahn</w:t>
      </w:r>
      <w:r>
        <w:rPr>
          <w:rFonts w:ascii="Times New Roman" w:hAnsi="Times New Roman" w:cs="Times New Roman" w:hint="eastAsia"/>
          <w:sz w:val="24"/>
          <w:szCs w:val="24"/>
        </w:rPr>
        <w:t xml:space="preserve"> M, </w:t>
      </w:r>
      <w:r w:rsidRPr="004D6B45">
        <w:rPr>
          <w:rFonts w:ascii="Times New Roman" w:hAnsi="Times New Roman" w:cs="Times New Roman" w:hint="eastAsia"/>
          <w:sz w:val="24"/>
          <w:szCs w:val="24"/>
        </w:rPr>
        <w:t>Kaskel</w:t>
      </w:r>
      <w:r>
        <w:rPr>
          <w:rFonts w:ascii="Times New Roman" w:hAnsi="Times New Roman" w:cs="Times New Roman" w:hint="eastAsia"/>
          <w:sz w:val="24"/>
          <w:szCs w:val="24"/>
        </w:rPr>
        <w:t xml:space="preserve"> S (</w:t>
      </w:r>
      <w:r w:rsidRPr="00121EA0">
        <w:rPr>
          <w:rFonts w:ascii="Times New Roman" w:hAnsi="Times New Roman" w:cs="Times New Roman" w:hint="eastAsia"/>
          <w:sz w:val="24"/>
          <w:szCs w:val="24"/>
        </w:rPr>
        <w:t>2011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121EA0">
        <w:rPr>
          <w:rFonts w:ascii="Times New Roman" w:hAnsi="Times New Roman" w:cs="Times New Roman" w:hint="eastAsia"/>
          <w:sz w:val="24"/>
          <w:szCs w:val="24"/>
        </w:rPr>
        <w:t xml:space="preserve"> Nanoporous copolymer networks through multiple Friedel-Crafts-alkylation-studies on hydrogen and methane storage. Journal Of Materials Chemistry,. 21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Pr="00121EA0">
        <w:rPr>
          <w:rFonts w:ascii="Times New Roman" w:hAnsi="Times New Roman" w:cs="Times New Roman" w:hint="eastAsia"/>
          <w:sz w:val="24"/>
          <w:szCs w:val="24"/>
        </w:rPr>
        <w:t xml:space="preserve"> 2131-2135</w:t>
      </w:r>
    </w:p>
    <w:p w14:paraId="276C1CE3" w14:textId="77777777" w:rsidR="00960683" w:rsidRDefault="00960683" w:rsidP="00960683">
      <w:pPr>
        <w:pStyle w:val="EndNoteBibliography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[9] </w:t>
      </w:r>
      <w:r w:rsidRPr="004D6B45">
        <w:rPr>
          <w:rFonts w:ascii="Times New Roman" w:hAnsi="Times New Roman" w:cs="Times New Roman" w:hint="eastAsia"/>
          <w:sz w:val="24"/>
          <w:szCs w:val="24"/>
        </w:rPr>
        <w:t xml:space="preserve">Veverka </w:t>
      </w:r>
      <w:r>
        <w:rPr>
          <w:rFonts w:ascii="Times New Roman" w:hAnsi="Times New Roman" w:cs="Times New Roman" w:hint="eastAsia"/>
          <w:sz w:val="24"/>
          <w:szCs w:val="24"/>
        </w:rPr>
        <w:t xml:space="preserve">P, </w:t>
      </w:r>
      <w:r w:rsidRPr="004D6B45">
        <w:rPr>
          <w:rFonts w:ascii="Times New Roman" w:hAnsi="Times New Roman" w:cs="Times New Roman" w:hint="eastAsia"/>
          <w:sz w:val="24"/>
          <w:szCs w:val="24"/>
        </w:rPr>
        <w:t>Je</w:t>
      </w:r>
      <w:r>
        <w:rPr>
          <w:rFonts w:ascii="Cambria" w:hAnsi="Cambria" w:cs="Cambria" w:hint="eastAsia"/>
          <w:sz w:val="24"/>
          <w:szCs w:val="24"/>
        </w:rPr>
        <w:t>ra</w:t>
      </w:r>
      <w:r w:rsidRPr="004D6B45">
        <w:rPr>
          <w:rFonts w:ascii="Times New Roman" w:hAnsi="Times New Roman" w:cs="Times New Roman" w:hint="eastAsia"/>
          <w:sz w:val="24"/>
          <w:szCs w:val="24"/>
        </w:rPr>
        <w:t>bek K</w:t>
      </w:r>
      <w:r>
        <w:rPr>
          <w:rFonts w:ascii="Times New Roman" w:hAnsi="Times New Roman" w:cs="Times New Roman" w:hint="eastAsia"/>
          <w:sz w:val="24"/>
          <w:szCs w:val="24"/>
        </w:rPr>
        <w:t xml:space="preserve"> (1999)</w:t>
      </w:r>
      <w:r w:rsidRPr="004D6B45">
        <w:rPr>
          <w:rFonts w:ascii="Times New Roman" w:hAnsi="Times New Roman" w:cs="Times New Roman" w:hint="eastAsia"/>
          <w:sz w:val="24"/>
          <w:szCs w:val="24"/>
        </w:rPr>
        <w:t xml:space="preserve"> Mechanism of hypercrosslinking of chloromethylated styrene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 w:rsidRPr="004D6B45">
        <w:rPr>
          <w:rFonts w:ascii="Times New Roman" w:hAnsi="Times New Roman" w:cs="Times New Roman" w:hint="eastAsia"/>
          <w:sz w:val="24"/>
          <w:szCs w:val="24"/>
        </w:rPr>
        <w:t>divinylbenzene copolymers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4D6B45">
        <w:rPr>
          <w:rFonts w:hint="eastAsia"/>
        </w:rPr>
        <w:t xml:space="preserve"> </w:t>
      </w:r>
      <w:r w:rsidRPr="004D6B45">
        <w:rPr>
          <w:rFonts w:ascii="Times New Roman" w:hAnsi="Times New Roman" w:cs="Times New Roman" w:hint="eastAsia"/>
          <w:sz w:val="24"/>
          <w:szCs w:val="24"/>
        </w:rPr>
        <w:t>Reactive and Functional Polymers</w:t>
      </w:r>
      <w:r w:rsidRPr="004D6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41: </w:t>
      </w:r>
      <w:r w:rsidRPr="004D6B45">
        <w:rPr>
          <w:rFonts w:ascii="Times New Roman" w:hAnsi="Times New Roman" w:cs="Times New Roman" w:hint="eastAsia"/>
          <w:sz w:val="24"/>
          <w:szCs w:val="24"/>
        </w:rPr>
        <w:t>21-25</w:t>
      </w:r>
      <w:r w:rsidRPr="004D6B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CAA85A" w14:textId="6FF5958D" w:rsidR="008E61B0" w:rsidRPr="00057DE0" w:rsidRDefault="008E61B0" w:rsidP="00960683">
      <w:pPr>
        <w:jc w:val="both"/>
        <w:rPr>
          <w:rFonts w:ascii="Times New Roman" w:hAnsi="Times New Roman"/>
        </w:rPr>
      </w:pPr>
      <w:r w:rsidRPr="00997EE8">
        <w:rPr>
          <w:rFonts w:ascii="Times New Roman" w:hAnsi="Times New Roman" w:cs="Times New Roman"/>
          <w:noProof/>
        </w:rPr>
        <w:fldChar w:fldCharType="begin"/>
      </w:r>
      <w:r w:rsidRPr="00997EE8">
        <w:rPr>
          <w:rFonts w:ascii="Times New Roman" w:hAnsi="Times New Roman" w:cs="Times New Roman"/>
        </w:rPr>
        <w:instrText xml:space="preserve"> ADDIN EN.REFLIST </w:instrText>
      </w:r>
      <w:r w:rsidRPr="00997EE8">
        <w:rPr>
          <w:rFonts w:ascii="Times New Roman" w:hAnsi="Times New Roman" w:cs="Times New Roman"/>
          <w:noProof/>
        </w:rPr>
        <w:fldChar w:fldCharType="separate"/>
      </w:r>
      <w:r w:rsidRPr="00997EE8">
        <w:rPr>
          <w:rFonts w:ascii="Times New Roman" w:hAnsi="Times New Roman"/>
        </w:rPr>
        <w:fldChar w:fldCharType="end"/>
      </w:r>
    </w:p>
    <w:sectPr w:rsidR="008E61B0" w:rsidRPr="00057DE0">
      <w:footerReference w:type="defaul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2E2A7C" w14:textId="77777777" w:rsidR="007245BF" w:rsidRDefault="007245BF" w:rsidP="00057DE0">
      <w:pPr>
        <w:rPr>
          <w:rFonts w:hint="eastAsia"/>
        </w:rPr>
      </w:pPr>
      <w:r>
        <w:separator/>
      </w:r>
    </w:p>
  </w:endnote>
  <w:endnote w:type="continuationSeparator" w:id="0">
    <w:p w14:paraId="1347F6F0" w14:textId="77777777" w:rsidR="007245BF" w:rsidRDefault="007245BF" w:rsidP="00057DE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harisSIL">
    <w:altName w:val="MS Gothic"/>
    <w:charset w:val="80"/>
    <w:family w:val="swiss"/>
    <w:pitch w:val="default"/>
    <w:sig w:usb0="00000001" w:usb1="080F0000" w:usb2="00000010" w:usb3="00000000" w:csb0="0006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6168139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7CF477B1" w14:textId="343565C1" w:rsidR="00ED1083" w:rsidRPr="00ED1083" w:rsidRDefault="00ED1083" w:rsidP="00ED1083">
        <w:pPr>
          <w:pStyle w:val="a6"/>
          <w:jc w:val="center"/>
          <w:rPr>
            <w:rFonts w:ascii="Times New Roman" w:hAnsi="Times New Roman"/>
          </w:rPr>
        </w:pPr>
        <w:r w:rsidRPr="00ED1083">
          <w:rPr>
            <w:rFonts w:ascii="Times New Roman" w:hAnsi="Times New Roman"/>
          </w:rPr>
          <w:fldChar w:fldCharType="begin"/>
        </w:r>
        <w:r w:rsidRPr="00ED1083">
          <w:rPr>
            <w:rFonts w:ascii="Times New Roman" w:hAnsi="Times New Roman"/>
          </w:rPr>
          <w:instrText>PAGE   \* MERGEFORMAT</w:instrText>
        </w:r>
        <w:r w:rsidRPr="00ED1083">
          <w:rPr>
            <w:rFonts w:ascii="Times New Roman" w:hAnsi="Times New Roman"/>
          </w:rPr>
          <w:fldChar w:fldCharType="separate"/>
        </w:r>
        <w:r w:rsidRPr="00ED1083">
          <w:rPr>
            <w:rFonts w:ascii="Times New Roman" w:hAnsi="Times New Roman"/>
            <w:lang w:val="zh-CN"/>
          </w:rPr>
          <w:t>2</w:t>
        </w:r>
        <w:r w:rsidRPr="00ED1083">
          <w:rPr>
            <w:rFonts w:ascii="Times New Roman" w:hAnsi="Times New Roman"/>
          </w:rPr>
          <w:fldChar w:fldCharType="end"/>
        </w:r>
      </w:p>
    </w:sdtContent>
  </w:sdt>
  <w:p w14:paraId="3A025F5D" w14:textId="77777777" w:rsidR="00ED1083" w:rsidRDefault="00ED108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8549C1" w14:textId="77777777" w:rsidR="007245BF" w:rsidRDefault="007245BF" w:rsidP="00057DE0">
      <w:pPr>
        <w:rPr>
          <w:rFonts w:hint="eastAsia"/>
        </w:rPr>
      </w:pPr>
      <w:r>
        <w:separator/>
      </w:r>
    </w:p>
  </w:footnote>
  <w:footnote w:type="continuationSeparator" w:id="0">
    <w:p w14:paraId="51B6A6E6" w14:textId="77777777" w:rsidR="007245BF" w:rsidRDefault="007245BF" w:rsidP="00057DE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fenlichunhuajishu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f2zar0xodrzvheffapxe0wpazf9fe25z95e&quot;&gt;My EndNote Library&lt;record-ids&gt;&lt;item&gt;142&lt;/item&gt;&lt;item&gt;143&lt;/item&gt;&lt;item&gt;144&lt;/item&gt;&lt;item&gt;146&lt;/item&gt;&lt;item&gt;148&lt;/item&gt;&lt;item&gt;150&lt;/item&gt;&lt;item&gt;151&lt;/item&gt;&lt;/record-ids&gt;&lt;/item&gt;&lt;/Libraries&gt;"/>
  </w:docVars>
  <w:rsids>
    <w:rsidRoot w:val="003848FE"/>
    <w:rsid w:val="00012631"/>
    <w:rsid w:val="000140F2"/>
    <w:rsid w:val="00023F13"/>
    <w:rsid w:val="00041F92"/>
    <w:rsid w:val="000461B2"/>
    <w:rsid w:val="00047F48"/>
    <w:rsid w:val="0005470B"/>
    <w:rsid w:val="00057DE0"/>
    <w:rsid w:val="0006049F"/>
    <w:rsid w:val="000678C6"/>
    <w:rsid w:val="0007241E"/>
    <w:rsid w:val="00084015"/>
    <w:rsid w:val="0008610A"/>
    <w:rsid w:val="00095479"/>
    <w:rsid w:val="000A371E"/>
    <w:rsid w:val="000B5FF3"/>
    <w:rsid w:val="000C4DF0"/>
    <w:rsid w:val="000D0AD1"/>
    <w:rsid w:val="000D7F2B"/>
    <w:rsid w:val="000E3871"/>
    <w:rsid w:val="00127989"/>
    <w:rsid w:val="00134B9D"/>
    <w:rsid w:val="00143085"/>
    <w:rsid w:val="0017202B"/>
    <w:rsid w:val="00174C20"/>
    <w:rsid w:val="00190618"/>
    <w:rsid w:val="001A674B"/>
    <w:rsid w:val="001B0D4F"/>
    <w:rsid w:val="001B45BF"/>
    <w:rsid w:val="001B784A"/>
    <w:rsid w:val="001C7174"/>
    <w:rsid w:val="001D5A77"/>
    <w:rsid w:val="00235419"/>
    <w:rsid w:val="00273FFE"/>
    <w:rsid w:val="00287859"/>
    <w:rsid w:val="00287981"/>
    <w:rsid w:val="00292E99"/>
    <w:rsid w:val="002B0AB6"/>
    <w:rsid w:val="002B20B4"/>
    <w:rsid w:val="002D05B2"/>
    <w:rsid w:val="002D126B"/>
    <w:rsid w:val="002E24E5"/>
    <w:rsid w:val="002E352E"/>
    <w:rsid w:val="002F639D"/>
    <w:rsid w:val="003008F7"/>
    <w:rsid w:val="00303E1A"/>
    <w:rsid w:val="00304E64"/>
    <w:rsid w:val="00315D3B"/>
    <w:rsid w:val="00324E3C"/>
    <w:rsid w:val="00330473"/>
    <w:rsid w:val="00330827"/>
    <w:rsid w:val="00355B61"/>
    <w:rsid w:val="003641B6"/>
    <w:rsid w:val="00366A82"/>
    <w:rsid w:val="003678FF"/>
    <w:rsid w:val="00372F09"/>
    <w:rsid w:val="003848FE"/>
    <w:rsid w:val="003A1257"/>
    <w:rsid w:val="003A7BFC"/>
    <w:rsid w:val="003B47AC"/>
    <w:rsid w:val="003B54B5"/>
    <w:rsid w:val="003B6DA8"/>
    <w:rsid w:val="003D1443"/>
    <w:rsid w:val="003D44AD"/>
    <w:rsid w:val="003E3D49"/>
    <w:rsid w:val="003F0542"/>
    <w:rsid w:val="003F1DF0"/>
    <w:rsid w:val="003F379B"/>
    <w:rsid w:val="00404A57"/>
    <w:rsid w:val="00416726"/>
    <w:rsid w:val="00417598"/>
    <w:rsid w:val="00424776"/>
    <w:rsid w:val="00461C20"/>
    <w:rsid w:val="00464ED2"/>
    <w:rsid w:val="00484B12"/>
    <w:rsid w:val="004946E2"/>
    <w:rsid w:val="00495F11"/>
    <w:rsid w:val="004C5376"/>
    <w:rsid w:val="004D0A2C"/>
    <w:rsid w:val="004D2E9B"/>
    <w:rsid w:val="004E41DF"/>
    <w:rsid w:val="004E6A45"/>
    <w:rsid w:val="004F2CF8"/>
    <w:rsid w:val="004F3152"/>
    <w:rsid w:val="00501BFB"/>
    <w:rsid w:val="00505B55"/>
    <w:rsid w:val="005219EC"/>
    <w:rsid w:val="00521B40"/>
    <w:rsid w:val="00522D58"/>
    <w:rsid w:val="00533609"/>
    <w:rsid w:val="00543BC0"/>
    <w:rsid w:val="005616B1"/>
    <w:rsid w:val="00596F14"/>
    <w:rsid w:val="005A5EA7"/>
    <w:rsid w:val="005A6632"/>
    <w:rsid w:val="005B1600"/>
    <w:rsid w:val="005C1570"/>
    <w:rsid w:val="005C21EB"/>
    <w:rsid w:val="005C2ACB"/>
    <w:rsid w:val="005C513A"/>
    <w:rsid w:val="005E1A21"/>
    <w:rsid w:val="005E4076"/>
    <w:rsid w:val="005E6650"/>
    <w:rsid w:val="006030F8"/>
    <w:rsid w:val="0062023F"/>
    <w:rsid w:val="00622478"/>
    <w:rsid w:val="0063193D"/>
    <w:rsid w:val="00637517"/>
    <w:rsid w:val="0065409F"/>
    <w:rsid w:val="00674693"/>
    <w:rsid w:val="00677527"/>
    <w:rsid w:val="0068568A"/>
    <w:rsid w:val="00690EF1"/>
    <w:rsid w:val="006A4EA5"/>
    <w:rsid w:val="006A6D66"/>
    <w:rsid w:val="006B181D"/>
    <w:rsid w:val="006C2660"/>
    <w:rsid w:val="006C4CBB"/>
    <w:rsid w:val="006D0CD3"/>
    <w:rsid w:val="006D6657"/>
    <w:rsid w:val="006F2681"/>
    <w:rsid w:val="006F3308"/>
    <w:rsid w:val="006F55D3"/>
    <w:rsid w:val="007034C7"/>
    <w:rsid w:val="00710685"/>
    <w:rsid w:val="00721469"/>
    <w:rsid w:val="007245BF"/>
    <w:rsid w:val="007275AA"/>
    <w:rsid w:val="007352C8"/>
    <w:rsid w:val="00750A1D"/>
    <w:rsid w:val="007555E9"/>
    <w:rsid w:val="00760AC4"/>
    <w:rsid w:val="00763A5B"/>
    <w:rsid w:val="00763C2E"/>
    <w:rsid w:val="007775E9"/>
    <w:rsid w:val="00781F18"/>
    <w:rsid w:val="00793144"/>
    <w:rsid w:val="007953AC"/>
    <w:rsid w:val="00796A32"/>
    <w:rsid w:val="007A5D20"/>
    <w:rsid w:val="007C4F93"/>
    <w:rsid w:val="007C54B0"/>
    <w:rsid w:val="007C72D2"/>
    <w:rsid w:val="007D555A"/>
    <w:rsid w:val="007E6668"/>
    <w:rsid w:val="007E7F64"/>
    <w:rsid w:val="0080617E"/>
    <w:rsid w:val="00815593"/>
    <w:rsid w:val="00833858"/>
    <w:rsid w:val="00833889"/>
    <w:rsid w:val="0084124B"/>
    <w:rsid w:val="00850F63"/>
    <w:rsid w:val="00867C60"/>
    <w:rsid w:val="00882354"/>
    <w:rsid w:val="008857B3"/>
    <w:rsid w:val="00887DF6"/>
    <w:rsid w:val="00891219"/>
    <w:rsid w:val="00895781"/>
    <w:rsid w:val="008A5C30"/>
    <w:rsid w:val="008D45E1"/>
    <w:rsid w:val="008E61B0"/>
    <w:rsid w:val="008E72E6"/>
    <w:rsid w:val="008F2CBF"/>
    <w:rsid w:val="008F32A6"/>
    <w:rsid w:val="0090426E"/>
    <w:rsid w:val="00907C88"/>
    <w:rsid w:val="00907F66"/>
    <w:rsid w:val="00917DE6"/>
    <w:rsid w:val="00930473"/>
    <w:rsid w:val="00936BA6"/>
    <w:rsid w:val="00942EDB"/>
    <w:rsid w:val="009448E0"/>
    <w:rsid w:val="00944C68"/>
    <w:rsid w:val="00960683"/>
    <w:rsid w:val="00997EE8"/>
    <w:rsid w:val="009A3939"/>
    <w:rsid w:val="009A4448"/>
    <w:rsid w:val="009B7A4D"/>
    <w:rsid w:val="009C3801"/>
    <w:rsid w:val="009D79B3"/>
    <w:rsid w:val="009E2B7E"/>
    <w:rsid w:val="009E316F"/>
    <w:rsid w:val="009E3489"/>
    <w:rsid w:val="009E77A5"/>
    <w:rsid w:val="00A009C8"/>
    <w:rsid w:val="00A03C4C"/>
    <w:rsid w:val="00A05D52"/>
    <w:rsid w:val="00A11509"/>
    <w:rsid w:val="00A1199B"/>
    <w:rsid w:val="00A36C3B"/>
    <w:rsid w:val="00A40B39"/>
    <w:rsid w:val="00A731CA"/>
    <w:rsid w:val="00A73A5B"/>
    <w:rsid w:val="00A81E23"/>
    <w:rsid w:val="00A93550"/>
    <w:rsid w:val="00A96F15"/>
    <w:rsid w:val="00AA74F1"/>
    <w:rsid w:val="00AD6EFF"/>
    <w:rsid w:val="00AE5CBA"/>
    <w:rsid w:val="00AF54B1"/>
    <w:rsid w:val="00B03047"/>
    <w:rsid w:val="00B04BA6"/>
    <w:rsid w:val="00B05DC4"/>
    <w:rsid w:val="00B07B94"/>
    <w:rsid w:val="00B11C7A"/>
    <w:rsid w:val="00B1464E"/>
    <w:rsid w:val="00B23DF7"/>
    <w:rsid w:val="00B24A37"/>
    <w:rsid w:val="00B2686C"/>
    <w:rsid w:val="00B35C4B"/>
    <w:rsid w:val="00B447CD"/>
    <w:rsid w:val="00B4524B"/>
    <w:rsid w:val="00B6522D"/>
    <w:rsid w:val="00B944C1"/>
    <w:rsid w:val="00BB6349"/>
    <w:rsid w:val="00BC3C82"/>
    <w:rsid w:val="00BC3EC2"/>
    <w:rsid w:val="00BD2F77"/>
    <w:rsid w:val="00BD7158"/>
    <w:rsid w:val="00BE243C"/>
    <w:rsid w:val="00BE6D38"/>
    <w:rsid w:val="00BF29A1"/>
    <w:rsid w:val="00BF4629"/>
    <w:rsid w:val="00BF4C08"/>
    <w:rsid w:val="00BF7067"/>
    <w:rsid w:val="00C14B95"/>
    <w:rsid w:val="00C257D7"/>
    <w:rsid w:val="00C33E53"/>
    <w:rsid w:val="00C52450"/>
    <w:rsid w:val="00C57892"/>
    <w:rsid w:val="00C62838"/>
    <w:rsid w:val="00C75058"/>
    <w:rsid w:val="00C8244D"/>
    <w:rsid w:val="00C856B7"/>
    <w:rsid w:val="00C86A81"/>
    <w:rsid w:val="00C872D4"/>
    <w:rsid w:val="00C9036A"/>
    <w:rsid w:val="00C93400"/>
    <w:rsid w:val="00CA5C0E"/>
    <w:rsid w:val="00CA70E3"/>
    <w:rsid w:val="00CB4ADA"/>
    <w:rsid w:val="00CC28C6"/>
    <w:rsid w:val="00CD7A91"/>
    <w:rsid w:val="00CE01FC"/>
    <w:rsid w:val="00CE5723"/>
    <w:rsid w:val="00CF4220"/>
    <w:rsid w:val="00D20488"/>
    <w:rsid w:val="00D21A0A"/>
    <w:rsid w:val="00D3426C"/>
    <w:rsid w:val="00D47F98"/>
    <w:rsid w:val="00D5461C"/>
    <w:rsid w:val="00D563C6"/>
    <w:rsid w:val="00D615EC"/>
    <w:rsid w:val="00D625A1"/>
    <w:rsid w:val="00D65604"/>
    <w:rsid w:val="00D66136"/>
    <w:rsid w:val="00D67BEB"/>
    <w:rsid w:val="00D82DEB"/>
    <w:rsid w:val="00D845F2"/>
    <w:rsid w:val="00D94B39"/>
    <w:rsid w:val="00DA0020"/>
    <w:rsid w:val="00DC0B44"/>
    <w:rsid w:val="00DC0CE4"/>
    <w:rsid w:val="00DC622F"/>
    <w:rsid w:val="00DC7AC3"/>
    <w:rsid w:val="00DD27DE"/>
    <w:rsid w:val="00DF0C3A"/>
    <w:rsid w:val="00E025A5"/>
    <w:rsid w:val="00E20206"/>
    <w:rsid w:val="00E206BA"/>
    <w:rsid w:val="00E20B1F"/>
    <w:rsid w:val="00E22F07"/>
    <w:rsid w:val="00E24F2D"/>
    <w:rsid w:val="00E26C91"/>
    <w:rsid w:val="00E737B5"/>
    <w:rsid w:val="00E77D09"/>
    <w:rsid w:val="00E93DBE"/>
    <w:rsid w:val="00EA1A42"/>
    <w:rsid w:val="00EA3126"/>
    <w:rsid w:val="00EA467E"/>
    <w:rsid w:val="00EC1D7D"/>
    <w:rsid w:val="00EC7EEC"/>
    <w:rsid w:val="00ED1083"/>
    <w:rsid w:val="00ED1126"/>
    <w:rsid w:val="00EF5237"/>
    <w:rsid w:val="00F06518"/>
    <w:rsid w:val="00F12B5B"/>
    <w:rsid w:val="00F21CFD"/>
    <w:rsid w:val="00F31011"/>
    <w:rsid w:val="00F3169E"/>
    <w:rsid w:val="00F41BC7"/>
    <w:rsid w:val="00F4774B"/>
    <w:rsid w:val="00F514D2"/>
    <w:rsid w:val="00F75773"/>
    <w:rsid w:val="00F7608E"/>
    <w:rsid w:val="00FA1FCD"/>
    <w:rsid w:val="00FA266C"/>
    <w:rsid w:val="00FB4F67"/>
    <w:rsid w:val="00FC1BDE"/>
    <w:rsid w:val="00FC3504"/>
    <w:rsid w:val="00FC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7A4B6A"/>
  <w15:chartTrackingRefBased/>
  <w15:docId w15:val="{543C28D1-C658-4F85-8D38-9BC9E9580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598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uiPriority w:val="39"/>
    <w:qFormat/>
    <w:rsid w:val="007C54B0"/>
    <w:rPr>
      <w:rFonts w:ascii="Times New Roman" w:eastAsiaTheme="majorEastAsia" w:hAnsi="Times New Roman" w:cs="Times New Roman"/>
      <w:kern w:val="0"/>
      <w:sz w:val="20"/>
      <w:szCs w:val="20"/>
    </w:rPr>
    <w:tblPr>
      <w:tblCellSpacing w:w="20" w:type="dxa"/>
      <w:tblBorders>
        <w:top w:val="single" w:sz="2" w:space="0" w:color="000000" w:themeColor="text1"/>
        <w:bottom w:val="single" w:sz="2" w:space="0" w:color="000000" w:themeColor="text1"/>
      </w:tblBorders>
    </w:tblPr>
    <w:trPr>
      <w:tblCellSpacing w:w="20" w:type="dxa"/>
    </w:trPr>
  </w:style>
  <w:style w:type="paragraph" w:customStyle="1" w:styleId="EndNoteBibliographyTitle">
    <w:name w:val="EndNote Bibliography Title"/>
    <w:basedOn w:val="a"/>
    <w:link w:val="EndNoteBibliographyTitleChar"/>
    <w:rsid w:val="008E61B0"/>
    <w:pPr>
      <w:widowControl w:val="0"/>
      <w:jc w:val="center"/>
    </w:pPr>
    <w:rPr>
      <w:rFonts w:ascii="Calibri" w:hAnsi="Calibri" w:cs="Calibri"/>
      <w:noProof/>
      <w:kern w:val="2"/>
      <w:sz w:val="20"/>
      <w:szCs w:val="22"/>
    </w:rPr>
  </w:style>
  <w:style w:type="character" w:customStyle="1" w:styleId="EndNoteBibliographyTitleChar">
    <w:name w:val="EndNote Bibliography Title Char"/>
    <w:basedOn w:val="a0"/>
    <w:link w:val="EndNoteBibliographyTitle"/>
    <w:rsid w:val="008E61B0"/>
    <w:rPr>
      <w:rFonts w:ascii="Calibri" w:eastAsia="宋体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qFormat/>
    <w:rsid w:val="008E61B0"/>
    <w:pPr>
      <w:widowControl w:val="0"/>
    </w:pPr>
    <w:rPr>
      <w:rFonts w:ascii="Calibri" w:hAnsi="Calibri" w:cs="Calibri"/>
      <w:noProof/>
      <w:kern w:val="2"/>
      <w:sz w:val="20"/>
      <w:szCs w:val="22"/>
    </w:rPr>
  </w:style>
  <w:style w:type="character" w:customStyle="1" w:styleId="EndNoteBibliographyChar">
    <w:name w:val="EndNote Bibliography Char"/>
    <w:basedOn w:val="a0"/>
    <w:link w:val="EndNoteBibliography"/>
    <w:rsid w:val="008E61B0"/>
    <w:rPr>
      <w:rFonts w:ascii="Calibri" w:eastAsia="宋体" w:hAnsi="Calibri" w:cs="Calibri"/>
      <w:noProof/>
      <w:sz w:val="20"/>
    </w:rPr>
  </w:style>
  <w:style w:type="table" w:styleId="a3">
    <w:name w:val="Table Grid"/>
    <w:basedOn w:val="a1"/>
    <w:uiPriority w:val="59"/>
    <w:qFormat/>
    <w:rsid w:val="00C257D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57DE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Times New Roman"/>
      <w:kern w:val="2"/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57DE0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57DE0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cs="Times New Roman"/>
      <w:kern w:val="2"/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57DE0"/>
    <w:rPr>
      <w:rFonts w:ascii="Calibri" w:eastAsia="宋体" w:hAnsi="Calibri" w:cs="Times New Roman"/>
      <w:sz w:val="18"/>
      <w:szCs w:val="18"/>
    </w:rPr>
  </w:style>
  <w:style w:type="character" w:styleId="a8">
    <w:name w:val="Hyperlink"/>
    <w:basedOn w:val="a0"/>
    <w:uiPriority w:val="99"/>
    <w:unhideWhenUsed/>
    <w:rsid w:val="0005470B"/>
    <w:rPr>
      <w:color w:val="0563C1" w:themeColor="hyperlink"/>
      <w:u w:val="single"/>
    </w:rPr>
  </w:style>
  <w:style w:type="paragraph" w:styleId="a9">
    <w:name w:val="No Spacing"/>
    <w:uiPriority w:val="1"/>
    <w:qFormat/>
    <w:rsid w:val="004F2CF8"/>
    <w:pPr>
      <w:widowControl w:val="0"/>
      <w:jc w:val="both"/>
    </w:pPr>
    <w:rPr>
      <w:rFonts w:ascii="Calibri" w:eastAsia="宋体" w:hAnsi="Calibri" w:cs="Times New Roman"/>
    </w:rPr>
  </w:style>
  <w:style w:type="table" w:styleId="-1">
    <w:name w:val="Light Shading Accent 1"/>
    <w:basedOn w:val="a1"/>
    <w:uiPriority w:val="60"/>
    <w:rsid w:val="00FA1FCD"/>
    <w:rPr>
      <w:color w:val="2E74B5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customStyle="1" w:styleId="EndNoteBibliography0">
    <w:name w:val="EndNote Bibliography 字符"/>
    <w:basedOn w:val="a0"/>
    <w:rsid w:val="00960683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7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ongshihua@hunnu.edu.cn" TargetMode="External"/><Relationship Id="rId13" Type="http://schemas.openxmlformats.org/officeDocument/2006/relationships/image" Target="media/image4.png"/><Relationship Id="rId1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romann@hunnu.edu.cn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emf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zishengxiao@hunnu.edu.cn" TargetMode="Externa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oleObject" Target="embeddings/oleObject1.bin"/><Relationship Id="rId19" Type="http://schemas.openxmlformats.org/officeDocument/2006/relationships/image" Target="media/image9.png"/><Relationship Id="rId4" Type="http://schemas.openxmlformats.org/officeDocument/2006/relationships/footnotes" Target="footnotes.xml"/><Relationship Id="rId9" Type="http://schemas.openxmlformats.org/officeDocument/2006/relationships/image" Target="media/image1.emf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1674</TotalTime>
  <Pages>25</Pages>
  <Words>2176</Words>
  <Characters>12406</Characters>
  <Application>Microsoft Office Word</Application>
  <DocSecurity>0</DocSecurity>
  <Lines>103</Lines>
  <Paragraphs>29</Paragraphs>
  <ScaleCrop>false</ScaleCrop>
  <Company>HP</Company>
  <LinksUpToDate>false</LinksUpToDate>
  <CharactersWithSpaces>14553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even</dc:creator>
  <cp:keywords/>
  <dc:description/>
  <cp:lastModifiedBy>1356617566@qq.com</cp:lastModifiedBy>
  <cp:revision>116</cp:revision>
  <dcterms:created xsi:type="dcterms:W3CDTF">2022-05-26T08:56:00Z</dcterms:created>
  <dcterms:modified xsi:type="dcterms:W3CDTF">2024-11-06T14:19:00Z</dcterms:modified>
</cp:coreProperties>
</file>