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2D67E" w14:textId="70898451" w:rsidR="00BD6EEC" w:rsidRDefault="00BD6EEC" w:rsidP="00086CEE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4399" w14:paraId="08DA0F00" w14:textId="77777777" w:rsidTr="00A44399">
        <w:tc>
          <w:tcPr>
            <w:tcW w:w="9016" w:type="dxa"/>
          </w:tcPr>
          <w:p w14:paraId="28BA2995" w14:textId="572F056F" w:rsidR="00A44399" w:rsidRDefault="00D55858" w:rsidP="00086CEE">
            <w:pPr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E96A864" wp14:editId="43636539">
                  <wp:extent cx="5731510" cy="3545840"/>
                  <wp:effectExtent l="0" t="0" r="2540" b="0"/>
                  <wp:docPr id="18550516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354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399" w14:paraId="73829D62" w14:textId="77777777" w:rsidTr="00A44399">
        <w:tc>
          <w:tcPr>
            <w:tcW w:w="9016" w:type="dxa"/>
          </w:tcPr>
          <w:p w14:paraId="307E2C9F" w14:textId="461CFE85" w:rsidR="00A44399" w:rsidRDefault="00DB718A" w:rsidP="00086C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CHART 1: </w:t>
            </w:r>
            <w:r w:rsidR="00A44399">
              <w:rPr>
                <w:b/>
                <w:bCs/>
              </w:rPr>
              <w:t>Source: RBI</w:t>
            </w:r>
            <w:r w:rsidR="0017489A">
              <w:rPr>
                <w:b/>
                <w:bCs/>
              </w:rPr>
              <w:t xml:space="preserve"> FY 2022-23 (Revised)</w:t>
            </w:r>
            <w:r w:rsidR="00D55858">
              <w:rPr>
                <w:b/>
                <w:bCs/>
              </w:rPr>
              <w:t xml:space="preserve"> GROSS FISCAL DEFICIT INDIAN STATES</w:t>
            </w:r>
          </w:p>
        </w:tc>
      </w:tr>
    </w:tbl>
    <w:p w14:paraId="3EDDD27C" w14:textId="77777777" w:rsidR="00A44399" w:rsidRDefault="00A44399" w:rsidP="00086CEE">
      <w:pPr>
        <w:jc w:val="both"/>
        <w:rPr>
          <w:b/>
          <w:bCs/>
        </w:rPr>
      </w:pPr>
    </w:p>
    <w:p w14:paraId="37F28479" w14:textId="2D8E5934" w:rsidR="00236D0B" w:rsidRDefault="00236D0B" w:rsidP="00086CEE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7489A" w14:paraId="4B8202F9" w14:textId="77777777" w:rsidTr="0017489A">
        <w:tc>
          <w:tcPr>
            <w:tcW w:w="9016" w:type="dxa"/>
          </w:tcPr>
          <w:p w14:paraId="0E436B8F" w14:textId="5C145E24" w:rsidR="0017489A" w:rsidRDefault="006C628F" w:rsidP="00086CEE">
            <w:pPr>
              <w:jc w:val="both"/>
            </w:pPr>
            <w:r w:rsidRPr="006C628F">
              <w:rPr>
                <w:noProof/>
              </w:rPr>
              <w:drawing>
                <wp:inline distT="0" distB="0" distL="0" distR="0" wp14:anchorId="146C7C13" wp14:editId="20E09515">
                  <wp:extent cx="5731510" cy="3564890"/>
                  <wp:effectExtent l="0" t="0" r="2540" b="0"/>
                  <wp:docPr id="13992162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2162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6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89A" w14:paraId="30E46BBD" w14:textId="77777777" w:rsidTr="0017489A">
        <w:tc>
          <w:tcPr>
            <w:tcW w:w="9016" w:type="dxa"/>
          </w:tcPr>
          <w:p w14:paraId="55B8E2DF" w14:textId="7D76447F" w:rsidR="0017489A" w:rsidRPr="0017489A" w:rsidRDefault="00DB718A" w:rsidP="00086C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CHART 2 : </w:t>
            </w:r>
            <w:r w:rsidR="0017489A" w:rsidRPr="0017489A">
              <w:rPr>
                <w:b/>
                <w:bCs/>
              </w:rPr>
              <w:t xml:space="preserve">Source: RBI FY 2022-23 </w:t>
            </w:r>
            <w:r w:rsidR="00D55858">
              <w:rPr>
                <w:b/>
                <w:bCs/>
              </w:rPr>
              <w:t>OUTSTANDING-LIABILITIES OF STATE GOVERNMENTS</w:t>
            </w:r>
          </w:p>
        </w:tc>
      </w:tr>
    </w:tbl>
    <w:p w14:paraId="46BBA26E" w14:textId="18CDE31C" w:rsidR="00DB718A" w:rsidRDefault="00DB718A" w:rsidP="00086CEE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718A" w14:paraId="6196E19E" w14:textId="77777777" w:rsidTr="00DB718A">
        <w:tc>
          <w:tcPr>
            <w:tcW w:w="9016" w:type="dxa"/>
          </w:tcPr>
          <w:p w14:paraId="355A3B04" w14:textId="225CDC08" w:rsidR="00DB718A" w:rsidRDefault="00D55858" w:rsidP="00086CEE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52A4DE75" wp14:editId="6B908575">
                  <wp:extent cx="5731510" cy="3545840"/>
                  <wp:effectExtent l="0" t="0" r="2540" b="0"/>
                  <wp:docPr id="19366534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354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18A" w14:paraId="46D8DFBF" w14:textId="77777777" w:rsidTr="00DB718A">
        <w:tc>
          <w:tcPr>
            <w:tcW w:w="9016" w:type="dxa"/>
          </w:tcPr>
          <w:p w14:paraId="745A4A14" w14:textId="27FD4859" w:rsidR="00DB718A" w:rsidRPr="007D0638" w:rsidRDefault="007D0638" w:rsidP="00086C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CHART 3: Source RBI State Finances AY 2022-23</w:t>
            </w:r>
            <w:r w:rsidR="00D55858">
              <w:rPr>
                <w:b/>
                <w:bCs/>
              </w:rPr>
              <w:t xml:space="preserve"> SOCIAL SECTOR EXPENDITURE OF INDIAN STATES&amp; UT</w:t>
            </w:r>
          </w:p>
        </w:tc>
      </w:tr>
    </w:tbl>
    <w:p w14:paraId="78467CD7" w14:textId="75AE9CA0" w:rsidR="00DB718A" w:rsidRDefault="00DB718A" w:rsidP="00086CEE">
      <w:pPr>
        <w:jc w:val="both"/>
      </w:pPr>
      <w:r>
        <w:t xml:space="preserve">  </w:t>
      </w:r>
    </w:p>
    <w:p w14:paraId="08366B11" w14:textId="56D3DCE3" w:rsidR="0017489A" w:rsidRDefault="0017489A" w:rsidP="00086CEE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628F" w14:paraId="0F1B92D3" w14:textId="77777777" w:rsidTr="006C628F">
        <w:tc>
          <w:tcPr>
            <w:tcW w:w="9016" w:type="dxa"/>
          </w:tcPr>
          <w:p w14:paraId="2C63E381" w14:textId="6545B898" w:rsidR="006C628F" w:rsidRDefault="006C628F" w:rsidP="00086CE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34B0543" wp14:editId="42F25222">
                  <wp:extent cx="5731510" cy="3545840"/>
                  <wp:effectExtent l="0" t="0" r="2540" b="0"/>
                  <wp:docPr id="2036518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354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28F" w14:paraId="33DB4EC2" w14:textId="77777777" w:rsidTr="006C628F">
        <w:tc>
          <w:tcPr>
            <w:tcW w:w="9016" w:type="dxa"/>
          </w:tcPr>
          <w:p w14:paraId="2FDC5CA7" w14:textId="52FE1157" w:rsidR="006C628F" w:rsidRDefault="006C628F" w:rsidP="00086CEE">
            <w:pPr>
              <w:jc w:val="both"/>
            </w:pPr>
            <w:r>
              <w:rPr>
                <w:b/>
                <w:bCs/>
              </w:rPr>
              <w:t>CHART 4: Source RBI State Finances AY 2022-23 SUBSIDIES OF INDIAN STATES&amp; UT</w:t>
            </w:r>
          </w:p>
        </w:tc>
      </w:tr>
    </w:tbl>
    <w:p w14:paraId="17F09AD9" w14:textId="77777777" w:rsidR="006C628F" w:rsidRDefault="006C628F" w:rsidP="00086CEE">
      <w:pPr>
        <w:jc w:val="both"/>
      </w:pPr>
    </w:p>
    <w:p w14:paraId="266F4F0F" w14:textId="0618730D" w:rsidR="00A61B9E" w:rsidRDefault="00A61B9E" w:rsidP="00086CEE">
      <w:pPr>
        <w:jc w:val="both"/>
        <w:rPr>
          <w:b/>
          <w:bCs/>
        </w:rPr>
      </w:pPr>
      <w:r>
        <w:rPr>
          <w:b/>
          <w:bCs/>
        </w:rPr>
        <w:t>Chart 1:</w:t>
      </w:r>
    </w:p>
    <w:p w14:paraId="70536394" w14:textId="29C96C49" w:rsidR="0091398C" w:rsidRDefault="00A61B9E" w:rsidP="00086CEE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48656F1" wp14:editId="29D384CF">
            <wp:extent cx="5731510" cy="3545840"/>
            <wp:effectExtent l="0" t="0" r="2540" b="0"/>
            <wp:docPr id="1908705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E4F2F" w14:textId="19381BC5" w:rsidR="00A61B9E" w:rsidRDefault="00A61B9E" w:rsidP="00086CEE">
      <w:pPr>
        <w:jc w:val="both"/>
      </w:pPr>
      <w:r>
        <w:t xml:space="preserve">The chart 1 compares three financial metrics for various </w:t>
      </w:r>
      <w:r w:rsidR="00130C9D">
        <w:t>states:</w:t>
      </w:r>
      <w:r>
        <w:t xml:space="preserve"> Social Sector Expenditure (gr</w:t>
      </w:r>
      <w:r w:rsidR="00186DA6">
        <w:t>e</w:t>
      </w:r>
      <w:r>
        <w:t>y), Outstanding Liabilities (orange) and Subsidies (blue).</w:t>
      </w:r>
    </w:p>
    <w:p w14:paraId="0CACCF70" w14:textId="04B9613C" w:rsidR="00A61B9E" w:rsidRDefault="009F419D" w:rsidP="009F419D">
      <w:pPr>
        <w:ind w:left="1440" w:hanging="360"/>
        <w:jc w:val="both"/>
      </w:pPr>
      <w:r>
        <w:t>1.</w:t>
      </w:r>
      <w:r>
        <w:tab/>
      </w:r>
      <w:r w:rsidR="00A61B9E">
        <w:t xml:space="preserve">Outstanding Liabilities: the chart shows consistently highest among </w:t>
      </w:r>
      <w:r w:rsidR="00186DA6">
        <w:t>the three metrics across almost all states, indicating the highest burden.</w:t>
      </w:r>
    </w:p>
    <w:p w14:paraId="294B354C" w14:textId="6C464720" w:rsidR="00186DA6" w:rsidRDefault="009F419D" w:rsidP="009F419D">
      <w:pPr>
        <w:ind w:left="1440" w:hanging="360"/>
        <w:jc w:val="both"/>
      </w:pPr>
      <w:r>
        <w:t>2.</w:t>
      </w:r>
      <w:r>
        <w:tab/>
      </w:r>
      <w:r w:rsidR="00186DA6">
        <w:t>Social Sector Expenditure: Social spending is a major budget component, quite high among all states often closely trailing the outstanding liabilities.</w:t>
      </w:r>
    </w:p>
    <w:p w14:paraId="6A296166" w14:textId="772BFB5D" w:rsidR="00186DA6" w:rsidRPr="00A61B9E" w:rsidRDefault="009F419D" w:rsidP="009F419D">
      <w:pPr>
        <w:ind w:left="1440" w:hanging="360"/>
        <w:jc w:val="both"/>
      </w:pPr>
      <w:r w:rsidRPr="00A61B9E">
        <w:t>3.</w:t>
      </w:r>
      <w:r w:rsidRPr="00A61B9E">
        <w:tab/>
      </w:r>
      <w:r w:rsidR="00186DA6">
        <w:t>Subsid</w:t>
      </w:r>
      <w:r w:rsidR="005327E2">
        <w:t>ies: Represented by blue line</w:t>
      </w:r>
      <w:r w:rsidR="00130C9D">
        <w:t>, the amounts are relatively low compared to other two financial metrics.</w:t>
      </w:r>
      <w:r w:rsidR="00186DA6">
        <w:t xml:space="preserve"> </w:t>
      </w:r>
    </w:p>
    <w:sectPr w:rsidR="00186DA6" w:rsidRPr="00A61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BFC82" w14:textId="77777777" w:rsidR="00DC5BB5" w:rsidRDefault="00DC5BB5" w:rsidP="00BD2D37">
      <w:pPr>
        <w:spacing w:after="0" w:line="240" w:lineRule="auto"/>
      </w:pPr>
      <w:r>
        <w:separator/>
      </w:r>
    </w:p>
  </w:endnote>
  <w:endnote w:type="continuationSeparator" w:id="0">
    <w:p w14:paraId="10EAB338" w14:textId="77777777" w:rsidR="00DC5BB5" w:rsidRDefault="00DC5BB5" w:rsidP="00BD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CB387" w14:textId="77777777" w:rsidR="00DC5BB5" w:rsidRDefault="00DC5BB5" w:rsidP="00BD2D37">
      <w:pPr>
        <w:spacing w:after="0" w:line="240" w:lineRule="auto"/>
      </w:pPr>
      <w:r>
        <w:separator/>
      </w:r>
    </w:p>
  </w:footnote>
  <w:footnote w:type="continuationSeparator" w:id="0">
    <w:p w14:paraId="60295C68" w14:textId="77777777" w:rsidR="00DC5BB5" w:rsidRDefault="00DC5BB5" w:rsidP="00BD2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648AD"/>
    <w:multiLevelType w:val="multilevel"/>
    <w:tmpl w:val="E96A1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41161EFA"/>
    <w:multiLevelType w:val="multilevel"/>
    <w:tmpl w:val="1248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032A4"/>
    <w:multiLevelType w:val="multilevel"/>
    <w:tmpl w:val="EA5A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4465F"/>
    <w:multiLevelType w:val="hybridMultilevel"/>
    <w:tmpl w:val="9508ED52"/>
    <w:lvl w:ilvl="0" w:tplc="E996D1EA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232FD"/>
    <w:multiLevelType w:val="multilevel"/>
    <w:tmpl w:val="BDE80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142C6B"/>
    <w:multiLevelType w:val="hybridMultilevel"/>
    <w:tmpl w:val="684A5E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913031"/>
    <w:multiLevelType w:val="multilevel"/>
    <w:tmpl w:val="F9748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9CE4129"/>
    <w:multiLevelType w:val="multilevel"/>
    <w:tmpl w:val="0D52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C712C0"/>
    <w:multiLevelType w:val="multilevel"/>
    <w:tmpl w:val="0A60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56C03"/>
    <w:multiLevelType w:val="hybridMultilevel"/>
    <w:tmpl w:val="9070B794"/>
    <w:lvl w:ilvl="0" w:tplc="F6442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BF6394"/>
    <w:multiLevelType w:val="multilevel"/>
    <w:tmpl w:val="EC20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831F62"/>
    <w:multiLevelType w:val="multilevel"/>
    <w:tmpl w:val="A7E2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10624416">
    <w:abstractNumId w:val="0"/>
  </w:num>
  <w:num w:numId="2" w16cid:durableId="1050569998">
    <w:abstractNumId w:val="6"/>
  </w:num>
  <w:num w:numId="3" w16cid:durableId="418257223">
    <w:abstractNumId w:val="7"/>
  </w:num>
  <w:num w:numId="4" w16cid:durableId="596788634">
    <w:abstractNumId w:val="3"/>
  </w:num>
  <w:num w:numId="5" w16cid:durableId="472337482">
    <w:abstractNumId w:val="9"/>
  </w:num>
  <w:num w:numId="6" w16cid:durableId="2105104171">
    <w:abstractNumId w:val="5"/>
  </w:num>
  <w:num w:numId="7" w16cid:durableId="1119836917">
    <w:abstractNumId w:val="2"/>
  </w:num>
  <w:num w:numId="8" w16cid:durableId="1383747068">
    <w:abstractNumId w:val="1"/>
  </w:num>
  <w:num w:numId="9" w16cid:durableId="1728410580">
    <w:abstractNumId w:val="10"/>
  </w:num>
  <w:num w:numId="10" w16cid:durableId="347605228">
    <w:abstractNumId w:val="8"/>
  </w:num>
  <w:num w:numId="11" w16cid:durableId="669867215">
    <w:abstractNumId w:val="4"/>
  </w:num>
  <w:num w:numId="12" w16cid:durableId="983435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1F"/>
    <w:rsid w:val="0001576F"/>
    <w:rsid w:val="00031215"/>
    <w:rsid w:val="00032424"/>
    <w:rsid w:val="00073FB2"/>
    <w:rsid w:val="00086CEE"/>
    <w:rsid w:val="00092CD6"/>
    <w:rsid w:val="000A0F01"/>
    <w:rsid w:val="000B40BF"/>
    <w:rsid w:val="000C7660"/>
    <w:rsid w:val="000F5302"/>
    <w:rsid w:val="00130C9D"/>
    <w:rsid w:val="0017489A"/>
    <w:rsid w:val="0018051A"/>
    <w:rsid w:val="00183907"/>
    <w:rsid w:val="00186DA6"/>
    <w:rsid w:val="001D5BB9"/>
    <w:rsid w:val="001E34D7"/>
    <w:rsid w:val="00236D0B"/>
    <w:rsid w:val="002A5B92"/>
    <w:rsid w:val="002C78E6"/>
    <w:rsid w:val="00302F3E"/>
    <w:rsid w:val="00336BC9"/>
    <w:rsid w:val="003B007E"/>
    <w:rsid w:val="003D1EC7"/>
    <w:rsid w:val="003E3AA3"/>
    <w:rsid w:val="004019D2"/>
    <w:rsid w:val="0041444D"/>
    <w:rsid w:val="00444380"/>
    <w:rsid w:val="00447B8B"/>
    <w:rsid w:val="00457321"/>
    <w:rsid w:val="00465AB9"/>
    <w:rsid w:val="00497D35"/>
    <w:rsid w:val="004B70F6"/>
    <w:rsid w:val="004C4AB9"/>
    <w:rsid w:val="004F2CEF"/>
    <w:rsid w:val="005327E2"/>
    <w:rsid w:val="00552A1F"/>
    <w:rsid w:val="00564521"/>
    <w:rsid w:val="0058224A"/>
    <w:rsid w:val="005823D8"/>
    <w:rsid w:val="005827CE"/>
    <w:rsid w:val="0059474B"/>
    <w:rsid w:val="005A6253"/>
    <w:rsid w:val="005B16EE"/>
    <w:rsid w:val="005B20A6"/>
    <w:rsid w:val="005C5322"/>
    <w:rsid w:val="005F2002"/>
    <w:rsid w:val="005F647F"/>
    <w:rsid w:val="006B09B9"/>
    <w:rsid w:val="006C5ABF"/>
    <w:rsid w:val="006C628F"/>
    <w:rsid w:val="006E37AF"/>
    <w:rsid w:val="006F09A1"/>
    <w:rsid w:val="00743485"/>
    <w:rsid w:val="00744035"/>
    <w:rsid w:val="00790C59"/>
    <w:rsid w:val="007962DE"/>
    <w:rsid w:val="007B3141"/>
    <w:rsid w:val="007C0B93"/>
    <w:rsid w:val="007C10A1"/>
    <w:rsid w:val="007D0638"/>
    <w:rsid w:val="00853744"/>
    <w:rsid w:val="00857EEB"/>
    <w:rsid w:val="008A1EAF"/>
    <w:rsid w:val="008D491E"/>
    <w:rsid w:val="009105DB"/>
    <w:rsid w:val="0091398C"/>
    <w:rsid w:val="00921FC4"/>
    <w:rsid w:val="0098200A"/>
    <w:rsid w:val="0098670A"/>
    <w:rsid w:val="009A2861"/>
    <w:rsid w:val="009B2BF1"/>
    <w:rsid w:val="009D7303"/>
    <w:rsid w:val="009F419D"/>
    <w:rsid w:val="009F7166"/>
    <w:rsid w:val="00A32B1C"/>
    <w:rsid w:val="00A41A66"/>
    <w:rsid w:val="00A44399"/>
    <w:rsid w:val="00A607DD"/>
    <w:rsid w:val="00A61B9E"/>
    <w:rsid w:val="00A67EF0"/>
    <w:rsid w:val="00A803F7"/>
    <w:rsid w:val="00AC5080"/>
    <w:rsid w:val="00AD59E7"/>
    <w:rsid w:val="00AF7BAD"/>
    <w:rsid w:val="00B01DC0"/>
    <w:rsid w:val="00B221B2"/>
    <w:rsid w:val="00B6272E"/>
    <w:rsid w:val="00B84D9A"/>
    <w:rsid w:val="00B92386"/>
    <w:rsid w:val="00B9529B"/>
    <w:rsid w:val="00BD2D37"/>
    <w:rsid w:val="00BD6EEC"/>
    <w:rsid w:val="00BF0A40"/>
    <w:rsid w:val="00BF5880"/>
    <w:rsid w:val="00C03CDA"/>
    <w:rsid w:val="00C75241"/>
    <w:rsid w:val="00C90A46"/>
    <w:rsid w:val="00CA642E"/>
    <w:rsid w:val="00CB7FE5"/>
    <w:rsid w:val="00D23859"/>
    <w:rsid w:val="00D27478"/>
    <w:rsid w:val="00D27BF7"/>
    <w:rsid w:val="00D55858"/>
    <w:rsid w:val="00D92E7F"/>
    <w:rsid w:val="00DB718A"/>
    <w:rsid w:val="00DC1A99"/>
    <w:rsid w:val="00DC24CC"/>
    <w:rsid w:val="00DC5BB5"/>
    <w:rsid w:val="00E34984"/>
    <w:rsid w:val="00E77B71"/>
    <w:rsid w:val="00E77DA2"/>
    <w:rsid w:val="00EA1B22"/>
    <w:rsid w:val="00EC0CCA"/>
    <w:rsid w:val="00EE014A"/>
    <w:rsid w:val="00F24D5F"/>
    <w:rsid w:val="00F51528"/>
    <w:rsid w:val="00F52AB5"/>
    <w:rsid w:val="00F52D3B"/>
    <w:rsid w:val="00F5667A"/>
    <w:rsid w:val="00F660DD"/>
    <w:rsid w:val="00F71803"/>
    <w:rsid w:val="00F72F36"/>
    <w:rsid w:val="00F7563E"/>
    <w:rsid w:val="00F75728"/>
    <w:rsid w:val="00FC1364"/>
    <w:rsid w:val="00FC4A23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23A5"/>
  <w15:chartTrackingRefBased/>
  <w15:docId w15:val="{52191F85-630B-44CC-8925-584A795B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F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D37"/>
  </w:style>
  <w:style w:type="paragraph" w:styleId="Footer">
    <w:name w:val="footer"/>
    <w:basedOn w:val="Normal"/>
    <w:link w:val="FooterChar"/>
    <w:uiPriority w:val="99"/>
    <w:unhideWhenUsed/>
    <w:rsid w:val="00BD2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D37"/>
  </w:style>
  <w:style w:type="table" w:styleId="TableGrid">
    <w:name w:val="Table Grid"/>
    <w:basedOn w:val="TableNormal"/>
    <w:uiPriority w:val="39"/>
    <w:rsid w:val="0030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2B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7572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5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sushree sangeeta mukhi</dc:creator>
  <cp:keywords/>
  <dc:description/>
  <cp:lastModifiedBy>Nilesh Nawale</cp:lastModifiedBy>
  <cp:revision>2</cp:revision>
  <cp:lastPrinted>2024-10-14T10:57:00Z</cp:lastPrinted>
  <dcterms:created xsi:type="dcterms:W3CDTF">2024-11-06T06:24:00Z</dcterms:created>
  <dcterms:modified xsi:type="dcterms:W3CDTF">2024-11-06T06:24:00Z</dcterms:modified>
</cp:coreProperties>
</file>