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E29775" w14:textId="77777777" w:rsidR="001C36A5" w:rsidRDefault="001C36A5" w:rsidP="001C36A5">
      <w:pPr>
        <w:pStyle w:val="a7"/>
        <w:spacing w:line="360" w:lineRule="auto"/>
        <w:ind w:firstLine="560"/>
        <w:jc w:val="center"/>
      </w:pPr>
      <w:r>
        <w:rPr>
          <w:rFonts w:ascii="TimesNewRomanPS" w:hAnsi="TimesNewRomanPS"/>
          <w:b/>
          <w:bCs/>
          <w:sz w:val="28"/>
          <w:szCs w:val="28"/>
        </w:rPr>
        <w:t>SUPPORTING INFORMATION</w:t>
      </w:r>
    </w:p>
    <w:p w14:paraId="0C20663C" w14:textId="77777777" w:rsidR="001C36A5" w:rsidRDefault="001C36A5" w:rsidP="005A56B5">
      <w:pPr>
        <w:spacing w:after="24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1"/>
      <w:r>
        <w:rPr>
          <w:rFonts w:ascii="Times New Roman" w:hAnsi="Times New Roman" w:cs="Times New Roman"/>
          <w:b/>
          <w:bCs/>
          <w:sz w:val="28"/>
          <w:szCs w:val="28"/>
        </w:rPr>
        <w:t>N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>ovel</w:t>
      </w:r>
      <w:r w:rsidRPr="00C81491" w:rsidDel="008F37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>onjugated 5-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 xml:space="preserve">lkenyl </w:t>
      </w:r>
      <w:r>
        <w:rPr>
          <w:rFonts w:ascii="Times New Roman" w:hAnsi="Times New Roman" w:cs="Times New Roman"/>
          <w:b/>
          <w:bCs/>
          <w:sz w:val="28"/>
          <w:szCs w:val="28"/>
        </w:rPr>
        <w:t>Rhodanine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 xml:space="preserve">ethered 1,4-Benzodioxane </w:t>
      </w:r>
      <w:r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 xml:space="preserve">erivatives as </w:t>
      </w:r>
      <w:r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>ual-</w:t>
      </w:r>
      <w:r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 xml:space="preserve">hitinases </w:t>
      </w:r>
      <w:r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C81491">
        <w:rPr>
          <w:rFonts w:ascii="Times New Roman" w:hAnsi="Times New Roman" w:cs="Times New Roman"/>
          <w:b/>
          <w:bCs/>
          <w:sz w:val="28"/>
          <w:szCs w:val="28"/>
        </w:rPr>
        <w:t>nhibitors</w:t>
      </w:r>
      <w:r w:rsidRPr="00C81491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to Hinder the Growth of </w:t>
      </w:r>
      <w:r w:rsidRPr="008F3794">
        <w:rPr>
          <w:rFonts w:ascii="Times New Roman" w:hAnsi="Times New Roman" w:cs="Times New Roman"/>
          <w:b/>
          <w:bCs/>
          <w:sz w:val="28"/>
          <w:szCs w:val="28"/>
        </w:rPr>
        <w:t>Asian Corn Borer</w:t>
      </w:r>
    </w:p>
    <w:bookmarkEnd w:id="0"/>
    <w:p w14:paraId="7150A49D" w14:textId="49383828" w:rsidR="001C36A5" w:rsidRPr="00891A9C" w:rsidRDefault="001C36A5" w:rsidP="005A56B5">
      <w:pPr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5D9F">
        <w:rPr>
          <w:rFonts w:ascii="Times New Roman" w:hAnsi="Times New Roman" w:cs="Times New Roman" w:hint="eastAsia"/>
          <w:sz w:val="24"/>
          <w:szCs w:val="24"/>
        </w:rPr>
        <w:t>Jinxiu</w:t>
      </w:r>
      <w:r w:rsidRPr="009E5D9F">
        <w:rPr>
          <w:rFonts w:ascii="Times New Roman" w:hAnsi="Times New Roman" w:cs="Times New Roman"/>
          <w:sz w:val="24"/>
          <w:szCs w:val="24"/>
        </w:rPr>
        <w:t xml:space="preserve"> C</w:t>
      </w:r>
      <w:r w:rsidRPr="009E5D9F">
        <w:rPr>
          <w:rFonts w:ascii="Times New Roman" w:hAnsi="Times New Roman" w:cs="Times New Roman" w:hint="eastAsia"/>
          <w:sz w:val="24"/>
          <w:szCs w:val="24"/>
        </w:rPr>
        <w:t>hen</w:t>
      </w:r>
      <w:r w:rsidRPr="009E5D9F">
        <w:rPr>
          <w:rFonts w:ascii="Times New Roman" w:hAnsi="Times New Roman" w:cs="Times New Roman"/>
          <w:sz w:val="24"/>
          <w:szCs w:val="24"/>
        </w:rPr>
        <w:t xml:space="preserve"> </w:t>
      </w:r>
      <w:r w:rsidRPr="009E5D9F">
        <w:rPr>
          <w:rFonts w:ascii="Times New Roman" w:hAnsi="Times New Roman" w:cs="Times New Roman" w:hint="eastAsia"/>
          <w:sz w:val="24"/>
          <w:szCs w:val="24"/>
          <w:vertAlign w:val="superscript"/>
        </w:rPr>
        <w:t>a,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9E5D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Dongmei Shi</w:t>
      </w:r>
      <w:r w:rsidRPr="009E5D9F">
        <w:rPr>
          <w:rFonts w:ascii="Times New Roman" w:hAnsi="Times New Roman" w:cs="Times New Roman"/>
          <w:sz w:val="24"/>
          <w:szCs w:val="24"/>
        </w:rPr>
        <w:t xml:space="preserve"> </w:t>
      </w:r>
      <w:r w:rsidRPr="009E5D9F">
        <w:rPr>
          <w:rFonts w:ascii="Times New Roman" w:hAnsi="Times New Roman" w:cs="Times New Roman" w:hint="eastAsia"/>
          <w:sz w:val="24"/>
          <w:szCs w:val="24"/>
          <w:vertAlign w:val="superscript"/>
        </w:rPr>
        <w:t>a,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9E5D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Zhiyang Jiang</w:t>
      </w:r>
      <w:r w:rsidRPr="009E5D9F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a,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E5D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Renxuan Zou</w:t>
      </w:r>
      <w:r w:rsidRPr="009E5D9F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a,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E5D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Jingyu Zhang</w:t>
      </w:r>
      <w:r w:rsidRPr="009E5D9F">
        <w:rPr>
          <w:rFonts w:ascii="Times New Roman" w:hAnsi="Times New Roman" w:cs="Times New Roman"/>
          <w:sz w:val="24"/>
          <w:szCs w:val="24"/>
        </w:rPr>
        <w:t xml:space="preserve"> </w:t>
      </w:r>
      <w:r w:rsidRPr="009E5D9F">
        <w:rPr>
          <w:rFonts w:ascii="Times New Roman" w:hAnsi="Times New Roman" w:cs="Times New Roman" w:hint="eastAsia"/>
          <w:sz w:val="24"/>
          <w:szCs w:val="24"/>
          <w:vertAlign w:val="superscript"/>
        </w:rPr>
        <w:t>a,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E5D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Qing Han</w:t>
      </w:r>
      <w:r w:rsidRPr="009E5D9F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a,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E5D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Na Wang</w:t>
      </w:r>
      <w:r w:rsidRPr="009E5D9F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a,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E5D9F">
        <w:rPr>
          <w:rFonts w:ascii="Times New Roman" w:hAnsi="Times New Roman" w:cs="Times New Roman"/>
          <w:sz w:val="24"/>
          <w:szCs w:val="24"/>
        </w:rPr>
        <w:t>,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Zhijian Xu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E5D9F">
        <w:rPr>
          <w:rFonts w:ascii="Times New Roman" w:hAnsi="Times New Roman" w:cs="Times New Roman"/>
          <w:sz w:val="24"/>
          <w:szCs w:val="24"/>
        </w:rPr>
        <w:t xml:space="preserve">Qing Yang 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d*</w:t>
      </w:r>
      <w:r>
        <w:rPr>
          <w:rFonts w:ascii="Times New Roman" w:hAnsi="Times New Roman" w:cs="Times New Roman"/>
          <w:sz w:val="24"/>
          <w:szCs w:val="24"/>
        </w:rPr>
        <w:t>, Hongxia Duan</w:t>
      </w:r>
      <w:r w:rsidRPr="009E5D9F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a,</w:t>
      </w:r>
      <w:r w:rsidRPr="009E5D9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C81AB7" w14:textId="03EF9925" w:rsidR="001C36A5" w:rsidRPr="00891A9C" w:rsidRDefault="001C36A5" w:rsidP="006E1A65">
      <w:pPr>
        <w:spacing w:after="24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891A9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91A9C">
        <w:rPr>
          <w:rFonts w:ascii="Times New Roman" w:hAnsi="Times New Roman" w:cs="Times New Roman"/>
          <w:sz w:val="24"/>
          <w:szCs w:val="24"/>
        </w:rPr>
        <w:t xml:space="preserve"> Innovation Center of Pesticide Research, Department of Applied Chemistry,</w:t>
      </w:r>
      <w:r w:rsidR="006E1C5D">
        <w:rPr>
          <w:rFonts w:ascii="Times New Roman" w:hAnsi="Times New Roman" w:cs="Times New Roman"/>
          <w:sz w:val="24"/>
          <w:szCs w:val="24"/>
        </w:rPr>
        <w:t xml:space="preserve"> </w:t>
      </w:r>
      <w:r w:rsidRPr="00891A9C">
        <w:rPr>
          <w:rFonts w:ascii="Times New Roman" w:hAnsi="Times New Roman" w:cs="Times New Roman"/>
          <w:sz w:val="24"/>
          <w:szCs w:val="24"/>
        </w:rPr>
        <w:t>College of Science, China Agricultural University, Beijing 100193, China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0B5A5BD" w14:textId="20806B5E" w:rsidR="001C36A5" w:rsidRPr="00891A9C" w:rsidRDefault="001C36A5" w:rsidP="006E1A65">
      <w:pPr>
        <w:spacing w:after="24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891A9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891A9C">
        <w:rPr>
          <w:rFonts w:ascii="Times New Roman" w:hAnsi="Times New Roman" w:cs="Times New Roman"/>
          <w:sz w:val="24"/>
          <w:szCs w:val="24"/>
        </w:rPr>
        <w:t xml:space="preserve"> Key Laboratory of National Forestry and Grassland Administration on Pest Chemical Control, Beijing 100193, People’s Republic of China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3A41389" w14:textId="18E75883" w:rsidR="001C36A5" w:rsidRPr="00891A9C" w:rsidRDefault="001C36A5" w:rsidP="006E1A65">
      <w:pPr>
        <w:spacing w:after="24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891A9C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891A9C">
        <w:rPr>
          <w:rFonts w:ascii="Times New Roman" w:hAnsi="Times New Roman" w:cs="Times New Roman"/>
          <w:sz w:val="24"/>
          <w:szCs w:val="24"/>
        </w:rPr>
        <w:t xml:space="preserve"> CAS Key Laboratory of Receptor Research, Drug Discovery and Design Center, Shanghai Institute of Materia Medica, Chinese Academy of Sciences, Shanghai 201203, China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88E3A60" w14:textId="0085766E" w:rsidR="001C36A5" w:rsidRPr="00891A9C" w:rsidRDefault="001C36A5" w:rsidP="006E1A65">
      <w:pPr>
        <w:spacing w:after="24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891A9C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891A9C">
        <w:rPr>
          <w:rFonts w:ascii="Times New Roman" w:hAnsi="Times New Roman" w:cs="Times New Roman"/>
          <w:sz w:val="24"/>
          <w:szCs w:val="24"/>
        </w:rPr>
        <w:t>State Key Laboratory for Biology of Plant Diseases and Insect Pests, Institute of Plant Protection and Shenzhen Agricultural Genome Research Institute, Chinese Academy of Agricultural Sciences, Beijing 100193, China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36232EB" w14:textId="3811DD24" w:rsidR="001C36A5" w:rsidRPr="00CD1E96" w:rsidRDefault="00DD00BB" w:rsidP="006E1A65">
      <w:pPr>
        <w:spacing w:after="24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1C36A5" w:rsidRPr="00CD1E96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1C36A5" w:rsidRPr="00CD1E96">
        <w:rPr>
          <w:rFonts w:ascii="Times New Roman" w:hAnsi="Times New Roman" w:cs="Times New Roman"/>
          <w:sz w:val="24"/>
          <w:szCs w:val="24"/>
        </w:rPr>
        <w:t>These authors contributed equally to this work.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79432CF" w14:textId="205D7A0F" w:rsidR="006D33BC" w:rsidRDefault="00DD00BB" w:rsidP="006E1A65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DD00B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These authors are c</w:t>
      </w:r>
      <w:r w:rsidRPr="00DD00BB">
        <w:rPr>
          <w:rFonts w:ascii="Times New Roman" w:hAnsi="Times New Roman" w:cs="Times New Roman"/>
          <w:sz w:val="24"/>
          <w:szCs w:val="24"/>
        </w:rPr>
        <w:t xml:space="preserve">orresponding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D00BB">
        <w:rPr>
          <w:rFonts w:ascii="Times New Roman" w:hAnsi="Times New Roman" w:cs="Times New Roman"/>
          <w:sz w:val="24"/>
          <w:szCs w:val="24"/>
        </w:rPr>
        <w:t>uthors</w:t>
      </w:r>
      <w:r>
        <w:rPr>
          <w:rFonts w:ascii="Times New Roman" w:hAnsi="Times New Roman" w:cs="Times New Roman"/>
          <w:sz w:val="24"/>
          <w:szCs w:val="24"/>
        </w:rPr>
        <w:t>.)</w:t>
      </w:r>
    </w:p>
    <w:p w14:paraId="46C7B0CE" w14:textId="77777777" w:rsidR="005A56B5" w:rsidRDefault="005A56B5" w:rsidP="001C36A5">
      <w:pPr>
        <w:rPr>
          <w:rFonts w:ascii="Times New Roman" w:hAnsi="Times New Roman" w:cs="Times New Roman"/>
          <w:sz w:val="24"/>
          <w:szCs w:val="24"/>
        </w:rPr>
      </w:pPr>
    </w:p>
    <w:p w14:paraId="0D5482C8" w14:textId="2201C7AC" w:rsidR="00ED361F" w:rsidRPr="00BE7AE2" w:rsidRDefault="00ED361F" w:rsidP="00ED361F">
      <w:pPr>
        <w:pStyle w:val="a7"/>
        <w:spacing w:line="360" w:lineRule="auto"/>
      </w:pPr>
      <w:r>
        <w:rPr>
          <w:rFonts w:ascii="TimesNewRomanPS" w:hAnsi="TimesNewRomanPS"/>
          <w:b/>
          <w:bCs/>
        </w:rPr>
        <w:t>Figur</w:t>
      </w:r>
      <w:r w:rsidRPr="00A65465">
        <w:rPr>
          <w:rFonts w:ascii="TimesNewRomanPS" w:hAnsi="TimesNewRomanPS"/>
          <w:b/>
          <w:bCs/>
        </w:rPr>
        <w:t>e S1-</w:t>
      </w:r>
      <w:r w:rsidRPr="00A65465">
        <w:rPr>
          <w:rFonts w:ascii="TimesNewRomanPS" w:hAnsi="TimesNewRomanPS" w:hint="eastAsia"/>
          <w:b/>
          <w:bCs/>
        </w:rPr>
        <w:t>S</w:t>
      </w:r>
      <w:r w:rsidRPr="00A65465">
        <w:rPr>
          <w:rFonts w:ascii="TimesNewRomanPS" w:hAnsi="TimesNewRomanPS"/>
          <w:b/>
          <w:bCs/>
        </w:rPr>
        <w:t>48.</w:t>
      </w:r>
      <w:r>
        <w:rPr>
          <w:rFonts w:ascii="TimesNewRomanPS" w:hAnsi="TimesNewRomanPS"/>
          <w:b/>
          <w:bCs/>
        </w:rPr>
        <w:t xml:space="preserve"> The </w:t>
      </w:r>
      <w:r>
        <w:rPr>
          <w:rFonts w:ascii="TimesNewRomanPS" w:hAnsi="TimesNewRomanPS"/>
          <w:b/>
          <w:bCs/>
          <w:position w:val="8"/>
          <w:sz w:val="16"/>
          <w:szCs w:val="16"/>
        </w:rPr>
        <w:t>1</w:t>
      </w:r>
      <w:r>
        <w:rPr>
          <w:rFonts w:ascii="TimesNewRomanPS" w:hAnsi="TimesNewRomanPS"/>
          <w:b/>
          <w:bCs/>
        </w:rPr>
        <w:t xml:space="preserve">H NMR, </w:t>
      </w:r>
      <w:r>
        <w:rPr>
          <w:rFonts w:ascii="TimesNewRomanPS" w:hAnsi="TimesNewRomanPS"/>
          <w:b/>
          <w:bCs/>
          <w:position w:val="8"/>
          <w:sz w:val="16"/>
          <w:szCs w:val="16"/>
        </w:rPr>
        <w:t>13</w:t>
      </w:r>
      <w:r>
        <w:rPr>
          <w:rFonts w:ascii="TimesNewRomanPS" w:hAnsi="TimesNewRomanPS"/>
          <w:b/>
          <w:bCs/>
        </w:rPr>
        <w:t xml:space="preserve">C NMR and HRMS spectra of </w:t>
      </w:r>
      <w:bookmarkStart w:id="1" w:name="OLE_LINK357"/>
      <w:r>
        <w:rPr>
          <w:rFonts w:ascii="TimesNewRomanPS" w:hAnsi="TimesNewRomanPS"/>
          <w:b/>
          <w:bCs/>
        </w:rPr>
        <w:t>Compounds 3a~3h and</w:t>
      </w:r>
      <w:r w:rsidRPr="00BE7AE2">
        <w:rPr>
          <w:rFonts w:ascii="TimesNewRomanPS" w:hAnsi="TimesNewRomanPS"/>
          <w:b/>
          <w:bCs/>
        </w:rPr>
        <w:t xml:space="preserve"> </w:t>
      </w:r>
      <w:r>
        <w:rPr>
          <w:rFonts w:ascii="TimesNewRomanPS" w:hAnsi="TimesNewRomanPS"/>
          <w:b/>
          <w:bCs/>
        </w:rPr>
        <w:t>4a~4h.</w:t>
      </w:r>
    </w:p>
    <w:bookmarkEnd w:id="1"/>
    <w:p w14:paraId="7E29E767" w14:textId="49C3AE33" w:rsidR="00ED361F" w:rsidRPr="00ED361F" w:rsidRDefault="00ED361F" w:rsidP="00ED361F">
      <w:pPr>
        <w:spacing w:line="360" w:lineRule="auto"/>
        <w:rPr>
          <w:rFonts w:ascii="TimesNewRomanPS" w:eastAsia="宋体" w:hAnsi="TimesNewRomanPS" w:cs="宋体" w:hint="eastAsia"/>
          <w:b/>
          <w:bCs/>
          <w:kern w:val="0"/>
          <w:sz w:val="24"/>
          <w:szCs w:val="24"/>
          <w14:ligatures w14:val="none"/>
        </w:rPr>
      </w:pPr>
      <w:r w:rsidRPr="00ED361F">
        <w:rPr>
          <w:rFonts w:ascii="TimesNewRomanPS" w:eastAsia="宋体" w:hAnsi="TimesNewRomanPS" w:cs="宋体"/>
          <w:b/>
          <w:bCs/>
          <w:kern w:val="0"/>
          <w:sz w:val="24"/>
          <w:szCs w:val="24"/>
          <w14:ligatures w14:val="none"/>
        </w:rPr>
        <w:t xml:space="preserve">Spectra data of </w:t>
      </w:r>
      <w:bookmarkStart w:id="2" w:name="OLE_LINK23"/>
      <w:bookmarkStart w:id="3" w:name="OLE_LINK24"/>
      <w:r w:rsidRPr="00ED361F">
        <w:rPr>
          <w:rFonts w:ascii="TimesNewRomanPS" w:eastAsia="宋体" w:hAnsi="TimesNewRomanPS" w:cs="宋体"/>
          <w:b/>
          <w:bCs/>
          <w:kern w:val="0"/>
          <w:sz w:val="24"/>
          <w:szCs w:val="24"/>
          <w14:ligatures w14:val="none"/>
        </w:rPr>
        <w:t xml:space="preserve">Compounds </w:t>
      </w:r>
      <w:bookmarkStart w:id="4" w:name="OLE_LINK450"/>
      <w:bookmarkStart w:id="5" w:name="OLE_LINK451"/>
      <w:r w:rsidRPr="00ED361F">
        <w:rPr>
          <w:rFonts w:ascii="TimesNewRomanPS" w:eastAsia="宋体" w:hAnsi="TimesNewRomanPS" w:cs="宋体"/>
          <w:b/>
          <w:bCs/>
          <w:kern w:val="0"/>
          <w:sz w:val="24"/>
          <w:szCs w:val="24"/>
          <w14:ligatures w14:val="none"/>
        </w:rPr>
        <w:t xml:space="preserve">3a~3h, </w:t>
      </w:r>
      <w:bookmarkEnd w:id="2"/>
      <w:bookmarkEnd w:id="3"/>
      <w:bookmarkEnd w:id="4"/>
      <w:bookmarkEnd w:id="5"/>
      <w:r>
        <w:rPr>
          <w:rFonts w:ascii="TimesNewRomanPS" w:eastAsia="宋体" w:hAnsi="TimesNewRomanPS" w:cs="宋体"/>
          <w:b/>
          <w:bCs/>
          <w:kern w:val="0"/>
          <w:sz w:val="24"/>
          <w:szCs w:val="24"/>
          <w14:ligatures w14:val="none"/>
        </w:rPr>
        <w:t>4</w:t>
      </w:r>
      <w:r w:rsidRPr="00ED361F">
        <w:rPr>
          <w:rFonts w:ascii="TimesNewRomanPS" w:eastAsia="宋体" w:hAnsi="TimesNewRomanPS" w:cs="宋体"/>
          <w:b/>
          <w:bCs/>
          <w:kern w:val="0"/>
          <w:sz w:val="24"/>
          <w:szCs w:val="24"/>
          <w14:ligatures w14:val="none"/>
        </w:rPr>
        <w:t>a~</w:t>
      </w:r>
      <w:r>
        <w:rPr>
          <w:rFonts w:ascii="TimesNewRomanPS" w:eastAsia="宋体" w:hAnsi="TimesNewRomanPS" w:cs="宋体"/>
          <w:b/>
          <w:bCs/>
          <w:kern w:val="0"/>
          <w:sz w:val="24"/>
          <w:szCs w:val="24"/>
          <w14:ligatures w14:val="none"/>
        </w:rPr>
        <w:t>4</w:t>
      </w:r>
      <w:r w:rsidRPr="00ED361F">
        <w:rPr>
          <w:rFonts w:ascii="TimesNewRomanPS" w:eastAsia="宋体" w:hAnsi="TimesNewRomanPS" w:cs="宋体"/>
          <w:b/>
          <w:bCs/>
          <w:kern w:val="0"/>
          <w:sz w:val="24"/>
          <w:szCs w:val="24"/>
          <w14:ligatures w14:val="none"/>
        </w:rPr>
        <w:t>h</w:t>
      </w:r>
    </w:p>
    <w:p w14:paraId="480EBB23" w14:textId="77777777" w:rsidR="005A56B5" w:rsidRPr="00ED361F" w:rsidRDefault="005A56B5" w:rsidP="001C36A5">
      <w:pPr>
        <w:rPr>
          <w:rFonts w:ascii="Times New Roman" w:hAnsi="Times New Roman" w:cs="Times New Roman"/>
          <w:sz w:val="24"/>
          <w:szCs w:val="24"/>
        </w:rPr>
      </w:pPr>
    </w:p>
    <w:p w14:paraId="32E7BDCB" w14:textId="1F5B1B34" w:rsidR="005A56B5" w:rsidRDefault="006C0AFF" w:rsidP="00B0326A">
      <w:pPr>
        <w:pStyle w:val="1"/>
        <w:ind w:firstLine="0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4B4F412" wp14:editId="284BDF55">
            <wp:simplePos x="0" y="0"/>
            <wp:positionH relativeFrom="margin">
              <wp:align>center</wp:align>
            </wp:positionH>
            <wp:positionV relativeFrom="paragraph">
              <wp:posOffset>1912844</wp:posOffset>
            </wp:positionV>
            <wp:extent cx="4255770" cy="3039110"/>
            <wp:effectExtent l="0" t="0" r="0" b="8890"/>
            <wp:wrapTopAndBottom/>
            <wp:docPr id="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7"/>
                    <a:stretch/>
                  </pic:blipFill>
                  <pic:spPr bwMode="auto">
                    <a:xfrm>
                      <a:off x="0" y="0"/>
                      <a:ext cx="4255770" cy="303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7EC7" w:rsidRPr="0046027B">
        <w:t>(Z)-5-((2,3-dihydrobenzo[b][1,4]dioxin-6-yl)methylene)-3-phenyl-2-thioxothiazolidin-4-one (</w:t>
      </w:r>
      <w:r w:rsidR="003A7EC7" w:rsidRPr="0046027B">
        <w:rPr>
          <w:b/>
          <w:bCs/>
        </w:rPr>
        <w:t>3a</w:t>
      </w:r>
      <w:r w:rsidR="003A7EC7" w:rsidRPr="0046027B">
        <w:t>):</w:t>
      </w:r>
      <w:r w:rsidR="003A7EC7">
        <w:t xml:space="preserve"> y</w:t>
      </w:r>
      <w:r w:rsidR="003A7EC7" w:rsidRPr="0046027B">
        <w:t>ellow solid</w:t>
      </w:r>
      <w:r w:rsidR="003A7EC7">
        <w:t xml:space="preserve">; </w:t>
      </w:r>
      <w:r w:rsidR="003A7EC7" w:rsidRPr="0046027B">
        <w:t>yield 87.4%</w:t>
      </w:r>
      <w:r w:rsidR="003A7EC7">
        <w:t xml:space="preserve">; </w:t>
      </w:r>
      <w:r w:rsidR="00E21DFA">
        <w:rPr>
          <w:color w:val="000000"/>
          <w:kern w:val="0"/>
        </w:rPr>
        <w:t>m.p. 206.3</w:t>
      </w:r>
      <w:r w:rsidR="00EE1B84">
        <w:rPr>
          <w:color w:val="000000"/>
          <w:kern w:val="0"/>
        </w:rPr>
        <w:t>~</w:t>
      </w:r>
      <w:r w:rsidR="00E21DFA">
        <w:rPr>
          <w:color w:val="000000"/>
          <w:kern w:val="0"/>
        </w:rPr>
        <w:t>209.5</w:t>
      </w:r>
      <w:r w:rsidR="002D5076">
        <w:rPr>
          <w:color w:val="000000"/>
          <w:kern w:val="0"/>
        </w:rPr>
        <w:t xml:space="preserve"> </w:t>
      </w:r>
      <w:r w:rsidR="00E21DFA" w:rsidRPr="002D5076">
        <w:rPr>
          <w:color w:val="000000"/>
          <w:kern w:val="0"/>
        </w:rPr>
        <w:t>℃</w:t>
      </w:r>
      <w:r w:rsidR="00E21DFA">
        <w:rPr>
          <w:color w:val="000000"/>
          <w:kern w:val="0"/>
        </w:rPr>
        <w:t xml:space="preserve">. </w:t>
      </w:r>
      <w:r w:rsidR="003A7EC7" w:rsidRPr="006F2B19">
        <w:rPr>
          <w:vertAlign w:val="superscript"/>
        </w:rPr>
        <w:t>1</w:t>
      </w:r>
      <w:r w:rsidR="003A7EC7" w:rsidRPr="0046027B">
        <w:t>H NMR (500 MHz, DMSO-</w:t>
      </w:r>
      <w:r w:rsidR="003A7EC7" w:rsidRPr="006F2B19">
        <w:rPr>
          <w:i/>
          <w:iCs/>
        </w:rPr>
        <w:t>d</w:t>
      </w:r>
      <w:r w:rsidR="003A7EC7" w:rsidRPr="006F2B19">
        <w:rPr>
          <w:i/>
          <w:iCs/>
          <w:vertAlign w:val="subscript"/>
        </w:rPr>
        <w:t>6</w:t>
      </w:r>
      <w:r w:rsidR="003A7EC7" w:rsidRPr="0046027B">
        <w:t>) δ 7.76 (s, 1H), 7.60</w:t>
      </w:r>
      <w:r w:rsidR="00DC1AF5" w:rsidRPr="00C35D71">
        <w:t xml:space="preserve"> – </w:t>
      </w:r>
      <w:r w:rsidR="003A7EC7" w:rsidRPr="0046027B">
        <w:t>7.48 (m, 3H), 7.41 (d, J = 7.9 Hz, 2H), 7.25</w:t>
      </w:r>
      <w:r w:rsidR="00DC1AF5" w:rsidRPr="00C35D71">
        <w:t xml:space="preserve"> – </w:t>
      </w:r>
      <w:r w:rsidR="003A7EC7" w:rsidRPr="0046027B">
        <w:t>7.19 (m, 2H), 7.08 (d, J = 8.2 Hz, 1H), 4.36</w:t>
      </w:r>
      <w:r w:rsidR="00DC1AF5" w:rsidRPr="00C35D71">
        <w:t xml:space="preserve"> – </w:t>
      </w:r>
      <w:r w:rsidR="003A7EC7" w:rsidRPr="0046027B">
        <w:t>4.34 (m, 2H), 4.33</w:t>
      </w:r>
      <w:r w:rsidR="00DC1AF5" w:rsidRPr="00C35D71">
        <w:t xml:space="preserve"> – </w:t>
      </w:r>
      <w:r w:rsidR="003A7EC7" w:rsidRPr="0046027B">
        <w:t xml:space="preserve">4.31 (m, 2H). </w:t>
      </w:r>
      <w:r w:rsidR="003A7EC7" w:rsidRPr="006F2B19">
        <w:rPr>
          <w:vertAlign w:val="superscript"/>
        </w:rPr>
        <w:t>13</w:t>
      </w:r>
      <w:r w:rsidR="003A7EC7" w:rsidRPr="0046027B">
        <w:t>C NMR (125 MHz, DMSO-</w:t>
      </w:r>
      <w:r w:rsidR="003A7EC7" w:rsidRPr="006F2B19">
        <w:rPr>
          <w:i/>
          <w:iCs/>
        </w:rPr>
        <w:t>d</w:t>
      </w:r>
      <w:r w:rsidR="003A7EC7" w:rsidRPr="006F2B19">
        <w:rPr>
          <w:i/>
          <w:iCs/>
          <w:vertAlign w:val="subscript"/>
        </w:rPr>
        <w:t>6</w:t>
      </w:r>
      <w:r w:rsidR="003A7EC7" w:rsidRPr="0046027B">
        <w:t>) δ 194.18, 167.43, 146.74, 144.36, 135.75, 133.23, 129.89, 129.78, 129.23, 126.90, 124.94, 121.14, 119.98, 118.79, 65.05, 64.47. HR-MS (</w:t>
      </w:r>
      <w:r w:rsidR="003A7EC7" w:rsidRPr="006F2B19">
        <w:rPr>
          <w:i/>
          <w:iCs/>
        </w:rPr>
        <w:t>m/z</w:t>
      </w:r>
      <w:r w:rsidR="003A7EC7" w:rsidRPr="0046027B">
        <w:t>): [M+H]</w:t>
      </w:r>
      <w:r w:rsidR="003A7EC7" w:rsidRPr="006F2B19">
        <w:rPr>
          <w:vertAlign w:val="superscript"/>
        </w:rPr>
        <w:t>+</w:t>
      </w:r>
      <w:r w:rsidR="003A7EC7" w:rsidRPr="0046027B">
        <w:t>, C</w:t>
      </w:r>
      <w:r w:rsidR="003A7EC7" w:rsidRPr="006F2B19">
        <w:rPr>
          <w:vertAlign w:val="subscript"/>
        </w:rPr>
        <w:t>18</w:t>
      </w:r>
      <w:r w:rsidR="003A7EC7" w:rsidRPr="0046027B">
        <w:t>H</w:t>
      </w:r>
      <w:r w:rsidR="003A7EC7" w:rsidRPr="006F2B19">
        <w:rPr>
          <w:vertAlign w:val="subscript"/>
        </w:rPr>
        <w:t>13</w:t>
      </w:r>
      <w:r w:rsidR="003A7EC7" w:rsidRPr="0046027B">
        <w:t>NO</w:t>
      </w:r>
      <w:r w:rsidR="003A7EC7" w:rsidRPr="006F2B19">
        <w:rPr>
          <w:vertAlign w:val="subscript"/>
        </w:rPr>
        <w:t>3</w:t>
      </w:r>
      <w:r w:rsidR="003A7EC7" w:rsidRPr="0046027B">
        <w:t>S</w:t>
      </w:r>
      <w:r w:rsidR="003A7EC7" w:rsidRPr="006F2B19">
        <w:rPr>
          <w:vertAlign w:val="subscript"/>
        </w:rPr>
        <w:t>2</w:t>
      </w:r>
      <w:r w:rsidR="003A7EC7" w:rsidRPr="0046027B">
        <w:t xml:space="preserve"> calculated,</w:t>
      </w:r>
      <w:r w:rsidR="003A7EC7">
        <w:t xml:space="preserve"> </w:t>
      </w:r>
      <w:r w:rsidR="003A7EC7" w:rsidRPr="0046027B">
        <w:t>356.0410; found, 356.0415.</w:t>
      </w:r>
    </w:p>
    <w:p w14:paraId="7357330C" w14:textId="08EDDDF4" w:rsidR="005A56B5" w:rsidRPr="005D0191" w:rsidRDefault="00AD326F" w:rsidP="004812A8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4D0FBEB" wp14:editId="0F6E672C">
            <wp:simplePos x="0" y="0"/>
            <wp:positionH relativeFrom="margin">
              <wp:align>center</wp:align>
            </wp:positionH>
            <wp:positionV relativeFrom="paragraph">
              <wp:posOffset>3676650</wp:posOffset>
            </wp:positionV>
            <wp:extent cx="4225290" cy="3017520"/>
            <wp:effectExtent l="0" t="0" r="3810" b="0"/>
            <wp:wrapTopAndBottom/>
            <wp:docPr id="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2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1"/>
                    <a:stretch/>
                  </pic:blipFill>
                  <pic:spPr bwMode="auto">
                    <a:xfrm>
                      <a:off x="0" y="0"/>
                      <a:ext cx="422529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0191" w:rsidRPr="005D0191">
        <w:rPr>
          <w:rFonts w:ascii="Times New Roman" w:hAnsi="Times New Roman" w:cs="Times New Roman"/>
          <w:sz w:val="24"/>
          <w:szCs w:val="24"/>
        </w:rPr>
        <w:t xml:space="preserve">Figure S1. </w:t>
      </w:r>
      <w:r w:rsidR="005D0191"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D0191"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5D0191" w:rsidRPr="00F61704">
        <w:rPr>
          <w:rFonts w:ascii="Times New Roman" w:hAnsi="Times New Roman" w:cs="Times New Roman"/>
          <w:b/>
          <w:bCs/>
          <w:sz w:val="24"/>
          <w:szCs w:val="24"/>
        </w:rPr>
        <w:t>3a</w:t>
      </w:r>
      <w:r w:rsidR="005D0191" w:rsidRPr="005D0191">
        <w:rPr>
          <w:rFonts w:ascii="Times New Roman" w:hAnsi="Times New Roman" w:cs="Times New Roman"/>
          <w:sz w:val="24"/>
          <w:szCs w:val="24"/>
        </w:rPr>
        <w:t>.</w:t>
      </w:r>
    </w:p>
    <w:p w14:paraId="0365F7ED" w14:textId="77777777" w:rsidR="006F527D" w:rsidRDefault="000D05B3" w:rsidP="006F527D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 w:rsidRPr="000D05B3">
        <w:rPr>
          <w:rFonts w:ascii="Times New Roman" w:hAnsi="Times New Roman" w:cs="Times New Roman"/>
          <w:sz w:val="24"/>
          <w:szCs w:val="24"/>
        </w:rPr>
        <w:t xml:space="preserve">Figure S2.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 xml:space="preserve">C-NMR spectrum of Compound </w:t>
      </w:r>
      <w:r w:rsidRPr="000D05B3">
        <w:rPr>
          <w:rFonts w:ascii="Times New Roman" w:hAnsi="Times New Roman" w:cs="Times New Roman"/>
          <w:b/>
          <w:bCs/>
          <w:sz w:val="24"/>
          <w:szCs w:val="24"/>
        </w:rPr>
        <w:t>3a</w:t>
      </w:r>
      <w:r w:rsidRPr="000D05B3">
        <w:rPr>
          <w:rFonts w:ascii="Times New Roman" w:hAnsi="Times New Roman" w:cs="Times New Roman"/>
          <w:sz w:val="24"/>
          <w:szCs w:val="24"/>
        </w:rPr>
        <w:t>.</w:t>
      </w:r>
    </w:p>
    <w:p w14:paraId="0012E18B" w14:textId="7CE68CF7" w:rsidR="006F527D" w:rsidRPr="0013417A" w:rsidRDefault="006F527D" w:rsidP="006F527D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 w:rsidRPr="006F527D">
        <w:rPr>
          <w:rFonts w:ascii="Times New Roman" w:eastAsia="宋体" w:hAnsi="Times New Roman" w:cs="Times New Roman"/>
          <w:noProof/>
          <w:szCs w:val="21"/>
          <w14:ligatures w14:val="none"/>
        </w:rPr>
        <w:lastRenderedPageBreak/>
        <w:drawing>
          <wp:anchor distT="0" distB="0" distL="114300" distR="114300" simplePos="0" relativeHeight="251661312" behindDoc="0" locked="0" layoutInCell="1" allowOverlap="1" wp14:anchorId="5949D03D" wp14:editId="00B9F93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1922145"/>
            <wp:effectExtent l="0" t="0" r="2540" b="1905"/>
            <wp:wrapTopAndBottom/>
            <wp:docPr id="5428931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893147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2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417A">
        <w:rPr>
          <w:rFonts w:ascii="Times New Roman" w:hAnsi="Times New Roman" w:cs="Times New Roman"/>
          <w:sz w:val="24"/>
          <w:szCs w:val="24"/>
        </w:rPr>
        <w:t xml:space="preserve">Figure S3. HRMS spectrum of Compound </w:t>
      </w:r>
      <w:r w:rsidRPr="00CC1B89">
        <w:rPr>
          <w:rFonts w:ascii="Times New Roman" w:hAnsi="Times New Roman" w:cs="Times New Roman"/>
          <w:b/>
          <w:bCs/>
          <w:sz w:val="24"/>
          <w:szCs w:val="24"/>
        </w:rPr>
        <w:t>3a</w:t>
      </w:r>
      <w:r w:rsidRPr="0013417A">
        <w:rPr>
          <w:rFonts w:ascii="Times New Roman" w:hAnsi="Times New Roman" w:cs="Times New Roman"/>
          <w:sz w:val="24"/>
          <w:szCs w:val="24"/>
        </w:rPr>
        <w:t>.</w:t>
      </w:r>
    </w:p>
    <w:p w14:paraId="47F262CC" w14:textId="52F55085" w:rsidR="00BF04C5" w:rsidRDefault="00B0326A" w:rsidP="00531B58">
      <w:pPr>
        <w:spacing w:before="240"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B0326A">
        <w:rPr>
          <w:rFonts w:ascii="Times New Roman" w:eastAsia="宋体" w:hAnsi="Times New Roman" w:cs="Times New Roman"/>
          <w:color w:val="000000"/>
          <w:kern w:val="0"/>
          <w:szCs w:val="21"/>
        </w:rPr>
        <w:t>(Z)-</w:t>
      </w:r>
      <w:r w:rsidR="007C675C" w:rsidRPr="007C675C">
        <w:rPr>
          <w:rFonts w:ascii="Times New Roman" w:eastAsia="宋体" w:hAnsi="Times New Roman" w:cs="Times New Roman"/>
          <w:color w:val="000000"/>
          <w:kern w:val="0"/>
          <w:szCs w:val="21"/>
        </w:rPr>
        <w:t>5-((2,3-dihydrobenzo[b][1,4]dioxin-6-yl)methyl)-3-(4-fluorophenyl)-2-thioxothiazolidin-4-one</w:t>
      </w:r>
      <w:r w:rsidR="007C675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="007C675C" w:rsidRPr="007C675C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3b</w:t>
      </w:r>
      <w:r w:rsidR="007C675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): </w:t>
      </w:r>
      <w:r w:rsidR="00E7205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y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20.3%; m.p.178.3</w:t>
      </w:r>
      <w:r w:rsidR="005004FC"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179.1</w:t>
      </w:r>
      <w:r w:rsidR="00FD1CE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℃. 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="00E21DFA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E21DFA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) δ 7.38 (t, J = 8.9 Hz, 2H), 7.22 (s, 2H), 6.86</w:t>
      </w:r>
      <w:r w:rsidR="00DC5607" w:rsidRPr="00C35D71">
        <w:rPr>
          <w:szCs w:val="21"/>
        </w:rPr>
        <w:t xml:space="preserve"> – 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6.77 (m, 2H), 6.73 (dd, J = 8.2, 2.2 Hz, 1H), 5.04 (dd, J = 8.7, 4.6 Hz, 1H), 4.23 (s, 4H), 3.36 (dd, J = 14.0, 4.6 Hz, 1H), 3.22 (dd, J =14.1, 8.8 Hz, 1H). 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="00E21DFA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E21DFA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) δ 202.52, 175.86, 162.59 (d, J = 246.4 Hz), 143.63, 143.10, 132.06, 131.40, 131.32, 129.61, 122.50, 118.32, 117.50, 116.88, 116.70, 64.53, 64.50, 53.71, 36.51. HR-MS (</w:t>
      </w:r>
      <w:r w:rsidR="00E21DFA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18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14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FNO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="00E21DFA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 376.0472; found, 376.0470.</w:t>
      </w:r>
    </w:p>
    <w:bookmarkStart w:id="6" w:name="_Hlk178371324"/>
    <w:p w14:paraId="0F50134E" w14:textId="028639EC" w:rsidR="00BF04C5" w:rsidRPr="00531B58" w:rsidRDefault="00BF04C5" w:rsidP="00531B58">
      <w:pPr>
        <w:spacing w:before="240"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hint="eastAsia"/>
        </w:rPr>
        <w:object w:dxaOrig="8330" w:dyaOrig="5760" w14:anchorId="41CD17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6pt;height:4in" o:ole="">
            <v:imagedata r:id="rId9" o:title=""/>
          </v:shape>
          <o:OLEObject Type="Embed" ProgID="MestReNova.Document.1" ShapeID="_x0000_i1025" DrawAspect="Content" ObjectID="_1790012805" r:id="rId10"/>
        </w:object>
      </w:r>
      <w:bookmarkEnd w:id="6"/>
    </w:p>
    <w:p w14:paraId="498D66FE" w14:textId="3925D376" w:rsidR="00FD123B" w:rsidRPr="005D0191" w:rsidRDefault="00FD123B" w:rsidP="00FD123B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 w:rsidR="00647248">
        <w:rPr>
          <w:rFonts w:ascii="Times New Roman" w:hAnsi="Times New Roman" w:cs="Times New Roman"/>
          <w:sz w:val="24"/>
          <w:szCs w:val="24"/>
        </w:rPr>
        <w:t>4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6231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D0191">
        <w:rPr>
          <w:rFonts w:ascii="Times New Roman" w:hAnsi="Times New Roman" w:cs="Times New Roman"/>
          <w:sz w:val="24"/>
          <w:szCs w:val="24"/>
        </w:rPr>
        <w:t>.</w:t>
      </w:r>
    </w:p>
    <w:p w14:paraId="27F57D00" w14:textId="1C54F3C4" w:rsidR="005A56B5" w:rsidRPr="00FD123B" w:rsidRDefault="00647248" w:rsidP="006C0AFF"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</w:rPr>
        <w:object w:dxaOrig="8330" w:dyaOrig="5760" w14:anchorId="2C4F7C46">
          <v:shape id="_x0000_i1026" type="#_x0000_t75" style="width:416.6pt;height:4in" o:ole="">
            <v:imagedata r:id="rId11" o:title=""/>
          </v:shape>
          <o:OLEObject Type="Embed" ProgID="MestReNova.Document.1" ShapeID="_x0000_i1026" DrawAspect="Content" ObjectID="_1790012806" r:id="rId12"/>
        </w:object>
      </w:r>
    </w:p>
    <w:p w14:paraId="0AFFE20B" w14:textId="369225D3" w:rsidR="00647248" w:rsidRPr="005D0191" w:rsidRDefault="00647248" w:rsidP="00647248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D0191">
        <w:rPr>
          <w:rFonts w:ascii="Times New Roman" w:hAnsi="Times New Roman" w:cs="Times New Roman"/>
          <w:sz w:val="24"/>
          <w:szCs w:val="24"/>
        </w:rPr>
        <w:t>.</w:t>
      </w:r>
    </w:p>
    <w:p w14:paraId="19E4FB47" w14:textId="596AF640" w:rsidR="005A56B5" w:rsidRDefault="009275E3" w:rsidP="009275E3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 w:rsidRPr="009275E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647FAC32" wp14:editId="6E46CB83">
            <wp:simplePos x="0" y="0"/>
            <wp:positionH relativeFrom="margin">
              <wp:align>right</wp:align>
            </wp:positionH>
            <wp:positionV relativeFrom="paragraph">
              <wp:posOffset>213808</wp:posOffset>
            </wp:positionV>
            <wp:extent cx="5274310" cy="1969770"/>
            <wp:effectExtent l="0" t="0" r="2540" b="0"/>
            <wp:wrapTopAndBottom/>
            <wp:docPr id="16456447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644799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417A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13417A">
        <w:rPr>
          <w:rFonts w:ascii="Times New Roman" w:hAnsi="Times New Roman" w:cs="Times New Roman"/>
          <w:sz w:val="24"/>
          <w:szCs w:val="24"/>
        </w:rPr>
        <w:t xml:space="preserve">. HRMS spectrum of Compound </w:t>
      </w:r>
      <w:r w:rsidRPr="00CC1B89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275E3">
        <w:rPr>
          <w:rFonts w:ascii="Times New Roman" w:hAnsi="Times New Roman" w:cs="Times New Roman"/>
          <w:sz w:val="24"/>
          <w:szCs w:val="24"/>
        </w:rPr>
        <w:t>.</w:t>
      </w:r>
    </w:p>
    <w:p w14:paraId="110111D4" w14:textId="1E116660" w:rsidR="005A56B5" w:rsidRDefault="005A56B5" w:rsidP="001C36A5">
      <w:pPr>
        <w:rPr>
          <w:rFonts w:ascii="Times New Roman" w:hAnsi="Times New Roman" w:cs="Times New Roman"/>
          <w:sz w:val="24"/>
          <w:szCs w:val="24"/>
        </w:rPr>
      </w:pPr>
    </w:p>
    <w:p w14:paraId="65F0B627" w14:textId="5862629C" w:rsidR="005A56B5" w:rsidRPr="00E46AF0" w:rsidRDefault="00E46AF0" w:rsidP="00E46AF0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(Z)-3-(4-chlorophenyl)-5-((2,3-dihydrobenzo[b][1,4]dioxin-6-yl)methylene)-2-thioxothiazolidin-4-one (</w:t>
      </w:r>
      <w:r w:rsidRPr="00E46AF0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3c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):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y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80.6%; m.p. 249.4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250.9℃. 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) δ 7.76 (s, 1H), 7.66</w:t>
      </w:r>
      <w:r w:rsidR="004C4F3A" w:rsidRPr="00C35D71">
        <w:rPr>
          <w:szCs w:val="21"/>
        </w:rPr>
        <w:t xml:space="preserve"> – 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7.62 (m, 2H), 7.49</w:t>
      </w:r>
      <w:r w:rsidR="004C4F3A" w:rsidRPr="00C35D71">
        <w:rPr>
          <w:szCs w:val="21"/>
        </w:rPr>
        <w:t xml:space="preserve"> – 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7.46 (m, 2H), 7.23</w:t>
      </w:r>
      <w:r w:rsidR="004C4F3A" w:rsidRPr="00C35D71">
        <w:rPr>
          <w:szCs w:val="21"/>
        </w:rPr>
        <w:t xml:space="preserve"> – 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7.19 (m, 2H), 7.07 (d, J = 8.2 Hz, 1H), 4.36</w:t>
      </w:r>
      <w:r w:rsidR="004C4F3A" w:rsidRPr="00C35D71">
        <w:rPr>
          <w:szCs w:val="21"/>
        </w:rPr>
        <w:t xml:space="preserve"> – 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4.30 (m, 4H). </w:t>
      </w:r>
      <w:r w:rsidRPr="004C4F3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) δ 194.07, 167.23, 146.80, 144.39, 135.08, 133.37,</w:t>
      </w:r>
      <w:r w:rsidR="00B4397A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132.85, 131.56, 126.87, 124.95, 123.28, 121.13, 120.00, 118.81, 65.07, 64.48. HR-MS (</w:t>
      </w:r>
      <w:r w:rsidRPr="004C4F3A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Pr="004C4F3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Pr="004C4F3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18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Pr="004C4F3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12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ClNO</w:t>
      </w:r>
      <w:r w:rsidRPr="004C4F3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Pr="004C4F3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</w:t>
      </w:r>
      <w:r w:rsidR="004C4F3A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E46AF0">
        <w:rPr>
          <w:rFonts w:ascii="Times New Roman" w:eastAsia="宋体" w:hAnsi="Times New Roman" w:cs="Times New Roman"/>
          <w:color w:val="000000"/>
          <w:kern w:val="0"/>
          <w:szCs w:val="21"/>
        </w:rPr>
        <w:t>390.002; found, 390.0017.</w:t>
      </w:r>
    </w:p>
    <w:p w14:paraId="44A8CB7B" w14:textId="4571FAFB" w:rsidR="005A56B5" w:rsidRDefault="005A56B5" w:rsidP="001C36A5">
      <w:pPr>
        <w:rPr>
          <w:rFonts w:ascii="Times New Roman" w:hAnsi="Times New Roman" w:cs="Times New Roman"/>
          <w:sz w:val="24"/>
          <w:szCs w:val="24"/>
        </w:rPr>
      </w:pPr>
    </w:p>
    <w:p w14:paraId="11A76974" w14:textId="42C588E5" w:rsidR="009D0A56" w:rsidRPr="005D0191" w:rsidRDefault="009D0A56" w:rsidP="007D1EBA">
      <w:pPr>
        <w:spacing w:before="240" w:after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77C99881" wp14:editId="2F2191F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835525" cy="3372485"/>
            <wp:effectExtent l="0" t="0" r="3175" b="0"/>
            <wp:wrapTopAndBottom/>
            <wp:docPr id="16075128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512837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D0191">
        <w:rPr>
          <w:rFonts w:ascii="Times New Roman" w:hAnsi="Times New Roman" w:cs="Times New Roman"/>
          <w:sz w:val="24"/>
          <w:szCs w:val="24"/>
        </w:rPr>
        <w:t>.</w:t>
      </w:r>
    </w:p>
    <w:p w14:paraId="157D7264" w14:textId="56661DB7" w:rsidR="005A56B5" w:rsidRDefault="00CC6CB7" w:rsidP="001C36A5">
      <w:pPr>
        <w:rPr>
          <w:rFonts w:ascii="Times New Roman" w:hAnsi="Times New Roman" w:cs="Times New Roman"/>
          <w:sz w:val="24"/>
          <w:szCs w:val="24"/>
        </w:rPr>
      </w:pPr>
      <w:r>
        <w:object w:dxaOrig="8330" w:dyaOrig="5760" w14:anchorId="70704FA3">
          <v:shape id="_x0000_i1027" type="#_x0000_t75" style="width:430.05pt;height:297.65pt" o:ole="">
            <v:imagedata r:id="rId15" o:title=""/>
          </v:shape>
          <o:OLEObject Type="Embed" ProgID="MestReNova.Document.1" ShapeID="_x0000_i1027" DrawAspect="Content" ObjectID="_1790012807" r:id="rId16"/>
        </w:object>
      </w:r>
    </w:p>
    <w:p w14:paraId="2D04307C" w14:textId="24B55276" w:rsidR="00432EAA" w:rsidRPr="005D0191" w:rsidRDefault="00432EAA" w:rsidP="00432EAA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D0191">
        <w:rPr>
          <w:rFonts w:ascii="Times New Roman" w:hAnsi="Times New Roman" w:cs="Times New Roman"/>
          <w:sz w:val="24"/>
          <w:szCs w:val="24"/>
        </w:rPr>
        <w:t>.</w:t>
      </w:r>
    </w:p>
    <w:p w14:paraId="19FC8F99" w14:textId="21B679ED" w:rsidR="005A56B5" w:rsidRPr="00432EAA" w:rsidRDefault="005A56B5" w:rsidP="001C36A5">
      <w:pPr>
        <w:rPr>
          <w:rFonts w:ascii="Times New Roman" w:hAnsi="Times New Roman" w:cs="Times New Roman"/>
          <w:sz w:val="24"/>
          <w:szCs w:val="24"/>
        </w:rPr>
      </w:pPr>
    </w:p>
    <w:p w14:paraId="50E23CCF" w14:textId="62AF5C1E" w:rsidR="005A56B5" w:rsidRDefault="005A56B5" w:rsidP="001C36A5">
      <w:pPr>
        <w:rPr>
          <w:rFonts w:ascii="Times New Roman" w:hAnsi="Times New Roman" w:cs="Times New Roman"/>
          <w:sz w:val="24"/>
          <w:szCs w:val="24"/>
        </w:rPr>
      </w:pPr>
    </w:p>
    <w:p w14:paraId="47D4BE03" w14:textId="3397229D" w:rsidR="005A56B5" w:rsidRDefault="005A56B5" w:rsidP="001C36A5">
      <w:pPr>
        <w:rPr>
          <w:rFonts w:ascii="Times New Roman" w:hAnsi="Times New Roman" w:cs="Times New Roman"/>
          <w:sz w:val="24"/>
          <w:szCs w:val="24"/>
        </w:rPr>
      </w:pPr>
    </w:p>
    <w:p w14:paraId="046CBF32" w14:textId="77777777" w:rsidR="00C700EF" w:rsidRDefault="00C700EF" w:rsidP="001C36A5">
      <w:pPr>
        <w:rPr>
          <w:rFonts w:ascii="Times New Roman" w:hAnsi="Times New Roman" w:cs="Times New Roman"/>
          <w:sz w:val="24"/>
          <w:szCs w:val="24"/>
        </w:rPr>
      </w:pPr>
    </w:p>
    <w:p w14:paraId="358EBB07" w14:textId="4396EFC1" w:rsidR="00C700EF" w:rsidRDefault="00982BBF" w:rsidP="00E24FEC">
      <w:pPr>
        <w:spacing w:before="240" w:after="240"/>
        <w:jc w:val="center"/>
        <w:rPr>
          <w:rFonts w:ascii="Times New Roman" w:hAnsi="Times New Roman" w:cs="Times New Roman"/>
          <w:sz w:val="24"/>
          <w:szCs w:val="24"/>
        </w:rPr>
      </w:pPr>
      <w:r w:rsidRPr="0013417A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13417A">
        <w:rPr>
          <w:rFonts w:ascii="Times New Roman" w:hAnsi="Times New Roman" w:cs="Times New Roman"/>
          <w:sz w:val="24"/>
          <w:szCs w:val="24"/>
        </w:rPr>
        <w:t xml:space="preserve">. HRMS spectrum of Compound </w:t>
      </w:r>
      <w:r w:rsidRPr="00CC1B89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E725EA">
        <w:rPr>
          <w:rFonts w:ascii="Times New Roman" w:hAnsi="Times New Roman" w:cs="Times New Roman"/>
          <w:sz w:val="24"/>
          <w:szCs w:val="24"/>
        </w:rPr>
        <w:t>.</w:t>
      </w:r>
      <w:r w:rsidRPr="00E725E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0F331048" wp14:editId="653BA0D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13985" cy="1922780"/>
            <wp:effectExtent l="0" t="0" r="5715" b="1270"/>
            <wp:wrapTopAndBottom/>
            <wp:docPr id="19867575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985" cy="1922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DBFD3A" w14:textId="7D44F9D8" w:rsidR="00C700EF" w:rsidRDefault="00E24FEC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(Z)-3-(4-bromophenyl)-5-((2,3-dihydrobenzo[b][1,4]dioxin-6-yl)methylene)-2-thioxothiazolidin-4-one (</w:t>
      </w:r>
      <w:r w:rsidRPr="0014250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3d</w:t>
      </w:r>
      <w:r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 w:rsidR="004214F8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:</w:t>
      </w:r>
      <w:r w:rsidR="00C61F2E" w:rsidRPr="00142501">
        <w:t xml:space="preserve"> 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yellow solid; yield 21.8%; m.p. 118.8</w:t>
      </w:r>
      <w:r w:rsidR="00142501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120.4℃.</w:t>
      </w:r>
      <w:r w:rsidR="00C61F2E" w:rsidRPr="007209B0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="007209B0"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7209B0"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) δ 7.77</w:t>
      </w:r>
      <w:r w:rsidR="007209B0" w:rsidRPr="00C35D71">
        <w:rPr>
          <w:szCs w:val="21"/>
        </w:rPr>
        <w:t xml:space="preserve"> – 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7.72 (m, 2H), 7.19</w:t>
      </w:r>
      <w:r w:rsidR="007209B0" w:rsidRPr="00C35D71">
        <w:rPr>
          <w:szCs w:val="21"/>
        </w:rPr>
        <w:t xml:space="preserve"> – 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7.09 (m, 2H), 6.88</w:t>
      </w:r>
      <w:r w:rsidR="007209B0" w:rsidRPr="00C35D71">
        <w:rPr>
          <w:szCs w:val="21"/>
        </w:rPr>
        <w:t xml:space="preserve"> – 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6.77 (m, 2H), 6.74 (dd, J= 8.2, 2.1 Hz, 1H), 5.05 (dd, J = 8.7, 4.6 Hz, 1H), 4.24 (s, 4H), 3.39</w:t>
      </w:r>
      <w:r w:rsidR="007209B0" w:rsidRPr="00C35D71">
        <w:rPr>
          <w:szCs w:val="21"/>
        </w:rPr>
        <w:t xml:space="preserve"> – 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3.35 (m, 1H), 3.23 (dd, J = 14.0, 8.7 Hz, 1H). </w:t>
      </w:r>
      <w:r w:rsidR="00C61F2E" w:rsidRPr="007209B0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="007209B0"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7209B0"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) δ 202.25, 175.70, 143.63, 143.10, 135.16, 132.88, 131.31, 129.59, 123.16, 122.49, 118.31, 117.50, 64.53, 64.50, 53.87, 36.50. HR-MS (</w:t>
      </w:r>
      <w:r w:rsidR="00C61F2E" w:rsidRPr="007209B0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="00C61F2E" w:rsidRPr="007209B0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="00C61F2E" w:rsidRPr="00B4397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18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="00C61F2E" w:rsidRPr="00B4397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14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BrNO</w:t>
      </w:r>
      <w:r w:rsidR="00C61F2E" w:rsidRPr="00B4397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C61F2E" w:rsidRPr="00B4397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="00C61F2E" w:rsidRPr="0014250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 435.9671; found, 435.9680.</w:t>
      </w:r>
    </w:p>
    <w:p w14:paraId="6995488D" w14:textId="1F79E57B" w:rsidR="00294EDC" w:rsidRDefault="00294EDC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55E9699B">
          <v:shape id="_x0000_i1028" type="#_x0000_t75" style="width:416.6pt;height:4in" o:ole="">
            <v:imagedata r:id="rId18" o:title=""/>
          </v:shape>
          <o:OLEObject Type="Embed" ProgID="MestReNova.Document.1" ShapeID="_x0000_i1028" DrawAspect="Content" ObjectID="_1790012808" r:id="rId19"/>
        </w:object>
      </w:r>
    </w:p>
    <w:p w14:paraId="2B0E1286" w14:textId="46A6A6CD" w:rsidR="00294EDC" w:rsidRDefault="00294EDC" w:rsidP="00294EDC">
      <w:pPr>
        <w:spacing w:before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36F787B6" w14:textId="0F36B7D3" w:rsidR="00003878" w:rsidRDefault="007D1EBA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2BB790A5">
          <v:shape id="_x0000_i1029" type="#_x0000_t75" style="width:424.3pt;height:293pt" o:ole="">
            <v:imagedata r:id="rId20" o:title=""/>
          </v:shape>
          <o:OLEObject Type="Embed" ProgID="MestReNova.Document.1" ShapeID="_x0000_i1029" DrawAspect="Content" ObjectID="_1790012809" r:id="rId21"/>
        </w:object>
      </w:r>
    </w:p>
    <w:p w14:paraId="0B93FF80" w14:textId="4136E2EF" w:rsidR="00003878" w:rsidRDefault="00252521" w:rsidP="00294EDC">
      <w:pPr>
        <w:spacing w:before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52521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anchor distT="0" distB="0" distL="114300" distR="114300" simplePos="0" relativeHeight="251665408" behindDoc="0" locked="0" layoutInCell="1" allowOverlap="1" wp14:anchorId="0AB5A2D1" wp14:editId="78E96318">
            <wp:simplePos x="0" y="0"/>
            <wp:positionH relativeFrom="margin">
              <wp:align>right</wp:align>
            </wp:positionH>
            <wp:positionV relativeFrom="paragraph">
              <wp:posOffset>569321</wp:posOffset>
            </wp:positionV>
            <wp:extent cx="5274310" cy="1964055"/>
            <wp:effectExtent l="0" t="0" r="2540" b="0"/>
            <wp:wrapTopAndBottom/>
            <wp:docPr id="20827601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760164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4EDC">
        <w:rPr>
          <w:rFonts w:ascii="Times New Roman" w:hAnsi="Times New Roman" w:cs="Times New Roman"/>
          <w:sz w:val="24"/>
          <w:szCs w:val="24"/>
        </w:rPr>
        <w:t>F</w:t>
      </w:r>
      <w:r w:rsidR="00294EDC" w:rsidRPr="005D0191">
        <w:rPr>
          <w:rFonts w:ascii="Times New Roman" w:hAnsi="Times New Roman" w:cs="Times New Roman"/>
          <w:sz w:val="24"/>
          <w:szCs w:val="24"/>
        </w:rPr>
        <w:t>igure S</w:t>
      </w:r>
      <w:r w:rsidR="00294EDC">
        <w:rPr>
          <w:rFonts w:ascii="Times New Roman" w:hAnsi="Times New Roman" w:cs="Times New Roman"/>
          <w:sz w:val="24"/>
          <w:szCs w:val="24"/>
        </w:rPr>
        <w:t>11</w:t>
      </w:r>
      <w:r w:rsidR="00294EDC"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="00294EDC"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94EDC" w:rsidRPr="000D05B3">
        <w:rPr>
          <w:rFonts w:ascii="Times New Roman" w:hAnsi="Times New Roman" w:cs="Times New Roman"/>
          <w:sz w:val="24"/>
          <w:szCs w:val="24"/>
        </w:rPr>
        <w:t>C-NMR</w:t>
      </w:r>
      <w:r w:rsidR="00294EDC"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 w:rsidR="00294EDC"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94ED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294EDC" w:rsidRPr="00294EDC">
        <w:rPr>
          <w:rFonts w:ascii="Times New Roman" w:hAnsi="Times New Roman" w:cs="Times New Roman"/>
          <w:sz w:val="24"/>
          <w:szCs w:val="24"/>
        </w:rPr>
        <w:t>.</w:t>
      </w:r>
    </w:p>
    <w:p w14:paraId="4E4409BD" w14:textId="7AFB96E9" w:rsidR="00003878" w:rsidRDefault="00E725EA" w:rsidP="00E725EA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7D0B91E1" w14:textId="3032953A" w:rsidR="00003878" w:rsidRDefault="00502EF5" w:rsidP="009F7CF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502EF5">
        <w:rPr>
          <w:rFonts w:ascii="Times New Roman" w:eastAsia="宋体" w:hAnsi="Times New Roman" w:cs="Times New Roman"/>
          <w:color w:val="000000"/>
          <w:kern w:val="0"/>
          <w:szCs w:val="21"/>
        </w:rPr>
        <w:t>(Z)-5-((2,3-dihydrobenzo[b][1,4]dioxin-6-yl)methylene)-2-thioxo-3-(p-tolyl)thiazolidin-4-one (</w:t>
      </w:r>
      <w:r w:rsidRPr="009F7CFD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3e</w:t>
      </w:r>
      <w:r w:rsidRPr="00502EF5">
        <w:rPr>
          <w:rFonts w:ascii="Times New Roman" w:eastAsia="宋体" w:hAnsi="Times New Roman" w:cs="Times New Roman"/>
          <w:color w:val="000000"/>
          <w:kern w:val="0"/>
          <w:szCs w:val="21"/>
        </w:rPr>
        <w:t>):</w:t>
      </w:r>
      <w:r w:rsidR="009F7CF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9F7CFD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y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19.9%; m.p. 135.6</w:t>
      </w:r>
      <w:r w:rsidR="009F7CFD"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137.2℃.</w:t>
      </w:r>
      <w:r w:rsidR="009F7CF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="009F7CFD"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9F7CFD"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) δ 7.37 (d, J = 9.3 Hz, 2H), 7.05 (d, J = 7.6 Hz, 2H), 6.88 (d, J = 8.2 Hz, 1H), 6.84</w:t>
      </w:r>
      <w:r w:rsidR="0072472A" w:rsidRPr="00C35D71">
        <w:rPr>
          <w:szCs w:val="21"/>
        </w:rPr>
        <w:t xml:space="preserve"> – 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6.77 (m, 2H), 5.11 (dd, J = 8.5, 4.6 Hz, 1H), 4.29 (s, 4H), 3.43</w:t>
      </w:r>
      <w:r w:rsidR="0072472A" w:rsidRPr="00C35D71">
        <w:rPr>
          <w:szCs w:val="21"/>
        </w:rPr>
        <w:t xml:space="preserve"> – 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3.40 (m, 1H), 3.28 (dd, J = 14.1, 8.5 Hz, 1H), 2.42 (s, 3H). </w:t>
      </w:r>
      <w:r w:rsidR="009F7CFD" w:rsidRPr="00AC1127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="009F7CFD"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9F7CFD" w:rsidRPr="00E46AF0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) δ 202.53, 175.99, 143.61, 143.09, 139.43, 133.28, 130.27, 129.53, 128.71, 122.55, 118.35, 117.46, 64.53, 53.59, 36.52, 21.25.HR-MS (</w:t>
      </w:r>
      <w:r w:rsidR="009F7CFD" w:rsidRPr="0039248F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="009F7CFD" w:rsidRPr="0039248F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="009F7CFD" w:rsidRPr="0039248F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19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="009F7CFD" w:rsidRPr="0039248F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17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NO</w:t>
      </w:r>
      <w:r w:rsidR="009F7CFD" w:rsidRPr="0039248F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9F7CFD" w:rsidRPr="0039248F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="009F7CFD" w:rsidRPr="009F7CF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 372.0723; found, 372.0727.</w:t>
      </w:r>
    </w:p>
    <w:p w14:paraId="534F8DE2" w14:textId="1E30B3D2" w:rsidR="00003878" w:rsidRDefault="00A11609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5F49EBD3">
          <v:shape id="_x0000_i1030" type="#_x0000_t75" style="width:416.6pt;height:4in" o:ole="">
            <v:imagedata r:id="rId23" o:title=""/>
          </v:shape>
          <o:OLEObject Type="Embed" ProgID="MestReNova.Document.1" ShapeID="_x0000_i1030" DrawAspect="Content" ObjectID="_1790012810" r:id="rId24"/>
        </w:object>
      </w:r>
    </w:p>
    <w:p w14:paraId="79E01CB0" w14:textId="44CD0E49" w:rsidR="00A11609" w:rsidRDefault="00A11609" w:rsidP="00AE6F20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43662DC4" w14:textId="393B42FD" w:rsidR="00003878" w:rsidRPr="00A11609" w:rsidRDefault="00AE6F20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5790DCE2">
          <v:shape id="_x0000_i1031" type="#_x0000_t75" style="width:416.6pt;height:4in" o:ole="">
            <v:imagedata r:id="rId25" o:title=""/>
          </v:shape>
          <o:OLEObject Type="Embed" ProgID="MestReNova.Document.1" ShapeID="_x0000_i1031" DrawAspect="Content" ObjectID="_1790012811" r:id="rId26"/>
        </w:object>
      </w:r>
    </w:p>
    <w:p w14:paraId="0A325584" w14:textId="70406656" w:rsidR="00A70158" w:rsidRDefault="00A70158" w:rsidP="00A70158">
      <w:pPr>
        <w:spacing w:before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85983AF" w14:textId="77777777" w:rsidR="00003878" w:rsidRPr="00A70158" w:rsidRDefault="00003878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1C1487D" w14:textId="38048DC3" w:rsidR="00003878" w:rsidRPr="000056D0" w:rsidRDefault="000056D0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056D0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21BF5353" wp14:editId="65C9E963">
            <wp:extent cx="5274310" cy="1934210"/>
            <wp:effectExtent l="0" t="0" r="2540" b="8890"/>
            <wp:docPr id="8242998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299824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AFAD6" w14:textId="1147B3DD" w:rsidR="000056D0" w:rsidRDefault="000056D0" w:rsidP="00D03F2B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F4C80CC" w14:textId="30AC5E02" w:rsidR="00003878" w:rsidRPr="000056D0" w:rsidRDefault="00ED2B0A" w:rsidP="008F44D9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D2B0A">
        <w:rPr>
          <w:rFonts w:ascii="Times New Roman" w:eastAsia="宋体" w:hAnsi="Times New Roman" w:cs="Times New Roman"/>
          <w:color w:val="000000"/>
          <w:kern w:val="0"/>
          <w:szCs w:val="21"/>
        </w:rPr>
        <w:t>(Z)-5-((2,3-dihydrobenzo[b][1,4]dioxin-6-yl)methylene)-3-(4-methoxyphenyl)-2-thioxothiazolidin-4-one (</w:t>
      </w:r>
      <w:r w:rsidRPr="002C0979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3f</w:t>
      </w:r>
      <w:r w:rsidR="002C0979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 w:rsidRPr="00ED2B0A">
        <w:rPr>
          <w:rFonts w:ascii="Times New Roman" w:eastAsia="宋体" w:hAnsi="Times New Roman" w:cs="Times New Roman"/>
          <w:color w:val="000000"/>
          <w:kern w:val="0"/>
          <w:szCs w:val="21"/>
        </w:rPr>
        <w:t>:</w:t>
      </w:r>
      <w:r w:rsidR="008F44D9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y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19.9%; m.p. 135.6</w:t>
      </w:r>
      <w:r w:rsidR="008F44D9"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137.2℃.</w:t>
      </w:r>
      <w:r w:rsidR="008F44D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="008F44D9" w:rsidRPr="00AC1127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="008F44D9" w:rsidRPr="008F44D9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8F44D9" w:rsidRPr="008F44D9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) δ 7.37 (d, J = 9.3 Hz, 2H), 7.05 (d, J = 7.6 Hz, 2H), 6.88 (d, J = 8.2 Hz, 1H), 6.84</w:t>
      </w:r>
      <w:r w:rsidR="00512932" w:rsidRPr="00C35D71">
        <w:rPr>
          <w:szCs w:val="21"/>
        </w:rPr>
        <w:t xml:space="preserve"> – 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6.77 (m, 2H), 5.11 (dd, J = 8.5, 4.6 Hz, 1H), 4.29 (s, 4H), 3.43</w:t>
      </w:r>
      <w:r w:rsidR="00512932" w:rsidRPr="00C35D71">
        <w:rPr>
          <w:szCs w:val="21"/>
        </w:rPr>
        <w:t xml:space="preserve"> – 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3.40 (m, 1H), 3.28 (dd, J = 14.1, 8.5 Hz, 1H), 2.42 (s, 3H). </w:t>
      </w:r>
      <w:r w:rsidR="008F44D9" w:rsidRPr="00512932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="008F44D9" w:rsidRPr="008F44D9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8F44D9" w:rsidRPr="008F44D9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) δ 202.53, 175.99, 143.61, 143.09, 139.43, 133.28, 130.27, 129.53, 128.71, 122.55, 118.35, 117.46, 64.53, 53.59, 36.52, 21.25.</w:t>
      </w:r>
      <w:r w:rsidR="008F44D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HR-MS (</w:t>
      </w:r>
      <w:r w:rsidR="008F44D9" w:rsidRPr="008F44D9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19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17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NO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="008F44D9" w:rsidRPr="008F44D9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 372.0723; found, 372.0727.</w:t>
      </w:r>
    </w:p>
    <w:p w14:paraId="05A0E689" w14:textId="196369A4" w:rsidR="00003878" w:rsidRDefault="00FC094D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59B1322D">
          <v:shape id="_x0000_i1032" type="#_x0000_t75" style="width:428.15pt;height:296.1pt" o:ole="">
            <v:imagedata r:id="rId28" o:title=""/>
          </v:shape>
          <o:OLEObject Type="Embed" ProgID="MestReNova.Document.1" ShapeID="_x0000_i1032" DrawAspect="Content" ObjectID="_1790012812" r:id="rId29"/>
        </w:object>
      </w:r>
    </w:p>
    <w:p w14:paraId="159D4FC9" w14:textId="51901BCA" w:rsidR="00AE51EC" w:rsidRDefault="00AE51EC" w:rsidP="00AE51EC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35241B04" w14:textId="6D1DDF99" w:rsidR="00003878" w:rsidRPr="00AE51EC" w:rsidRDefault="003A1D08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5FA36FE7">
          <v:shape id="_x0000_i1033" type="#_x0000_t75" style="width:416.6pt;height:4in" o:ole="">
            <v:imagedata r:id="rId30" o:title=""/>
          </v:shape>
          <o:OLEObject Type="Embed" ProgID="MestReNova.Document.1" ShapeID="_x0000_i1033" DrawAspect="Content" ObjectID="_1790012813" r:id="rId31"/>
        </w:object>
      </w:r>
    </w:p>
    <w:p w14:paraId="44FAC593" w14:textId="5DA474BB" w:rsidR="003A1D08" w:rsidRDefault="003A1D08" w:rsidP="007B214E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71D9C57F" w14:textId="311E2D9A" w:rsidR="00003878" w:rsidRPr="003A1D08" w:rsidRDefault="007B214E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7B214E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6DC84CA0" wp14:editId="6FF29693">
            <wp:extent cx="5274310" cy="1920875"/>
            <wp:effectExtent l="0" t="0" r="2540" b="3175"/>
            <wp:docPr id="15803429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342982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63388" w14:textId="1525CB97" w:rsidR="00E444F0" w:rsidRDefault="00E444F0" w:rsidP="00E444F0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5AC9E241" w14:textId="4DE2A97C" w:rsidR="00003878" w:rsidRPr="00E444F0" w:rsidRDefault="00AF7A79" w:rsidP="004947EC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F7A79">
        <w:rPr>
          <w:rFonts w:ascii="Times New Roman" w:eastAsia="宋体" w:hAnsi="Times New Roman" w:cs="Times New Roman"/>
          <w:color w:val="000000"/>
          <w:kern w:val="0"/>
          <w:szCs w:val="21"/>
        </w:rPr>
        <w:t>(Z)-5-((2,3-dihydrobenzo[b][1,4]dioxin-6-yl)methylene)-2-thioxo-3-(4-(trifluoromethyl)phenyl)thiazolidin-4-one (</w:t>
      </w:r>
      <w:r w:rsidRPr="00AF7A79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3g</w:t>
      </w:r>
      <w:r w:rsidRPr="00AF7A79">
        <w:rPr>
          <w:rFonts w:ascii="Times New Roman" w:eastAsia="宋体" w:hAnsi="Times New Roman" w:cs="Times New Roman"/>
          <w:color w:val="000000"/>
          <w:kern w:val="0"/>
          <w:szCs w:val="21"/>
        </w:rPr>
        <w:t>):</w:t>
      </w:r>
      <w:r w:rsidR="00DC37FE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4947EC"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85.7%; m.p. 272.8</w:t>
      </w:r>
      <w:r w:rsidR="00AC1127"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274.9℃.</w:t>
      </w:r>
      <w:r w:rsidR="004947E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="004947EC" w:rsidRPr="00F65C2C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="004947EC" w:rsidRPr="00F65C2C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4947EC" w:rsidRPr="00F65C2C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δ 7.97 (d, J = 8.3 Hz, 2H), 7.79 (s, 1H), 7.72 (d, J = 8.2 Hz, 2H), 7.23 (dd, J = 10.8, 2.4 Hz, 2H), 7.08 (d, J = 8.4 Hz, 1H), 4.34 (dd, J = 15.3, 5.4 Hz, 4H). </w:t>
      </w:r>
      <w:r w:rsidR="004947EC" w:rsidRPr="00F65C2C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="00AC1127" w:rsidRPr="00F65C2C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AC1127" w:rsidRPr="00F65C2C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) δ 194.03, 167.25, 146.84, 144.40, 139.47, 133.49, 130.59, 130.13 (d, J = 32.8</w:t>
      </w:r>
      <w:r w:rsidR="009F74C9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Hz), 126.96, 126.93, 126.84, 125.20 (d, J = 58.8 Hz), 123.27, 121.14, 120.04, 118.83, 65.07, 64.48. HR-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>MS (</w:t>
      </w:r>
      <w:r w:rsidR="004947EC" w:rsidRPr="00F65C2C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="004947EC" w:rsidRPr="00F65C2C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="004947EC" w:rsidRPr="00B009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19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="004947EC" w:rsidRPr="00B009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12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F</w:t>
      </w:r>
      <w:r w:rsidR="004947EC" w:rsidRPr="00B009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NO</w:t>
      </w:r>
      <w:r w:rsidR="004947EC" w:rsidRPr="00B009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4947EC" w:rsidRPr="00B009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="004947EC" w:rsidRPr="004947E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 424.0283; found, 424.0281.</w:t>
      </w:r>
    </w:p>
    <w:p w14:paraId="244DB63C" w14:textId="6DE67ECE" w:rsidR="00003878" w:rsidRDefault="007D42D8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10FE4462">
          <v:shape id="_x0000_i1034" type="#_x0000_t75" style="width:426.6pt;height:294.95pt" o:ole="">
            <v:imagedata r:id="rId33" o:title=""/>
          </v:shape>
          <o:OLEObject Type="Embed" ProgID="MestReNova.Document.1" ShapeID="_x0000_i1034" DrawAspect="Content" ObjectID="_1790012814" r:id="rId34"/>
        </w:object>
      </w:r>
    </w:p>
    <w:p w14:paraId="0886D832" w14:textId="2D210002" w:rsidR="00D26616" w:rsidRDefault="00D26616" w:rsidP="00D26616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6803863" w14:textId="1D730DF6" w:rsidR="00A1667F" w:rsidRPr="00D26616" w:rsidRDefault="00CF2732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00" w:dyaOrig="5790" w14:anchorId="6F0D39E4">
          <v:shape id="_x0000_i1035" type="#_x0000_t75" style="width:416.2pt;height:290.3pt" o:ole="">
            <v:imagedata r:id="rId35" o:title=""/>
          </v:shape>
          <o:OLEObject Type="Embed" ProgID="MestReNova.Document.1" ShapeID="_x0000_i1035" DrawAspect="Content" ObjectID="_1790012815" r:id="rId36"/>
        </w:object>
      </w:r>
    </w:p>
    <w:p w14:paraId="409065D7" w14:textId="7C61FFA6" w:rsidR="00CF2732" w:rsidRDefault="00CF2732" w:rsidP="00CF2732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3A55513C" w14:textId="2E96CE07" w:rsidR="00A1667F" w:rsidRPr="00BF6AAC" w:rsidRDefault="00BF6AAC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BF6AAC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6A6ABD94" wp14:editId="2804C87C">
            <wp:extent cx="5318567" cy="1983737"/>
            <wp:effectExtent l="0" t="0" r="0" b="0"/>
            <wp:docPr id="6637390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73904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33792" cy="1989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C49FF" w14:textId="434E958D" w:rsidR="00936F87" w:rsidRDefault="00936F87" w:rsidP="00936F87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1F0FE83A" w14:textId="2F9F635A" w:rsidR="00A1667F" w:rsidRDefault="00E81C98" w:rsidP="00D04A5C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81C98">
        <w:rPr>
          <w:rFonts w:ascii="Times New Roman" w:eastAsia="宋体" w:hAnsi="Times New Roman" w:cs="Times New Roman"/>
          <w:color w:val="000000"/>
          <w:kern w:val="0"/>
          <w:szCs w:val="21"/>
        </w:rPr>
        <w:t>(Z)-3-benzyl-5-((2,3-dihydrobenzo[b][1,4]dioxin-6-yl)methylene)-2-thioxothiazolidin-4-one (</w:t>
      </w:r>
      <w:r w:rsidRPr="00E81C98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3h</w:t>
      </w:r>
      <w:r w:rsidRPr="00E81C98">
        <w:rPr>
          <w:rFonts w:ascii="Times New Roman" w:eastAsia="宋体" w:hAnsi="Times New Roman" w:cs="Times New Roman"/>
          <w:color w:val="000000"/>
          <w:kern w:val="0"/>
          <w:szCs w:val="21"/>
        </w:rPr>
        <w:t>):</w:t>
      </w:r>
      <w:r w:rsidR="0088231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="00D04A5C"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80.8%; m.p. 137</w:t>
      </w:r>
      <w:r w:rsidR="00D04A5C"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139.0℃.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="00D04A5C" w:rsidRPr="00D04A5C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D04A5C" w:rsidRPr="00D04A5C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) δ 7.75 (s, 1H), 7.36</w:t>
      </w:r>
      <w:r w:rsidR="00D04A5C" w:rsidRPr="00C35D71">
        <w:rPr>
          <w:szCs w:val="21"/>
        </w:rPr>
        <w:t xml:space="preserve"> – 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7.26 (m, 5H), 7.17</w:t>
      </w:r>
      <w:r w:rsidR="00D04A5C" w:rsidRPr="00C35D71">
        <w:rPr>
          <w:szCs w:val="21"/>
        </w:rPr>
        <w:t xml:space="preserve"> – 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7.14 (m, 2H), 7.04 (d, J = 8.1 Hz, 1H), 5.23 (s, 2H), 4.34</w:t>
      </w:r>
      <w:r w:rsidR="00D04A5C" w:rsidRPr="00C35D71">
        <w:rPr>
          <w:szCs w:val="21"/>
        </w:rPr>
        <w:t xml:space="preserve"> – 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4.29 (m, 4H). </w:t>
      </w:r>
      <w:r w:rsidR="00D04A5C" w:rsidRPr="00882318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="00D04A5C" w:rsidRPr="00882318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D04A5C" w:rsidRPr="00882318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) δ 193.63, 167.47, 146.90, 144.35, 135.42, 134.08, 129.04, 128.17, 128.12, 126.77, 125.10, 120.06, 118.75, 65.06, 64.45, 47.56. HR-MS (</w:t>
      </w:r>
      <w:r w:rsidR="00D04A5C" w:rsidRPr="00882318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="00D04A5C" w:rsidRPr="00882318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="00D04A5C" w:rsidRPr="0088231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19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="00D04A5C" w:rsidRPr="0088231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15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NO</w:t>
      </w:r>
      <w:r w:rsidR="00D04A5C" w:rsidRPr="0088231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D04A5C" w:rsidRPr="0088231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="00D04A5C" w:rsidRPr="00D04A5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 370.0566; found, 370.0563</w:t>
      </w:r>
      <w:r w:rsidR="0088231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14:paraId="55ABD613" w14:textId="64762F1F" w:rsidR="00003878" w:rsidRDefault="00172617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436BD2E7">
          <v:shape id="_x0000_i1036" type="#_x0000_t75" style="width:428.15pt;height:296.1pt" o:ole="">
            <v:imagedata r:id="rId38" o:title=""/>
          </v:shape>
          <o:OLEObject Type="Embed" ProgID="MestReNova.Document.1" ShapeID="_x0000_i1036" DrawAspect="Content" ObjectID="_1790012816" r:id="rId39"/>
        </w:object>
      </w:r>
    </w:p>
    <w:p w14:paraId="744DF4C7" w14:textId="5B877879" w:rsidR="00172617" w:rsidRDefault="00172617" w:rsidP="00172617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8FD3E99" w14:textId="572CD684" w:rsidR="00D67888" w:rsidRPr="00172617" w:rsidRDefault="004F0FD1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00" w:dyaOrig="5790" w14:anchorId="0BB61229">
          <v:shape id="_x0000_i1037" type="#_x0000_t75" style="width:420.05pt;height:293pt" o:ole="">
            <v:imagedata r:id="rId40" o:title=""/>
          </v:shape>
          <o:OLEObject Type="Embed" ProgID="MestReNova.Document.1" ShapeID="_x0000_i1037" DrawAspect="Content" ObjectID="_1790012817" r:id="rId41"/>
        </w:object>
      </w:r>
    </w:p>
    <w:p w14:paraId="0B67675A" w14:textId="51632D1F" w:rsidR="004F0FD1" w:rsidRDefault="004F0FD1" w:rsidP="004F0FD1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h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AB2C2E7" w14:textId="09F36CCB" w:rsidR="00D67888" w:rsidRPr="004F0FD1" w:rsidRDefault="002A0DAD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A0DAD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5AA1626A" wp14:editId="61B75A87">
            <wp:extent cx="5274310" cy="1925320"/>
            <wp:effectExtent l="0" t="0" r="2540" b="0"/>
            <wp:docPr id="20277312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73121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4F011" w14:textId="0BF411D9" w:rsidR="002A0DAD" w:rsidRDefault="002A0DAD" w:rsidP="002A0DAD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 w:rsidRPr="00F61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44E2CE6F" w14:textId="61B14912" w:rsidR="00D67888" w:rsidRDefault="00E924EF" w:rsidP="004E5179">
      <w:pPr>
        <w:spacing w:line="360" w:lineRule="auto"/>
        <w:rPr>
          <w:rFonts w:ascii="Times New Roman" w:hAnsi="Times New Roman" w:cs="Times New Roman"/>
          <w:szCs w:val="21"/>
        </w:rPr>
      </w:pPr>
      <w:r w:rsidRPr="004E5179">
        <w:rPr>
          <w:rFonts w:ascii="Times New Roman" w:hAnsi="Times New Roman" w:cs="Times New Roman"/>
          <w:szCs w:val="21"/>
        </w:rPr>
        <w:t>5-((2,3-dihydrobenzo[b][1,4]dioxin-6-yl)methyl)-3-phenyl-2-thioxothiazolidin-4-one (</w:t>
      </w:r>
      <w:r w:rsidRPr="004E5179">
        <w:rPr>
          <w:rFonts w:ascii="Times New Roman" w:hAnsi="Times New Roman" w:cs="Times New Roman"/>
          <w:b/>
          <w:bCs/>
          <w:szCs w:val="21"/>
        </w:rPr>
        <w:t>4a</w:t>
      </w:r>
      <w:r w:rsidRPr="004E5179">
        <w:rPr>
          <w:rFonts w:ascii="Times New Roman" w:hAnsi="Times New Roman" w:cs="Times New Roman"/>
          <w:szCs w:val="21"/>
        </w:rPr>
        <w:t>):</w:t>
      </w:r>
      <w:r w:rsidR="004E5179" w:rsidRPr="004E5179">
        <w:rPr>
          <w:szCs w:val="21"/>
        </w:rPr>
        <w:t xml:space="preserve"> </w:t>
      </w:r>
      <w:r w:rsidR="004E5179" w:rsidRPr="004E5179">
        <w:rPr>
          <w:rFonts w:ascii="Times New Roman" w:hAnsi="Times New Roman" w:cs="Times New Roman"/>
          <w:szCs w:val="21"/>
        </w:rPr>
        <w:t>yellow solid; yield 20.6%; m.p. 174.7~176.4℃.</w:t>
      </w:r>
      <w:r w:rsidR="004E5179" w:rsidRPr="004E5179">
        <w:rPr>
          <w:rFonts w:ascii="Times New Roman" w:hAnsi="Times New Roman" w:cs="Times New Roman" w:hint="eastAsia"/>
          <w:szCs w:val="21"/>
        </w:rPr>
        <w:t xml:space="preserve"> </w:t>
      </w:r>
      <w:r w:rsidR="004E5179" w:rsidRPr="004E5179">
        <w:rPr>
          <w:rFonts w:ascii="Times New Roman" w:hAnsi="Times New Roman" w:cs="Times New Roman"/>
          <w:szCs w:val="21"/>
          <w:vertAlign w:val="superscript"/>
        </w:rPr>
        <w:t>1</w:t>
      </w:r>
      <w:r w:rsidR="004E5179" w:rsidRPr="004E5179">
        <w:rPr>
          <w:rFonts w:ascii="Times New Roman" w:hAnsi="Times New Roman" w:cs="Times New Roman"/>
          <w:szCs w:val="21"/>
        </w:rPr>
        <w:t>H NMR (500 MHz, DMSO-</w:t>
      </w:r>
      <w:r w:rsidR="004E5179" w:rsidRPr="004E5179">
        <w:rPr>
          <w:rFonts w:ascii="Times New Roman" w:hAnsi="Times New Roman" w:cs="Times New Roman"/>
          <w:i/>
          <w:iCs/>
          <w:szCs w:val="21"/>
        </w:rPr>
        <w:t>d</w:t>
      </w:r>
      <w:r w:rsidR="004E5179" w:rsidRPr="004E5179">
        <w:rPr>
          <w:rFonts w:ascii="Times New Roman" w:hAnsi="Times New Roman" w:cs="Times New Roman"/>
          <w:i/>
          <w:iCs/>
          <w:szCs w:val="21"/>
          <w:vertAlign w:val="subscript"/>
        </w:rPr>
        <w:t>6</w:t>
      </w:r>
      <w:r w:rsidR="004E5179" w:rsidRPr="004E5179">
        <w:rPr>
          <w:rFonts w:ascii="Times New Roman" w:hAnsi="Times New Roman" w:cs="Times New Roman"/>
          <w:szCs w:val="21"/>
        </w:rPr>
        <w:t>) δ 7.55</w:t>
      </w:r>
      <w:r w:rsidR="004E5179" w:rsidRPr="00C35D71">
        <w:rPr>
          <w:szCs w:val="21"/>
        </w:rPr>
        <w:t xml:space="preserve"> – </w:t>
      </w:r>
      <w:r w:rsidR="004E5179" w:rsidRPr="004E5179">
        <w:rPr>
          <w:rFonts w:ascii="Times New Roman" w:hAnsi="Times New Roman" w:cs="Times New Roman"/>
          <w:szCs w:val="21"/>
        </w:rPr>
        <w:t>7.46 (m, 3H), 7.16 (dd, J = 30.4, 7.6 Hz, 2H), 6.85</w:t>
      </w:r>
      <w:r w:rsidR="004E5179" w:rsidRPr="00C35D71">
        <w:rPr>
          <w:szCs w:val="21"/>
        </w:rPr>
        <w:t xml:space="preserve"> – </w:t>
      </w:r>
      <w:r w:rsidR="004E5179" w:rsidRPr="004E5179">
        <w:rPr>
          <w:rFonts w:ascii="Times New Roman" w:hAnsi="Times New Roman" w:cs="Times New Roman"/>
          <w:szCs w:val="21"/>
        </w:rPr>
        <w:t>6.78 (m, 2H), 6.74 (dd, J = 8.2, 2.1 Hz, 1H), 5.06 (dd, J = 8.5, 4.7 Hz, 1H), 4.23 (s, 4H), 3.36 (dd, J = 14.0, 4.7 Hz, 1H), 3.23 (dd, J = 14.1, 8.5 Hz, 1H). 13C NMR (125 MHz, DMSO-</w:t>
      </w:r>
      <w:r w:rsidR="004E5179" w:rsidRPr="004E5179">
        <w:rPr>
          <w:rFonts w:ascii="Times New Roman" w:hAnsi="Times New Roman" w:cs="Times New Roman"/>
          <w:i/>
          <w:iCs/>
          <w:szCs w:val="21"/>
        </w:rPr>
        <w:t>d</w:t>
      </w:r>
      <w:r w:rsidR="004E5179" w:rsidRPr="004E5179">
        <w:rPr>
          <w:rFonts w:ascii="Times New Roman" w:hAnsi="Times New Roman" w:cs="Times New Roman"/>
          <w:i/>
          <w:iCs/>
          <w:szCs w:val="21"/>
          <w:vertAlign w:val="subscript"/>
        </w:rPr>
        <w:t>6</w:t>
      </w:r>
      <w:r w:rsidR="004E5179" w:rsidRPr="004E5179">
        <w:rPr>
          <w:rFonts w:ascii="Times New Roman" w:hAnsi="Times New Roman" w:cs="Times New Roman"/>
          <w:szCs w:val="21"/>
        </w:rPr>
        <w:t>) δ 202.45, 175.96, 143.62, 143.10, 135.91, 129.79, 129.77, 129.55, 129.02, 122.55, 118.36, 117.48, 64.53, 64.51, 53.71, 36.52. HR-MS (</w:t>
      </w:r>
      <w:r w:rsidR="004E5179" w:rsidRPr="004E5179">
        <w:rPr>
          <w:rFonts w:ascii="Times New Roman" w:hAnsi="Times New Roman" w:cs="Times New Roman"/>
          <w:i/>
          <w:iCs/>
          <w:szCs w:val="21"/>
        </w:rPr>
        <w:t>m/z</w:t>
      </w:r>
      <w:r w:rsidR="004E5179" w:rsidRPr="004E5179">
        <w:rPr>
          <w:rFonts w:ascii="Times New Roman" w:hAnsi="Times New Roman" w:cs="Times New Roman"/>
          <w:szCs w:val="21"/>
        </w:rPr>
        <w:t>):</w:t>
      </w:r>
      <w:r w:rsidR="004E5179">
        <w:rPr>
          <w:rFonts w:ascii="Times New Roman" w:hAnsi="Times New Roman" w:cs="Times New Roman"/>
          <w:szCs w:val="21"/>
        </w:rPr>
        <w:t xml:space="preserve"> </w:t>
      </w:r>
      <w:r w:rsidR="004E5179" w:rsidRPr="004E5179">
        <w:rPr>
          <w:rFonts w:ascii="Times New Roman" w:hAnsi="Times New Roman" w:cs="Times New Roman"/>
          <w:szCs w:val="21"/>
        </w:rPr>
        <w:t>[M+H]</w:t>
      </w:r>
      <w:r w:rsidR="004E5179" w:rsidRPr="004E5179">
        <w:rPr>
          <w:rFonts w:ascii="Times New Roman" w:hAnsi="Times New Roman" w:cs="Times New Roman"/>
          <w:szCs w:val="21"/>
          <w:vertAlign w:val="superscript"/>
        </w:rPr>
        <w:t>+</w:t>
      </w:r>
      <w:r w:rsidR="004E5179" w:rsidRPr="004E5179">
        <w:rPr>
          <w:rFonts w:ascii="Times New Roman" w:hAnsi="Times New Roman" w:cs="Times New Roman"/>
          <w:szCs w:val="21"/>
        </w:rPr>
        <w:t>, C</w:t>
      </w:r>
      <w:r w:rsidR="004E5179" w:rsidRPr="004E5179">
        <w:rPr>
          <w:rFonts w:ascii="Times New Roman" w:hAnsi="Times New Roman" w:cs="Times New Roman"/>
          <w:szCs w:val="21"/>
          <w:vertAlign w:val="subscript"/>
        </w:rPr>
        <w:t>18</w:t>
      </w:r>
      <w:r w:rsidR="004E5179" w:rsidRPr="004E5179">
        <w:rPr>
          <w:rFonts w:ascii="Times New Roman" w:hAnsi="Times New Roman" w:cs="Times New Roman"/>
          <w:szCs w:val="21"/>
        </w:rPr>
        <w:t>H</w:t>
      </w:r>
      <w:r w:rsidR="004E5179" w:rsidRPr="004E5179">
        <w:rPr>
          <w:rFonts w:ascii="Times New Roman" w:hAnsi="Times New Roman" w:cs="Times New Roman"/>
          <w:szCs w:val="21"/>
          <w:vertAlign w:val="subscript"/>
        </w:rPr>
        <w:t>15</w:t>
      </w:r>
      <w:r w:rsidR="004E5179" w:rsidRPr="004E5179">
        <w:rPr>
          <w:rFonts w:ascii="Times New Roman" w:hAnsi="Times New Roman" w:cs="Times New Roman"/>
          <w:szCs w:val="21"/>
        </w:rPr>
        <w:t>NO</w:t>
      </w:r>
      <w:r w:rsidR="004E5179" w:rsidRPr="004E5179">
        <w:rPr>
          <w:rFonts w:ascii="Times New Roman" w:hAnsi="Times New Roman" w:cs="Times New Roman"/>
          <w:szCs w:val="21"/>
          <w:vertAlign w:val="subscript"/>
        </w:rPr>
        <w:t>3</w:t>
      </w:r>
      <w:r w:rsidR="004E5179" w:rsidRPr="004E5179">
        <w:rPr>
          <w:rFonts w:ascii="Times New Roman" w:hAnsi="Times New Roman" w:cs="Times New Roman"/>
          <w:szCs w:val="21"/>
        </w:rPr>
        <w:t>S</w:t>
      </w:r>
      <w:r w:rsidR="004E5179" w:rsidRPr="004E5179">
        <w:rPr>
          <w:rFonts w:ascii="Times New Roman" w:hAnsi="Times New Roman" w:cs="Times New Roman"/>
          <w:szCs w:val="21"/>
          <w:vertAlign w:val="subscript"/>
        </w:rPr>
        <w:t>2</w:t>
      </w:r>
      <w:r w:rsidR="004E5179" w:rsidRPr="004E5179">
        <w:rPr>
          <w:rFonts w:ascii="Times New Roman" w:hAnsi="Times New Roman" w:cs="Times New Roman"/>
          <w:szCs w:val="21"/>
        </w:rPr>
        <w:t xml:space="preserve"> </w:t>
      </w:r>
      <w:r w:rsidR="004E5179" w:rsidRPr="004E5179">
        <w:rPr>
          <w:rFonts w:ascii="Times New Roman" w:hAnsi="Times New Roman" w:cs="Times New Roman"/>
          <w:szCs w:val="21"/>
        </w:rPr>
        <w:lastRenderedPageBreak/>
        <w:t>calculated, 358.0566; found, 358.0569.</w:t>
      </w:r>
    </w:p>
    <w:p w14:paraId="778EF59C" w14:textId="3FD647F3" w:rsidR="004F5DE9" w:rsidRDefault="005C2D34" w:rsidP="004E5179">
      <w:pPr>
        <w:spacing w:line="360" w:lineRule="auto"/>
        <w:rPr>
          <w:rFonts w:ascii="Times New Roman" w:hAnsi="Times New Roman" w:cs="Times New Roman"/>
          <w:szCs w:val="21"/>
        </w:rPr>
      </w:pPr>
      <w:r>
        <w:object w:dxaOrig="8330" w:dyaOrig="5760" w14:anchorId="2551C3D7">
          <v:shape id="_x0000_i1038" type="#_x0000_t75" style="width:416.6pt;height:4in" o:ole="">
            <v:imagedata r:id="rId43" o:title=""/>
          </v:shape>
          <o:OLEObject Type="Embed" ProgID="MestReNova.Document.1" ShapeID="_x0000_i1038" DrawAspect="Content" ObjectID="_1790012818" r:id="rId44"/>
        </w:object>
      </w:r>
    </w:p>
    <w:p w14:paraId="262A08E5" w14:textId="342CE4E3" w:rsidR="004F5DE9" w:rsidRPr="000549A2" w:rsidRDefault="005C2D34" w:rsidP="000549A2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4a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0DD118A7" w14:textId="66CCB0A9" w:rsidR="00D67888" w:rsidRDefault="00A877CF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4A69C691">
          <v:shape id="_x0000_i1039" type="#_x0000_t75" style="width:416.6pt;height:4in" o:ole="">
            <v:imagedata r:id="rId45" o:title=""/>
          </v:shape>
          <o:OLEObject Type="Embed" ProgID="MestReNova.Document.1" ShapeID="_x0000_i1039" DrawAspect="Content" ObjectID="_1790012819" r:id="rId46"/>
        </w:object>
      </w:r>
    </w:p>
    <w:p w14:paraId="70F15253" w14:textId="13AFA67E" w:rsidR="00A877CF" w:rsidRDefault="00A877CF" w:rsidP="00A877CF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</w:t>
      </w:r>
      <w:r w:rsidR="005C2D34">
        <w:rPr>
          <w:rFonts w:ascii="Times New Roman" w:hAnsi="Times New Roman" w:cs="Times New Roman"/>
          <w:sz w:val="24"/>
          <w:szCs w:val="24"/>
        </w:rPr>
        <w:t>6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="004F5DE9"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4F5DE9" w:rsidRPr="000D05B3">
        <w:rPr>
          <w:rFonts w:ascii="Times New Roman" w:hAnsi="Times New Roman" w:cs="Times New Roman"/>
          <w:sz w:val="24"/>
          <w:szCs w:val="24"/>
        </w:rPr>
        <w:t>C-NMR</w:t>
      </w:r>
      <w:r w:rsidR="004F5DE9" w:rsidRPr="005D0191">
        <w:rPr>
          <w:rFonts w:ascii="Times New Roman" w:hAnsi="Times New Roman" w:cs="Times New Roman"/>
          <w:sz w:val="24"/>
          <w:szCs w:val="24"/>
        </w:rPr>
        <w:t xml:space="preserve"> spectrum</w:t>
      </w:r>
      <w:r w:rsidRPr="005D0191">
        <w:rPr>
          <w:rFonts w:ascii="Times New Roman" w:hAnsi="Times New Roman" w:cs="Times New Roman"/>
          <w:sz w:val="24"/>
          <w:szCs w:val="24"/>
        </w:rPr>
        <w:t xml:space="preserve">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4a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F94BAA5" w14:textId="72F45964" w:rsidR="00D67888" w:rsidRPr="005C2D34" w:rsidRDefault="00D42C0F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42C0F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2316597A" wp14:editId="3740140C">
            <wp:extent cx="5274310" cy="1939925"/>
            <wp:effectExtent l="0" t="0" r="2540" b="3175"/>
            <wp:docPr id="12233749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374987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12BFF" w14:textId="07597B4E" w:rsidR="00D42C0F" w:rsidRDefault="00D42C0F" w:rsidP="00D42C0F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4a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762F0FB4" w14:textId="68D93BFD" w:rsidR="00D67888" w:rsidRDefault="006E2F67" w:rsidP="00D23326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E2F67">
        <w:rPr>
          <w:rFonts w:ascii="Times New Roman" w:eastAsia="宋体" w:hAnsi="Times New Roman" w:cs="Times New Roman"/>
          <w:color w:val="000000"/>
          <w:kern w:val="0"/>
          <w:szCs w:val="21"/>
        </w:rPr>
        <w:t>5-((2,3-dihydrobenzo[b][1,4]dioxin-6-yl)methyl)-3-(4-fluorophenyl)-2-thioxothiazolidin-4-one (</w:t>
      </w:r>
      <w:r w:rsidRPr="006E2F67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4b</w:t>
      </w:r>
      <w:r w:rsidRPr="006E2F67">
        <w:rPr>
          <w:rFonts w:ascii="Times New Roman" w:eastAsia="宋体" w:hAnsi="Times New Roman" w:cs="Times New Roman"/>
          <w:color w:val="000000"/>
          <w:kern w:val="0"/>
          <w:szCs w:val="21"/>
        </w:rPr>
        <w:t>):</w:t>
      </w:r>
      <w:r w:rsidR="00D23326" w:rsidRPr="00D23326">
        <w:t xml:space="preserve"> </w:t>
      </w:r>
      <w:r w:rsidR="00D23326"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20.3%; m.p. 178.3</w:t>
      </w:r>
      <w:r w:rsidR="00D23326"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179.1℃.</w:t>
      </w:r>
      <w:r w:rsidR="00D2332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="00D23326" w:rsidRPr="00D23326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D23326" w:rsidRPr="00D23326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) δ 7.38 (t, J = 8.9 Hz, 2H), 7.22 (s, 2H), 6.86</w:t>
      </w:r>
      <w:r w:rsidR="00D23326" w:rsidRPr="00C35D71">
        <w:rPr>
          <w:szCs w:val="21"/>
        </w:rPr>
        <w:t xml:space="preserve"> – 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6.77 (m, 2H), 6.73 (dd, J = 8.2, 2.2 Hz, 1H), 5.04 (dd, J = 8.7, 4.6 Hz, 1H), 4.23 (s, 4H), 3.36 (dd, J = 14.0, 4.6 Hz, 1H), 3.22 (dd, J = 14.1, 8.8 Hz, 1H). 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="00D23326" w:rsidRPr="00D23326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D23326" w:rsidRPr="00D23326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) δ 202.52, 175.86, 162.59 (d, J = 246.4 Hz), 143.63, 143.10, 132.06, 131.40, 131.32, 129.61, 122.50, 118.32, 117.50, 116.88, 116.70, 64.53, 64.50, 53.71, 36.51. HR-MS (</w:t>
      </w:r>
      <w:r w:rsidR="00D23326" w:rsidRPr="00D23326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18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14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FNO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="00D23326" w:rsidRPr="00D2332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 376.0472; found, 376.0470</w:t>
      </w:r>
    </w:p>
    <w:p w14:paraId="1EBF3655" w14:textId="31081732" w:rsidR="00D67888" w:rsidRDefault="00C37996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34D4A434">
          <v:shape id="_x0000_i1040" type="#_x0000_t75" style="width:416.6pt;height:4in" o:ole="">
            <v:imagedata r:id="rId48" o:title=""/>
          </v:shape>
          <o:OLEObject Type="Embed" ProgID="MestReNova.Document.1" ShapeID="_x0000_i1040" DrawAspect="Content" ObjectID="_1790012820" r:id="rId49"/>
        </w:object>
      </w:r>
    </w:p>
    <w:p w14:paraId="00093279" w14:textId="65CD5AB1" w:rsidR="00D67888" w:rsidRDefault="00C37996" w:rsidP="000E5245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4b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A66FC19" w14:textId="530EFFD6" w:rsidR="00D67888" w:rsidRDefault="00E455D0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04140C6C">
          <v:shape id="_x0000_i1041" type="#_x0000_t75" style="width:416.6pt;height:4in" o:ole="">
            <v:imagedata r:id="rId50" o:title=""/>
          </v:shape>
          <o:OLEObject Type="Embed" ProgID="MestReNova.Document.1" ShapeID="_x0000_i1041" DrawAspect="Content" ObjectID="_1790012821" r:id="rId51"/>
        </w:object>
      </w:r>
    </w:p>
    <w:p w14:paraId="615AD7AE" w14:textId="6C70CF64" w:rsidR="00E455D0" w:rsidRDefault="00E455D0" w:rsidP="00E455D0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4b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038CF49E" w14:textId="6DA880E4" w:rsidR="00D67888" w:rsidRPr="00E455D0" w:rsidRDefault="00D23326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23326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7465A08A" wp14:editId="05C4FA8A">
            <wp:extent cx="5274310" cy="1886585"/>
            <wp:effectExtent l="0" t="0" r="2540" b="0"/>
            <wp:docPr id="14691362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136279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12FFB" w14:textId="0EBB389F" w:rsidR="006C639D" w:rsidRPr="006C639D" w:rsidRDefault="006C639D" w:rsidP="006C639D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4b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4609F94D" w14:textId="51E4DEB9" w:rsidR="00D67888" w:rsidRDefault="00FE19C5" w:rsidP="00FE19C5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3-(4-chlorophenyl)-5-((2,3-dihydrobenzo[b][1,4]dioxin-6-yl)methyl)-2-thioxothiazolidin-4-one (</w:t>
      </w:r>
      <w:r w:rsidRPr="00FE19C5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4c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):</w:t>
      </w:r>
      <w:r w:rsidRPr="00FE19C5"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24.5%; m.p.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145.2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147.0℃.1H NMR (500 MHz, DMSO-</w:t>
      </w:r>
      <w:r w:rsidRPr="00FE19C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Pr="00FE19C5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) δ 7.63</w:t>
      </w:r>
      <w:r w:rsidR="005A057E" w:rsidRPr="00C35D71">
        <w:rPr>
          <w:szCs w:val="21"/>
        </w:rPr>
        <w:t xml:space="preserve"> – 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7.60 (m, 2H), 7.21 (d, J = 7.6 Hz, 2H), 6.84</w:t>
      </w:r>
      <w:r w:rsidR="005A057E" w:rsidRPr="00C35D71">
        <w:rPr>
          <w:szCs w:val="21"/>
        </w:rPr>
        <w:t xml:space="preserve"> – 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6.78 (m, 2H), 6.74 (dd, J = 8.2, 2.1 Hz, 1H), 5.05 (dd, J = 8.7, 4.6 Hz, 1H), 4.23 (s, 4H), 3.42</w:t>
      </w:r>
      <w:r w:rsidR="005A057E" w:rsidRPr="00C35D71">
        <w:rPr>
          <w:szCs w:val="21"/>
        </w:rPr>
        <w:t xml:space="preserve"> – 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3.35 (m, 1H), 3.23 (dd, J = 14.1, 8.8 Hz, 1H). 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Pr="00FE19C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Pr="00FE19C5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) δ 202.31, 175.74, 143.64, 143.11, 134.71, 134.55, 131.02, 129.91, 129.59, 122.49, 118.31, 117.50, 64.53, 64.51, 53.85, 36.51. HR-MS (</w:t>
      </w:r>
      <w:r w:rsidRPr="00FE19C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18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14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ClNO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calculated, </w:t>
      </w:r>
      <w:r w:rsidRPr="00FE19C5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>392.0176; found, 392.0178.</w:t>
      </w:r>
    </w:p>
    <w:p w14:paraId="4C3C6A75" w14:textId="13CC05B9" w:rsidR="00B36F8C" w:rsidRDefault="00384B78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60C696D2">
          <v:shape id="_x0000_i1042" type="#_x0000_t75" style="width:416.6pt;height:4in" o:ole="">
            <v:imagedata r:id="rId53" o:title=""/>
          </v:shape>
          <o:OLEObject Type="Embed" ProgID="MestReNova.Document.1" ShapeID="_x0000_i1042" DrawAspect="Content" ObjectID="_1790012822" r:id="rId54"/>
        </w:object>
      </w:r>
    </w:p>
    <w:p w14:paraId="7F05D730" w14:textId="2E7E8D71" w:rsidR="008C05CA" w:rsidRDefault="008C05CA" w:rsidP="008C05CA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31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4c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033B7753" w14:textId="3C7108CA" w:rsidR="00B36F8C" w:rsidRPr="002762E7" w:rsidRDefault="002762E7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64E00E91">
          <v:shape id="_x0000_i1043" type="#_x0000_t75" style="width:423.9pt;height:293pt" o:ole="">
            <v:imagedata r:id="rId55" o:title=""/>
          </v:shape>
          <o:OLEObject Type="Embed" ProgID="MestReNova.Document.1" ShapeID="_x0000_i1043" DrawAspect="Content" ObjectID="_1790012823" r:id="rId56"/>
        </w:object>
      </w:r>
    </w:p>
    <w:p w14:paraId="6E49B387" w14:textId="55F2133A" w:rsidR="002762E7" w:rsidRDefault="002762E7" w:rsidP="002762E7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32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6A3A5EAF" w14:textId="3632CE12" w:rsidR="00B36F8C" w:rsidRPr="002762E7" w:rsidRDefault="00990B2C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90B2C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5618696C" wp14:editId="3D80C70A">
            <wp:extent cx="5274310" cy="1898015"/>
            <wp:effectExtent l="0" t="0" r="2540" b="6985"/>
            <wp:docPr id="2654627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46277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99C29" w14:textId="27DBA7DC" w:rsidR="00990B2C" w:rsidRPr="006C639D" w:rsidRDefault="00990B2C" w:rsidP="00990B2C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33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68CD0CFC" w14:textId="43E576E4" w:rsidR="00B36F8C" w:rsidRPr="00DC379C" w:rsidRDefault="00DC379C" w:rsidP="003F700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C379C">
        <w:rPr>
          <w:rFonts w:ascii="Times New Roman" w:eastAsia="宋体" w:hAnsi="Times New Roman" w:cs="Times New Roman"/>
          <w:color w:val="000000"/>
          <w:kern w:val="0"/>
          <w:szCs w:val="21"/>
        </w:rPr>
        <w:t>3-(4-bromophenyl)-5-((2,3-dihydrobenzo[b][1,4]dioxin-6-yl)methyl)-2-thioxothiazolidin-4-one (</w:t>
      </w:r>
      <w:r w:rsidRPr="00DC379C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4d</w:t>
      </w:r>
      <w:r w:rsidRPr="00DC379C">
        <w:rPr>
          <w:rFonts w:ascii="Times New Roman" w:eastAsia="宋体" w:hAnsi="Times New Roman" w:cs="Times New Roman"/>
          <w:color w:val="000000"/>
          <w:kern w:val="0"/>
          <w:szCs w:val="21"/>
        </w:rPr>
        <w:t>):</w:t>
      </w:r>
      <w:r w:rsidR="003F700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y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21.8%; m.p. 118.8</w:t>
      </w:r>
      <w:r w:rsidR="003F700D"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120.4℃.</w:t>
      </w:r>
      <w:r w:rsidR="003F700D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="003F700D" w:rsidRPr="003F700D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3F700D" w:rsidRPr="003F700D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) δ 7.77</w:t>
      </w:r>
      <w:r w:rsidR="003F700D" w:rsidRPr="00C35D71">
        <w:rPr>
          <w:szCs w:val="21"/>
        </w:rPr>
        <w:t xml:space="preserve"> – 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7.72 (m, 2H), 7.19 – 7.09 (m, 2H), 6.88</w:t>
      </w:r>
      <w:r w:rsidR="003F700D" w:rsidRPr="00C35D71">
        <w:rPr>
          <w:szCs w:val="21"/>
        </w:rPr>
        <w:t xml:space="preserve"> – 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6.77 (m, 2H), 6.74 (dd, J= 8.2, 2.1 Hz, 1H), 5.05 (dd, J = 8.7, 4.6 Hz, 1H), 4.24 (s, 4H), 3.39</w:t>
      </w:r>
      <w:r w:rsidR="003F700D" w:rsidRPr="00C35D71">
        <w:rPr>
          <w:szCs w:val="21"/>
        </w:rPr>
        <w:t xml:space="preserve"> – 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3.35 (m, 1H), 3.23 (dd, J = 14.0, 8.7 Hz, 1H). 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="003F700D" w:rsidRPr="003F700D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="003F700D" w:rsidRPr="003F700D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) δ 202.25, 175.70, 143.63, 143.10, 135.16, 132.88, 131.31, 129.59, 123.16, 122.49, 118.31, 117.50, 64.53, 64.50, 53.87, 36.50. HR-MS (</w:t>
      </w:r>
      <w:r w:rsidR="003F700D" w:rsidRPr="003F700D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="003F700D" w:rsidRPr="007A78D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18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="003F700D" w:rsidRPr="007A78D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14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BrNO</w:t>
      </w:r>
      <w:r w:rsidR="003F700D" w:rsidRPr="007A78D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3F700D" w:rsidRPr="007A78D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="007A78D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3F700D" w:rsidRPr="003F700D">
        <w:rPr>
          <w:rFonts w:ascii="Times New Roman" w:eastAsia="宋体" w:hAnsi="Times New Roman" w:cs="Times New Roman"/>
          <w:color w:val="000000"/>
          <w:kern w:val="0"/>
          <w:szCs w:val="21"/>
        </w:rPr>
        <w:t>calculated, 435.9671; found, 435.9680.</w:t>
      </w:r>
    </w:p>
    <w:p w14:paraId="21EE76E0" w14:textId="3FE73242" w:rsidR="00B36F8C" w:rsidRDefault="00574980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519EF169">
          <v:shape id="_x0000_i1044" type="#_x0000_t75" style="width:416.6pt;height:4in" o:ole="">
            <v:imagedata r:id="rId58" o:title=""/>
          </v:shape>
          <o:OLEObject Type="Embed" ProgID="MestReNova.Document.1" ShapeID="_x0000_i1044" DrawAspect="Content" ObjectID="_1790012824" r:id="rId59"/>
        </w:object>
      </w:r>
    </w:p>
    <w:p w14:paraId="23B36F42" w14:textId="6B1E1E13" w:rsidR="00574980" w:rsidRDefault="00574980" w:rsidP="00574980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34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4d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17FEEDBF" w14:textId="74AC0E9D" w:rsidR="00B36F8C" w:rsidRPr="00574980" w:rsidRDefault="00C41D50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16615535">
          <v:shape id="_x0000_i1045" type="#_x0000_t75" style="width:428.15pt;height:295.3pt" o:ole="">
            <v:imagedata r:id="rId60" o:title=""/>
          </v:shape>
          <o:OLEObject Type="Embed" ProgID="MestReNova.Document.1" ShapeID="_x0000_i1045" DrawAspect="Content" ObjectID="_1790012825" r:id="rId61"/>
        </w:object>
      </w:r>
    </w:p>
    <w:p w14:paraId="58AD372A" w14:textId="4130C5AD" w:rsidR="00C41D50" w:rsidRDefault="00C41D50" w:rsidP="00C41D50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35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C7E00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7980DA56" w14:textId="4D38FE18" w:rsidR="00B36F8C" w:rsidRPr="00FE3171" w:rsidRDefault="00FE3171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FE3171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1E78C958" wp14:editId="2140F71A">
            <wp:extent cx="5274310" cy="1882140"/>
            <wp:effectExtent l="0" t="0" r="2540" b="3810"/>
            <wp:docPr id="13520897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089764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92ACD" w14:textId="5B79143D" w:rsidR="00FE3171" w:rsidRPr="006C639D" w:rsidRDefault="00FE3171" w:rsidP="00FE3171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4d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46B048F0" w14:textId="77777777" w:rsidR="001933EF" w:rsidRDefault="00C81E1D" w:rsidP="001933EF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C81E1D">
        <w:rPr>
          <w:rFonts w:ascii="Times New Roman" w:eastAsia="宋体" w:hAnsi="Times New Roman" w:cs="Times New Roman"/>
          <w:color w:val="000000"/>
          <w:kern w:val="0"/>
          <w:szCs w:val="21"/>
        </w:rPr>
        <w:t>5-((2,3-dihydrobenzo[b][1,4]dioxin-6-yl)methyl)-2-thioxo-3-(p-tolyl)thiazolidin-4-one</w:t>
      </w:r>
      <w:r w:rsidR="001933E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C81E1D">
        <w:rPr>
          <w:rFonts w:ascii="Times New Roman" w:eastAsia="宋体" w:hAnsi="Times New Roman" w:cs="Times New Roman"/>
          <w:color w:val="000000"/>
          <w:kern w:val="0"/>
          <w:szCs w:val="21"/>
        </w:rPr>
        <w:t>(</w:t>
      </w:r>
      <w:r w:rsidRPr="00C81E1D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4e</w:t>
      </w:r>
      <w:r w:rsidRPr="00C81E1D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:</w:t>
      </w:r>
      <w:r w:rsidR="001933E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14:paraId="751E6D25" w14:textId="2B430F9B" w:rsidR="00B36F8C" w:rsidRPr="00FE3171" w:rsidRDefault="001933EF" w:rsidP="001933EF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y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19.9%; m.p. 135.6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137.2℃.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Pr="001933EF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Pr="001933EF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) δ 7.37 (d, J = 9.3 Hz, 2H), 7.05 (d, J = 7.6 Hz, 2H), 6.88 (d, J = 8.2 Hz, 1H), 6.84</w:t>
      </w:r>
      <w:r w:rsidRPr="00C35D71">
        <w:rPr>
          <w:szCs w:val="21"/>
        </w:rPr>
        <w:t xml:space="preserve"> – 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6.77 (m, 2H), 5.11 (dd, J = 8.5, 4.6 Hz, 1H), 4.29 (s, 4H), 3.43</w:t>
      </w:r>
      <w:r w:rsidRPr="00C35D71">
        <w:rPr>
          <w:szCs w:val="21"/>
        </w:rPr>
        <w:t xml:space="preserve"> – 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3.40 (m, 1H), 3.28 (dd, J = 14.1, 8.5 Hz, 1H), 2.42 (s, 3H).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Pr="001933EF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Pr="001933EF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) δ 202.53, 175.99, 143.61, 143.09, 139.43, 133.28, 130.27, 129.53, 128.71, 122.55, 118.35, 117.46, 64.53, 53.59, 36.52, 21.25.HR-MS (</w:t>
      </w:r>
      <w:r w:rsidRPr="001933EF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19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Pr="001933EF">
        <w:rPr>
          <w:rFonts w:ascii="Times New Roman" w:eastAsia="宋体" w:hAnsi="Times New Roman" w:cs="Times New Roman"/>
          <w:b/>
          <w:bCs/>
          <w:color w:val="000000"/>
          <w:kern w:val="0"/>
          <w:szCs w:val="21"/>
          <w:vertAlign w:val="subscript"/>
        </w:rPr>
        <w:t>17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NO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3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1933EF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>calculated, 372.0723; found, 372.0727.</w:t>
      </w:r>
    </w:p>
    <w:p w14:paraId="6F4286B9" w14:textId="411E1985" w:rsidR="00B36F8C" w:rsidRDefault="0023485E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05B804C4">
          <v:shape id="_x0000_i1046" type="#_x0000_t75" style="width:416.6pt;height:4in" o:ole="">
            <v:imagedata r:id="rId63" o:title=""/>
          </v:shape>
          <o:OLEObject Type="Embed" ProgID="MestReNova.Document.1" ShapeID="_x0000_i1046" DrawAspect="Content" ObjectID="_1790012826" r:id="rId64"/>
        </w:object>
      </w:r>
    </w:p>
    <w:p w14:paraId="3E96FD37" w14:textId="435406E4" w:rsidR="0023485E" w:rsidRDefault="0023485E" w:rsidP="0023485E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37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4e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75EE9FD1" w14:textId="74AB0F90" w:rsidR="00B36F8C" w:rsidRPr="0023485E" w:rsidRDefault="00C6638C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7B6292E3">
          <v:shape id="_x0000_i1047" type="#_x0000_t75" style="width:420.85pt;height:291.1pt" o:ole="">
            <v:imagedata r:id="rId65" o:title=""/>
          </v:shape>
          <o:OLEObject Type="Embed" ProgID="MestReNova.Document.1" ShapeID="_x0000_i1047" DrawAspect="Content" ObjectID="_1790012827" r:id="rId66"/>
        </w:object>
      </w:r>
    </w:p>
    <w:p w14:paraId="13094FAF" w14:textId="1435C944" w:rsidR="008376ED" w:rsidRDefault="008376ED" w:rsidP="008376ED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38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735781D5" w14:textId="3EA9AB15" w:rsidR="00B36F8C" w:rsidRPr="006D7335" w:rsidRDefault="006D7335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D7335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0E151D59" wp14:editId="0667D823">
            <wp:extent cx="5274310" cy="1873250"/>
            <wp:effectExtent l="0" t="0" r="2540" b="0"/>
            <wp:docPr id="1118689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6897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79368" w14:textId="3B751FB0" w:rsidR="006D7335" w:rsidRPr="006C639D" w:rsidRDefault="006D7335" w:rsidP="006D7335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39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4e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0D9875D8" w14:textId="44913CE6" w:rsidR="00B36F8C" w:rsidRDefault="00AA24D4" w:rsidP="00AA24D4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5-((2,3-dihydrobenzo[b][1,4]dioxin-6-yl)methyl)-3-(4-methoxyphenyl)-2-thioxothiazolidin-4-one (</w:t>
      </w:r>
      <w:r w:rsidRPr="00AA24D4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4f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):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y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ellow solid; yield 19.7%; m.p. 139.3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~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140.8℃.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H NMR (500 MHz, DMSO-</w:t>
      </w:r>
      <w:r w:rsidRPr="00AA24D4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Pr="00AA24D4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) δ 7.05 (s, 3H), 6.82 (d, J = 8.2 Hz, 1H), 6.78 (d, J = 2.1 Hz, 1H), 6.74</w:t>
      </w:r>
      <w:r w:rsidRPr="00C35D71">
        <w:rPr>
          <w:szCs w:val="21"/>
        </w:rPr>
        <w:t xml:space="preserve"> – 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6.62 (m, 2H), 5.03 (dd, J = 8.5, 4.6 Hz, 1H), 4.23 (s, 4H), 3.80 (s, 3H), 3.37</w:t>
      </w:r>
      <w:r w:rsidRPr="00C35D71">
        <w:rPr>
          <w:szCs w:val="21"/>
        </w:rPr>
        <w:t xml:space="preserve"> – 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3.34 (m, 1H), 3.21 (dd, J = 14.1, 8.6 Hz, 1H). 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13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C NMR (125 MHz, DMSO-</w:t>
      </w:r>
      <w:r w:rsidRPr="00AA24D4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d</w:t>
      </w:r>
      <w:r w:rsidRPr="00AA24D4"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</w:rPr>
        <w:t>6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) δ 202.73, 176.05, 160.07, 143.61, 143.08, 130.13, 129.57, 128.29, 122.53, 118.34, 117.46, 114.97, 64.53, 55.89, 53.45, 36.53. HR-MS (</w:t>
      </w:r>
      <w:r w:rsidRPr="00AA24D4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m/z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): [M+H]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+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, C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19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H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17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NO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AA24D4">
        <w:rPr>
          <w:rFonts w:ascii="Times New Roman" w:eastAsia="宋体" w:hAnsi="Times New Roman" w:cs="Times New Roman"/>
          <w:color w:val="000000"/>
          <w:kern w:val="0"/>
          <w:szCs w:val="21"/>
        </w:rPr>
        <w:t>calculated, 388.0672; found, 388.0673.</w:t>
      </w:r>
    </w:p>
    <w:p w14:paraId="37D5AE15" w14:textId="6201D8E1" w:rsidR="00B81FCE" w:rsidRPr="002957B8" w:rsidRDefault="008D2F4F" w:rsidP="00AA24D4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472A8064">
          <v:shape id="_x0000_i1048" type="#_x0000_t75" style="width:416.6pt;height:4in" o:ole="">
            <v:imagedata r:id="rId68" o:title=""/>
          </v:shape>
          <o:OLEObject Type="Embed" ProgID="MestReNova.Document.1" ShapeID="_x0000_i1048" DrawAspect="Content" ObjectID="_1790012828" r:id="rId69"/>
        </w:object>
      </w:r>
    </w:p>
    <w:p w14:paraId="453D6052" w14:textId="4721B71F" w:rsidR="008D2F4F" w:rsidRDefault="008D2F4F" w:rsidP="008D2F4F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40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4f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30A125CB" w14:textId="3E0CD1B6" w:rsidR="00B36F8C" w:rsidRPr="006A06F2" w:rsidRDefault="006A06F2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object w:dxaOrig="8330" w:dyaOrig="5760" w14:anchorId="28FE80C2">
          <v:shape id="_x0000_i1049" type="#_x0000_t75" style="width:416.6pt;height:4in" o:ole="">
            <v:imagedata r:id="rId70" o:title=""/>
          </v:shape>
          <o:OLEObject Type="Embed" ProgID="MestReNova.Document.1" ShapeID="_x0000_i1049" DrawAspect="Content" ObjectID="_1790012829" r:id="rId71"/>
        </w:object>
      </w:r>
    </w:p>
    <w:p w14:paraId="623E7BD0" w14:textId="3A8630EA" w:rsidR="006A06F2" w:rsidRDefault="006A06F2" w:rsidP="006A06F2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41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4f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CD18F1C" w14:textId="08101FDF" w:rsidR="00003878" w:rsidRDefault="00330B51" w:rsidP="0014250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30B51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114B94BF" wp14:editId="4822A489">
            <wp:extent cx="5274310" cy="1908810"/>
            <wp:effectExtent l="0" t="0" r="2540" b="0"/>
            <wp:docPr id="4189941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994197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D2B39" w14:textId="61374223" w:rsidR="00330B51" w:rsidRPr="006C639D" w:rsidRDefault="00330B51" w:rsidP="00330B51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42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4f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6CA4A22" w14:textId="1D1408CC" w:rsidR="00C700EF" w:rsidRPr="00084350" w:rsidRDefault="00084350" w:rsidP="00006355">
      <w:pPr>
        <w:spacing w:line="360" w:lineRule="auto"/>
        <w:rPr>
          <w:rFonts w:ascii="Times New Roman" w:hAnsi="Times New Roman" w:cs="Times New Roman"/>
          <w:szCs w:val="21"/>
        </w:rPr>
      </w:pPr>
      <w:r w:rsidRPr="00084350">
        <w:rPr>
          <w:rFonts w:ascii="Times New Roman" w:hAnsi="Times New Roman" w:cs="Times New Roman"/>
          <w:szCs w:val="21"/>
        </w:rPr>
        <w:t>5-((2,3-dihydrobenzo[b][1,4]dioxin-6-yl)methyl)-2-thioxo-3-(4-(trifluoromethyl)phenyl)</w:t>
      </w:r>
      <w:r>
        <w:rPr>
          <w:rFonts w:ascii="Times New Roman" w:hAnsi="Times New Roman" w:cs="Times New Roman"/>
          <w:szCs w:val="21"/>
        </w:rPr>
        <w:t xml:space="preserve"> </w:t>
      </w:r>
      <w:r w:rsidRPr="00084350">
        <w:rPr>
          <w:rFonts w:ascii="Times New Roman" w:hAnsi="Times New Roman" w:cs="Times New Roman"/>
          <w:szCs w:val="21"/>
        </w:rPr>
        <w:t>thiazolidin-4-one (</w:t>
      </w:r>
      <w:r w:rsidRPr="00E91F7A">
        <w:rPr>
          <w:rFonts w:ascii="Times New Roman" w:hAnsi="Times New Roman" w:cs="Times New Roman"/>
          <w:b/>
          <w:bCs/>
          <w:szCs w:val="21"/>
        </w:rPr>
        <w:t>4g</w:t>
      </w:r>
      <w:r w:rsidRPr="00084350">
        <w:rPr>
          <w:rFonts w:ascii="Times New Roman" w:hAnsi="Times New Roman" w:cs="Times New Roman"/>
          <w:szCs w:val="21"/>
        </w:rPr>
        <w:t>):</w:t>
      </w:r>
      <w:r w:rsidR="00006355">
        <w:rPr>
          <w:rFonts w:ascii="Times New Roman" w:hAnsi="Times New Roman" w:cs="Times New Roman"/>
          <w:szCs w:val="21"/>
        </w:rPr>
        <w:t xml:space="preserve"> y</w:t>
      </w:r>
      <w:r w:rsidR="00006355" w:rsidRPr="00006355">
        <w:rPr>
          <w:rFonts w:ascii="Times New Roman" w:hAnsi="Times New Roman" w:cs="Times New Roman"/>
          <w:szCs w:val="21"/>
        </w:rPr>
        <w:t>ellow solid; yield 22.1%; m.p. 196.7</w:t>
      </w:r>
      <w:r w:rsidR="00006355">
        <w:rPr>
          <w:rFonts w:ascii="Times New Roman" w:hAnsi="Times New Roman" w:cs="Times New Roman"/>
          <w:szCs w:val="21"/>
        </w:rPr>
        <w:t>~</w:t>
      </w:r>
      <w:r w:rsidR="00006355" w:rsidRPr="00006355">
        <w:rPr>
          <w:rFonts w:ascii="Times New Roman" w:hAnsi="Times New Roman" w:cs="Times New Roman"/>
          <w:szCs w:val="21"/>
        </w:rPr>
        <w:t>197.9℃.</w:t>
      </w:r>
      <w:r w:rsidR="00006355">
        <w:rPr>
          <w:rFonts w:ascii="Times New Roman" w:hAnsi="Times New Roman" w:cs="Times New Roman"/>
          <w:szCs w:val="21"/>
        </w:rPr>
        <w:t xml:space="preserve"> </w:t>
      </w:r>
      <w:r w:rsidR="00006355" w:rsidRPr="00006355">
        <w:rPr>
          <w:rFonts w:ascii="Times New Roman" w:hAnsi="Times New Roman" w:cs="Times New Roman"/>
          <w:szCs w:val="21"/>
          <w:vertAlign w:val="superscript"/>
        </w:rPr>
        <w:t>1</w:t>
      </w:r>
      <w:r w:rsidR="00006355" w:rsidRPr="00006355">
        <w:rPr>
          <w:rFonts w:ascii="Times New Roman" w:hAnsi="Times New Roman" w:cs="Times New Roman"/>
          <w:szCs w:val="21"/>
        </w:rPr>
        <w:t>H NMR (500 MHz, DMSO-</w:t>
      </w:r>
      <w:r w:rsidR="00006355" w:rsidRPr="00006355">
        <w:rPr>
          <w:rFonts w:ascii="Times New Roman" w:hAnsi="Times New Roman" w:cs="Times New Roman"/>
          <w:i/>
          <w:iCs/>
          <w:szCs w:val="21"/>
        </w:rPr>
        <w:t>d</w:t>
      </w:r>
      <w:r w:rsidR="00006355" w:rsidRPr="00006355">
        <w:rPr>
          <w:rFonts w:ascii="Times New Roman" w:hAnsi="Times New Roman" w:cs="Times New Roman"/>
          <w:i/>
          <w:iCs/>
          <w:szCs w:val="21"/>
          <w:vertAlign w:val="subscript"/>
        </w:rPr>
        <w:t>6</w:t>
      </w:r>
      <w:r w:rsidR="00006355" w:rsidRPr="00006355">
        <w:rPr>
          <w:rFonts w:ascii="Times New Roman" w:hAnsi="Times New Roman" w:cs="Times New Roman"/>
          <w:szCs w:val="21"/>
        </w:rPr>
        <w:t>) δ 7.95 (d, J = 9.0 Hz, 3H), 7.45 (d, J = 8.0 Hz, 1H), 6.84 (d, J = 8.2 Hz, 1H),</w:t>
      </w:r>
      <w:r w:rsidR="00006355">
        <w:rPr>
          <w:rFonts w:ascii="Times New Roman" w:hAnsi="Times New Roman" w:cs="Times New Roman"/>
          <w:szCs w:val="21"/>
        </w:rPr>
        <w:t xml:space="preserve"> </w:t>
      </w:r>
      <w:r w:rsidR="00006355" w:rsidRPr="00006355">
        <w:rPr>
          <w:rFonts w:ascii="Times New Roman" w:hAnsi="Times New Roman" w:cs="Times New Roman"/>
          <w:szCs w:val="21"/>
        </w:rPr>
        <w:t>6.80 (d, J = 2.0 Hz, 1H), 6.75 (dd, J = 8.2, 2.1 Hz, 1H), 5.08 (dd, J = 8.8, 4.7 Hz, 1H), 4.24 (s, 4H), 3.38 (dd, J = 14.1, 4.7 Hz, 1H), 3.25 (dd, J = 14.0, 8.8 Hz, 1H). 13C NMR (125 MHz, DMSO-</w:t>
      </w:r>
      <w:r w:rsidR="00006355" w:rsidRPr="00006355">
        <w:rPr>
          <w:rFonts w:ascii="Times New Roman" w:hAnsi="Times New Roman" w:cs="Times New Roman"/>
          <w:i/>
          <w:iCs/>
          <w:szCs w:val="21"/>
        </w:rPr>
        <w:t>d</w:t>
      </w:r>
      <w:r w:rsidR="00006355" w:rsidRPr="00006355">
        <w:rPr>
          <w:rFonts w:ascii="Times New Roman" w:hAnsi="Times New Roman" w:cs="Times New Roman"/>
          <w:i/>
          <w:iCs/>
          <w:szCs w:val="21"/>
          <w:vertAlign w:val="subscript"/>
        </w:rPr>
        <w:t>6</w:t>
      </w:r>
      <w:r w:rsidR="00006355" w:rsidRPr="00006355">
        <w:rPr>
          <w:rFonts w:ascii="Times New Roman" w:hAnsi="Times New Roman" w:cs="Times New Roman"/>
          <w:szCs w:val="21"/>
        </w:rPr>
        <w:t>) δ</w:t>
      </w:r>
      <w:r w:rsidR="00006355">
        <w:rPr>
          <w:rFonts w:ascii="Times New Roman" w:hAnsi="Times New Roman" w:cs="Times New Roman"/>
          <w:szCs w:val="21"/>
        </w:rPr>
        <w:t xml:space="preserve"> </w:t>
      </w:r>
      <w:r w:rsidR="00006355" w:rsidRPr="00006355">
        <w:rPr>
          <w:rFonts w:ascii="Times New Roman" w:hAnsi="Times New Roman" w:cs="Times New Roman"/>
          <w:szCs w:val="21"/>
        </w:rPr>
        <w:t xml:space="preserve">202.20, 175.69, 143.65, 143.12, 139.51, 130.36, 127.01, 126.68, 122.50, 121.67, 118.31, 117.53, 113.44, </w:t>
      </w:r>
      <w:r w:rsidR="00006355" w:rsidRPr="00006355">
        <w:rPr>
          <w:rFonts w:ascii="Times New Roman" w:hAnsi="Times New Roman" w:cs="Times New Roman"/>
          <w:szCs w:val="21"/>
        </w:rPr>
        <w:lastRenderedPageBreak/>
        <w:t>64.53, 54.10, 36.47. HR-MS (</w:t>
      </w:r>
      <w:r w:rsidR="00006355" w:rsidRPr="00006355">
        <w:rPr>
          <w:rFonts w:ascii="Times New Roman" w:hAnsi="Times New Roman" w:cs="Times New Roman"/>
          <w:i/>
          <w:iCs/>
          <w:szCs w:val="21"/>
        </w:rPr>
        <w:t>m/z</w:t>
      </w:r>
      <w:r w:rsidR="00006355" w:rsidRPr="00006355">
        <w:rPr>
          <w:rFonts w:ascii="Times New Roman" w:hAnsi="Times New Roman" w:cs="Times New Roman"/>
          <w:szCs w:val="21"/>
        </w:rPr>
        <w:t>): [M+H]</w:t>
      </w:r>
      <w:r w:rsidR="00006355" w:rsidRPr="00006355">
        <w:rPr>
          <w:rFonts w:ascii="Times New Roman" w:hAnsi="Times New Roman" w:cs="Times New Roman"/>
          <w:szCs w:val="21"/>
          <w:vertAlign w:val="superscript"/>
        </w:rPr>
        <w:t>+</w:t>
      </w:r>
      <w:r w:rsidR="00006355" w:rsidRPr="00006355">
        <w:rPr>
          <w:rFonts w:ascii="Times New Roman" w:hAnsi="Times New Roman" w:cs="Times New Roman"/>
          <w:szCs w:val="21"/>
        </w:rPr>
        <w:t>,</w:t>
      </w:r>
      <w:r w:rsidR="00006355">
        <w:rPr>
          <w:rFonts w:ascii="Times New Roman" w:hAnsi="Times New Roman" w:cs="Times New Roman"/>
          <w:szCs w:val="21"/>
        </w:rPr>
        <w:t xml:space="preserve"> </w:t>
      </w:r>
      <w:r w:rsidR="00006355" w:rsidRPr="00006355">
        <w:rPr>
          <w:rFonts w:ascii="Times New Roman" w:hAnsi="Times New Roman" w:cs="Times New Roman"/>
          <w:szCs w:val="21"/>
        </w:rPr>
        <w:t>C</w:t>
      </w:r>
      <w:r w:rsidR="00006355" w:rsidRPr="00006355">
        <w:rPr>
          <w:rFonts w:ascii="Times New Roman" w:hAnsi="Times New Roman" w:cs="Times New Roman"/>
          <w:szCs w:val="21"/>
          <w:vertAlign w:val="subscript"/>
        </w:rPr>
        <w:t>19</w:t>
      </w:r>
      <w:r w:rsidR="00006355" w:rsidRPr="00006355">
        <w:rPr>
          <w:rFonts w:ascii="Times New Roman" w:hAnsi="Times New Roman" w:cs="Times New Roman"/>
          <w:szCs w:val="21"/>
        </w:rPr>
        <w:t>H</w:t>
      </w:r>
      <w:r w:rsidR="00006355" w:rsidRPr="00006355">
        <w:rPr>
          <w:rFonts w:ascii="Times New Roman" w:hAnsi="Times New Roman" w:cs="Times New Roman"/>
          <w:szCs w:val="21"/>
          <w:vertAlign w:val="subscript"/>
        </w:rPr>
        <w:t>14</w:t>
      </w:r>
      <w:r w:rsidR="00006355" w:rsidRPr="00006355">
        <w:rPr>
          <w:rFonts w:ascii="Times New Roman" w:hAnsi="Times New Roman" w:cs="Times New Roman"/>
          <w:szCs w:val="21"/>
        </w:rPr>
        <w:t>F</w:t>
      </w:r>
      <w:r w:rsidR="00006355" w:rsidRPr="00006355">
        <w:rPr>
          <w:rFonts w:ascii="Times New Roman" w:hAnsi="Times New Roman" w:cs="Times New Roman"/>
          <w:szCs w:val="21"/>
          <w:vertAlign w:val="subscript"/>
        </w:rPr>
        <w:t>3</w:t>
      </w:r>
      <w:r w:rsidR="00006355" w:rsidRPr="00006355">
        <w:rPr>
          <w:rFonts w:ascii="Times New Roman" w:hAnsi="Times New Roman" w:cs="Times New Roman"/>
          <w:szCs w:val="21"/>
        </w:rPr>
        <w:t>NO</w:t>
      </w:r>
      <w:r w:rsidR="00006355" w:rsidRPr="00006355">
        <w:rPr>
          <w:rFonts w:ascii="Times New Roman" w:hAnsi="Times New Roman" w:cs="Times New Roman"/>
          <w:szCs w:val="21"/>
          <w:vertAlign w:val="subscript"/>
        </w:rPr>
        <w:t>3</w:t>
      </w:r>
      <w:r w:rsidR="00006355" w:rsidRPr="00006355">
        <w:rPr>
          <w:rFonts w:ascii="Times New Roman" w:hAnsi="Times New Roman" w:cs="Times New Roman"/>
          <w:szCs w:val="21"/>
        </w:rPr>
        <w:t>S</w:t>
      </w:r>
      <w:r w:rsidR="00006355" w:rsidRPr="00006355">
        <w:rPr>
          <w:rFonts w:ascii="Times New Roman" w:hAnsi="Times New Roman" w:cs="Times New Roman"/>
          <w:szCs w:val="21"/>
          <w:vertAlign w:val="subscript"/>
        </w:rPr>
        <w:t>2</w:t>
      </w:r>
      <w:r w:rsidR="00006355" w:rsidRPr="00006355">
        <w:rPr>
          <w:rFonts w:ascii="Times New Roman" w:hAnsi="Times New Roman" w:cs="Times New Roman"/>
          <w:szCs w:val="21"/>
        </w:rPr>
        <w:t xml:space="preserve"> calculated, 426.0440; found, 426.0434</w:t>
      </w:r>
      <w:r w:rsidR="00006355">
        <w:rPr>
          <w:rFonts w:ascii="Times New Roman" w:hAnsi="Times New Roman" w:cs="Times New Roman"/>
          <w:szCs w:val="21"/>
        </w:rPr>
        <w:t>.</w:t>
      </w:r>
    </w:p>
    <w:p w14:paraId="1517323F" w14:textId="1B58BFD7" w:rsidR="00280CEF" w:rsidRPr="00084350" w:rsidRDefault="00FE0D15" w:rsidP="00084350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36C462F6" wp14:editId="5A4CEEF5">
            <wp:extent cx="5274310" cy="3679825"/>
            <wp:effectExtent l="0" t="0" r="2540" b="0"/>
            <wp:docPr id="10909182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918276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ADC00" w14:textId="66C4CD4B" w:rsidR="00FE0D15" w:rsidRDefault="00FE0D15" w:rsidP="00FE0D15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43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4g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3B4758CF" w14:textId="27CBDE84" w:rsidR="00280CEF" w:rsidRPr="00B75C12" w:rsidRDefault="00B75C12" w:rsidP="00084350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53242C4B" wp14:editId="626A8262">
            <wp:extent cx="5274310" cy="3679825"/>
            <wp:effectExtent l="0" t="0" r="2540" b="0"/>
            <wp:docPr id="13250106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010617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E0A1D" w14:textId="73DA6D3C" w:rsidR="00B75C12" w:rsidRDefault="00B75C12" w:rsidP="00B75C12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44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4g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595FAB79" w14:textId="4708DF7C" w:rsidR="00280CEF" w:rsidRPr="00153426" w:rsidRDefault="00153426" w:rsidP="00084350">
      <w:pPr>
        <w:spacing w:line="360" w:lineRule="auto"/>
        <w:rPr>
          <w:rFonts w:ascii="Times New Roman" w:hAnsi="Times New Roman" w:cs="Times New Roman"/>
          <w:szCs w:val="21"/>
        </w:rPr>
      </w:pPr>
      <w:r w:rsidRPr="00153426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A7285D1" wp14:editId="3C95662D">
            <wp:extent cx="5274310" cy="2157095"/>
            <wp:effectExtent l="0" t="0" r="2540" b="0"/>
            <wp:docPr id="4980850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085024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23F93" w14:textId="6207BE37" w:rsidR="00153426" w:rsidRPr="006C639D" w:rsidRDefault="00153426" w:rsidP="00153426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</w:t>
      </w:r>
      <w:r w:rsidR="00DF0AAD">
        <w:rPr>
          <w:rFonts w:ascii="Times New Roman" w:hAnsi="Times New Roman" w:cs="Times New Roman"/>
          <w:sz w:val="24"/>
          <w:szCs w:val="24"/>
        </w:rPr>
        <w:t>5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4g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088B520E" w14:textId="24CFD515" w:rsidR="00871412" w:rsidRPr="00871412" w:rsidRDefault="00956674" w:rsidP="00871412">
      <w:pPr>
        <w:spacing w:line="360" w:lineRule="auto"/>
        <w:rPr>
          <w:rFonts w:ascii="Times New Roman" w:hAnsi="Times New Roman" w:cs="Times New Roman"/>
          <w:szCs w:val="21"/>
        </w:rPr>
      </w:pPr>
      <w:r w:rsidRPr="00956674">
        <w:rPr>
          <w:rFonts w:ascii="Times New Roman" w:hAnsi="Times New Roman" w:cs="Times New Roman"/>
          <w:szCs w:val="21"/>
        </w:rPr>
        <w:t>3-benzyl-5-((2,3-dihydrobenzo[b][1,4]dioxin-6-yl)methyl)-2-thioxothiazolidin-4-one (</w:t>
      </w:r>
      <w:r w:rsidRPr="00956674">
        <w:rPr>
          <w:rFonts w:ascii="Times New Roman" w:hAnsi="Times New Roman" w:cs="Times New Roman"/>
          <w:b/>
          <w:bCs/>
          <w:szCs w:val="21"/>
        </w:rPr>
        <w:t>4h</w:t>
      </w:r>
      <w:r w:rsidRPr="00956674">
        <w:rPr>
          <w:rFonts w:ascii="Times New Roman" w:hAnsi="Times New Roman" w:cs="Times New Roman"/>
          <w:szCs w:val="21"/>
        </w:rPr>
        <w:t>):</w:t>
      </w:r>
      <w:r w:rsidR="00871412">
        <w:rPr>
          <w:rFonts w:ascii="Times New Roman" w:hAnsi="Times New Roman" w:cs="Times New Roman"/>
          <w:szCs w:val="21"/>
        </w:rPr>
        <w:t xml:space="preserve"> y</w:t>
      </w:r>
      <w:r w:rsidR="00871412" w:rsidRPr="00871412">
        <w:rPr>
          <w:rFonts w:ascii="Times New Roman" w:hAnsi="Times New Roman" w:cs="Times New Roman"/>
          <w:szCs w:val="21"/>
        </w:rPr>
        <w:t>ellow solid; yield 19.5%; m.p. 179.2</w:t>
      </w:r>
      <w:r w:rsidR="00871412">
        <w:rPr>
          <w:rFonts w:ascii="Times New Roman" w:hAnsi="Times New Roman" w:cs="Times New Roman"/>
          <w:szCs w:val="21"/>
        </w:rPr>
        <w:t>~</w:t>
      </w:r>
      <w:r w:rsidR="00871412" w:rsidRPr="00871412">
        <w:rPr>
          <w:rFonts w:ascii="Times New Roman" w:hAnsi="Times New Roman" w:cs="Times New Roman"/>
          <w:szCs w:val="21"/>
        </w:rPr>
        <w:t>181.7℃.</w:t>
      </w:r>
      <w:r w:rsidR="00871412">
        <w:rPr>
          <w:rFonts w:ascii="Times New Roman" w:hAnsi="Times New Roman" w:cs="Times New Roman" w:hint="eastAsia"/>
          <w:szCs w:val="21"/>
        </w:rPr>
        <w:t xml:space="preserve"> </w:t>
      </w:r>
      <w:r w:rsidR="00871412" w:rsidRPr="00871412">
        <w:rPr>
          <w:rFonts w:ascii="Times New Roman" w:hAnsi="Times New Roman" w:cs="Times New Roman"/>
          <w:szCs w:val="21"/>
          <w:vertAlign w:val="superscript"/>
        </w:rPr>
        <w:t>1</w:t>
      </w:r>
      <w:r w:rsidR="00871412" w:rsidRPr="00871412">
        <w:rPr>
          <w:rFonts w:ascii="Times New Roman" w:hAnsi="Times New Roman" w:cs="Times New Roman"/>
          <w:szCs w:val="21"/>
        </w:rPr>
        <w:t>H NMR (500 MHz, DMSO-</w:t>
      </w:r>
      <w:r w:rsidR="00871412" w:rsidRPr="00871412">
        <w:rPr>
          <w:rFonts w:ascii="Times New Roman" w:hAnsi="Times New Roman" w:cs="Times New Roman"/>
          <w:i/>
          <w:iCs/>
          <w:szCs w:val="21"/>
        </w:rPr>
        <w:t>d</w:t>
      </w:r>
      <w:r w:rsidR="00871412" w:rsidRPr="00871412">
        <w:rPr>
          <w:rFonts w:ascii="Times New Roman" w:hAnsi="Times New Roman" w:cs="Times New Roman"/>
          <w:i/>
          <w:iCs/>
          <w:szCs w:val="21"/>
          <w:vertAlign w:val="subscript"/>
        </w:rPr>
        <w:t>6</w:t>
      </w:r>
      <w:r w:rsidR="00871412" w:rsidRPr="00871412">
        <w:rPr>
          <w:rFonts w:ascii="Times New Roman" w:hAnsi="Times New Roman" w:cs="Times New Roman"/>
          <w:szCs w:val="21"/>
        </w:rPr>
        <w:t>) δ 7.31</w:t>
      </w:r>
      <w:r w:rsidR="00871412" w:rsidRPr="00C35D71">
        <w:rPr>
          <w:szCs w:val="21"/>
        </w:rPr>
        <w:t xml:space="preserve"> – </w:t>
      </w:r>
      <w:r w:rsidR="00871412" w:rsidRPr="00871412">
        <w:rPr>
          <w:rFonts w:ascii="Times New Roman" w:hAnsi="Times New Roman" w:cs="Times New Roman"/>
          <w:szCs w:val="21"/>
        </w:rPr>
        <w:t xml:space="preserve">7.25 (m, 3H), </w:t>
      </w:r>
    </w:p>
    <w:p w14:paraId="30C364F6" w14:textId="3ED14D37" w:rsidR="00280CEF" w:rsidRPr="00DF0AAD" w:rsidRDefault="00871412" w:rsidP="00871412">
      <w:pPr>
        <w:spacing w:line="360" w:lineRule="auto"/>
        <w:rPr>
          <w:rFonts w:ascii="Times New Roman" w:hAnsi="Times New Roman" w:cs="Times New Roman"/>
          <w:szCs w:val="21"/>
        </w:rPr>
      </w:pPr>
      <w:r w:rsidRPr="00871412">
        <w:rPr>
          <w:rFonts w:ascii="Times New Roman" w:hAnsi="Times New Roman" w:cs="Times New Roman"/>
          <w:szCs w:val="21"/>
        </w:rPr>
        <w:t>7.08 (dd, J = 7.7, 1.9 Hz, 2H), 6.78</w:t>
      </w:r>
      <w:r w:rsidRPr="00C35D71">
        <w:rPr>
          <w:szCs w:val="21"/>
        </w:rPr>
        <w:t xml:space="preserve"> – </w:t>
      </w:r>
      <w:r w:rsidRPr="00871412">
        <w:rPr>
          <w:rFonts w:ascii="Times New Roman" w:hAnsi="Times New Roman" w:cs="Times New Roman"/>
          <w:szCs w:val="21"/>
        </w:rPr>
        <w:t>6.73 (m, 2H), 6.66 (dd, J = 8.3, 2.1 Hz, 1H), 5.12</w:t>
      </w:r>
      <w:r w:rsidRPr="00C35D71">
        <w:rPr>
          <w:szCs w:val="21"/>
        </w:rPr>
        <w:t xml:space="preserve"> – </w:t>
      </w:r>
      <w:r w:rsidRPr="00871412">
        <w:rPr>
          <w:rFonts w:ascii="Times New Roman" w:hAnsi="Times New Roman" w:cs="Times New Roman"/>
          <w:szCs w:val="21"/>
        </w:rPr>
        <w:t>5.07 (m, 1H), 5.05</w:t>
      </w:r>
      <w:r w:rsidRPr="00C35D71">
        <w:rPr>
          <w:szCs w:val="21"/>
        </w:rPr>
        <w:t xml:space="preserve"> – </w:t>
      </w:r>
      <w:r w:rsidRPr="00871412">
        <w:rPr>
          <w:rFonts w:ascii="Times New Roman" w:hAnsi="Times New Roman" w:cs="Times New Roman"/>
          <w:szCs w:val="21"/>
        </w:rPr>
        <w:t>5.00 (m, 2H), 4.21 (s, 4H), 3.31 (d, J = 4.6 Hz, 1H), 3.13 (dd, J = 14.2, 8.3 Hz, 1H). 13C NMR (125 MHz, DMSO-</w:t>
      </w:r>
      <w:r w:rsidRPr="00871412">
        <w:rPr>
          <w:rFonts w:ascii="Times New Roman" w:hAnsi="Times New Roman" w:cs="Times New Roman"/>
          <w:i/>
          <w:iCs/>
          <w:szCs w:val="21"/>
        </w:rPr>
        <w:t>d</w:t>
      </w:r>
      <w:r w:rsidRPr="00871412">
        <w:rPr>
          <w:rFonts w:ascii="Times New Roman" w:hAnsi="Times New Roman" w:cs="Times New Roman"/>
          <w:i/>
          <w:iCs/>
          <w:szCs w:val="21"/>
          <w:vertAlign w:val="subscript"/>
        </w:rPr>
        <w:t>6</w:t>
      </w:r>
      <w:r w:rsidRPr="00871412">
        <w:rPr>
          <w:rFonts w:ascii="Times New Roman" w:hAnsi="Times New Roman" w:cs="Times New Roman"/>
          <w:szCs w:val="21"/>
        </w:rPr>
        <w:t>) δ 202.01, 176.26, 143.55, 143.04, 135.25, 130.13, 128.86, 127.89, 127.66, 122.59, 118.48, 117.45, 64.46, 52.76, 47.45, 35.94. HR-MS (</w:t>
      </w:r>
      <w:r w:rsidRPr="00871412">
        <w:rPr>
          <w:rFonts w:ascii="Times New Roman" w:hAnsi="Times New Roman" w:cs="Times New Roman"/>
          <w:i/>
          <w:iCs/>
          <w:szCs w:val="21"/>
        </w:rPr>
        <w:t>m/z</w:t>
      </w:r>
      <w:r w:rsidRPr="00871412">
        <w:rPr>
          <w:rFonts w:ascii="Times New Roman" w:hAnsi="Times New Roman" w:cs="Times New Roman"/>
          <w:szCs w:val="21"/>
        </w:rPr>
        <w:t>): [M+H]</w:t>
      </w:r>
      <w:r w:rsidRPr="00871412">
        <w:rPr>
          <w:rFonts w:ascii="Times New Roman" w:hAnsi="Times New Roman" w:cs="Times New Roman"/>
          <w:szCs w:val="21"/>
          <w:vertAlign w:val="superscript"/>
        </w:rPr>
        <w:t>+</w:t>
      </w:r>
      <w:r w:rsidRPr="00871412">
        <w:rPr>
          <w:rFonts w:ascii="Times New Roman" w:hAnsi="Times New Roman" w:cs="Times New Roman"/>
          <w:szCs w:val="21"/>
        </w:rPr>
        <w:t>, C</w:t>
      </w:r>
      <w:r w:rsidRPr="00871412">
        <w:rPr>
          <w:rFonts w:ascii="Times New Roman" w:hAnsi="Times New Roman" w:cs="Times New Roman"/>
          <w:szCs w:val="21"/>
          <w:vertAlign w:val="subscript"/>
        </w:rPr>
        <w:t>19</w:t>
      </w:r>
      <w:r w:rsidRPr="00871412">
        <w:rPr>
          <w:rFonts w:ascii="Times New Roman" w:hAnsi="Times New Roman" w:cs="Times New Roman"/>
          <w:szCs w:val="21"/>
        </w:rPr>
        <w:t>H</w:t>
      </w:r>
      <w:r w:rsidRPr="00871412">
        <w:rPr>
          <w:rFonts w:ascii="Times New Roman" w:hAnsi="Times New Roman" w:cs="Times New Roman"/>
          <w:szCs w:val="21"/>
          <w:vertAlign w:val="subscript"/>
        </w:rPr>
        <w:t>17</w:t>
      </w:r>
      <w:r w:rsidRPr="00871412">
        <w:rPr>
          <w:rFonts w:ascii="Times New Roman" w:hAnsi="Times New Roman" w:cs="Times New Roman"/>
          <w:szCs w:val="21"/>
        </w:rPr>
        <w:t>NO</w:t>
      </w:r>
      <w:r w:rsidRPr="00871412">
        <w:rPr>
          <w:rFonts w:ascii="Times New Roman" w:hAnsi="Times New Roman" w:cs="Times New Roman"/>
          <w:szCs w:val="21"/>
          <w:vertAlign w:val="subscript"/>
        </w:rPr>
        <w:t>3</w:t>
      </w:r>
      <w:r w:rsidRPr="00871412">
        <w:rPr>
          <w:rFonts w:ascii="Times New Roman" w:hAnsi="Times New Roman" w:cs="Times New Roman"/>
          <w:szCs w:val="21"/>
        </w:rPr>
        <w:t>S</w:t>
      </w:r>
      <w:r w:rsidRPr="00871412">
        <w:rPr>
          <w:rFonts w:ascii="Times New Roman" w:hAnsi="Times New Roman" w:cs="Times New Roman"/>
          <w:szCs w:val="21"/>
          <w:vertAlign w:val="subscript"/>
        </w:rPr>
        <w:t>2</w:t>
      </w:r>
      <w:r w:rsidRPr="00871412">
        <w:rPr>
          <w:rFonts w:ascii="Times New Roman" w:hAnsi="Times New Roman" w:cs="Times New Roman"/>
          <w:szCs w:val="21"/>
        </w:rPr>
        <w:t xml:space="preserve"> calculated, 372.0723; found, 372.0725</w:t>
      </w:r>
    </w:p>
    <w:p w14:paraId="0246F08B" w14:textId="32F7DEA0" w:rsidR="00280CEF" w:rsidRPr="00084350" w:rsidRDefault="001C6275" w:rsidP="00084350">
      <w:pPr>
        <w:spacing w:line="360" w:lineRule="auto"/>
        <w:rPr>
          <w:rFonts w:ascii="Times New Roman" w:hAnsi="Times New Roman" w:cs="Times New Roman"/>
          <w:szCs w:val="21"/>
        </w:rPr>
      </w:pPr>
      <w:r>
        <w:object w:dxaOrig="8330" w:dyaOrig="5760" w14:anchorId="1597B0C1">
          <v:shape id="_x0000_i1050" type="#_x0000_t75" style="width:402.75pt;height:278.35pt" o:ole="">
            <v:imagedata r:id="rId76" o:title=""/>
          </v:shape>
          <o:OLEObject Type="Embed" ProgID="MestReNova.Document.1" ShapeID="_x0000_i1050" DrawAspect="Content" ObjectID="_1790012830" r:id="rId77"/>
        </w:object>
      </w:r>
    </w:p>
    <w:p w14:paraId="5AFFDFC5" w14:textId="462381F5" w:rsidR="001C6275" w:rsidRDefault="001C6275" w:rsidP="001C6275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46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5D019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D0191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4h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2A0774BA" w14:textId="32977549" w:rsidR="00280CEF" w:rsidRPr="00A658DF" w:rsidRDefault="00A658DF" w:rsidP="00084350">
      <w:pPr>
        <w:spacing w:line="360" w:lineRule="auto"/>
        <w:rPr>
          <w:rFonts w:ascii="Times New Roman" w:hAnsi="Times New Roman" w:cs="Times New Roman"/>
          <w:szCs w:val="21"/>
        </w:rPr>
      </w:pPr>
      <w:r>
        <w:object w:dxaOrig="8330" w:dyaOrig="5760" w14:anchorId="3B0CF5CB">
          <v:shape id="_x0000_i1051" type="#_x0000_t75" style="width:416.6pt;height:4in" o:ole="">
            <v:imagedata r:id="rId78" o:title=""/>
          </v:shape>
          <o:OLEObject Type="Embed" ProgID="MestReNova.Document.1" ShapeID="_x0000_i1051" DrawAspect="Content" ObjectID="_1790012831" r:id="rId79"/>
        </w:object>
      </w:r>
    </w:p>
    <w:p w14:paraId="2EC191BA" w14:textId="75A00A15" w:rsidR="00A658DF" w:rsidRDefault="00A658DF" w:rsidP="00A658DF">
      <w:pPr>
        <w:spacing w:before="240"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0D05B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D05B3">
        <w:rPr>
          <w:rFonts w:ascii="Times New Roman" w:hAnsi="Times New Roman" w:cs="Times New Roman"/>
          <w:sz w:val="24"/>
          <w:szCs w:val="24"/>
        </w:rPr>
        <w:t>C-NMR</w:t>
      </w:r>
      <w:r w:rsidRPr="005D0191">
        <w:rPr>
          <w:rFonts w:ascii="Times New Roman" w:hAnsi="Times New Roman" w:cs="Times New Roman"/>
          <w:sz w:val="24"/>
          <w:szCs w:val="24"/>
        </w:rPr>
        <w:t xml:space="preserve">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4h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p w14:paraId="0E9730F2" w14:textId="145390E1" w:rsidR="00280CEF" w:rsidRPr="00CC3DE8" w:rsidRDefault="00CC3DE8" w:rsidP="00084350">
      <w:pPr>
        <w:spacing w:line="360" w:lineRule="auto"/>
        <w:rPr>
          <w:rFonts w:ascii="Times New Roman" w:hAnsi="Times New Roman" w:cs="Times New Roman"/>
          <w:szCs w:val="21"/>
        </w:rPr>
      </w:pPr>
      <w:r w:rsidRPr="00CC3DE8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4E9D596" wp14:editId="5504495C">
            <wp:extent cx="5274310" cy="1854835"/>
            <wp:effectExtent l="0" t="0" r="2540" b="0"/>
            <wp:docPr id="439475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47593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C31B4" w14:textId="50D1A727" w:rsidR="003C1CBD" w:rsidRPr="00070C6C" w:rsidRDefault="00CC3DE8" w:rsidP="00070C6C">
      <w:pPr>
        <w:spacing w:before="240" w:after="240" w:line="360" w:lineRule="auto"/>
        <w:jc w:val="center"/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5D0191">
        <w:rPr>
          <w:rFonts w:ascii="Times New Roman" w:hAnsi="Times New Roman" w:cs="Times New Roman"/>
          <w:sz w:val="24"/>
          <w:szCs w:val="24"/>
        </w:rPr>
        <w:t>igure S</w:t>
      </w:r>
      <w:r>
        <w:rPr>
          <w:rFonts w:ascii="Times New Roman" w:hAnsi="Times New Roman" w:cs="Times New Roman"/>
          <w:sz w:val="24"/>
          <w:szCs w:val="24"/>
        </w:rPr>
        <w:t>48</w:t>
      </w:r>
      <w:r w:rsidRPr="005D0191">
        <w:rPr>
          <w:rFonts w:ascii="Times New Roman" w:hAnsi="Times New Roman" w:cs="Times New Roman"/>
          <w:sz w:val="24"/>
          <w:szCs w:val="24"/>
        </w:rPr>
        <w:t xml:space="preserve">. </w:t>
      </w:r>
      <w:r w:rsidRPr="0013417A">
        <w:rPr>
          <w:rFonts w:ascii="Times New Roman" w:hAnsi="Times New Roman" w:cs="Times New Roman"/>
          <w:sz w:val="24"/>
          <w:szCs w:val="24"/>
        </w:rPr>
        <w:t xml:space="preserve">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4h</w:t>
      </w:r>
      <w:r w:rsidRPr="00294EDC">
        <w:rPr>
          <w:rFonts w:ascii="Times New Roman" w:hAnsi="Times New Roman" w:cs="Times New Roman"/>
          <w:sz w:val="24"/>
          <w:szCs w:val="24"/>
        </w:rPr>
        <w:t>.</w:t>
      </w:r>
    </w:p>
    <w:sectPr w:rsidR="003C1CBD" w:rsidRPr="00070C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9A0BF4" w14:textId="77777777" w:rsidR="003F382C" w:rsidRDefault="003F382C" w:rsidP="001C36A5">
      <w:r>
        <w:separator/>
      </w:r>
    </w:p>
  </w:endnote>
  <w:endnote w:type="continuationSeparator" w:id="0">
    <w:p w14:paraId="1E7E7E3F" w14:textId="77777777" w:rsidR="003F382C" w:rsidRDefault="003F382C" w:rsidP="001C3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775880" w14:textId="77777777" w:rsidR="003F382C" w:rsidRDefault="003F382C" w:rsidP="001C36A5">
      <w:r>
        <w:separator/>
      </w:r>
    </w:p>
  </w:footnote>
  <w:footnote w:type="continuationSeparator" w:id="0">
    <w:p w14:paraId="62318B71" w14:textId="77777777" w:rsidR="003F382C" w:rsidRDefault="003F382C" w:rsidP="001C36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3BC"/>
    <w:rsid w:val="00003878"/>
    <w:rsid w:val="000056D0"/>
    <w:rsid w:val="00006355"/>
    <w:rsid w:val="000549A2"/>
    <w:rsid w:val="000647C5"/>
    <w:rsid w:val="00070C6C"/>
    <w:rsid w:val="00075622"/>
    <w:rsid w:val="00084350"/>
    <w:rsid w:val="000A5301"/>
    <w:rsid w:val="000C0779"/>
    <w:rsid w:val="000D05B3"/>
    <w:rsid w:val="000E04AA"/>
    <w:rsid w:val="000E5245"/>
    <w:rsid w:val="001171B3"/>
    <w:rsid w:val="0013417A"/>
    <w:rsid w:val="001404E7"/>
    <w:rsid w:val="00142501"/>
    <w:rsid w:val="00153426"/>
    <w:rsid w:val="00162314"/>
    <w:rsid w:val="00172617"/>
    <w:rsid w:val="001848B6"/>
    <w:rsid w:val="00190489"/>
    <w:rsid w:val="0019170E"/>
    <w:rsid w:val="001923E3"/>
    <w:rsid w:val="001933EF"/>
    <w:rsid w:val="001B3758"/>
    <w:rsid w:val="001B4259"/>
    <w:rsid w:val="001B5025"/>
    <w:rsid w:val="001C2DC9"/>
    <w:rsid w:val="001C36A5"/>
    <w:rsid w:val="001C6275"/>
    <w:rsid w:val="001F2F84"/>
    <w:rsid w:val="001F3F28"/>
    <w:rsid w:val="00204079"/>
    <w:rsid w:val="0020576B"/>
    <w:rsid w:val="0023485E"/>
    <w:rsid w:val="00234C4E"/>
    <w:rsid w:val="00252521"/>
    <w:rsid w:val="002762E7"/>
    <w:rsid w:val="00280CEF"/>
    <w:rsid w:val="00294EDC"/>
    <w:rsid w:val="002957B8"/>
    <w:rsid w:val="002A0DAD"/>
    <w:rsid w:val="002A3D0D"/>
    <w:rsid w:val="002B7C07"/>
    <w:rsid w:val="002C0979"/>
    <w:rsid w:val="002D5076"/>
    <w:rsid w:val="003149DA"/>
    <w:rsid w:val="00330B51"/>
    <w:rsid w:val="0034260B"/>
    <w:rsid w:val="003606DF"/>
    <w:rsid w:val="00384B78"/>
    <w:rsid w:val="0039248F"/>
    <w:rsid w:val="003A08E2"/>
    <w:rsid w:val="003A1D08"/>
    <w:rsid w:val="003A7EC7"/>
    <w:rsid w:val="003C1CBD"/>
    <w:rsid w:val="003F382C"/>
    <w:rsid w:val="003F700D"/>
    <w:rsid w:val="00413E75"/>
    <w:rsid w:val="004214F8"/>
    <w:rsid w:val="00432EAA"/>
    <w:rsid w:val="00452F22"/>
    <w:rsid w:val="004812A8"/>
    <w:rsid w:val="004947EC"/>
    <w:rsid w:val="004C4F3A"/>
    <w:rsid w:val="004D4EFA"/>
    <w:rsid w:val="004E5179"/>
    <w:rsid w:val="004F0FD1"/>
    <w:rsid w:val="004F5DE9"/>
    <w:rsid w:val="0050027B"/>
    <w:rsid w:val="005004FC"/>
    <w:rsid w:val="00502EF5"/>
    <w:rsid w:val="00512932"/>
    <w:rsid w:val="00531B58"/>
    <w:rsid w:val="0054061A"/>
    <w:rsid w:val="00540DB3"/>
    <w:rsid w:val="00574980"/>
    <w:rsid w:val="005A057E"/>
    <w:rsid w:val="005A56B5"/>
    <w:rsid w:val="005B3814"/>
    <w:rsid w:val="005B6346"/>
    <w:rsid w:val="005C2D34"/>
    <w:rsid w:val="005D0191"/>
    <w:rsid w:val="005F2217"/>
    <w:rsid w:val="005F7BB8"/>
    <w:rsid w:val="00647248"/>
    <w:rsid w:val="00676D4B"/>
    <w:rsid w:val="00693316"/>
    <w:rsid w:val="006A06F2"/>
    <w:rsid w:val="006B2458"/>
    <w:rsid w:val="006B6958"/>
    <w:rsid w:val="006C0AFF"/>
    <w:rsid w:val="006C639D"/>
    <w:rsid w:val="006D1764"/>
    <w:rsid w:val="006D33BC"/>
    <w:rsid w:val="006D7335"/>
    <w:rsid w:val="006E1A65"/>
    <w:rsid w:val="006E1C5D"/>
    <w:rsid w:val="006E2F67"/>
    <w:rsid w:val="006F527D"/>
    <w:rsid w:val="007209B0"/>
    <w:rsid w:val="0072472A"/>
    <w:rsid w:val="00795261"/>
    <w:rsid w:val="007A78D8"/>
    <w:rsid w:val="007B214E"/>
    <w:rsid w:val="007C1D23"/>
    <w:rsid w:val="007C675C"/>
    <w:rsid w:val="007D1EBA"/>
    <w:rsid w:val="007D42D8"/>
    <w:rsid w:val="00836C9B"/>
    <w:rsid w:val="008376ED"/>
    <w:rsid w:val="00871412"/>
    <w:rsid w:val="00882318"/>
    <w:rsid w:val="008917C6"/>
    <w:rsid w:val="008C05CA"/>
    <w:rsid w:val="008D2F4F"/>
    <w:rsid w:val="008F343B"/>
    <w:rsid w:val="008F44D9"/>
    <w:rsid w:val="009275E3"/>
    <w:rsid w:val="00936F87"/>
    <w:rsid w:val="00956674"/>
    <w:rsid w:val="00982BBF"/>
    <w:rsid w:val="00990B2C"/>
    <w:rsid w:val="009C7E00"/>
    <w:rsid w:val="009D0A56"/>
    <w:rsid w:val="009F74C9"/>
    <w:rsid w:val="009F7CFD"/>
    <w:rsid w:val="009F7FB6"/>
    <w:rsid w:val="00A11609"/>
    <w:rsid w:val="00A1667F"/>
    <w:rsid w:val="00A32F6C"/>
    <w:rsid w:val="00A65465"/>
    <w:rsid w:val="00A658DF"/>
    <w:rsid w:val="00A70158"/>
    <w:rsid w:val="00A877CF"/>
    <w:rsid w:val="00AA24D4"/>
    <w:rsid w:val="00AC1127"/>
    <w:rsid w:val="00AD326F"/>
    <w:rsid w:val="00AE51EC"/>
    <w:rsid w:val="00AE6F20"/>
    <w:rsid w:val="00AF7A79"/>
    <w:rsid w:val="00B009AD"/>
    <w:rsid w:val="00B0326A"/>
    <w:rsid w:val="00B13194"/>
    <w:rsid w:val="00B36F8C"/>
    <w:rsid w:val="00B4397A"/>
    <w:rsid w:val="00B44BE8"/>
    <w:rsid w:val="00B724A7"/>
    <w:rsid w:val="00B75C12"/>
    <w:rsid w:val="00B81FCE"/>
    <w:rsid w:val="00B92816"/>
    <w:rsid w:val="00BD550C"/>
    <w:rsid w:val="00BE18D7"/>
    <w:rsid w:val="00BF04C5"/>
    <w:rsid w:val="00BF6AAC"/>
    <w:rsid w:val="00C37996"/>
    <w:rsid w:val="00C41D50"/>
    <w:rsid w:val="00C550D4"/>
    <w:rsid w:val="00C61F2E"/>
    <w:rsid w:val="00C6638C"/>
    <w:rsid w:val="00C700EF"/>
    <w:rsid w:val="00C81E1D"/>
    <w:rsid w:val="00C905F3"/>
    <w:rsid w:val="00CB55B8"/>
    <w:rsid w:val="00CC1B89"/>
    <w:rsid w:val="00CC3DE8"/>
    <w:rsid w:val="00CC6CB7"/>
    <w:rsid w:val="00CF2732"/>
    <w:rsid w:val="00D03F2B"/>
    <w:rsid w:val="00D04A5C"/>
    <w:rsid w:val="00D23326"/>
    <w:rsid w:val="00D26616"/>
    <w:rsid w:val="00D33AE4"/>
    <w:rsid w:val="00D42C0F"/>
    <w:rsid w:val="00D67888"/>
    <w:rsid w:val="00DC1AF5"/>
    <w:rsid w:val="00DC379C"/>
    <w:rsid w:val="00DC37FE"/>
    <w:rsid w:val="00DC5607"/>
    <w:rsid w:val="00DD00BB"/>
    <w:rsid w:val="00DD0A3F"/>
    <w:rsid w:val="00DF0AAD"/>
    <w:rsid w:val="00E15CC4"/>
    <w:rsid w:val="00E21DFA"/>
    <w:rsid w:val="00E24FEC"/>
    <w:rsid w:val="00E444F0"/>
    <w:rsid w:val="00E455D0"/>
    <w:rsid w:val="00E46AF0"/>
    <w:rsid w:val="00E67B3C"/>
    <w:rsid w:val="00E72056"/>
    <w:rsid w:val="00E725EA"/>
    <w:rsid w:val="00E81C98"/>
    <w:rsid w:val="00E91F7A"/>
    <w:rsid w:val="00E924EF"/>
    <w:rsid w:val="00ED2B0A"/>
    <w:rsid w:val="00ED361F"/>
    <w:rsid w:val="00EE1B84"/>
    <w:rsid w:val="00EF5B05"/>
    <w:rsid w:val="00F03A64"/>
    <w:rsid w:val="00F13618"/>
    <w:rsid w:val="00F13E8E"/>
    <w:rsid w:val="00F50DA4"/>
    <w:rsid w:val="00F61704"/>
    <w:rsid w:val="00F65C2C"/>
    <w:rsid w:val="00F82151"/>
    <w:rsid w:val="00FC094D"/>
    <w:rsid w:val="00FD123B"/>
    <w:rsid w:val="00FD1CEC"/>
    <w:rsid w:val="00FE0D15"/>
    <w:rsid w:val="00FE19C5"/>
    <w:rsid w:val="00FE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CAADCD"/>
  <w15:chartTrackingRefBased/>
  <w15:docId w15:val="{40E3704D-E4B8-48C2-8E67-939270CA0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36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36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3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36A5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C36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8">
    <w:name w:val="annotation reference"/>
    <w:basedOn w:val="a0"/>
    <w:uiPriority w:val="99"/>
    <w:semiHidden/>
    <w:unhideWhenUsed/>
    <w:rsid w:val="003A7EC7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3A7EC7"/>
    <w:pPr>
      <w:jc w:val="left"/>
    </w:pPr>
    <w:rPr>
      <w14:ligatures w14:val="none"/>
    </w:rPr>
  </w:style>
  <w:style w:type="character" w:customStyle="1" w:styleId="aa">
    <w:name w:val="批注文字 字符"/>
    <w:basedOn w:val="a0"/>
    <w:link w:val="a9"/>
    <w:uiPriority w:val="99"/>
    <w:rsid w:val="003A7EC7"/>
    <w:rPr>
      <w14:ligatures w14:val="none"/>
    </w:rPr>
  </w:style>
  <w:style w:type="paragraph" w:customStyle="1" w:styleId="1">
    <w:name w:val="正文1"/>
    <w:autoRedefine/>
    <w:qFormat/>
    <w:rsid w:val="006C0AFF"/>
    <w:pPr>
      <w:spacing w:line="360" w:lineRule="auto"/>
      <w:ind w:firstLine="420"/>
    </w:pPr>
    <w:rPr>
      <w:rFonts w:ascii="Times New Roman" w:eastAsia="宋体" w:hAnsi="Times New Roman" w:cs="Times New Roman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3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3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8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9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1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3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01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47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0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3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0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4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96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9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3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7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0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84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0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73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76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2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7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3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0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4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2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9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3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9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2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21" Type="http://schemas.openxmlformats.org/officeDocument/2006/relationships/oleObject" Target="embeddings/oleObject5.bin"/><Relationship Id="rId42" Type="http://schemas.openxmlformats.org/officeDocument/2006/relationships/image" Target="media/image24.png"/><Relationship Id="rId47" Type="http://schemas.openxmlformats.org/officeDocument/2006/relationships/image" Target="media/image27.png"/><Relationship Id="rId63" Type="http://schemas.openxmlformats.org/officeDocument/2006/relationships/image" Target="media/image37.emf"/><Relationship Id="rId68" Type="http://schemas.openxmlformats.org/officeDocument/2006/relationships/image" Target="media/image40.emf"/><Relationship Id="rId16" Type="http://schemas.openxmlformats.org/officeDocument/2006/relationships/oleObject" Target="embeddings/oleObject3.bin"/><Relationship Id="rId11" Type="http://schemas.openxmlformats.org/officeDocument/2006/relationships/image" Target="media/image5.emf"/><Relationship Id="rId32" Type="http://schemas.openxmlformats.org/officeDocument/2006/relationships/image" Target="media/image18.png"/><Relationship Id="rId37" Type="http://schemas.openxmlformats.org/officeDocument/2006/relationships/image" Target="media/image21.png"/><Relationship Id="rId53" Type="http://schemas.openxmlformats.org/officeDocument/2006/relationships/image" Target="media/image31.emf"/><Relationship Id="rId58" Type="http://schemas.openxmlformats.org/officeDocument/2006/relationships/image" Target="media/image34.emf"/><Relationship Id="rId74" Type="http://schemas.openxmlformats.org/officeDocument/2006/relationships/image" Target="media/image44.png"/><Relationship Id="rId79" Type="http://schemas.openxmlformats.org/officeDocument/2006/relationships/oleObject" Target="embeddings/oleObject27.bin"/><Relationship Id="rId5" Type="http://schemas.openxmlformats.org/officeDocument/2006/relationships/endnotes" Target="endnotes.xml"/><Relationship Id="rId61" Type="http://schemas.openxmlformats.org/officeDocument/2006/relationships/oleObject" Target="embeddings/oleObject21.bin"/><Relationship Id="rId82" Type="http://schemas.openxmlformats.org/officeDocument/2006/relationships/theme" Target="theme/theme1.xml"/><Relationship Id="rId19" Type="http://schemas.openxmlformats.org/officeDocument/2006/relationships/oleObject" Target="embeddings/oleObject4.bin"/><Relationship Id="rId14" Type="http://schemas.openxmlformats.org/officeDocument/2006/relationships/image" Target="media/image7.png"/><Relationship Id="rId22" Type="http://schemas.openxmlformats.org/officeDocument/2006/relationships/image" Target="media/image12.png"/><Relationship Id="rId27" Type="http://schemas.openxmlformats.org/officeDocument/2006/relationships/image" Target="media/image15.png"/><Relationship Id="rId30" Type="http://schemas.openxmlformats.org/officeDocument/2006/relationships/image" Target="media/image17.emf"/><Relationship Id="rId35" Type="http://schemas.openxmlformats.org/officeDocument/2006/relationships/image" Target="media/image20.emf"/><Relationship Id="rId43" Type="http://schemas.openxmlformats.org/officeDocument/2006/relationships/image" Target="media/image25.emf"/><Relationship Id="rId48" Type="http://schemas.openxmlformats.org/officeDocument/2006/relationships/image" Target="media/image28.emf"/><Relationship Id="rId56" Type="http://schemas.openxmlformats.org/officeDocument/2006/relationships/oleObject" Target="embeddings/oleObject19.bin"/><Relationship Id="rId64" Type="http://schemas.openxmlformats.org/officeDocument/2006/relationships/oleObject" Target="embeddings/oleObject22.bin"/><Relationship Id="rId69" Type="http://schemas.openxmlformats.org/officeDocument/2006/relationships/oleObject" Target="embeddings/oleObject24.bin"/><Relationship Id="rId77" Type="http://schemas.openxmlformats.org/officeDocument/2006/relationships/oleObject" Target="embeddings/oleObject26.bin"/><Relationship Id="rId8" Type="http://schemas.openxmlformats.org/officeDocument/2006/relationships/image" Target="media/image3.png"/><Relationship Id="rId51" Type="http://schemas.openxmlformats.org/officeDocument/2006/relationships/oleObject" Target="embeddings/oleObject17.bin"/><Relationship Id="rId72" Type="http://schemas.openxmlformats.org/officeDocument/2006/relationships/image" Target="media/image42.png"/><Relationship Id="rId80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9.png"/><Relationship Id="rId25" Type="http://schemas.openxmlformats.org/officeDocument/2006/relationships/image" Target="media/image14.emf"/><Relationship Id="rId33" Type="http://schemas.openxmlformats.org/officeDocument/2006/relationships/image" Target="media/image19.emf"/><Relationship Id="rId38" Type="http://schemas.openxmlformats.org/officeDocument/2006/relationships/image" Target="media/image22.emf"/><Relationship Id="rId46" Type="http://schemas.openxmlformats.org/officeDocument/2006/relationships/oleObject" Target="embeddings/oleObject15.bin"/><Relationship Id="rId59" Type="http://schemas.openxmlformats.org/officeDocument/2006/relationships/oleObject" Target="embeddings/oleObject20.bin"/><Relationship Id="rId67" Type="http://schemas.openxmlformats.org/officeDocument/2006/relationships/image" Target="media/image39.png"/><Relationship Id="rId20" Type="http://schemas.openxmlformats.org/officeDocument/2006/relationships/image" Target="media/image11.emf"/><Relationship Id="rId41" Type="http://schemas.openxmlformats.org/officeDocument/2006/relationships/oleObject" Target="embeddings/oleObject13.bin"/><Relationship Id="rId54" Type="http://schemas.openxmlformats.org/officeDocument/2006/relationships/oleObject" Target="embeddings/oleObject18.bin"/><Relationship Id="rId62" Type="http://schemas.openxmlformats.org/officeDocument/2006/relationships/image" Target="media/image36.png"/><Relationship Id="rId70" Type="http://schemas.openxmlformats.org/officeDocument/2006/relationships/image" Target="media/image41.emf"/><Relationship Id="rId75" Type="http://schemas.openxmlformats.org/officeDocument/2006/relationships/image" Target="media/image4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8.emf"/><Relationship Id="rId23" Type="http://schemas.openxmlformats.org/officeDocument/2006/relationships/image" Target="media/image13.emf"/><Relationship Id="rId28" Type="http://schemas.openxmlformats.org/officeDocument/2006/relationships/image" Target="media/image16.emf"/><Relationship Id="rId36" Type="http://schemas.openxmlformats.org/officeDocument/2006/relationships/oleObject" Target="embeddings/oleObject11.bin"/><Relationship Id="rId49" Type="http://schemas.openxmlformats.org/officeDocument/2006/relationships/oleObject" Target="embeddings/oleObject16.bin"/><Relationship Id="rId57" Type="http://schemas.openxmlformats.org/officeDocument/2006/relationships/image" Target="media/image33.png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9.bin"/><Relationship Id="rId44" Type="http://schemas.openxmlformats.org/officeDocument/2006/relationships/oleObject" Target="embeddings/oleObject14.bin"/><Relationship Id="rId52" Type="http://schemas.openxmlformats.org/officeDocument/2006/relationships/image" Target="media/image30.png"/><Relationship Id="rId60" Type="http://schemas.openxmlformats.org/officeDocument/2006/relationships/image" Target="media/image35.emf"/><Relationship Id="rId65" Type="http://schemas.openxmlformats.org/officeDocument/2006/relationships/image" Target="media/image38.emf"/><Relationship Id="rId73" Type="http://schemas.openxmlformats.org/officeDocument/2006/relationships/image" Target="media/image43.png"/><Relationship Id="rId78" Type="http://schemas.openxmlformats.org/officeDocument/2006/relationships/image" Target="media/image47.emf"/><Relationship Id="rId8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3" Type="http://schemas.openxmlformats.org/officeDocument/2006/relationships/image" Target="media/image6.png"/><Relationship Id="rId18" Type="http://schemas.openxmlformats.org/officeDocument/2006/relationships/image" Target="media/image10.emf"/><Relationship Id="rId39" Type="http://schemas.openxmlformats.org/officeDocument/2006/relationships/oleObject" Target="embeddings/oleObject12.bin"/><Relationship Id="rId34" Type="http://schemas.openxmlformats.org/officeDocument/2006/relationships/oleObject" Target="embeddings/oleObject10.bin"/><Relationship Id="rId50" Type="http://schemas.openxmlformats.org/officeDocument/2006/relationships/image" Target="media/image29.emf"/><Relationship Id="rId55" Type="http://schemas.openxmlformats.org/officeDocument/2006/relationships/image" Target="media/image32.emf"/><Relationship Id="rId76" Type="http://schemas.openxmlformats.org/officeDocument/2006/relationships/image" Target="media/image46.emf"/><Relationship Id="rId7" Type="http://schemas.openxmlformats.org/officeDocument/2006/relationships/image" Target="media/image2.png"/><Relationship Id="rId71" Type="http://schemas.openxmlformats.org/officeDocument/2006/relationships/oleObject" Target="embeddings/oleObject25.bin"/><Relationship Id="rId2" Type="http://schemas.openxmlformats.org/officeDocument/2006/relationships/settings" Target="settings.xml"/><Relationship Id="rId29" Type="http://schemas.openxmlformats.org/officeDocument/2006/relationships/oleObject" Target="embeddings/oleObject8.bin"/><Relationship Id="rId24" Type="http://schemas.openxmlformats.org/officeDocument/2006/relationships/oleObject" Target="embeddings/oleObject6.bin"/><Relationship Id="rId40" Type="http://schemas.openxmlformats.org/officeDocument/2006/relationships/image" Target="media/image23.emf"/><Relationship Id="rId45" Type="http://schemas.openxmlformats.org/officeDocument/2006/relationships/image" Target="media/image26.emf"/><Relationship Id="rId66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25</Pages>
  <Words>2070</Words>
  <Characters>11803</Characters>
  <Application>Microsoft Office Word</Application>
  <DocSecurity>0</DocSecurity>
  <Lines>98</Lines>
  <Paragraphs>27</Paragraphs>
  <ScaleCrop>false</ScaleCrop>
  <Company/>
  <LinksUpToDate>false</LinksUpToDate>
  <CharactersWithSpaces>13846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Jinxiu Chen</dc:creator>
  <cp:keywords/>
  <dc:description/>
  <cp:lastModifiedBy>Jinxiu Chen</cp:lastModifiedBy>
  <cp:revision>294</cp:revision>
  <dcterms:created xsi:type="dcterms:W3CDTF">2024-09-27T14:09:00Z</dcterms:created>
  <dcterms:modified xsi:type="dcterms:W3CDTF">2024-10-09T13:00:00Z</dcterms:modified>
</cp:coreProperties>
</file>