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0A20E" w14:textId="3C676FF5" w:rsidR="00770CA3" w:rsidRDefault="00770CA3" w:rsidP="00770CA3">
      <w:pPr>
        <w:pStyle w:val="a8"/>
        <w:spacing w:before="127" w:line="578" w:lineRule="exact"/>
        <w:ind w:left="28" w:firstLine="480"/>
        <w:rPr>
          <w:sz w:val="44"/>
          <w:szCs w:val="44"/>
        </w:rPr>
      </w:pPr>
      <w:bookmarkStart w:id="0" w:name="_Hlk179362457"/>
      <w:r>
        <w:rPr>
          <w:spacing w:val="-2"/>
          <w:position w:val="7"/>
          <w:sz w:val="44"/>
          <w:szCs w:val="44"/>
        </w:rPr>
        <w:t>Supporting information</w:t>
      </w:r>
    </w:p>
    <w:p w14:paraId="75F5DF94" w14:textId="77777777" w:rsidR="00770CA3" w:rsidRDefault="00770CA3" w:rsidP="00770CA3">
      <w:pPr>
        <w:spacing w:line="317" w:lineRule="auto"/>
        <w:ind w:firstLine="480"/>
      </w:pPr>
    </w:p>
    <w:p w14:paraId="748F3191" w14:textId="77777777" w:rsidR="00770CA3" w:rsidRDefault="00770CA3" w:rsidP="00770CA3">
      <w:pPr>
        <w:spacing w:line="317" w:lineRule="auto"/>
        <w:ind w:firstLine="480"/>
      </w:pPr>
    </w:p>
    <w:p w14:paraId="64A746A9" w14:textId="1063EF0C" w:rsidR="00770CA3" w:rsidRPr="00A10340" w:rsidRDefault="003A3D09" w:rsidP="00A10340">
      <w:pPr>
        <w:spacing w:after="200" w:line="480" w:lineRule="auto"/>
        <w:ind w:firstLineChars="0" w:firstLine="0"/>
        <w:jc w:val="center"/>
        <w:rPr>
          <w:rFonts w:ascii="Times New Roman" w:eastAsia="宋体" w:hAnsi="Times New Roman" w:cs="Times New Roman"/>
          <w:b/>
          <w:color w:val="000000" w:themeColor="text1"/>
          <w:kern w:val="44"/>
          <w:sz w:val="28"/>
          <w:szCs w:val="44"/>
          <w14:ligatures w14:val="none"/>
        </w:rPr>
      </w:pPr>
      <w:bookmarkStart w:id="1" w:name="_Hlk180230444"/>
      <w:bookmarkEnd w:id="1"/>
      <w:r w:rsidRPr="002F1276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8"/>
          <w:szCs w:val="44"/>
          <w14:ligatures w14:val="none"/>
        </w:rPr>
        <w:t>Preparation of CeZrO</w:t>
      </w:r>
      <w:r w:rsidRPr="002F1276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8"/>
          <w:szCs w:val="44"/>
          <w:vertAlign w:val="subscript"/>
          <w14:ligatures w14:val="none"/>
        </w:rPr>
        <w:t>2</w:t>
      </w:r>
      <w:r w:rsidRPr="002F1276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8"/>
          <w:szCs w:val="44"/>
          <w14:ligatures w14:val="none"/>
        </w:rPr>
        <w:t xml:space="preserve"> with mixed alcohol/water solvents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44"/>
          <w:sz w:val="28"/>
          <w:szCs w:val="44"/>
          <w14:ligatures w14:val="none"/>
        </w:rPr>
        <w:t>:</w:t>
      </w:r>
      <w:r w:rsidRPr="002F1276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8"/>
          <w:szCs w:val="44"/>
          <w14:ligatures w14:val="none"/>
        </w:rPr>
        <w:t xml:space="preserve"> as highly active catalysts for the synthesis of dimethyl carbonate from CO</w:t>
      </w:r>
      <w:r w:rsidRPr="002F1276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8"/>
          <w:szCs w:val="44"/>
          <w:vertAlign w:val="subscript"/>
          <w14:ligatures w14:val="none"/>
        </w:rPr>
        <w:t>2</w:t>
      </w:r>
      <w:r w:rsidRPr="002F1276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8"/>
          <w:szCs w:val="44"/>
          <w14:ligatures w14:val="none"/>
        </w:rPr>
        <w:t xml:space="preserve"> and methanol</w:t>
      </w:r>
    </w:p>
    <w:p w14:paraId="004EBBD5" w14:textId="77777777" w:rsidR="00770CA3" w:rsidRDefault="00770CA3" w:rsidP="00770CA3">
      <w:pPr>
        <w:spacing w:line="271" w:lineRule="auto"/>
        <w:ind w:firstLine="480"/>
      </w:pPr>
    </w:p>
    <w:p w14:paraId="67888636" w14:textId="2D9BA99C" w:rsidR="00770CA3" w:rsidRDefault="00770CA3" w:rsidP="00770CA3">
      <w:pPr>
        <w:pStyle w:val="a8"/>
        <w:spacing w:before="60" w:line="205" w:lineRule="auto"/>
        <w:ind w:left="849" w:firstLine="420"/>
        <w:rPr>
          <w:sz w:val="21"/>
          <w:szCs w:val="21"/>
        </w:rPr>
      </w:pPr>
      <w:r>
        <w:rPr>
          <w:rFonts w:eastAsiaTheme="minorEastAsia" w:hint="eastAsia"/>
          <w:i/>
          <w:iCs/>
          <w:sz w:val="21"/>
          <w:szCs w:val="21"/>
          <w:lang w:eastAsia="zh-CN"/>
        </w:rPr>
        <w:t>YaningWang</w:t>
      </w:r>
      <w:r>
        <w:rPr>
          <w:i/>
          <w:iCs/>
          <w:sz w:val="21"/>
          <w:szCs w:val="21"/>
        </w:rPr>
        <w:t>,</w:t>
      </w:r>
      <w:r>
        <w:rPr>
          <w:i/>
          <w:iCs/>
          <w:spacing w:val="15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Guisheng Qi</w:t>
      </w:r>
      <w:r>
        <w:rPr>
          <w:i/>
          <w:iCs/>
          <w:position w:val="6"/>
          <w:sz w:val="14"/>
          <w:szCs w:val="14"/>
        </w:rPr>
        <w:t>*</w:t>
      </w:r>
      <w:r>
        <w:rPr>
          <w:i/>
          <w:iCs/>
          <w:sz w:val="21"/>
          <w:szCs w:val="21"/>
        </w:rPr>
        <w:t xml:space="preserve">, </w:t>
      </w:r>
      <w:r>
        <w:rPr>
          <w:rFonts w:eastAsiaTheme="minorEastAsia" w:hint="eastAsia"/>
          <w:i/>
          <w:iCs/>
          <w:sz w:val="21"/>
          <w:szCs w:val="21"/>
          <w:lang w:eastAsia="zh-CN"/>
        </w:rPr>
        <w:t>Yuji</w:t>
      </w:r>
      <w:r>
        <w:rPr>
          <w:i/>
          <w:iCs/>
          <w:sz w:val="21"/>
          <w:szCs w:val="21"/>
        </w:rPr>
        <w:t>ng Guo, Ning</w:t>
      </w:r>
      <w:r>
        <w:rPr>
          <w:i/>
          <w:iCs/>
          <w:spacing w:val="-11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Li,</w:t>
      </w:r>
      <w:r w:rsidR="00536ECD">
        <w:rPr>
          <w:rFonts w:eastAsiaTheme="minorEastAsia" w:hint="eastAsia"/>
          <w:i/>
          <w:iCs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i/>
          <w:iCs/>
          <w:sz w:val="21"/>
          <w:szCs w:val="21"/>
          <w:lang w:eastAsia="zh-CN"/>
        </w:rPr>
        <w:t>Jin</w:t>
      </w:r>
      <w:r w:rsidR="00536ECD">
        <w:rPr>
          <w:rFonts w:eastAsiaTheme="minorEastAsia" w:hint="eastAsia"/>
          <w:i/>
          <w:iCs/>
          <w:sz w:val="21"/>
          <w:szCs w:val="21"/>
          <w:lang w:eastAsia="zh-CN"/>
        </w:rPr>
        <w:t>gting</w:t>
      </w:r>
      <w:r>
        <w:rPr>
          <w:i/>
          <w:iCs/>
          <w:sz w:val="21"/>
          <w:szCs w:val="21"/>
        </w:rPr>
        <w:t xml:space="preserve"> </w:t>
      </w:r>
      <w:r>
        <w:rPr>
          <w:rFonts w:eastAsiaTheme="minorEastAsia" w:hint="eastAsia"/>
          <w:i/>
          <w:iCs/>
          <w:sz w:val="21"/>
          <w:szCs w:val="21"/>
          <w:lang w:eastAsia="zh-CN"/>
        </w:rPr>
        <w:t>He</w:t>
      </w:r>
      <w:r>
        <w:rPr>
          <w:i/>
          <w:iCs/>
          <w:sz w:val="21"/>
          <w:szCs w:val="21"/>
        </w:rPr>
        <w:t>,</w:t>
      </w:r>
      <w:r w:rsidR="00923FAF" w:rsidRPr="00923FAF">
        <w:rPr>
          <w:lang w:val="en-GB"/>
        </w:rPr>
        <w:t xml:space="preserve"> </w:t>
      </w:r>
      <w:r w:rsidR="00923FAF" w:rsidRPr="00923FAF">
        <w:rPr>
          <w:i/>
          <w:iCs/>
          <w:sz w:val="21"/>
          <w:szCs w:val="21"/>
        </w:rPr>
        <w:t>Qiang Guo</w:t>
      </w:r>
      <w:r w:rsidR="00923FAF">
        <w:rPr>
          <w:rFonts w:eastAsiaTheme="minorEastAsia" w:hint="eastAsia"/>
          <w:i/>
          <w:iCs/>
          <w:sz w:val="21"/>
          <w:szCs w:val="21"/>
          <w:lang w:eastAsia="zh-CN"/>
        </w:rPr>
        <w:t>,</w:t>
      </w:r>
      <w:r>
        <w:rPr>
          <w:i/>
          <w:iCs/>
          <w:sz w:val="21"/>
          <w:szCs w:val="21"/>
        </w:rPr>
        <w:t xml:space="preserve"> Youzhi Liu</w:t>
      </w:r>
    </w:p>
    <w:p w14:paraId="7B91A96B" w14:textId="77777777" w:rsidR="00770CA3" w:rsidRDefault="00770CA3" w:rsidP="00770CA3">
      <w:pPr>
        <w:spacing w:line="305" w:lineRule="auto"/>
        <w:ind w:firstLine="480"/>
      </w:pPr>
    </w:p>
    <w:p w14:paraId="1E1D7A5D" w14:textId="77777777" w:rsidR="00770CA3" w:rsidRDefault="00770CA3" w:rsidP="00770CA3">
      <w:pPr>
        <w:pStyle w:val="a8"/>
        <w:spacing w:before="60" w:line="274" w:lineRule="auto"/>
        <w:ind w:left="5" w:firstLine="420"/>
        <w:rPr>
          <w:sz w:val="21"/>
          <w:szCs w:val="21"/>
        </w:rPr>
      </w:pPr>
      <w:r>
        <w:rPr>
          <w:sz w:val="21"/>
          <w:szCs w:val="21"/>
          <w:u w:val="single"/>
        </w:rPr>
        <w:t>Email address: zbdxqgs@1</w:t>
      </w:r>
      <w:r>
        <w:rPr>
          <w:spacing w:val="-1"/>
          <w:sz w:val="21"/>
          <w:szCs w:val="21"/>
          <w:u w:val="single"/>
        </w:rPr>
        <w:t>26.com</w:t>
      </w:r>
    </w:p>
    <w:p w14:paraId="6BEC0B70" w14:textId="77777777" w:rsidR="00770CA3" w:rsidRDefault="00770CA3" w:rsidP="00770CA3">
      <w:pPr>
        <w:spacing w:line="350" w:lineRule="auto"/>
        <w:ind w:firstLine="480"/>
      </w:pPr>
    </w:p>
    <w:p w14:paraId="13920545" w14:textId="72C17F02" w:rsidR="00770CA3" w:rsidRPr="00A10340" w:rsidRDefault="00770CA3" w:rsidP="00A10340">
      <w:pPr>
        <w:pStyle w:val="a8"/>
        <w:spacing w:before="61" w:line="480" w:lineRule="auto"/>
        <w:ind w:left="2" w:firstLine="420"/>
        <w:rPr>
          <w:rFonts w:eastAsiaTheme="minorEastAsia"/>
          <w:sz w:val="21"/>
          <w:szCs w:val="21"/>
          <w:lang w:eastAsia="zh-CN"/>
        </w:rPr>
      </w:pPr>
      <w:r>
        <w:rPr>
          <w:i/>
          <w:iCs/>
          <w:sz w:val="21"/>
          <w:szCs w:val="21"/>
        </w:rPr>
        <w:t>Shanxi Province Key Laboratory of</w:t>
      </w:r>
      <w:r>
        <w:rPr>
          <w:i/>
          <w:iCs/>
          <w:spacing w:val="14"/>
          <w:w w:val="101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Chemical Process Intensification,</w:t>
      </w:r>
      <w:r>
        <w:rPr>
          <w:i/>
          <w:iCs/>
          <w:spacing w:val="-1"/>
          <w:sz w:val="21"/>
          <w:szCs w:val="21"/>
        </w:rPr>
        <w:t xml:space="preserve"> School of</w:t>
      </w:r>
      <w:r>
        <w:rPr>
          <w:i/>
          <w:iCs/>
          <w:spacing w:val="14"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Chemistry and</w:t>
      </w:r>
    </w:p>
    <w:p w14:paraId="570A3545" w14:textId="232613FD" w:rsidR="0052588F" w:rsidRPr="00462DFA" w:rsidRDefault="00770CA3" w:rsidP="00A10340">
      <w:pPr>
        <w:pStyle w:val="a8"/>
        <w:spacing w:before="61" w:after="0" w:line="480" w:lineRule="auto"/>
        <w:ind w:left="14" w:firstLine="420"/>
        <w:rPr>
          <w:rFonts w:eastAsiaTheme="minorEastAsia"/>
          <w:sz w:val="21"/>
          <w:szCs w:val="21"/>
          <w:lang w:eastAsia="zh-CN"/>
        </w:rPr>
      </w:pPr>
      <w:r>
        <w:rPr>
          <w:i/>
          <w:iCs/>
          <w:sz w:val="21"/>
          <w:szCs w:val="21"/>
        </w:rPr>
        <w:t>Chemical Engineering, North</w:t>
      </w:r>
      <w:r>
        <w:rPr>
          <w:i/>
          <w:iCs/>
          <w:spacing w:val="22"/>
          <w:w w:val="101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University of</w:t>
      </w:r>
      <w:r>
        <w:rPr>
          <w:i/>
          <w:iCs/>
          <w:spacing w:val="14"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China,</w:t>
      </w:r>
      <w:r>
        <w:rPr>
          <w:i/>
          <w:iCs/>
          <w:spacing w:val="14"/>
          <w:w w:val="101"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Taiyuan 030051,PR</w:t>
      </w:r>
      <w:r>
        <w:rPr>
          <w:i/>
          <w:iCs/>
          <w:spacing w:val="14"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China</w:t>
      </w:r>
    </w:p>
    <w:p w14:paraId="71395388" w14:textId="68A844B8" w:rsidR="002338DF" w:rsidRPr="002338DF" w:rsidRDefault="002338DF" w:rsidP="002338DF">
      <w:pPr>
        <w:pStyle w:val="a8"/>
        <w:spacing w:before="172" w:after="0" w:line="480" w:lineRule="auto"/>
        <w:rPr>
          <w:rFonts w:eastAsiaTheme="minorEastAsia"/>
          <w:b/>
          <w:bCs/>
          <w:position w:val="3"/>
          <w:sz w:val="28"/>
          <w:szCs w:val="28"/>
          <w:lang w:eastAsia="zh-CN"/>
        </w:rPr>
      </w:pPr>
      <w:r w:rsidRPr="002338DF">
        <w:rPr>
          <w:rFonts w:eastAsiaTheme="minorEastAsia"/>
          <w:b/>
          <w:bCs/>
          <w:position w:val="3"/>
          <w:sz w:val="28"/>
          <w:szCs w:val="28"/>
          <w:lang w:eastAsia="zh-CN"/>
        </w:rPr>
        <w:t>1. Solvent properties</w:t>
      </w:r>
    </w:p>
    <w:p w14:paraId="28ED052C" w14:textId="53EAC94C" w:rsidR="006C42C6" w:rsidRPr="006C42C6" w:rsidRDefault="000D1AF6" w:rsidP="00462DFA">
      <w:pPr>
        <w:pStyle w:val="a8"/>
        <w:spacing w:before="172" w:after="0" w:line="480" w:lineRule="auto"/>
        <w:ind w:left="1533" w:firstLine="420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 w:hint="eastAsia"/>
          <w:position w:val="3"/>
          <w:sz w:val="21"/>
          <w:szCs w:val="21"/>
          <w:lang w:eastAsia="zh-CN"/>
        </w:rPr>
        <w:t xml:space="preserve">Table S1. </w:t>
      </w:r>
      <w:r w:rsidRPr="00020BE4">
        <w:rPr>
          <w:sz w:val="21"/>
          <w:szCs w:val="21"/>
        </w:rPr>
        <w:t>Physical and chemical properties of the solvents used in the experiment</w:t>
      </w:r>
    </w:p>
    <w:tbl>
      <w:tblPr>
        <w:tblStyle w:val="aa"/>
        <w:tblW w:w="9781" w:type="dxa"/>
        <w:tblLayout w:type="fixed"/>
        <w:tblLook w:val="04A0" w:firstRow="1" w:lastRow="0" w:firstColumn="1" w:lastColumn="0" w:noHBand="0" w:noVBand="1"/>
      </w:tblPr>
      <w:tblGrid>
        <w:gridCol w:w="2830"/>
        <w:gridCol w:w="998"/>
        <w:gridCol w:w="987"/>
        <w:gridCol w:w="1843"/>
        <w:gridCol w:w="1417"/>
        <w:gridCol w:w="1706"/>
      </w:tblGrid>
      <w:tr w:rsidR="00D40019" w:rsidRPr="00FB61B6" w14:paraId="2006B1C7" w14:textId="77777777" w:rsidTr="006C42C6">
        <w:trPr>
          <w:trHeight w:val="396"/>
        </w:trPr>
        <w:tc>
          <w:tcPr>
            <w:tcW w:w="283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8983DC" w14:textId="77777777" w:rsidR="00612FA6" w:rsidRPr="00612FA6" w:rsidRDefault="00612FA6" w:rsidP="006C42C6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Solvent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3945056" w14:textId="77777777" w:rsidR="00612FA6" w:rsidRPr="00612FA6" w:rsidRDefault="00612FA6" w:rsidP="006C42C6">
            <w:pPr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Water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BDABCAC" w14:textId="77777777" w:rsidR="00612FA6" w:rsidRPr="00612FA6" w:rsidRDefault="00612FA6" w:rsidP="006C42C6">
            <w:pPr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Ethanol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184EC9F" w14:textId="77777777" w:rsidR="00612FA6" w:rsidRPr="00612FA6" w:rsidRDefault="00612FA6" w:rsidP="006C42C6">
            <w:pPr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Ethylene glycol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3767D4F" w14:textId="77777777" w:rsidR="00612FA6" w:rsidRPr="00612FA6" w:rsidRDefault="00612FA6" w:rsidP="006C42C6">
            <w:pPr>
              <w:spacing w:line="360" w:lineRule="auto"/>
              <w:ind w:firstLineChars="95" w:firstLine="228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Glycerol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3B208C1" w14:textId="77777777" w:rsidR="00612FA6" w:rsidRPr="00612FA6" w:rsidRDefault="00612FA6" w:rsidP="006C42C6">
            <w:pPr>
              <w:spacing w:line="360" w:lineRule="auto"/>
              <w:ind w:firstLineChars="95" w:firstLine="228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n-butanol</w:t>
            </w:r>
          </w:p>
        </w:tc>
      </w:tr>
      <w:tr w:rsidR="00612FA6" w:rsidRPr="00FB61B6" w14:paraId="0F9681B5" w14:textId="77777777" w:rsidTr="006C42C6">
        <w:tc>
          <w:tcPr>
            <w:tcW w:w="28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DED4B8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Molecular formula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935DE0" w14:textId="77777777" w:rsidR="00612FA6" w:rsidRPr="00612FA6" w:rsidRDefault="00612FA6" w:rsidP="006C42C6">
            <w:pPr>
              <w:spacing w:line="480" w:lineRule="auto"/>
              <w:ind w:firstLineChars="95" w:firstLine="228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H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612FA6">
              <w:rPr>
                <w:rFonts w:ascii="Times New Roman" w:hAnsi="Times New Roman" w:cs="Times New Roman"/>
                <w:szCs w:val="24"/>
              </w:rPr>
              <w:t>O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853BB5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C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612FA6">
              <w:rPr>
                <w:rFonts w:ascii="Times New Roman" w:hAnsi="Times New Roman" w:cs="Times New Roman"/>
                <w:szCs w:val="24"/>
              </w:rPr>
              <w:t>H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6</w:t>
            </w:r>
            <w:r w:rsidRPr="00612FA6">
              <w:rPr>
                <w:rFonts w:ascii="Times New Roman" w:hAnsi="Times New Roman" w:cs="Times New Roman"/>
                <w:szCs w:val="24"/>
              </w:rPr>
              <w:t>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5066CB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C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612FA6">
              <w:rPr>
                <w:rFonts w:ascii="Times New Roman" w:hAnsi="Times New Roman" w:cs="Times New Roman"/>
                <w:szCs w:val="24"/>
              </w:rPr>
              <w:t>H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6</w:t>
            </w:r>
            <w:r w:rsidRPr="00612FA6">
              <w:rPr>
                <w:rFonts w:ascii="Times New Roman" w:hAnsi="Times New Roman" w:cs="Times New Roman"/>
                <w:szCs w:val="24"/>
              </w:rPr>
              <w:t>O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846400" w14:textId="4C94182F" w:rsidR="00612FA6" w:rsidRPr="00612FA6" w:rsidRDefault="006C42C6" w:rsidP="006C42C6">
            <w:pPr>
              <w:spacing w:line="480" w:lineRule="auto"/>
              <w:ind w:firstLineChars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    </w:t>
            </w:r>
            <w:r w:rsidR="00612FA6" w:rsidRPr="00612FA6">
              <w:rPr>
                <w:rFonts w:ascii="Times New Roman" w:hAnsi="Times New Roman" w:cs="Times New Roman"/>
                <w:szCs w:val="24"/>
              </w:rPr>
              <w:t>C</w:t>
            </w:r>
            <w:r w:rsidR="00612FA6" w:rsidRPr="00612FA6">
              <w:rPr>
                <w:rFonts w:ascii="Times New Roman" w:hAnsi="Times New Roman" w:cs="Times New Roman"/>
                <w:szCs w:val="24"/>
                <w:vertAlign w:val="subscript"/>
              </w:rPr>
              <w:t>3</w:t>
            </w:r>
            <w:r w:rsidR="00612FA6" w:rsidRPr="00612FA6">
              <w:rPr>
                <w:rFonts w:ascii="Times New Roman" w:hAnsi="Times New Roman" w:cs="Times New Roman"/>
                <w:szCs w:val="24"/>
              </w:rPr>
              <w:t>H</w:t>
            </w:r>
            <w:r w:rsidR="00612FA6" w:rsidRPr="00612FA6">
              <w:rPr>
                <w:rFonts w:ascii="Times New Roman" w:hAnsi="Times New Roman" w:cs="Times New Roman"/>
                <w:szCs w:val="24"/>
                <w:vertAlign w:val="subscript"/>
              </w:rPr>
              <w:t>8</w:t>
            </w:r>
            <w:r w:rsidR="00612FA6" w:rsidRPr="00612FA6">
              <w:rPr>
                <w:rFonts w:ascii="Times New Roman" w:hAnsi="Times New Roman" w:cs="Times New Roman"/>
                <w:szCs w:val="24"/>
              </w:rPr>
              <w:t>O</w:t>
            </w:r>
            <w:r w:rsidR="00612FA6" w:rsidRPr="00612FA6">
              <w:rPr>
                <w:rFonts w:ascii="Times New Roman" w:hAnsi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FCF6D7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C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4</w:t>
            </w:r>
            <w:r w:rsidRPr="00612FA6">
              <w:rPr>
                <w:rFonts w:ascii="Times New Roman" w:hAnsi="Times New Roman" w:cs="Times New Roman"/>
                <w:szCs w:val="24"/>
              </w:rPr>
              <w:t>H</w:t>
            </w:r>
            <w:r w:rsidRPr="00612FA6">
              <w:rPr>
                <w:rFonts w:ascii="Times New Roman" w:hAnsi="Times New Roman" w:cs="Times New Roman"/>
                <w:szCs w:val="24"/>
                <w:vertAlign w:val="subscript"/>
              </w:rPr>
              <w:t>10</w:t>
            </w:r>
            <w:r w:rsidRPr="00612FA6">
              <w:rPr>
                <w:rFonts w:ascii="Times New Roman" w:hAnsi="Times New Roman" w:cs="Times New Roman"/>
                <w:szCs w:val="24"/>
              </w:rPr>
              <w:t>O</w:t>
            </w:r>
          </w:p>
        </w:tc>
      </w:tr>
      <w:tr w:rsidR="00612FA6" w:rsidRPr="00FB61B6" w14:paraId="49A2713C" w14:textId="77777777" w:rsidTr="006C42C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A9F0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Molecular weight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623F7" w14:textId="77777777" w:rsidR="00612FA6" w:rsidRPr="00612FA6" w:rsidRDefault="00612FA6" w:rsidP="006C42C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18.02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BB62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46.07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773CC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78.07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20BD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92.09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EE560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74.12</w:t>
            </w:r>
          </w:p>
        </w:tc>
      </w:tr>
      <w:tr w:rsidR="00612FA6" w:rsidRPr="00FB61B6" w14:paraId="767F65CD" w14:textId="77777777" w:rsidTr="006C42C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F112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Dielectric constant (ε)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3D6B" w14:textId="77777777" w:rsidR="00612FA6" w:rsidRPr="00612FA6" w:rsidRDefault="00612FA6" w:rsidP="006C42C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78.3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11B4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24.5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0C72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41.1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3407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46.5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B660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17.1</w:t>
            </w:r>
          </w:p>
        </w:tc>
      </w:tr>
      <w:tr w:rsidR="00612FA6" w:rsidRPr="00FB61B6" w14:paraId="7FBD95D9" w14:textId="77777777" w:rsidTr="006C42C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15D04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Density/(g·cm</w:t>
            </w:r>
            <w:r w:rsidRPr="00612FA6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612FA6">
              <w:rPr>
                <w:rFonts w:ascii="Times New Roman" w:hAnsi="Times New Roman" w:cs="Times New Roman"/>
                <w:szCs w:val="24"/>
              </w:rPr>
              <w:t>),25℃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1986" w14:textId="77777777" w:rsidR="00612FA6" w:rsidRPr="00612FA6" w:rsidRDefault="00612FA6" w:rsidP="006C42C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0.997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16EC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0.7893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6557F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A2FC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1.261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59B6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0.81</w:t>
            </w:r>
          </w:p>
        </w:tc>
      </w:tr>
      <w:tr w:rsidR="00612FA6" w:rsidRPr="00FB61B6" w14:paraId="035A3828" w14:textId="77777777" w:rsidTr="006C42C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93E7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Viscosity/(</w:t>
            </w:r>
            <w:proofErr w:type="spellStart"/>
            <w:r w:rsidRPr="00612FA6">
              <w:rPr>
                <w:rFonts w:ascii="Times New Roman" w:hAnsi="Times New Roman" w:cs="Times New Roman"/>
                <w:szCs w:val="24"/>
              </w:rPr>
              <w:t>mPa·s</w:t>
            </w:r>
            <w:proofErr w:type="spellEnd"/>
            <w:r w:rsidRPr="00612FA6">
              <w:rPr>
                <w:rFonts w:ascii="Times New Roman" w:hAnsi="Times New Roman" w:cs="Times New Roman"/>
                <w:szCs w:val="24"/>
              </w:rPr>
              <w:t>) ,25℃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8D851" w14:textId="77777777" w:rsidR="00612FA6" w:rsidRPr="00612FA6" w:rsidRDefault="00612FA6" w:rsidP="006C42C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0.8903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5545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0.5525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1A9A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22.8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433F4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1.499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DF5A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2.05</w:t>
            </w:r>
          </w:p>
        </w:tc>
      </w:tr>
      <w:tr w:rsidR="006C42C6" w:rsidRPr="00FB61B6" w14:paraId="5468B375" w14:textId="77777777" w:rsidTr="006C42C6">
        <w:tc>
          <w:tcPr>
            <w:tcW w:w="28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29180F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Surface tension/(mM·m</w:t>
            </w:r>
            <w:r w:rsidRPr="00612FA6">
              <w:rPr>
                <w:rFonts w:ascii="Times New Roman" w:hAnsi="Times New Roman" w:cs="Times New Roman"/>
                <w:szCs w:val="24"/>
                <w:vertAlign w:val="superscript"/>
              </w:rPr>
              <w:t>-1</w:t>
            </w:r>
            <w:r w:rsidRPr="00612FA6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8CB826" w14:textId="77777777" w:rsidR="00612FA6" w:rsidRPr="00612FA6" w:rsidRDefault="00612FA6" w:rsidP="006C42C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71.81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8170E8" w14:textId="77777777" w:rsidR="00612FA6" w:rsidRPr="00612FA6" w:rsidRDefault="00612FA6" w:rsidP="00612FA6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22.10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D54BB8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48.4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C6D113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61.9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4F89DD" w14:textId="77777777" w:rsidR="00612FA6" w:rsidRPr="00612FA6" w:rsidRDefault="00612FA6" w:rsidP="00612FA6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2FA6">
              <w:rPr>
                <w:rFonts w:ascii="Times New Roman" w:hAnsi="Times New Roman" w:cs="Times New Roman"/>
                <w:szCs w:val="24"/>
              </w:rPr>
              <w:t>26.0</w:t>
            </w:r>
          </w:p>
        </w:tc>
      </w:tr>
    </w:tbl>
    <w:p w14:paraId="23F6F255" w14:textId="77777777" w:rsidR="00770CA3" w:rsidRDefault="00770CA3">
      <w:pPr>
        <w:ind w:firstLine="480"/>
      </w:pPr>
    </w:p>
    <w:bookmarkEnd w:id="0"/>
    <w:p w14:paraId="42B0F5AB" w14:textId="19DCC387" w:rsidR="00003D75" w:rsidRDefault="00003D75" w:rsidP="004E59BF">
      <w:pPr>
        <w:wordWrap w:val="0"/>
        <w:spacing w:after="0" w:line="480" w:lineRule="auto"/>
        <w:ind w:firstLine="420"/>
        <w:jc w:val="center"/>
        <w:rPr>
          <w:rFonts w:ascii="Times New Roman" w:hAnsi="Times New Roman" w:cs="Times New Roman"/>
          <w:sz w:val="21"/>
          <w:szCs w:val="21"/>
        </w:rPr>
      </w:pPr>
    </w:p>
    <w:p w14:paraId="4445F0CD" w14:textId="77777777" w:rsidR="002338DF" w:rsidRDefault="002338DF">
      <w:pPr>
        <w:ind w:firstLine="420"/>
        <w:rPr>
          <w:rFonts w:ascii="Times New Roman" w:hAnsi="Times New Roman" w:cs="Times New Roman"/>
          <w:sz w:val="21"/>
          <w:szCs w:val="21"/>
        </w:rPr>
      </w:pPr>
    </w:p>
    <w:p w14:paraId="408C9365" w14:textId="77777777" w:rsidR="002338DF" w:rsidRDefault="002338DF">
      <w:pPr>
        <w:ind w:firstLine="420"/>
        <w:rPr>
          <w:rFonts w:ascii="Times New Roman" w:hAnsi="Times New Roman" w:cs="Times New Roman"/>
          <w:sz w:val="21"/>
          <w:szCs w:val="21"/>
        </w:rPr>
      </w:pPr>
    </w:p>
    <w:p w14:paraId="0F03CC68" w14:textId="3200D287" w:rsidR="00C72D03" w:rsidRPr="00ED095F" w:rsidRDefault="00ED095F" w:rsidP="00ED095F">
      <w:pPr>
        <w:pStyle w:val="a8"/>
        <w:spacing w:before="172" w:after="0" w:line="480" w:lineRule="auto"/>
        <w:rPr>
          <w:rFonts w:eastAsiaTheme="minorEastAsia"/>
          <w:b/>
          <w:bCs/>
          <w:position w:val="3"/>
          <w:sz w:val="28"/>
          <w:szCs w:val="28"/>
          <w:lang w:eastAsia="zh-CN"/>
        </w:rPr>
      </w:pPr>
      <w:r w:rsidRPr="00ED095F">
        <w:rPr>
          <w:rFonts w:eastAsiaTheme="minorEastAsia"/>
          <w:b/>
          <w:bCs/>
          <w:position w:val="3"/>
          <w:sz w:val="28"/>
          <w:szCs w:val="28"/>
          <w:lang w:eastAsia="zh-CN"/>
        </w:rPr>
        <w:lastRenderedPageBreak/>
        <w:t>2.</w:t>
      </w:r>
      <w:r w:rsidRPr="00ED095F">
        <w:rPr>
          <w:rFonts w:eastAsiaTheme="minorEastAsia" w:hint="eastAsia"/>
          <w:b/>
          <w:bCs/>
          <w:position w:val="3"/>
          <w:sz w:val="28"/>
          <w:szCs w:val="28"/>
          <w:lang w:eastAsia="zh-CN"/>
        </w:rPr>
        <w:t xml:space="preserve"> </w:t>
      </w:r>
      <w:r w:rsidRPr="00ED095F">
        <w:rPr>
          <w:rFonts w:eastAsiaTheme="minorEastAsia"/>
          <w:b/>
          <w:bCs/>
          <w:position w:val="3"/>
          <w:sz w:val="28"/>
          <w:szCs w:val="28"/>
          <w:lang w:eastAsia="zh-CN"/>
        </w:rPr>
        <w:t>particle size distribution</w:t>
      </w:r>
    </w:p>
    <w:p w14:paraId="718E34DF" w14:textId="7FAD7F71" w:rsidR="00C72D03" w:rsidRDefault="00505B90" w:rsidP="00505B90">
      <w:pPr>
        <w:spacing w:after="0" w:line="48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3DFF1CAB" wp14:editId="7094A0EE">
            <wp:extent cx="6188710" cy="3420745"/>
            <wp:effectExtent l="0" t="0" r="2540" b="8255"/>
            <wp:docPr id="21186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981" name="图片 211869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0675C" w14:textId="1C4A8790" w:rsidR="004E59BF" w:rsidRDefault="004E59BF" w:rsidP="004E59BF">
      <w:pPr>
        <w:wordWrap w:val="0"/>
        <w:spacing w:after="0" w:line="480" w:lineRule="auto"/>
        <w:ind w:firstLine="420"/>
        <w:jc w:val="center"/>
        <w:rPr>
          <w:rFonts w:ascii="Times New Roman" w:hAnsi="Times New Roman" w:cs="Times New Roman"/>
          <w:sz w:val="21"/>
          <w:szCs w:val="21"/>
        </w:rPr>
      </w:pPr>
      <w:r w:rsidRPr="006E11DD">
        <w:rPr>
          <w:rFonts w:ascii="Times New Roman" w:hAnsi="Times New Roman" w:cs="Times New Roman"/>
          <w:sz w:val="21"/>
          <w:szCs w:val="21"/>
        </w:rPr>
        <w:t xml:space="preserve">Fig. </w:t>
      </w:r>
      <w:r w:rsidR="00E77ED2">
        <w:rPr>
          <w:rFonts w:ascii="Times New Roman" w:hAnsi="Times New Roman" w:cs="Times New Roman" w:hint="eastAsia"/>
          <w:sz w:val="21"/>
          <w:szCs w:val="21"/>
        </w:rPr>
        <w:t>S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6E11DD">
        <w:rPr>
          <w:rFonts w:ascii="Times New Roman" w:hAnsi="Times New Roman" w:cs="Times New Roman"/>
          <w:sz w:val="21"/>
          <w:szCs w:val="21"/>
        </w:rPr>
        <w:t xml:space="preserve">. </w:t>
      </w:r>
      <w:r w:rsidR="00505B90" w:rsidRPr="000F1A66">
        <w:rPr>
          <w:rFonts w:ascii="Times New Roman" w:hAnsi="Times New Roman" w:cs="Times New Roman"/>
          <w:sz w:val="21"/>
          <w:szCs w:val="21"/>
        </w:rPr>
        <w:t>pore size distribution curves</w:t>
      </w:r>
      <w:r w:rsidR="00505B90">
        <w:rPr>
          <w:rFonts w:ascii="Times New Roman" w:hAnsi="Times New Roman" w:cs="Times New Roman" w:hint="eastAsia"/>
          <w:sz w:val="21"/>
          <w:szCs w:val="21"/>
        </w:rPr>
        <w:t xml:space="preserve"> CZ-W (a), CZ-EA (b), CZ-EG (c), CZ-GLY(</w:t>
      </w:r>
      <w:r>
        <w:rPr>
          <w:rFonts w:ascii="Times New Roman" w:hAnsi="Times New Roman" w:cs="Times New Roman" w:hint="eastAsia"/>
          <w:sz w:val="21"/>
          <w:szCs w:val="21"/>
        </w:rPr>
        <w:t>d), CZ-BA (e), p</w:t>
      </w:r>
      <w:r w:rsidRPr="00CE12EA">
        <w:rPr>
          <w:rFonts w:ascii="Times New Roman" w:hAnsi="Times New Roman" w:cs="Times New Roman"/>
          <w:sz w:val="21"/>
          <w:szCs w:val="21"/>
        </w:rPr>
        <w:t>article size distribution after reaction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D04D3B">
        <w:rPr>
          <w:rFonts w:ascii="Times New Roman" w:hAnsi="Times New Roman" w:cs="Times New Roman" w:hint="eastAsia"/>
          <w:sz w:val="21"/>
          <w:szCs w:val="21"/>
        </w:rPr>
        <w:t>of CZ-BA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D04D3B">
        <w:rPr>
          <w:rFonts w:ascii="Times New Roman" w:hAnsi="Times New Roman" w:cs="Times New Roman" w:hint="eastAsia"/>
          <w:sz w:val="21"/>
          <w:szCs w:val="21"/>
        </w:rPr>
        <w:t>(f)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p w14:paraId="3C723ACF" w14:textId="14ED3C98" w:rsidR="004E59BF" w:rsidRPr="00A33579" w:rsidRDefault="004E59BF" w:rsidP="00A33579">
      <w:pPr>
        <w:ind w:firstLineChars="0" w:firstLine="0"/>
        <w:rPr>
          <w:rFonts w:ascii="Times New Roman" w:hAnsi="Times New Roman" w:cs="Times New Roman"/>
          <w:sz w:val="21"/>
          <w:szCs w:val="21"/>
        </w:rPr>
      </w:pPr>
    </w:p>
    <w:sectPr w:rsidR="004E59BF" w:rsidRPr="00A33579" w:rsidSect="00C72D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2B2F7" w14:textId="77777777" w:rsidR="003961BB" w:rsidRDefault="003961BB" w:rsidP="004E59BF">
      <w:pPr>
        <w:spacing w:after="0" w:line="240" w:lineRule="auto"/>
        <w:ind w:firstLine="480"/>
      </w:pPr>
      <w:r>
        <w:separator/>
      </w:r>
    </w:p>
  </w:endnote>
  <w:endnote w:type="continuationSeparator" w:id="0">
    <w:p w14:paraId="23F1D488" w14:textId="77777777" w:rsidR="003961BB" w:rsidRDefault="003961BB" w:rsidP="004E59BF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59620" w14:textId="77777777" w:rsidR="00770CA3" w:rsidRDefault="00770CA3">
    <w:pPr>
      <w:pStyle w:val="a6"/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DC8E" w14:textId="77777777" w:rsidR="00770CA3" w:rsidRDefault="00770CA3">
    <w:pPr>
      <w:pStyle w:val="a6"/>
      <w:ind w:firstLine="4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640D7" w14:textId="77777777" w:rsidR="00770CA3" w:rsidRDefault="00770CA3">
    <w:pPr>
      <w:pStyle w:val="a6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85D9D" w14:textId="77777777" w:rsidR="003961BB" w:rsidRDefault="003961BB" w:rsidP="004E59BF">
      <w:pPr>
        <w:spacing w:after="0" w:line="240" w:lineRule="auto"/>
        <w:ind w:firstLine="480"/>
      </w:pPr>
      <w:r>
        <w:separator/>
      </w:r>
    </w:p>
  </w:footnote>
  <w:footnote w:type="continuationSeparator" w:id="0">
    <w:p w14:paraId="3FB61740" w14:textId="77777777" w:rsidR="003961BB" w:rsidRDefault="003961BB" w:rsidP="004E59BF">
      <w:pPr>
        <w:spacing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0E98F" w14:textId="77777777" w:rsidR="00770CA3" w:rsidRDefault="00770CA3">
    <w:pPr>
      <w:pStyle w:val="a4"/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3386" w14:textId="77777777" w:rsidR="00770CA3" w:rsidRDefault="00770CA3">
    <w:pPr>
      <w:pStyle w:val="a4"/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AE8C3" w14:textId="77777777" w:rsidR="00770CA3" w:rsidRDefault="00770CA3">
    <w:pPr>
      <w:pStyle w:val="a4"/>
      <w:ind w:firstLine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A76DB"/>
    <w:multiLevelType w:val="hybridMultilevel"/>
    <w:tmpl w:val="242C08CA"/>
    <w:lvl w:ilvl="0" w:tplc="DA94E5FA">
      <w:start w:val="26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9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17"/>
    <w:rsid w:val="00003D75"/>
    <w:rsid w:val="000C36AE"/>
    <w:rsid w:val="000D1AF6"/>
    <w:rsid w:val="002338DF"/>
    <w:rsid w:val="00244028"/>
    <w:rsid w:val="00292B6C"/>
    <w:rsid w:val="0030063A"/>
    <w:rsid w:val="00346E5D"/>
    <w:rsid w:val="003961BB"/>
    <w:rsid w:val="003A3D09"/>
    <w:rsid w:val="00462DFA"/>
    <w:rsid w:val="004C30CB"/>
    <w:rsid w:val="004E59BF"/>
    <w:rsid w:val="00505B90"/>
    <w:rsid w:val="0052588F"/>
    <w:rsid w:val="00536ECD"/>
    <w:rsid w:val="0054736A"/>
    <w:rsid w:val="00597D1D"/>
    <w:rsid w:val="00612FA6"/>
    <w:rsid w:val="00622547"/>
    <w:rsid w:val="006C42C6"/>
    <w:rsid w:val="006E4204"/>
    <w:rsid w:val="00770CA3"/>
    <w:rsid w:val="0084153D"/>
    <w:rsid w:val="008F7F35"/>
    <w:rsid w:val="00923FAF"/>
    <w:rsid w:val="009825E3"/>
    <w:rsid w:val="009D75AD"/>
    <w:rsid w:val="00A10340"/>
    <w:rsid w:val="00A33579"/>
    <w:rsid w:val="00A6514E"/>
    <w:rsid w:val="00A7309F"/>
    <w:rsid w:val="00B539B5"/>
    <w:rsid w:val="00B7193B"/>
    <w:rsid w:val="00BA3C53"/>
    <w:rsid w:val="00C36F4B"/>
    <w:rsid w:val="00C6610F"/>
    <w:rsid w:val="00C72D03"/>
    <w:rsid w:val="00CC627E"/>
    <w:rsid w:val="00D03CDD"/>
    <w:rsid w:val="00D40019"/>
    <w:rsid w:val="00D9708A"/>
    <w:rsid w:val="00E03C6D"/>
    <w:rsid w:val="00E13894"/>
    <w:rsid w:val="00E77ED2"/>
    <w:rsid w:val="00EA497B"/>
    <w:rsid w:val="00ED095F"/>
    <w:rsid w:val="00E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589DB"/>
  <w15:chartTrackingRefBased/>
  <w15:docId w15:val="{3808356F-CD65-4269-A312-CD991B8E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D03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rsid w:val="00C72D03"/>
    <w:pPr>
      <w:spacing w:after="0" w:line="240" w:lineRule="auto"/>
      <w:ind w:firstLineChars="0" w:firstLine="0"/>
    </w:pPr>
    <w:rPr>
      <w:rFonts w:ascii="Times New Roman" w:hAnsi="Times New Roman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18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70C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770CA3"/>
    <w:rPr>
      <w:sz w:val="24"/>
    </w:rPr>
  </w:style>
  <w:style w:type="paragraph" w:styleId="a6">
    <w:name w:val="footer"/>
    <w:basedOn w:val="a"/>
    <w:link w:val="a7"/>
    <w:uiPriority w:val="99"/>
    <w:unhideWhenUsed/>
    <w:rsid w:val="00770C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770CA3"/>
    <w:rPr>
      <w:sz w:val="24"/>
    </w:rPr>
  </w:style>
  <w:style w:type="paragraph" w:styleId="a8">
    <w:name w:val="Body Text"/>
    <w:basedOn w:val="a"/>
    <w:link w:val="a9"/>
    <w:semiHidden/>
    <w:qFormat/>
    <w:rsid w:val="00770CA3"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textAlignment w:val="baseline"/>
    </w:pPr>
    <w:rPr>
      <w:rFonts w:ascii="Times New Roman" w:eastAsia="Times New Roman" w:hAnsi="Times New Roman" w:cs="Times New Roman"/>
      <w:noProof/>
      <w:snapToGrid w:val="0"/>
      <w:color w:val="000000"/>
      <w:szCs w:val="24"/>
      <w:lang w:eastAsia="en-US"/>
      <w14:ligatures w14:val="none"/>
    </w:rPr>
  </w:style>
  <w:style w:type="character" w:customStyle="1" w:styleId="a9">
    <w:name w:val="正文文本 字符"/>
    <w:basedOn w:val="a0"/>
    <w:link w:val="a8"/>
    <w:semiHidden/>
    <w:rsid w:val="00770CA3"/>
    <w:rPr>
      <w:rFonts w:ascii="Times New Roman" w:eastAsia="Times New Roman" w:hAnsi="Times New Roman" w:cs="Times New Roman"/>
      <w:noProof/>
      <w:snapToGrid w:val="0"/>
      <w:color w:val="000000"/>
      <w:sz w:val="24"/>
      <w:szCs w:val="24"/>
      <w:lang w:eastAsia="en-US"/>
      <w14:ligatures w14:val="none"/>
    </w:rPr>
  </w:style>
  <w:style w:type="table" w:styleId="aa">
    <w:name w:val="Grid Table Light"/>
    <w:basedOn w:val="a1"/>
    <w:uiPriority w:val="40"/>
    <w:rsid w:val="00612F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endnote text"/>
    <w:basedOn w:val="a"/>
    <w:link w:val="ac"/>
    <w:uiPriority w:val="99"/>
    <w:unhideWhenUsed/>
    <w:qFormat/>
    <w:rsid w:val="004C30CB"/>
    <w:pPr>
      <w:spacing w:after="0" w:line="240" w:lineRule="auto"/>
    </w:pPr>
    <w:rPr>
      <w:sz w:val="20"/>
      <w:szCs w:val="20"/>
    </w:rPr>
  </w:style>
  <w:style w:type="character" w:customStyle="1" w:styleId="ac">
    <w:name w:val="尾注文本 字符"/>
    <w:basedOn w:val="a0"/>
    <w:link w:val="ab"/>
    <w:uiPriority w:val="99"/>
    <w:qFormat/>
    <w:rsid w:val="004C30CB"/>
    <w:rPr>
      <w:sz w:val="20"/>
      <w:szCs w:val="20"/>
    </w:rPr>
  </w:style>
  <w:style w:type="character" w:styleId="ad">
    <w:name w:val="endnote reference"/>
    <w:basedOn w:val="a0"/>
    <w:uiPriority w:val="99"/>
    <w:unhideWhenUsed/>
    <w:qFormat/>
    <w:rsid w:val="004C30CB"/>
    <w:rPr>
      <w:vertAlign w:val="superscript"/>
    </w:rPr>
  </w:style>
  <w:style w:type="character" w:styleId="ae">
    <w:name w:val="Hyperlink"/>
    <w:basedOn w:val="a0"/>
    <w:uiPriority w:val="99"/>
    <w:unhideWhenUsed/>
    <w:rsid w:val="004C30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哈哈 王</dc:creator>
  <cp:keywords/>
  <dc:description/>
  <cp:lastModifiedBy>哈哈 王</cp:lastModifiedBy>
  <cp:revision>6</cp:revision>
  <dcterms:created xsi:type="dcterms:W3CDTF">2024-10-25T07:59:00Z</dcterms:created>
  <dcterms:modified xsi:type="dcterms:W3CDTF">2024-10-27T03:47:00Z</dcterms:modified>
</cp:coreProperties>
</file>