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48F5C" w14:textId="54E729E0" w:rsidR="00003D75" w:rsidRDefault="005E13CC" w:rsidP="00DE055E">
      <w:pPr>
        <w:ind w:firstLineChars="0" w:firstLine="0"/>
      </w:pPr>
      <w:r>
        <w:rPr>
          <w:noProof/>
        </w:rPr>
        <w:drawing>
          <wp:inline distT="0" distB="0" distL="0" distR="0" wp14:anchorId="433E53BC" wp14:editId="281CE487">
            <wp:extent cx="6188710" cy="5011420"/>
            <wp:effectExtent l="0" t="0" r="2540" b="0"/>
            <wp:docPr id="1132725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2516" name="图片 113272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5025" w14:textId="1006BD81" w:rsidR="00EB3BE4" w:rsidRDefault="00EB3BE4" w:rsidP="0023745F">
      <w:pPr>
        <w:spacing w:after="0" w:line="480" w:lineRule="auto"/>
        <w:ind w:firstLine="480"/>
        <w:jc w:val="both"/>
        <w:rPr>
          <w:rFonts w:ascii="Times New Roman" w:hAnsi="Times New Roman" w:cs="Times New Roman"/>
        </w:rPr>
      </w:pPr>
      <w:r w:rsidRPr="00EB3BE4">
        <w:rPr>
          <w:rFonts w:ascii="Times New Roman" w:hAnsi="Times New Roman" w:cs="Times New Roman"/>
        </w:rPr>
        <w:t>Alcohol</w:t>
      </w:r>
      <w:r w:rsidR="004D2921">
        <w:rPr>
          <w:rFonts w:ascii="Times New Roman" w:hAnsi="Times New Roman" w:cs="Times New Roman" w:hint="eastAsia"/>
        </w:rPr>
        <w:t>-</w:t>
      </w:r>
      <w:r w:rsidRPr="00EB3BE4">
        <w:rPr>
          <w:rFonts w:ascii="Times New Roman" w:hAnsi="Times New Roman" w:cs="Times New Roman"/>
        </w:rPr>
        <w:t>water method was used to prepare CeZrO</w:t>
      </w:r>
      <w:r w:rsidRPr="00EB3BE4">
        <w:rPr>
          <w:rFonts w:ascii="Times New Roman" w:hAnsi="Times New Roman" w:cs="Times New Roman"/>
          <w:vertAlign w:val="subscript"/>
        </w:rPr>
        <w:t>2</w:t>
      </w:r>
      <w:r w:rsidRPr="00EB3BE4">
        <w:rPr>
          <w:rFonts w:ascii="Times New Roman" w:hAnsi="Times New Roman" w:cs="Times New Roman"/>
        </w:rPr>
        <w:t xml:space="preserve"> catalysts with uniform particle size and controllable morphology, which efficiently catalysed the direct synthesis of dimethyl carbonate from CO</w:t>
      </w:r>
      <w:r w:rsidRPr="00EB3BE4">
        <w:rPr>
          <w:rFonts w:ascii="Times New Roman" w:hAnsi="Times New Roman" w:cs="Times New Roman"/>
          <w:vertAlign w:val="subscript"/>
        </w:rPr>
        <w:t>2</w:t>
      </w:r>
      <w:r w:rsidRPr="00EB3BE4">
        <w:rPr>
          <w:rFonts w:ascii="Times New Roman" w:hAnsi="Times New Roman" w:cs="Times New Roman"/>
        </w:rPr>
        <w:t xml:space="preserve"> and</w:t>
      </w:r>
      <w:r w:rsidR="00197897">
        <w:rPr>
          <w:rFonts w:ascii="Times New Roman" w:hAnsi="Times New Roman" w:cs="Times New Roman" w:hint="eastAsia"/>
        </w:rPr>
        <w:t xml:space="preserve"> MeOH</w:t>
      </w:r>
      <w:r w:rsidRPr="00EB3BE4">
        <w:rPr>
          <w:rFonts w:ascii="Times New Roman" w:hAnsi="Times New Roman" w:cs="Times New Roman"/>
        </w:rPr>
        <w:t>, proving that the solvent has a key role in the synthesis of nanoparticles, and providing a linear relationship between the particle size and the dielectric constant.</w:t>
      </w:r>
    </w:p>
    <w:p w14:paraId="2CC728F8" w14:textId="77777777" w:rsidR="00DE055E" w:rsidRDefault="00DE055E" w:rsidP="00DE055E">
      <w:pPr>
        <w:ind w:firstLineChars="0" w:firstLine="0"/>
      </w:pPr>
    </w:p>
    <w:sectPr w:rsidR="00DE055E" w:rsidSect="00DE0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3B48E" w14:textId="77777777" w:rsidR="00E75D44" w:rsidRDefault="00E75D44" w:rsidP="00125CFB">
      <w:pPr>
        <w:spacing w:after="0" w:line="240" w:lineRule="auto"/>
        <w:ind w:firstLine="480"/>
      </w:pPr>
      <w:r>
        <w:separator/>
      </w:r>
    </w:p>
  </w:endnote>
  <w:endnote w:type="continuationSeparator" w:id="0">
    <w:p w14:paraId="2F473A06" w14:textId="77777777" w:rsidR="00E75D44" w:rsidRDefault="00E75D44" w:rsidP="00125CFB">
      <w:pPr>
        <w:spacing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DB55B" w14:textId="77777777" w:rsidR="00125CFB" w:rsidRDefault="00125CFB">
    <w:pPr>
      <w:pStyle w:val="a5"/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E5542" w14:textId="77777777" w:rsidR="00125CFB" w:rsidRDefault="00125CFB">
    <w:pPr>
      <w:pStyle w:val="a5"/>
      <w:ind w:firstLine="4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FB5F9" w14:textId="77777777" w:rsidR="00125CFB" w:rsidRDefault="00125CFB">
    <w:pPr>
      <w:pStyle w:val="a5"/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B0A19" w14:textId="77777777" w:rsidR="00E75D44" w:rsidRDefault="00E75D44" w:rsidP="00125CFB">
      <w:pPr>
        <w:spacing w:after="0" w:line="240" w:lineRule="auto"/>
        <w:ind w:firstLine="480"/>
      </w:pPr>
      <w:r>
        <w:separator/>
      </w:r>
    </w:p>
  </w:footnote>
  <w:footnote w:type="continuationSeparator" w:id="0">
    <w:p w14:paraId="72FDB46A" w14:textId="77777777" w:rsidR="00E75D44" w:rsidRDefault="00E75D44" w:rsidP="00125CFB">
      <w:pPr>
        <w:spacing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EF483" w14:textId="77777777" w:rsidR="00125CFB" w:rsidRDefault="00125CFB">
    <w:pPr>
      <w:pStyle w:val="a3"/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5F42E" w14:textId="77777777" w:rsidR="00125CFB" w:rsidRDefault="00125CFB">
    <w:pPr>
      <w:pStyle w:val="a3"/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14E83" w14:textId="77777777" w:rsidR="00125CFB" w:rsidRDefault="00125CFB">
    <w:pPr>
      <w:pStyle w:val="a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5B"/>
    <w:rsid w:val="00003D75"/>
    <w:rsid w:val="000B2EEE"/>
    <w:rsid w:val="00125CFB"/>
    <w:rsid w:val="00197897"/>
    <w:rsid w:val="001E54D8"/>
    <w:rsid w:val="00201751"/>
    <w:rsid w:val="0023745F"/>
    <w:rsid w:val="00244028"/>
    <w:rsid w:val="002D0C5B"/>
    <w:rsid w:val="002F78D3"/>
    <w:rsid w:val="00346E5D"/>
    <w:rsid w:val="003605AE"/>
    <w:rsid w:val="003850F8"/>
    <w:rsid w:val="0039234E"/>
    <w:rsid w:val="004D2921"/>
    <w:rsid w:val="005E13CC"/>
    <w:rsid w:val="0075499F"/>
    <w:rsid w:val="00803BB8"/>
    <w:rsid w:val="00863DA9"/>
    <w:rsid w:val="008A04EB"/>
    <w:rsid w:val="0098546E"/>
    <w:rsid w:val="009F7EB3"/>
    <w:rsid w:val="00A7309F"/>
    <w:rsid w:val="00AF7EDF"/>
    <w:rsid w:val="00B7193B"/>
    <w:rsid w:val="00D666C6"/>
    <w:rsid w:val="00D9708A"/>
    <w:rsid w:val="00DE055E"/>
    <w:rsid w:val="00E054D4"/>
    <w:rsid w:val="00E75D44"/>
    <w:rsid w:val="00E95D85"/>
    <w:rsid w:val="00EB3BE4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0AD11"/>
  <w15:chartTrackingRefBased/>
  <w15:docId w15:val="{BF3324E1-F6AD-4CCC-924C-7BCE3ABC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93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C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25CFB"/>
    <w:rPr>
      <w:sz w:val="24"/>
    </w:rPr>
  </w:style>
  <w:style w:type="paragraph" w:styleId="a5">
    <w:name w:val="footer"/>
    <w:basedOn w:val="a"/>
    <w:link w:val="a6"/>
    <w:uiPriority w:val="99"/>
    <w:unhideWhenUsed/>
    <w:rsid w:val="00125C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25CF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哈哈 王</dc:creator>
  <cp:keywords/>
  <dc:description/>
  <cp:lastModifiedBy>哈哈 王</cp:lastModifiedBy>
  <cp:revision>15</cp:revision>
  <dcterms:created xsi:type="dcterms:W3CDTF">2024-10-17T06:10:00Z</dcterms:created>
  <dcterms:modified xsi:type="dcterms:W3CDTF">2024-10-26T14:43:00Z</dcterms:modified>
</cp:coreProperties>
</file>