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tiff" ContentType="image/tif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CB1" w:rsidRPr="00DD6726" w:rsidRDefault="00964CB1" w:rsidP="00964CB1">
      <w:pPr>
        <w:rPr>
          <w:rFonts w:ascii="Times New Roman" w:hAnsi="Times New Roman" w:cs="Times New Roman"/>
        </w:rPr>
      </w:pPr>
      <w:r w:rsidRPr="00DD6726">
        <w:rPr>
          <w:rFonts w:ascii="Times New Roman" w:hAnsi="Times New Roman" w:cs="Times New Roman"/>
          <w:b/>
        </w:rPr>
        <w:t xml:space="preserve">Elucidating altered neural molecular mechanisms in mice using transcriptomics underlying metabolic disorders induced cognitive and depressive disorders </w:t>
      </w:r>
    </w:p>
    <w:p w:rsidR="00964CB1" w:rsidRPr="00DD6726" w:rsidRDefault="00964CB1" w:rsidP="00964CB1">
      <w:pPr>
        <w:spacing w:line="240" w:lineRule="auto"/>
        <w:rPr>
          <w:rFonts w:ascii="Times New Roman" w:hAnsi="Times New Roman" w:cs="Times New Roman"/>
          <w:b/>
        </w:rPr>
      </w:pPr>
    </w:p>
    <w:p w:rsidR="00964CB1" w:rsidRPr="00DD6726" w:rsidRDefault="00964CB1" w:rsidP="00964CB1">
      <w:pPr>
        <w:spacing w:line="240" w:lineRule="auto"/>
        <w:rPr>
          <w:rFonts w:ascii="Times New Roman" w:hAnsi="Times New Roman" w:cs="Times New Roman"/>
          <w:iCs/>
          <w:vertAlign w:val="superscript"/>
        </w:rPr>
      </w:pPr>
      <w:r w:rsidRPr="00DD6726">
        <w:rPr>
          <w:rFonts w:ascii="Times New Roman" w:hAnsi="Times New Roman" w:cs="Times New Roman"/>
          <w:iCs/>
        </w:rPr>
        <w:t>Sachin Singh</w:t>
      </w:r>
      <w:r w:rsidRPr="00DD6726">
        <w:rPr>
          <w:rFonts w:ascii="Times New Roman" w:hAnsi="Times New Roman" w:cs="Times New Roman"/>
          <w:iCs/>
          <w:vertAlign w:val="superscript"/>
        </w:rPr>
        <w:t>1</w:t>
      </w:r>
      <w:r w:rsidRPr="00DD6726">
        <w:rPr>
          <w:rFonts w:ascii="Times New Roman" w:hAnsi="Times New Roman" w:cs="Times New Roman"/>
          <w:iCs/>
        </w:rPr>
        <w:t>, Nitesh Kumar Singh</w:t>
      </w:r>
      <w:r w:rsidRPr="00DD6726">
        <w:rPr>
          <w:rFonts w:ascii="Times New Roman" w:hAnsi="Times New Roman" w:cs="Times New Roman"/>
          <w:iCs/>
          <w:vertAlign w:val="superscript"/>
        </w:rPr>
        <w:t>1</w:t>
      </w:r>
      <w:r w:rsidRPr="00DD6726">
        <w:rPr>
          <w:rFonts w:ascii="Times New Roman" w:hAnsi="Times New Roman" w:cs="Times New Roman"/>
          <w:iCs/>
        </w:rPr>
        <w:t>, SriVidya Kottappali</w:t>
      </w:r>
      <w:r w:rsidRPr="00DD6726">
        <w:rPr>
          <w:rFonts w:ascii="Times New Roman" w:hAnsi="Times New Roman" w:cs="Times New Roman"/>
          <w:iCs/>
          <w:vertAlign w:val="superscript"/>
        </w:rPr>
        <w:t>1</w:t>
      </w:r>
      <w:r w:rsidRPr="00DD6726">
        <w:rPr>
          <w:rFonts w:ascii="Times New Roman" w:hAnsi="Times New Roman" w:cs="Times New Roman"/>
          <w:iCs/>
        </w:rPr>
        <w:t>, Unis Ahmad Bhat</w:t>
      </w:r>
      <w:r w:rsidRPr="00DD6726">
        <w:rPr>
          <w:rFonts w:ascii="Times New Roman" w:hAnsi="Times New Roman" w:cs="Times New Roman"/>
          <w:iCs/>
          <w:vertAlign w:val="superscript"/>
        </w:rPr>
        <w:t>1</w:t>
      </w:r>
      <w:r w:rsidRPr="00DD6726">
        <w:rPr>
          <w:rFonts w:ascii="Times New Roman" w:hAnsi="Times New Roman" w:cs="Times New Roman"/>
          <w:iCs/>
        </w:rPr>
        <w:t>, Divya Tej Sowpati</w:t>
      </w:r>
      <w:r w:rsidRPr="00DD6726">
        <w:rPr>
          <w:rFonts w:ascii="Times New Roman" w:hAnsi="Times New Roman" w:cs="Times New Roman"/>
          <w:iCs/>
          <w:vertAlign w:val="superscript"/>
        </w:rPr>
        <w:t>1</w:t>
      </w:r>
      <w:r w:rsidRPr="00DD6726">
        <w:rPr>
          <w:rFonts w:ascii="Times New Roman" w:hAnsi="Times New Roman" w:cs="Times New Roman"/>
          <w:iCs/>
        </w:rPr>
        <w:t xml:space="preserve">, </w:t>
      </w:r>
      <w:r w:rsidRPr="00DD6726">
        <w:rPr>
          <w:rStyle w:val="il"/>
          <w:rFonts w:ascii="Times New Roman" w:hAnsi="Times New Roman" w:cs="Times New Roman"/>
          <w:shd w:val="clear" w:color="auto" w:fill="FFFFFF"/>
        </w:rPr>
        <w:t>Sumana</w:t>
      </w:r>
      <w:r w:rsidRPr="00DD6726">
        <w:rPr>
          <w:rFonts w:ascii="Times New Roman" w:hAnsi="Times New Roman" w:cs="Times New Roman"/>
          <w:shd w:val="clear" w:color="auto" w:fill="FFFFFF"/>
        </w:rPr>
        <w:t> Chakravarty</w:t>
      </w:r>
      <w:r w:rsidRPr="00DD6726">
        <w:rPr>
          <w:rFonts w:ascii="Times New Roman" w:hAnsi="Times New Roman" w:cs="Times New Roman"/>
          <w:shd w:val="clear" w:color="auto" w:fill="FFFFFF"/>
          <w:vertAlign w:val="superscript"/>
        </w:rPr>
        <w:t>2,3</w:t>
      </w:r>
      <w:r w:rsidRPr="00DD6726">
        <w:rPr>
          <w:rFonts w:ascii="Times New Roman" w:hAnsi="Times New Roman" w:cs="Times New Roman"/>
          <w:iCs/>
        </w:rPr>
        <w:t>, Arvind Kumar*</w:t>
      </w:r>
      <w:r w:rsidRPr="00DD6726">
        <w:rPr>
          <w:rFonts w:ascii="Times New Roman" w:hAnsi="Times New Roman" w:cs="Times New Roman"/>
          <w:iCs/>
          <w:vertAlign w:val="superscript"/>
        </w:rPr>
        <w:t>1,2</w:t>
      </w:r>
    </w:p>
    <w:p w:rsidR="00964CB1" w:rsidRPr="00DD6726" w:rsidRDefault="00964CB1" w:rsidP="00964CB1">
      <w:pPr>
        <w:spacing w:line="240" w:lineRule="auto"/>
        <w:rPr>
          <w:rFonts w:ascii="Times New Roman" w:hAnsi="Times New Roman" w:cs="Times New Roman"/>
          <w:i/>
          <w:iCs/>
          <w:vertAlign w:val="superscript"/>
        </w:rPr>
      </w:pPr>
    </w:p>
    <w:p w:rsidR="00964CB1" w:rsidRPr="00DD6726" w:rsidRDefault="00964CB1" w:rsidP="00964CB1">
      <w:pPr>
        <w:rPr>
          <w:rFonts w:ascii="Times New Roman" w:hAnsi="Times New Roman" w:cs="Times New Roman"/>
          <w:iCs/>
        </w:rPr>
      </w:pPr>
    </w:p>
    <w:p w:rsidR="00964CB1" w:rsidRPr="00DD6726" w:rsidRDefault="00964CB1" w:rsidP="00964CB1">
      <w:pPr>
        <w:spacing w:line="276" w:lineRule="auto"/>
        <w:rPr>
          <w:rFonts w:ascii="Times New Roman" w:hAnsi="Times New Roman" w:cs="Times New Roman"/>
          <w:color w:val="000000" w:themeColor="text1"/>
        </w:rPr>
      </w:pPr>
      <w:r w:rsidRPr="00DD6726">
        <w:rPr>
          <w:rFonts w:ascii="Times New Roman" w:hAnsi="Times New Roman" w:cs="Times New Roman"/>
          <w:color w:val="000000" w:themeColor="text1"/>
          <w:vertAlign w:val="superscript"/>
        </w:rPr>
        <w:t>1</w:t>
      </w:r>
      <w:r w:rsidRPr="00DD6726">
        <w:rPr>
          <w:rFonts w:ascii="Times New Roman" w:hAnsi="Times New Roman" w:cs="Times New Roman"/>
          <w:iCs/>
          <w:color w:val="000000" w:themeColor="text1"/>
        </w:rPr>
        <w:t xml:space="preserve">CSIR-Center for Cellular and Molecular Biology, Hyderabad, India; </w:t>
      </w:r>
      <w:r w:rsidRPr="00DD6726">
        <w:rPr>
          <w:rFonts w:ascii="Times New Roman" w:hAnsi="Times New Roman" w:cs="Times New Roman"/>
          <w:color w:val="000000" w:themeColor="text1"/>
          <w:vertAlign w:val="superscript"/>
        </w:rPr>
        <w:t>2</w:t>
      </w:r>
      <w:r w:rsidRPr="00DD6726">
        <w:rPr>
          <w:rFonts w:ascii="Times New Roman" w:hAnsi="Times New Roman" w:cs="Times New Roman"/>
          <w:color w:val="000000" w:themeColor="text1"/>
        </w:rPr>
        <w:t xml:space="preserve">Academy of Scientific &amp; Innovative Research (AcSIR), Ghaziabad, India; </w:t>
      </w:r>
      <w:r w:rsidRPr="00DD6726">
        <w:rPr>
          <w:rFonts w:ascii="Times New Roman" w:hAnsi="Times New Roman" w:cs="Times New Roman"/>
          <w:color w:val="000000" w:themeColor="text1"/>
          <w:vertAlign w:val="superscript"/>
        </w:rPr>
        <w:t>3</w:t>
      </w:r>
      <w:r w:rsidRPr="00DD6726">
        <w:rPr>
          <w:rFonts w:ascii="Times New Roman" w:hAnsi="Times New Roman" w:cs="Times New Roman"/>
          <w:color w:val="000000" w:themeColor="text1"/>
        </w:rPr>
        <w:t>CSIR-Indian Institute of Chemical Technology, Tarnaka, Hyderabad, India</w:t>
      </w:r>
    </w:p>
    <w:p w:rsidR="00964CB1" w:rsidRPr="00DD6726" w:rsidRDefault="00964CB1" w:rsidP="00964CB1">
      <w:pPr>
        <w:spacing w:line="240" w:lineRule="auto"/>
        <w:rPr>
          <w:rFonts w:ascii="Times New Roman" w:hAnsi="Times New Roman" w:cs="Times New Roman"/>
          <w:color w:val="000000" w:themeColor="text1"/>
        </w:rPr>
      </w:pPr>
    </w:p>
    <w:p w:rsidR="00964CB1" w:rsidRPr="00DD6726" w:rsidRDefault="00964CB1" w:rsidP="00964CB1">
      <w:pPr>
        <w:spacing w:after="120"/>
        <w:rPr>
          <w:rFonts w:ascii="Times New Roman" w:hAnsi="Times New Roman" w:cs="Times New Roman"/>
          <w:color w:val="000000" w:themeColor="text1"/>
        </w:rPr>
      </w:pPr>
    </w:p>
    <w:p w:rsidR="00964CB1" w:rsidRPr="00DD6726" w:rsidRDefault="00964CB1" w:rsidP="00964CB1">
      <w:pPr>
        <w:spacing w:after="120"/>
        <w:rPr>
          <w:rFonts w:ascii="Times New Roman" w:hAnsi="Times New Roman" w:cs="Times New Roman"/>
          <w:color w:val="000000" w:themeColor="text1"/>
        </w:rPr>
      </w:pPr>
      <w:r w:rsidRPr="00DD6726">
        <w:rPr>
          <w:rFonts w:ascii="Times New Roman" w:hAnsi="Times New Roman" w:cs="Times New Roman"/>
          <w:color w:val="000000" w:themeColor="text1"/>
        </w:rPr>
        <w:t>*Corresponding author</w:t>
      </w:r>
    </w:p>
    <w:p w:rsidR="00964CB1" w:rsidRPr="00DD6726" w:rsidRDefault="00964CB1" w:rsidP="00964CB1">
      <w:pPr>
        <w:spacing w:after="120" w:line="240" w:lineRule="auto"/>
        <w:rPr>
          <w:rFonts w:ascii="Times New Roman" w:hAnsi="Times New Roman" w:cs="Times New Roman"/>
          <w:color w:val="000000" w:themeColor="text1"/>
        </w:rPr>
      </w:pPr>
      <w:r w:rsidRPr="00DD6726">
        <w:rPr>
          <w:rFonts w:ascii="Times New Roman" w:eastAsia="Times New Roman" w:hAnsi="Times New Roman" w:cs="Times New Roman"/>
          <w:b/>
          <w:bCs/>
          <w:color w:val="000000" w:themeColor="text1"/>
        </w:rPr>
        <w:t>Arvind Kumar, PhD</w:t>
      </w:r>
    </w:p>
    <w:p w:rsidR="00964CB1" w:rsidRPr="00DD6726" w:rsidRDefault="00964CB1" w:rsidP="00964CB1">
      <w:pPr>
        <w:spacing w:after="120" w:line="240" w:lineRule="auto"/>
        <w:rPr>
          <w:rFonts w:ascii="Times New Roman" w:hAnsi="Times New Roman" w:cs="Times New Roman"/>
          <w:color w:val="000000" w:themeColor="text1"/>
        </w:rPr>
      </w:pPr>
      <w:r w:rsidRPr="00DD6726">
        <w:rPr>
          <w:rFonts w:ascii="Times New Roman" w:eastAsia="Times New Roman" w:hAnsi="Times New Roman" w:cs="Times New Roman"/>
          <w:color w:val="000000" w:themeColor="text1"/>
        </w:rPr>
        <w:t xml:space="preserve">Epigenetics &amp; Neuropsychiatric Disorders Laboratory </w:t>
      </w:r>
    </w:p>
    <w:p w:rsidR="00964CB1" w:rsidRPr="00DD6726" w:rsidRDefault="00964CB1" w:rsidP="00964CB1">
      <w:pPr>
        <w:spacing w:after="120" w:line="240" w:lineRule="auto"/>
        <w:rPr>
          <w:rFonts w:ascii="Times New Roman" w:hAnsi="Times New Roman" w:cs="Times New Roman"/>
          <w:color w:val="000000" w:themeColor="text1"/>
        </w:rPr>
      </w:pPr>
      <w:r w:rsidRPr="00DD6726">
        <w:rPr>
          <w:rFonts w:ascii="Times New Roman" w:eastAsia="Times New Roman" w:hAnsi="Times New Roman" w:cs="Times New Roman"/>
          <w:color w:val="000000" w:themeColor="text1"/>
        </w:rPr>
        <w:t xml:space="preserve">CSIR- Centre for Cellular and Molecular Biology (CCMB) </w:t>
      </w:r>
    </w:p>
    <w:p w:rsidR="00964CB1" w:rsidRPr="00DD6726" w:rsidRDefault="00964CB1" w:rsidP="00964CB1">
      <w:pPr>
        <w:spacing w:after="120" w:line="240" w:lineRule="auto"/>
        <w:rPr>
          <w:rFonts w:ascii="Times New Roman" w:hAnsi="Times New Roman" w:cs="Times New Roman"/>
          <w:color w:val="000000" w:themeColor="text1"/>
        </w:rPr>
      </w:pPr>
      <w:r w:rsidRPr="00DD6726">
        <w:rPr>
          <w:rFonts w:ascii="Times New Roman" w:eastAsia="Times New Roman" w:hAnsi="Times New Roman" w:cs="Times New Roman"/>
          <w:color w:val="000000" w:themeColor="text1"/>
        </w:rPr>
        <w:t>Uppal Road, Habsiguda, Hyderabad - 500007, Telangana State (TS), India</w:t>
      </w:r>
    </w:p>
    <w:p w:rsidR="00964CB1" w:rsidRPr="00DD6726" w:rsidRDefault="00964CB1" w:rsidP="00964CB1">
      <w:pPr>
        <w:spacing w:after="120" w:line="240" w:lineRule="auto"/>
        <w:rPr>
          <w:rStyle w:val="Hyperlink"/>
          <w:rFonts w:ascii="Times New Roman" w:hAnsi="Times New Roman" w:cs="Times New Roman"/>
          <w:color w:val="000000" w:themeColor="text1"/>
        </w:rPr>
      </w:pPr>
      <w:r w:rsidRPr="00DD6726">
        <w:rPr>
          <w:rFonts w:ascii="Times New Roman" w:hAnsi="Times New Roman" w:cs="Times New Roman"/>
          <w:color w:val="000000" w:themeColor="text1"/>
        </w:rPr>
        <w:t xml:space="preserve">Email: </w:t>
      </w:r>
      <w:hyperlink r:id="rId8" w:history="1">
        <w:r w:rsidRPr="00DD6726">
          <w:rPr>
            <w:rStyle w:val="Hyperlink"/>
            <w:rFonts w:ascii="Times New Roman" w:hAnsi="Times New Roman" w:cs="Times New Roman"/>
          </w:rPr>
          <w:t>akumar@ccmb.res.in</w:t>
        </w:r>
      </w:hyperlink>
      <w:r w:rsidRPr="00DD6726">
        <w:rPr>
          <w:rFonts w:ascii="Times New Roman" w:hAnsi="Times New Roman" w:cs="Times New Roman"/>
          <w:color w:val="000000" w:themeColor="text1"/>
        </w:rPr>
        <w:t>; arvindk567@gmail.com</w:t>
      </w:r>
    </w:p>
    <w:p w:rsidR="00964CB1" w:rsidRPr="00DD6726" w:rsidRDefault="00964CB1" w:rsidP="00964CB1">
      <w:pPr>
        <w:rPr>
          <w:rFonts w:ascii="Times New Roman" w:hAnsi="Times New Roman" w:cs="Times New Roman"/>
          <w:i/>
          <w:iCs/>
        </w:rPr>
      </w:pPr>
    </w:p>
    <w:p w:rsidR="00964CB1" w:rsidRPr="00DD6726" w:rsidRDefault="00964CB1" w:rsidP="00964CB1">
      <w:pPr>
        <w:rPr>
          <w:rStyle w:val="Hyperlink"/>
          <w:rFonts w:ascii="Times New Roman" w:hAnsi="Times New Roman" w:cs="Times New Roman"/>
          <w:color w:val="000000" w:themeColor="text1"/>
          <w:shd w:val="clear" w:color="auto" w:fill="FFFFFF"/>
        </w:rPr>
      </w:pPr>
      <w:r w:rsidRPr="00DD6726">
        <w:rPr>
          <w:rFonts w:ascii="Times New Roman" w:hAnsi="Times New Roman" w:cs="Times New Roman"/>
          <w:bCs/>
          <w:color w:val="000000" w:themeColor="text1"/>
          <w:shd w:val="clear" w:color="auto" w:fill="FFFFFF"/>
        </w:rPr>
        <w:t xml:space="preserve">Arvind Kumar: </w:t>
      </w:r>
      <w:r w:rsidRPr="00DD6726">
        <w:rPr>
          <w:rFonts w:ascii="Times New Roman" w:hAnsi="Times New Roman" w:cs="Times New Roman"/>
          <w:color w:val="000000" w:themeColor="text1"/>
          <w:shd w:val="clear" w:color="auto" w:fill="FFFFFF"/>
        </w:rPr>
        <w:t xml:space="preserve">ORCID number: </w:t>
      </w:r>
      <w:hyperlink r:id="rId9" w:tgtFrame="_blank" w:history="1">
        <w:r w:rsidRPr="00DD6726">
          <w:rPr>
            <w:rStyle w:val="Hyperlink"/>
            <w:rFonts w:ascii="Times New Roman" w:hAnsi="Times New Roman" w:cs="Times New Roman"/>
            <w:b/>
            <w:bCs/>
            <w:color w:val="000000" w:themeColor="text1"/>
            <w:shd w:val="clear" w:color="auto" w:fill="FFFFFF"/>
          </w:rPr>
          <w:t>0000-0003-2879-3826</w:t>
        </w:r>
      </w:hyperlink>
    </w:p>
    <w:p w:rsidR="00964CB1" w:rsidRPr="00DD6726" w:rsidRDefault="00964CB1" w:rsidP="00964CB1">
      <w:pPr>
        <w:rPr>
          <w:rFonts w:ascii="Times New Roman" w:hAnsi="Times New Roman" w:cs="Times New Roman"/>
          <w:i/>
          <w:iCs/>
        </w:rPr>
      </w:pPr>
    </w:p>
    <w:p w:rsidR="00964CB1" w:rsidRPr="00DD6726" w:rsidRDefault="00964CB1" w:rsidP="00964CB1">
      <w:pPr>
        <w:rPr>
          <w:rFonts w:ascii="Times New Roman" w:hAnsi="Times New Roman" w:cs="Times New Roman"/>
          <w:iCs/>
        </w:rPr>
      </w:pPr>
      <w:r w:rsidRPr="00DD6726">
        <w:rPr>
          <w:rFonts w:ascii="Times New Roman" w:hAnsi="Times New Roman" w:cs="Times New Roman"/>
          <w:iCs/>
        </w:rPr>
        <w:t>Running title: Neural molecular mechanism</w:t>
      </w:r>
      <w:r w:rsidRPr="00DD6726">
        <w:rPr>
          <w:rFonts w:ascii="Times New Roman" w:hAnsi="Times New Roman" w:cs="Times New Roman"/>
          <w:iCs/>
        </w:rPr>
        <w:t xml:space="preserve">s </w:t>
      </w:r>
      <w:r w:rsidRPr="00DD6726">
        <w:rPr>
          <w:rFonts w:ascii="Times New Roman" w:hAnsi="Times New Roman" w:cs="Times New Roman"/>
          <w:iCs/>
        </w:rPr>
        <w:t>in metabolic disorder induced neuropsychiatric disorders</w:t>
      </w:r>
    </w:p>
    <w:p w:rsidR="00964CB1" w:rsidRPr="00DD6726" w:rsidRDefault="00964CB1" w:rsidP="00964CB1">
      <w:pPr>
        <w:rPr>
          <w:rFonts w:ascii="Times New Roman" w:hAnsi="Times New Roman" w:cs="Times New Roman"/>
          <w:i/>
          <w:iCs/>
        </w:rPr>
      </w:pPr>
    </w:p>
    <w:p w:rsidR="00632234" w:rsidRPr="00DD6726" w:rsidRDefault="00632234">
      <w:pPr>
        <w:rPr>
          <w:rFonts w:ascii="Times New Roman" w:hAnsi="Times New Roman" w:cs="Times New Roman"/>
        </w:rPr>
      </w:pPr>
      <w:r w:rsidRPr="00DD6726">
        <w:rPr>
          <w:rFonts w:ascii="Times New Roman" w:hAnsi="Times New Roman" w:cs="Times New Roman"/>
        </w:rPr>
        <w:br w:type="page"/>
      </w:r>
    </w:p>
    <w:p w:rsidR="00815CED" w:rsidRPr="00DD6726" w:rsidRDefault="00964CB1" w:rsidP="00815CED">
      <w:pPr>
        <w:rPr>
          <w:rFonts w:ascii="Times New Roman" w:hAnsi="Times New Roman" w:cs="Times New Roman"/>
          <w:b/>
          <w:color w:val="000000" w:themeColor="text1"/>
          <w:shd w:val="clear" w:color="auto" w:fill="FFFFFF"/>
        </w:rPr>
      </w:pPr>
      <w:r w:rsidRPr="00DD6726">
        <w:rPr>
          <w:rFonts w:ascii="Times New Roman" w:hAnsi="Times New Roman" w:cs="Times New Roman"/>
          <w:b/>
          <w:bCs/>
          <w:i/>
          <w:iCs/>
        </w:rPr>
        <w:lastRenderedPageBreak/>
        <w:t>Supplementary Figure</w:t>
      </w:r>
      <w:r w:rsidRPr="00DD6726">
        <w:rPr>
          <w:rFonts w:ascii="Times New Roman" w:hAnsi="Times New Roman" w:cs="Times New Roman"/>
          <w:b/>
          <w:color w:val="000000" w:themeColor="text1"/>
          <w:shd w:val="clear" w:color="auto" w:fill="FFFFFF"/>
        </w:rPr>
        <w:t xml:space="preserve"> </w:t>
      </w:r>
      <w:r w:rsidR="00815CED" w:rsidRPr="00DD6726">
        <w:rPr>
          <w:rFonts w:ascii="Times New Roman" w:hAnsi="Times New Roman" w:cs="Times New Roman"/>
          <w:b/>
          <w:bCs/>
          <w:i/>
          <w:iCs/>
        </w:rPr>
        <w:t>legends</w:t>
      </w:r>
    </w:p>
    <w:p w:rsidR="002C710F" w:rsidRPr="003F4D40" w:rsidRDefault="002C710F" w:rsidP="002C710F">
      <w:pPr>
        <w:rPr>
          <w:rFonts w:ascii="Times New Roman" w:hAnsi="Times New Roman"/>
          <w:color w:val="000000" w:themeColor="text1"/>
          <w:shd w:val="clear" w:color="auto" w:fill="FFFFFF"/>
        </w:rPr>
      </w:pPr>
      <w:r>
        <w:rPr>
          <w:rFonts w:ascii="Times New Roman" w:hAnsi="Times New Roman"/>
          <w:b/>
          <w:color w:val="000000" w:themeColor="text1"/>
          <w:shd w:val="clear" w:color="auto" w:fill="FFFFFF"/>
        </w:rPr>
        <w:t>Fig</w:t>
      </w:r>
      <w:r w:rsidRPr="003F4D40">
        <w:rPr>
          <w:rFonts w:ascii="Times New Roman" w:hAnsi="Times New Roman"/>
          <w:b/>
          <w:color w:val="000000" w:themeColor="text1"/>
          <w:shd w:val="clear" w:color="auto" w:fill="FFFFFF"/>
        </w:rPr>
        <w:t xml:space="preserve">S1: Measurement of the various parameters including body weight, biochemical parameters, and test for neuropsychiatric disorders at 6 weeks of age before starting the experiments </w:t>
      </w:r>
      <w:r w:rsidRPr="003F4D40">
        <w:rPr>
          <w:rFonts w:ascii="Times New Roman" w:hAnsi="Times New Roman"/>
          <w:color w:val="000000" w:themeColor="text1"/>
          <w:shd w:val="clear" w:color="auto" w:fill="FFFFFF"/>
        </w:rPr>
        <w:t>(a) Body weight (b) Glucose (c) Cholesterol (d) Triglycerides (e) Novel Object Recognition Test (NORT) was performed to rule out the presence of the cognitive abnormalities (f) Elevated Plus Maze Test (EPM) was performed to rule out the presence of the anxiety-like behavior (g) Forced swim Test (FST) (h) Novel Object Recognition Test (NORT) Recognition Index (RI%)  (i) Novel Object Recognition Test (NORT) Discrimination Index (DI%).</w:t>
      </w:r>
    </w:p>
    <w:p w:rsidR="002C710F" w:rsidRPr="003F4D40" w:rsidRDefault="002C710F" w:rsidP="002C710F">
      <w:pPr>
        <w:rPr>
          <w:rFonts w:ascii="Times New Roman" w:hAnsi="Times New Roman"/>
          <w:color w:val="222222"/>
          <w:shd w:val="clear" w:color="auto" w:fill="FFFFFF"/>
        </w:rPr>
      </w:pPr>
      <w:r>
        <w:rPr>
          <w:rFonts w:ascii="Times New Roman" w:hAnsi="Times New Roman"/>
          <w:b/>
          <w:color w:val="000000" w:themeColor="text1"/>
          <w:shd w:val="clear" w:color="auto" w:fill="FFFFFF"/>
        </w:rPr>
        <w:t>Fig</w:t>
      </w:r>
      <w:r w:rsidRPr="003F4D40">
        <w:rPr>
          <w:rFonts w:ascii="Times New Roman" w:hAnsi="Times New Roman"/>
          <w:b/>
          <w:color w:val="000000" w:themeColor="text1"/>
          <w:shd w:val="clear" w:color="auto" w:fill="FFFFFF"/>
        </w:rPr>
        <w:t xml:space="preserve">S2: Effect of the 60 % high fructose diet on the DEGs of the </w:t>
      </w:r>
      <w:r w:rsidRPr="003F4D40">
        <w:rPr>
          <w:rFonts w:ascii="Times New Roman" w:hAnsi="Times New Roman"/>
          <w:b/>
          <w:color w:val="212121"/>
          <w:shd w:val="clear" w:color="auto" w:fill="FFFFFF"/>
        </w:rPr>
        <w:t>prefrontal cortex region of the (HfrUST) in comparison to the control (CoUST) mice. (a)</w:t>
      </w:r>
      <w:r w:rsidRPr="003F4D40">
        <w:rPr>
          <w:rFonts w:ascii="Times New Roman" w:hAnsi="Times New Roman"/>
          <w:color w:val="000000" w:themeColor="text1"/>
        </w:rPr>
        <w:t xml:space="preserve"> Gene Ontology (GO) and (b) </w:t>
      </w:r>
      <w:r w:rsidRPr="003F4D40">
        <w:rPr>
          <w:rFonts w:ascii="Times New Roman" w:hAnsi="Times New Roman"/>
          <w:color w:val="222222"/>
          <w:shd w:val="clear" w:color="auto" w:fill="FFFFFF"/>
        </w:rPr>
        <w:t>Kyoto Encyclopedia of the Genes and Genome (KEGG) pathway</w:t>
      </w:r>
      <w:r w:rsidRPr="003F4D40">
        <w:rPr>
          <w:rFonts w:ascii="Times New Roman" w:hAnsi="Times New Roman"/>
          <w:color w:val="000000" w:themeColor="text1"/>
        </w:rPr>
        <w:t xml:space="preserve"> analysis was performed on the Differentially Expressed Genes (DEGs). The Y-axis represents the number of pathways and the X-axis represents the enriched terms. The size of the circle is directly proportional to the </w:t>
      </w:r>
      <w:r w:rsidRPr="003F4D40">
        <w:rPr>
          <w:rFonts w:ascii="Times New Roman" w:hAnsi="Times New Roman"/>
          <w:color w:val="222222"/>
          <w:shd w:val="clear" w:color="auto" w:fill="FFFFFF"/>
        </w:rPr>
        <w:t>proportion of the annotated gene to all genes in that pathway and color intensity indicates the −log10 (</w:t>
      </w:r>
      <w:r w:rsidRPr="003F4D40">
        <w:rPr>
          <w:rStyle w:val="html-italic"/>
          <w:rFonts w:ascii="Times New Roman" w:hAnsi="Times New Roman"/>
          <w:i/>
          <w:iCs/>
          <w:color w:val="222222"/>
          <w:shd w:val="clear" w:color="auto" w:fill="FFFFFF"/>
        </w:rPr>
        <w:t>p</w:t>
      </w:r>
      <w:r w:rsidRPr="003F4D40">
        <w:rPr>
          <w:rFonts w:ascii="Times New Roman" w:hAnsi="Times New Roman"/>
          <w:color w:val="222222"/>
          <w:shd w:val="clear" w:color="auto" w:fill="FFFFFF"/>
        </w:rPr>
        <w:t>-value) of GO terms. (c) The Venn diagram showed the exclusive and overlap of DEGs, on comparison between different groups (p&lt;0.05 and log 2-fold change is set at 0.3).</w:t>
      </w:r>
    </w:p>
    <w:p w:rsidR="002C710F" w:rsidRPr="003F4D40" w:rsidRDefault="002C710F" w:rsidP="002C710F">
      <w:pPr>
        <w:ind w:right="90"/>
        <w:rPr>
          <w:rFonts w:ascii="Times New Roman" w:hAnsi="Times New Roman"/>
          <w:color w:val="000000" w:themeColor="text1"/>
          <w:shd w:val="clear" w:color="auto" w:fill="FFFFFF"/>
        </w:rPr>
      </w:pPr>
      <w:bookmarkStart w:id="0" w:name="_Toc149934182"/>
      <w:r>
        <w:rPr>
          <w:rFonts w:ascii="Times New Roman" w:hAnsi="Times New Roman"/>
          <w:b/>
        </w:rPr>
        <w:t>Fig</w:t>
      </w:r>
      <w:r w:rsidRPr="003F4D40">
        <w:rPr>
          <w:rFonts w:ascii="Times New Roman" w:hAnsi="Times New Roman"/>
          <w:b/>
        </w:rPr>
        <w:t>S3:</w:t>
      </w:r>
      <w:r w:rsidRPr="003F4D40">
        <w:rPr>
          <w:rFonts w:ascii="Times New Roman" w:hAnsi="Times New Roman"/>
          <w:color w:val="000000" w:themeColor="text1"/>
          <w:shd w:val="clear" w:color="auto" w:fill="FFFFFF"/>
        </w:rPr>
        <w:t xml:space="preserve">  Ingenuity pathway analysis of the upregulated transcriptomic profile of the (HfrST vs HFrUST) showed, various factors responsible for metabolic disorder-associated neuropsychiatric disorders.</w:t>
      </w:r>
    </w:p>
    <w:p w:rsidR="002C710F" w:rsidRPr="003F4D40" w:rsidRDefault="002C710F" w:rsidP="002C710F">
      <w:pPr>
        <w:rPr>
          <w:rFonts w:ascii="Times New Roman" w:hAnsi="Times New Roman"/>
          <w:b/>
        </w:rPr>
      </w:pPr>
      <w:bookmarkStart w:id="1" w:name="_Toc149934183"/>
      <w:bookmarkEnd w:id="0"/>
      <w:r>
        <w:rPr>
          <w:rFonts w:ascii="Times New Roman" w:hAnsi="Times New Roman"/>
          <w:b/>
        </w:rPr>
        <w:t>Fig</w:t>
      </w:r>
      <w:r w:rsidRPr="003F4D40">
        <w:rPr>
          <w:rFonts w:ascii="Times New Roman" w:hAnsi="Times New Roman"/>
          <w:b/>
        </w:rPr>
        <w:t>S4:</w:t>
      </w:r>
      <w:r w:rsidRPr="003F4D40">
        <w:rPr>
          <w:rFonts w:ascii="Times New Roman" w:hAnsi="Times New Roman"/>
          <w:shd w:val="clear" w:color="auto" w:fill="FFFFFF"/>
        </w:rPr>
        <w:t xml:space="preserve"> Ingenuity pathway analysis of the upregulated transcriptomic profile of the (HfrST vs HfrUST) showed various factors changed under inflammatory conditions induced due to the High fructose diet along with stress.</w:t>
      </w:r>
    </w:p>
    <w:bookmarkEnd w:id="1"/>
    <w:p w:rsidR="002C710F" w:rsidRPr="003F4D40" w:rsidRDefault="002C710F" w:rsidP="002C710F">
      <w:pPr>
        <w:rPr>
          <w:rFonts w:ascii="Times New Roman" w:hAnsi="Times New Roman"/>
          <w:b/>
        </w:rPr>
      </w:pPr>
      <w:r>
        <w:rPr>
          <w:rFonts w:ascii="Times New Roman" w:hAnsi="Times New Roman"/>
          <w:b/>
        </w:rPr>
        <w:t>Fig</w:t>
      </w:r>
      <w:r w:rsidRPr="003F4D40">
        <w:rPr>
          <w:rFonts w:ascii="Times New Roman" w:hAnsi="Times New Roman"/>
          <w:b/>
        </w:rPr>
        <w:t xml:space="preserve">S5: </w:t>
      </w:r>
      <w:r w:rsidRPr="003F4D40">
        <w:rPr>
          <w:rFonts w:ascii="Times New Roman" w:hAnsi="Times New Roman"/>
          <w:shd w:val="clear" w:color="auto" w:fill="FFFFFF"/>
        </w:rPr>
        <w:t xml:space="preserve">Ingenuity pathway analysis of the downregulated transcriptomic profile </w:t>
      </w:r>
      <w:r w:rsidRPr="003F4D40">
        <w:rPr>
          <w:rFonts w:ascii="Times New Roman" w:hAnsi="Times New Roman"/>
          <w:color w:val="000000" w:themeColor="text1"/>
          <w:shd w:val="clear" w:color="auto" w:fill="FFFFFF"/>
        </w:rPr>
        <w:t>was performed between High fructose Unstress (HfrUST) versus High fructose stress (HfrST).The network includes cytokines and chemokines such as IL2, IL1B, IL6, IL7R, and Ccl19, and also players of innate immune response like Tlr8</w:t>
      </w:r>
    </w:p>
    <w:p w:rsidR="002C710F" w:rsidRPr="003F4D40" w:rsidRDefault="002C710F" w:rsidP="002C710F">
      <w:pPr>
        <w:pStyle w:val="EndNoteBibliography"/>
        <w:rPr>
          <w:rFonts w:ascii="Times New Roman" w:hAnsi="Times New Roman" w:cs="Times New Roman"/>
          <w:color w:val="000000" w:themeColor="text1"/>
          <w:szCs w:val="20"/>
          <w:shd w:val="clear" w:color="auto" w:fill="FFFFFF"/>
        </w:rPr>
      </w:pPr>
      <w:r>
        <w:rPr>
          <w:rFonts w:ascii="Times New Roman" w:hAnsi="Times New Roman" w:cs="Times New Roman"/>
          <w:b/>
          <w:color w:val="000000" w:themeColor="text1"/>
          <w:szCs w:val="20"/>
          <w:shd w:val="clear" w:color="auto" w:fill="FFFFFF"/>
        </w:rPr>
        <w:t>Fig</w:t>
      </w:r>
      <w:r w:rsidRPr="003F4D40">
        <w:rPr>
          <w:rFonts w:ascii="Times New Roman" w:hAnsi="Times New Roman" w:cs="Times New Roman"/>
          <w:b/>
          <w:color w:val="000000" w:themeColor="text1"/>
          <w:szCs w:val="20"/>
          <w:shd w:val="clear" w:color="auto" w:fill="FFFFFF"/>
        </w:rPr>
        <w:t>S6:</w:t>
      </w:r>
      <w:r w:rsidRPr="003F4D40">
        <w:rPr>
          <w:rFonts w:ascii="Times New Roman" w:hAnsi="Times New Roman" w:cs="Times New Roman"/>
          <w:color w:val="000000" w:themeColor="text1"/>
          <w:szCs w:val="20"/>
          <w:shd w:val="clear" w:color="auto" w:fill="FFFFFF"/>
        </w:rPr>
        <w:t>Comparison of pathways altered in (HfrST vs HfrUST) and (CoSt vs CoUST), generated by Ingenuity Pathway Analysis (IPA).</w:t>
      </w:r>
    </w:p>
    <w:p w:rsidR="002C710F" w:rsidRDefault="002C710F" w:rsidP="002C710F">
      <w:pPr>
        <w:rPr>
          <w:rFonts w:ascii="Times New Roman" w:hAnsi="Times New Roman"/>
          <w:shd w:val="clear" w:color="auto" w:fill="FFFFFF"/>
        </w:rPr>
      </w:pPr>
      <w:r>
        <w:rPr>
          <w:rFonts w:ascii="Times New Roman" w:hAnsi="Times New Roman"/>
          <w:b/>
          <w:bCs/>
          <w:iCs/>
        </w:rPr>
        <w:t>Fig</w:t>
      </w:r>
      <w:r w:rsidRPr="003F4D40">
        <w:rPr>
          <w:rFonts w:ascii="Times New Roman" w:hAnsi="Times New Roman"/>
          <w:b/>
          <w:bCs/>
          <w:iCs/>
        </w:rPr>
        <w:t>S7:</w:t>
      </w:r>
      <w:r w:rsidRPr="003F4D40">
        <w:rPr>
          <w:rFonts w:ascii="Times New Roman" w:hAnsi="Times New Roman"/>
          <w:bCs/>
          <w:iCs/>
        </w:rPr>
        <w:t xml:space="preserve">The Ingenuity Pathway Analysis of the transcriptomic data of the High fructose Unstress (HfrUST) and Control Unstress (CoUS) inflammatory network which showed the upregulation of the various cytokines including Interleukin 6 (IL6), Interleukin 1B, Interleukin 11 receptor Alpha (IL11 RA), </w:t>
      </w:r>
      <w:r w:rsidRPr="003F4D40">
        <w:rPr>
          <w:rFonts w:ascii="Times New Roman" w:hAnsi="Times New Roman"/>
          <w:shd w:val="clear" w:color="auto" w:fill="FBFEFF"/>
        </w:rPr>
        <w:t xml:space="preserve">Pro-inflammatory cytokine </w:t>
      </w:r>
      <w:r w:rsidRPr="003F4D40">
        <w:rPr>
          <w:rStyle w:val="Strong"/>
          <w:rFonts w:ascii="Times New Roman" w:hAnsi="Times New Roman"/>
          <w:shd w:val="clear" w:color="auto" w:fill="FBFEFF"/>
        </w:rPr>
        <w:t xml:space="preserve">C-X-C motif chemokine 10 (CXCL10), </w:t>
      </w:r>
      <w:r w:rsidRPr="003F4D40">
        <w:rPr>
          <w:rFonts w:ascii="Times New Roman" w:hAnsi="Times New Roman"/>
          <w:shd w:val="clear" w:color="auto" w:fill="FFFFFF"/>
        </w:rPr>
        <w:t>Chemokine (C-C motif) ligand 8, Thymic stromal lymphopoietin</w:t>
      </w:r>
      <w:r w:rsidRPr="003F4D40">
        <w:rPr>
          <w:rFonts w:ascii="Times New Roman" w:hAnsi="Times New Roman"/>
          <w:b/>
          <w:shd w:val="clear" w:color="auto" w:fill="FFFFFF"/>
        </w:rPr>
        <w:t>(</w:t>
      </w:r>
      <w:r w:rsidRPr="003F4D40">
        <w:rPr>
          <w:rStyle w:val="Emphasis"/>
          <w:rFonts w:ascii="Times New Roman" w:hAnsi="Times New Roman"/>
          <w:i w:val="0"/>
          <w:iCs w:val="0"/>
          <w:shd w:val="clear" w:color="auto" w:fill="FFFFFF"/>
        </w:rPr>
        <w:t>TSLP</w:t>
      </w:r>
      <w:r w:rsidRPr="003F4D40">
        <w:rPr>
          <w:rFonts w:ascii="Times New Roman" w:hAnsi="Times New Roman"/>
          <w:b/>
          <w:shd w:val="clear" w:color="auto" w:fill="FFFFFF"/>
        </w:rPr>
        <w:t>)</w:t>
      </w:r>
      <w:r w:rsidRPr="003F4D40">
        <w:rPr>
          <w:rFonts w:ascii="Times New Roman" w:hAnsi="Times New Roman"/>
          <w:shd w:val="clear" w:color="auto" w:fill="FFFFFF"/>
        </w:rPr>
        <w:t xml:space="preserve"> is an IL-7-like cytokine etc</w:t>
      </w:r>
      <w:r>
        <w:rPr>
          <w:rFonts w:ascii="Times New Roman" w:hAnsi="Times New Roman"/>
          <w:shd w:val="clear" w:color="auto" w:fill="FFFFFF"/>
        </w:rPr>
        <w:t>.</w:t>
      </w:r>
    </w:p>
    <w:p w:rsidR="002C710F" w:rsidRPr="003F4D40" w:rsidRDefault="002C710F" w:rsidP="002C710F">
      <w:pPr>
        <w:rPr>
          <w:rFonts w:ascii="Times New Roman" w:hAnsi="Times New Roman"/>
          <w:b/>
          <w:bCs/>
          <w:i/>
          <w:iCs/>
          <w:color w:val="000000" w:themeColor="text1"/>
          <w:highlight w:val="yellow"/>
        </w:rPr>
      </w:pPr>
      <w:r>
        <w:rPr>
          <w:rFonts w:ascii="Times New Roman" w:hAnsi="Times New Roman"/>
          <w:b/>
          <w:bCs/>
          <w:iCs/>
        </w:rPr>
        <w:t>Fig</w:t>
      </w:r>
      <w:r w:rsidRPr="003F4D40">
        <w:rPr>
          <w:rFonts w:ascii="Times New Roman" w:hAnsi="Times New Roman"/>
          <w:b/>
          <w:bCs/>
          <w:iCs/>
        </w:rPr>
        <w:t xml:space="preserve">S8: </w:t>
      </w:r>
      <w:r w:rsidRPr="003F4D40">
        <w:rPr>
          <w:rFonts w:ascii="Times New Roman" w:hAnsi="Times New Roman"/>
          <w:bCs/>
          <w:iCs/>
        </w:rPr>
        <w:t xml:space="preserve">The Ingenuity Pathway Analysis of the transcriptomic data of the High fructose Unstress (HfrUST) and Control Unstress (CoUS). Ibuprofen targets including inhibiting </w:t>
      </w:r>
      <w:r w:rsidRPr="003F4D40">
        <w:rPr>
          <w:rFonts w:ascii="Times New Roman" w:hAnsi="Times New Roman"/>
          <w:color w:val="001D35"/>
          <w:shd w:val="clear" w:color="auto" w:fill="FFFFFF"/>
        </w:rPr>
        <w:t>Acetylcholinesterase</w:t>
      </w:r>
      <w:r w:rsidRPr="003F4D40">
        <w:rPr>
          <w:rFonts w:ascii="Times New Roman" w:hAnsi="Times New Roman"/>
          <w:bCs/>
          <w:iCs/>
        </w:rPr>
        <w:t xml:space="preserve">(ACHE), </w:t>
      </w:r>
      <w:r w:rsidRPr="003F4D40">
        <w:rPr>
          <w:rFonts w:ascii="Times New Roman" w:hAnsi="Times New Roman"/>
          <w:bCs/>
          <w:iCs/>
          <w:color w:val="000000" w:themeColor="text1"/>
        </w:rPr>
        <w:t xml:space="preserve">Mitogen-activated protein Kinase-14 (MAK14), </w:t>
      </w:r>
      <w:r w:rsidRPr="003F4D40">
        <w:rPr>
          <w:rFonts w:ascii="Times New Roman" w:hAnsi="Times New Roman"/>
          <w:color w:val="000000" w:themeColor="text1"/>
          <w:shd w:val="clear" w:color="auto" w:fill="FFFFFF"/>
        </w:rPr>
        <w:t>Cytokines-activated nuclear IKKalpha-FAT10 (</w:t>
      </w:r>
      <w:r w:rsidRPr="003F4D40">
        <w:rPr>
          <w:rFonts w:ascii="Times New Roman" w:hAnsi="Times New Roman"/>
          <w:bCs/>
          <w:iCs/>
          <w:color w:val="000000" w:themeColor="text1"/>
        </w:rPr>
        <w:t xml:space="preserve">CHUK), cyclooxygenase, </w:t>
      </w:r>
      <w:r w:rsidRPr="003F4D40">
        <w:rPr>
          <w:rFonts w:ascii="Times New Roman" w:hAnsi="Times New Roman"/>
          <w:bCs/>
          <w:color w:val="000000" w:themeColor="text1"/>
          <w:shd w:val="clear" w:color="auto" w:fill="FFFFFF"/>
        </w:rPr>
        <w:t>Catenin beta-1</w:t>
      </w:r>
      <w:r w:rsidRPr="003F4D40">
        <w:rPr>
          <w:rFonts w:ascii="Times New Roman" w:hAnsi="Times New Roman"/>
          <w:b/>
          <w:bCs/>
          <w:color w:val="000000" w:themeColor="text1"/>
          <w:shd w:val="clear" w:color="auto" w:fill="FFFFFF"/>
        </w:rPr>
        <w:t xml:space="preserve"> (</w:t>
      </w:r>
      <w:r w:rsidRPr="003F4D40">
        <w:rPr>
          <w:rFonts w:ascii="Times New Roman" w:hAnsi="Times New Roman"/>
          <w:bCs/>
          <w:iCs/>
          <w:color w:val="000000" w:themeColor="text1"/>
        </w:rPr>
        <w:t>CTNB),</w:t>
      </w:r>
      <w:r w:rsidRPr="003F4D40">
        <w:rPr>
          <w:rFonts w:ascii="Times New Roman" w:hAnsi="Times New Roman"/>
          <w:color w:val="000000" w:themeColor="text1"/>
          <w:shd w:val="clear" w:color="auto" w:fill="FFFFFF"/>
        </w:rPr>
        <w:t> </w:t>
      </w:r>
      <w:r w:rsidRPr="003F4D40">
        <w:rPr>
          <w:rFonts w:ascii="Times New Roman" w:hAnsi="Times New Roman"/>
          <w:bCs/>
          <w:color w:val="000000" w:themeColor="text1"/>
          <w:shd w:val="clear" w:color="auto" w:fill="FFFFFF"/>
        </w:rPr>
        <w:t>Nuclear factor kappa B (</w:t>
      </w:r>
      <w:r w:rsidRPr="003F4D40">
        <w:rPr>
          <w:rFonts w:ascii="Times New Roman" w:hAnsi="Times New Roman"/>
          <w:bCs/>
          <w:iCs/>
          <w:color w:val="000000" w:themeColor="text1"/>
        </w:rPr>
        <w:t xml:space="preserve">NFkB), </w:t>
      </w:r>
      <w:r w:rsidRPr="003F4D40">
        <w:rPr>
          <w:rFonts w:ascii="Times New Roman" w:hAnsi="Times New Roman"/>
          <w:color w:val="000000" w:themeColor="text1"/>
          <w:shd w:val="clear" w:color="auto" w:fill="FFFFFF"/>
        </w:rPr>
        <w:t>Prostaglandin-endoperoxide synthase</w:t>
      </w:r>
      <w:r w:rsidRPr="003F4D40">
        <w:rPr>
          <w:rFonts w:ascii="Times New Roman" w:hAnsi="Times New Roman"/>
          <w:bCs/>
          <w:iCs/>
          <w:color w:val="000000" w:themeColor="text1"/>
        </w:rPr>
        <w:t>PTGS2 and aspirin pathways</w:t>
      </w:r>
      <w:r>
        <w:rPr>
          <w:rFonts w:ascii="Times New Roman" w:hAnsi="Times New Roman"/>
          <w:bCs/>
          <w:iCs/>
          <w:color w:val="000000" w:themeColor="text1"/>
        </w:rPr>
        <w:t>.</w:t>
      </w:r>
    </w:p>
    <w:p w:rsidR="00815CED" w:rsidRPr="00DD6726" w:rsidRDefault="00815CED" w:rsidP="00632234">
      <w:pPr>
        <w:rPr>
          <w:rFonts w:ascii="Times New Roman" w:hAnsi="Times New Roman" w:cs="Times New Roman"/>
          <w:b/>
          <w:bCs/>
          <w:i/>
          <w:iCs/>
        </w:rPr>
      </w:pPr>
    </w:p>
    <w:p w:rsidR="00815CED" w:rsidRDefault="00815CED" w:rsidP="00632234">
      <w:pPr>
        <w:rPr>
          <w:rFonts w:ascii="Times New Roman" w:hAnsi="Times New Roman" w:cs="Times New Roman"/>
          <w:b/>
          <w:bCs/>
          <w:i/>
          <w:iCs/>
        </w:rPr>
      </w:pPr>
    </w:p>
    <w:p w:rsidR="002C710F" w:rsidRDefault="002C710F" w:rsidP="00632234">
      <w:pPr>
        <w:rPr>
          <w:rFonts w:ascii="Times New Roman" w:hAnsi="Times New Roman" w:cs="Times New Roman"/>
          <w:b/>
          <w:bCs/>
          <w:i/>
          <w:iCs/>
        </w:rPr>
      </w:pPr>
    </w:p>
    <w:p w:rsidR="002C710F" w:rsidRDefault="002C710F" w:rsidP="00632234">
      <w:pPr>
        <w:rPr>
          <w:rFonts w:ascii="Times New Roman" w:hAnsi="Times New Roman" w:cs="Times New Roman"/>
          <w:b/>
          <w:bCs/>
          <w:i/>
          <w:iCs/>
        </w:rPr>
      </w:pPr>
    </w:p>
    <w:p w:rsidR="002C710F" w:rsidRDefault="002C710F" w:rsidP="00632234">
      <w:pPr>
        <w:rPr>
          <w:rFonts w:ascii="Times New Roman" w:hAnsi="Times New Roman" w:cs="Times New Roman"/>
          <w:b/>
          <w:bCs/>
          <w:i/>
          <w:iCs/>
        </w:rPr>
      </w:pPr>
    </w:p>
    <w:p w:rsidR="002C710F" w:rsidRDefault="002C710F" w:rsidP="00632234">
      <w:pPr>
        <w:rPr>
          <w:rFonts w:ascii="Times New Roman" w:hAnsi="Times New Roman" w:cs="Times New Roman"/>
          <w:b/>
          <w:bCs/>
          <w:i/>
          <w:iCs/>
        </w:rPr>
      </w:pPr>
    </w:p>
    <w:p w:rsidR="002C710F" w:rsidRDefault="002C710F" w:rsidP="00632234">
      <w:pPr>
        <w:rPr>
          <w:rFonts w:ascii="Times New Roman" w:hAnsi="Times New Roman" w:cs="Times New Roman"/>
          <w:b/>
          <w:bCs/>
          <w:i/>
          <w:iCs/>
        </w:rPr>
      </w:pPr>
    </w:p>
    <w:p w:rsidR="002C710F" w:rsidRPr="00DD6726" w:rsidRDefault="002C710F" w:rsidP="00632234">
      <w:pPr>
        <w:rPr>
          <w:rFonts w:ascii="Times New Roman" w:hAnsi="Times New Roman" w:cs="Times New Roman"/>
          <w:b/>
          <w:bCs/>
          <w:i/>
          <w:iCs/>
        </w:rPr>
      </w:pPr>
    </w:p>
    <w:p w:rsidR="00632234" w:rsidRPr="00DD6726" w:rsidRDefault="00632234" w:rsidP="00632234">
      <w:pPr>
        <w:rPr>
          <w:rFonts w:ascii="Times New Roman" w:hAnsi="Times New Roman" w:cs="Times New Roman"/>
          <w:b/>
          <w:bCs/>
          <w:i/>
          <w:iCs/>
        </w:rPr>
      </w:pPr>
      <w:r w:rsidRPr="00DD6726">
        <w:rPr>
          <w:rFonts w:ascii="Times New Roman" w:hAnsi="Times New Roman" w:cs="Times New Roman"/>
          <w:b/>
          <w:bCs/>
          <w:i/>
          <w:iCs/>
        </w:rPr>
        <w:lastRenderedPageBreak/>
        <w:t>Supplementary Figures:</w:t>
      </w:r>
    </w:p>
    <w:p w:rsidR="00632234" w:rsidRPr="00DD6726" w:rsidRDefault="00632234" w:rsidP="00632234">
      <w:pPr>
        <w:rPr>
          <w:rFonts w:ascii="Times New Roman" w:hAnsi="Times New Roman" w:cs="Times New Roman"/>
          <w:b/>
        </w:rPr>
      </w:pPr>
      <w:r w:rsidRPr="00DD6726">
        <w:rPr>
          <w:rFonts w:ascii="Times New Roman" w:hAnsi="Times New Roman" w:cs="Times New Roman"/>
          <w:b/>
        </w:rPr>
        <w:t>FigS1</w:t>
      </w:r>
    </w:p>
    <w:p w:rsidR="00632234" w:rsidRPr="00DD6726" w:rsidRDefault="00632234" w:rsidP="00632234">
      <w:pPr>
        <w:rPr>
          <w:rFonts w:ascii="Times New Roman" w:hAnsi="Times New Roman" w:cs="Times New Roman"/>
          <w:b/>
        </w:rPr>
      </w:pPr>
      <w:r w:rsidRPr="00DD6726">
        <w:rPr>
          <w:rFonts w:ascii="Times New Roman" w:hAnsi="Times New Roman" w:cs="Times New Roman"/>
          <w:b/>
          <w:noProof/>
        </w:rPr>
        <w:drawing>
          <wp:inline distT="0" distB="0" distL="0" distR="0">
            <wp:extent cx="5731510" cy="6122670"/>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020584" name="Picture 108020584"/>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5731510" cy="6122670"/>
                    </a:xfrm>
                    <a:prstGeom prst="rect">
                      <a:avLst/>
                    </a:prstGeom>
                  </pic:spPr>
                </pic:pic>
              </a:graphicData>
            </a:graphic>
          </wp:inline>
        </w:drawing>
      </w:r>
    </w:p>
    <w:p w:rsidR="00632234" w:rsidRPr="00DD6726" w:rsidRDefault="00632234" w:rsidP="00632234">
      <w:pPr>
        <w:rPr>
          <w:rFonts w:ascii="Times New Roman" w:hAnsi="Times New Roman" w:cs="Times New Roman"/>
          <w:color w:val="000000" w:themeColor="text1"/>
          <w:shd w:val="clear" w:color="auto" w:fill="FFFFFF"/>
        </w:rPr>
      </w:pPr>
      <w:r w:rsidRPr="00DD6726">
        <w:rPr>
          <w:rFonts w:ascii="Times New Roman" w:hAnsi="Times New Roman" w:cs="Times New Roman"/>
          <w:b/>
          <w:color w:val="000000" w:themeColor="text1"/>
          <w:shd w:val="clear" w:color="auto" w:fill="FFFFFF"/>
        </w:rPr>
        <w:t xml:space="preserve">Fig.S1: Measurement of the various parameters including body weight, biochemical parameters, and test for neuropsychiatric disorders at 6 weeks of age before starting the experiments </w:t>
      </w:r>
      <w:r w:rsidRPr="00DD6726">
        <w:rPr>
          <w:rFonts w:ascii="Times New Roman" w:hAnsi="Times New Roman" w:cs="Times New Roman"/>
          <w:color w:val="000000" w:themeColor="text1"/>
          <w:shd w:val="clear" w:color="auto" w:fill="FFFFFF"/>
        </w:rPr>
        <w:t>(a) Body weight (b) Glucose (c) Cholesterol (d) Triglycerides (e) Novel Object Recognition Test (NORT) was performed to rule out the presence of the cognitive abnormalities (f) Elevated Plus Maze Test (EPM) was performed to rule out the presence of the anxiety-like behavior (g) Forced swim Test (FST) (h) Novel Object Recognition Test (NORT) Recognition Index (RI%)  (i) Novel Object Recognition Test (NORT) Discrimination Index (DI%).</w:t>
      </w:r>
    </w:p>
    <w:p w:rsidR="003458F9" w:rsidRDefault="003458F9" w:rsidP="00632234">
      <w:pPr>
        <w:rPr>
          <w:rFonts w:ascii="Times New Roman" w:hAnsi="Times New Roman" w:cs="Times New Roman"/>
          <w:b/>
        </w:rPr>
      </w:pPr>
    </w:p>
    <w:p w:rsidR="003458F9" w:rsidRDefault="003458F9" w:rsidP="00632234">
      <w:pPr>
        <w:rPr>
          <w:rFonts w:ascii="Times New Roman" w:hAnsi="Times New Roman" w:cs="Times New Roman"/>
          <w:b/>
        </w:rPr>
      </w:pPr>
    </w:p>
    <w:p w:rsidR="002C710F" w:rsidRDefault="002C710F" w:rsidP="00632234">
      <w:pPr>
        <w:rPr>
          <w:rFonts w:ascii="Times New Roman" w:hAnsi="Times New Roman" w:cs="Times New Roman"/>
          <w:b/>
        </w:rPr>
      </w:pPr>
    </w:p>
    <w:p w:rsidR="002C710F" w:rsidRDefault="002C710F"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r w:rsidRPr="00DD6726">
        <w:rPr>
          <w:rFonts w:ascii="Times New Roman" w:hAnsi="Times New Roman" w:cs="Times New Roman"/>
          <w:b/>
        </w:rPr>
        <w:lastRenderedPageBreak/>
        <w:t>FigS2</w:t>
      </w:r>
    </w:p>
    <w:p w:rsidR="00632234" w:rsidRPr="00DD6726" w:rsidRDefault="00632234" w:rsidP="00632234">
      <w:pPr>
        <w:rPr>
          <w:rFonts w:ascii="Times New Roman" w:hAnsi="Times New Roman" w:cs="Times New Roman"/>
          <w:b/>
        </w:rPr>
      </w:pPr>
      <w:r w:rsidRPr="00DD6726">
        <w:rPr>
          <w:rFonts w:ascii="Times New Roman" w:hAnsi="Times New Roman" w:cs="Times New Roman"/>
          <w:b/>
          <w:noProof/>
        </w:rPr>
        <w:drawing>
          <wp:inline distT="0" distB="0" distL="0" distR="0">
            <wp:extent cx="4564635" cy="6791325"/>
            <wp:effectExtent l="0" t="0" r="7620" b="0"/>
            <wp:docPr id="4"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Figure S3 copy.jpg"/>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4572853" cy="6803553"/>
                    </a:xfrm>
                    <a:prstGeom prst="rect">
                      <a:avLst/>
                    </a:prstGeom>
                  </pic:spPr>
                </pic:pic>
              </a:graphicData>
            </a:graphic>
          </wp:inline>
        </w:drawing>
      </w:r>
    </w:p>
    <w:p w:rsidR="00632234" w:rsidRPr="00DD6726" w:rsidRDefault="00632234" w:rsidP="00632234">
      <w:pPr>
        <w:rPr>
          <w:rFonts w:ascii="Times New Roman" w:hAnsi="Times New Roman" w:cs="Times New Roman"/>
          <w:b/>
          <w:color w:val="000000" w:themeColor="text1"/>
          <w:shd w:val="clear" w:color="auto" w:fill="FFFFFF"/>
        </w:rPr>
      </w:pPr>
    </w:p>
    <w:p w:rsidR="00632234" w:rsidRPr="00DD6726" w:rsidRDefault="00632234" w:rsidP="00632234">
      <w:pPr>
        <w:rPr>
          <w:rFonts w:ascii="Times New Roman" w:hAnsi="Times New Roman" w:cs="Times New Roman"/>
          <w:color w:val="222222"/>
          <w:shd w:val="clear" w:color="auto" w:fill="FFFFFF"/>
        </w:rPr>
      </w:pPr>
      <w:r w:rsidRPr="00DD6726">
        <w:rPr>
          <w:rFonts w:ascii="Times New Roman" w:hAnsi="Times New Roman" w:cs="Times New Roman"/>
          <w:b/>
          <w:color w:val="000000" w:themeColor="text1"/>
          <w:shd w:val="clear" w:color="auto" w:fill="FFFFFF"/>
        </w:rPr>
        <w:t xml:space="preserve">FigS2: Effect of the 60 % high fructose diet on the DEGs of the </w:t>
      </w:r>
      <w:r w:rsidRPr="00DD6726">
        <w:rPr>
          <w:rFonts w:ascii="Times New Roman" w:hAnsi="Times New Roman" w:cs="Times New Roman"/>
          <w:b/>
          <w:color w:val="212121"/>
          <w:shd w:val="clear" w:color="auto" w:fill="FFFFFF"/>
        </w:rPr>
        <w:t>prefrontal cortex region of the (HfrUST) in comparison to the control (CoUST) mice. (a)</w:t>
      </w:r>
      <w:r w:rsidRPr="00DD6726">
        <w:rPr>
          <w:rFonts w:ascii="Times New Roman" w:hAnsi="Times New Roman" w:cs="Times New Roman"/>
          <w:color w:val="000000" w:themeColor="text1"/>
        </w:rPr>
        <w:t xml:space="preserve"> Gene Ontology (GO) and (b) </w:t>
      </w:r>
      <w:r w:rsidRPr="00DD6726">
        <w:rPr>
          <w:rFonts w:ascii="Times New Roman" w:hAnsi="Times New Roman" w:cs="Times New Roman"/>
          <w:color w:val="222222"/>
          <w:shd w:val="clear" w:color="auto" w:fill="FFFFFF"/>
        </w:rPr>
        <w:t>Kyoto Encyclopedia of the Genes and Genome (KEGG) pathway</w:t>
      </w:r>
      <w:r w:rsidRPr="00DD6726">
        <w:rPr>
          <w:rFonts w:ascii="Times New Roman" w:hAnsi="Times New Roman" w:cs="Times New Roman"/>
          <w:color w:val="000000" w:themeColor="text1"/>
        </w:rPr>
        <w:t xml:space="preserve"> analysis was performed on the Differentially Expressed Genes (DEGs). The Y-axis represents the number of pathways and the X-axis represents the enriched terms. The size of the circle is directly proportional to the </w:t>
      </w:r>
      <w:r w:rsidRPr="00DD6726">
        <w:rPr>
          <w:rFonts w:ascii="Times New Roman" w:hAnsi="Times New Roman" w:cs="Times New Roman"/>
          <w:color w:val="222222"/>
          <w:shd w:val="clear" w:color="auto" w:fill="FFFFFF"/>
        </w:rPr>
        <w:t>proportion of the annotated gene to all genes in that pathway and color intensity indicates the −log10 (</w:t>
      </w:r>
      <w:r w:rsidRPr="00DD6726">
        <w:rPr>
          <w:rStyle w:val="html-italic"/>
          <w:rFonts w:ascii="Times New Roman" w:hAnsi="Times New Roman" w:cs="Times New Roman"/>
          <w:i/>
          <w:iCs/>
          <w:color w:val="222222"/>
          <w:shd w:val="clear" w:color="auto" w:fill="FFFFFF"/>
        </w:rPr>
        <w:t>p</w:t>
      </w:r>
      <w:r w:rsidRPr="00DD6726">
        <w:rPr>
          <w:rFonts w:ascii="Times New Roman" w:hAnsi="Times New Roman" w:cs="Times New Roman"/>
          <w:color w:val="222222"/>
          <w:shd w:val="clear" w:color="auto" w:fill="FFFFFF"/>
        </w:rPr>
        <w:t>-value) of GO terms. (c) The Venn diagram showed the exclusive and overlap of DEGs, on comparison between different groups (p&lt;0.05 and log 2-fold change is set at 0.3).</w:t>
      </w:r>
    </w:p>
    <w:p w:rsidR="00632234" w:rsidRPr="00DD6726" w:rsidRDefault="00632234"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r w:rsidRPr="00DD6726">
        <w:rPr>
          <w:rFonts w:ascii="Times New Roman" w:hAnsi="Times New Roman" w:cs="Times New Roman"/>
          <w:b/>
        </w:rPr>
        <w:t>FigS3</w:t>
      </w:r>
    </w:p>
    <w:p w:rsidR="00632234" w:rsidRPr="00DD6726" w:rsidRDefault="002C710F" w:rsidP="00632234">
      <w:pPr>
        <w:rPr>
          <w:rFonts w:ascii="Times New Roman" w:hAnsi="Times New Roman" w:cs="Times New Roman"/>
          <w:b/>
        </w:rPr>
      </w:pPr>
      <w:r>
        <w:rPr>
          <w:rFonts w:ascii="Times New Roman" w:hAnsi="Times New Roman" w:cs="Times New Roman"/>
          <w:b/>
          <w:noProof/>
        </w:rPr>
        <w:drawing>
          <wp:anchor distT="0" distB="0" distL="114300" distR="114300" simplePos="0" relativeHeight="251659264" behindDoc="1" locked="0" layoutInCell="1" allowOverlap="1">
            <wp:simplePos x="0" y="0"/>
            <wp:positionH relativeFrom="column">
              <wp:posOffset>601345</wp:posOffset>
            </wp:positionH>
            <wp:positionV relativeFrom="paragraph">
              <wp:posOffset>58420</wp:posOffset>
            </wp:positionV>
            <wp:extent cx="4678045" cy="4265295"/>
            <wp:effectExtent l="19050" t="0" r="8255" b="0"/>
            <wp:wrapTight wrapText="bothSides">
              <wp:wrapPolygon edited="0">
                <wp:start x="-88" y="0"/>
                <wp:lineTo x="-88" y="21513"/>
                <wp:lineTo x="21638" y="21513"/>
                <wp:lineTo x="21638" y="0"/>
                <wp:lineTo x="-88" y="0"/>
              </wp:wrapPolygon>
            </wp:wrapTight>
            <wp:docPr id="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S4 .tif"/>
                    <pic:cNvPicPr/>
                  </pic:nvPicPr>
                  <pic:blipFill rotWithShape="1">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t="6881" r="6501" b="6240"/>
                    <a:stretch/>
                  </pic:blipFill>
                  <pic:spPr bwMode="auto">
                    <a:xfrm>
                      <a:off x="0" y="0"/>
                      <a:ext cx="4678045" cy="426529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ext>
                    </a:extLst>
                  </pic:spPr>
                </pic:pic>
              </a:graphicData>
            </a:graphic>
          </wp:anchor>
        </w:drawing>
      </w:r>
    </w:p>
    <w:p w:rsidR="002C710F" w:rsidRDefault="002C710F" w:rsidP="00632234">
      <w:pPr>
        <w:ind w:right="90"/>
        <w:rPr>
          <w:rFonts w:ascii="Times New Roman" w:hAnsi="Times New Roman" w:cs="Times New Roman"/>
          <w:b/>
        </w:rPr>
      </w:pPr>
    </w:p>
    <w:p w:rsidR="002C710F" w:rsidRDefault="002C710F" w:rsidP="00632234">
      <w:pPr>
        <w:ind w:right="90"/>
        <w:rPr>
          <w:rFonts w:ascii="Times New Roman" w:hAnsi="Times New Roman" w:cs="Times New Roman"/>
          <w:b/>
        </w:rPr>
      </w:pPr>
    </w:p>
    <w:p w:rsidR="002C710F" w:rsidRDefault="002C710F" w:rsidP="00632234">
      <w:pPr>
        <w:ind w:right="90"/>
        <w:rPr>
          <w:rFonts w:ascii="Times New Roman" w:hAnsi="Times New Roman" w:cs="Times New Roman"/>
          <w:b/>
        </w:rPr>
      </w:pPr>
    </w:p>
    <w:p w:rsidR="002C710F" w:rsidRDefault="002C710F" w:rsidP="00632234">
      <w:pPr>
        <w:ind w:right="90"/>
        <w:rPr>
          <w:rFonts w:ascii="Times New Roman" w:hAnsi="Times New Roman" w:cs="Times New Roman"/>
          <w:b/>
        </w:rPr>
      </w:pPr>
    </w:p>
    <w:p w:rsidR="002C710F" w:rsidRDefault="002C710F" w:rsidP="00632234">
      <w:pPr>
        <w:ind w:right="90"/>
        <w:rPr>
          <w:rFonts w:ascii="Times New Roman" w:hAnsi="Times New Roman" w:cs="Times New Roman"/>
          <w:b/>
        </w:rPr>
      </w:pPr>
    </w:p>
    <w:p w:rsidR="002C710F" w:rsidRDefault="002C710F" w:rsidP="00632234">
      <w:pPr>
        <w:ind w:right="90"/>
        <w:rPr>
          <w:rFonts w:ascii="Times New Roman" w:hAnsi="Times New Roman" w:cs="Times New Roman"/>
          <w:b/>
        </w:rPr>
      </w:pPr>
    </w:p>
    <w:p w:rsidR="002C710F" w:rsidRDefault="002C710F" w:rsidP="00632234">
      <w:pPr>
        <w:ind w:right="90"/>
        <w:rPr>
          <w:rFonts w:ascii="Times New Roman" w:hAnsi="Times New Roman" w:cs="Times New Roman"/>
          <w:b/>
        </w:rPr>
      </w:pPr>
    </w:p>
    <w:p w:rsidR="002C710F" w:rsidRDefault="002C710F" w:rsidP="00632234">
      <w:pPr>
        <w:ind w:right="90"/>
        <w:rPr>
          <w:rFonts w:ascii="Times New Roman" w:hAnsi="Times New Roman" w:cs="Times New Roman"/>
          <w:b/>
        </w:rPr>
      </w:pPr>
    </w:p>
    <w:p w:rsidR="002C710F" w:rsidRDefault="002C710F" w:rsidP="00632234">
      <w:pPr>
        <w:ind w:right="90"/>
        <w:rPr>
          <w:rFonts w:ascii="Times New Roman" w:hAnsi="Times New Roman" w:cs="Times New Roman"/>
          <w:b/>
        </w:rPr>
      </w:pPr>
    </w:p>
    <w:p w:rsidR="002C710F" w:rsidRDefault="002C710F" w:rsidP="00632234">
      <w:pPr>
        <w:ind w:right="90"/>
        <w:rPr>
          <w:rFonts w:ascii="Times New Roman" w:hAnsi="Times New Roman" w:cs="Times New Roman"/>
          <w:b/>
        </w:rPr>
      </w:pPr>
    </w:p>
    <w:p w:rsidR="002C710F" w:rsidRDefault="002C710F" w:rsidP="00632234">
      <w:pPr>
        <w:ind w:right="90"/>
        <w:rPr>
          <w:rFonts w:ascii="Times New Roman" w:hAnsi="Times New Roman" w:cs="Times New Roman"/>
          <w:b/>
        </w:rPr>
      </w:pPr>
    </w:p>
    <w:p w:rsidR="002C710F" w:rsidRDefault="002C710F" w:rsidP="00632234">
      <w:pPr>
        <w:ind w:right="90"/>
        <w:rPr>
          <w:rFonts w:ascii="Times New Roman" w:hAnsi="Times New Roman" w:cs="Times New Roman"/>
          <w:b/>
        </w:rPr>
      </w:pPr>
    </w:p>
    <w:p w:rsidR="002C710F" w:rsidRDefault="002C710F" w:rsidP="00632234">
      <w:pPr>
        <w:ind w:right="90"/>
        <w:rPr>
          <w:rFonts w:ascii="Times New Roman" w:hAnsi="Times New Roman" w:cs="Times New Roman"/>
          <w:b/>
        </w:rPr>
      </w:pPr>
    </w:p>
    <w:p w:rsidR="002C710F" w:rsidRDefault="002C710F" w:rsidP="00632234">
      <w:pPr>
        <w:ind w:right="90"/>
        <w:rPr>
          <w:rFonts w:ascii="Times New Roman" w:hAnsi="Times New Roman" w:cs="Times New Roman"/>
          <w:b/>
        </w:rPr>
      </w:pPr>
    </w:p>
    <w:p w:rsidR="002C710F" w:rsidRDefault="002C710F" w:rsidP="00632234">
      <w:pPr>
        <w:ind w:right="90"/>
        <w:rPr>
          <w:rFonts w:ascii="Times New Roman" w:hAnsi="Times New Roman" w:cs="Times New Roman"/>
          <w:b/>
        </w:rPr>
      </w:pPr>
    </w:p>
    <w:p w:rsidR="002C710F" w:rsidRDefault="002C710F" w:rsidP="00632234">
      <w:pPr>
        <w:ind w:right="90"/>
        <w:rPr>
          <w:rFonts w:ascii="Times New Roman" w:hAnsi="Times New Roman" w:cs="Times New Roman"/>
          <w:b/>
        </w:rPr>
      </w:pPr>
    </w:p>
    <w:p w:rsidR="002C710F" w:rsidRDefault="002C710F" w:rsidP="00632234">
      <w:pPr>
        <w:ind w:right="90"/>
        <w:rPr>
          <w:rFonts w:ascii="Times New Roman" w:hAnsi="Times New Roman" w:cs="Times New Roman"/>
          <w:b/>
        </w:rPr>
      </w:pPr>
    </w:p>
    <w:p w:rsidR="002C710F" w:rsidRDefault="002C710F" w:rsidP="00632234">
      <w:pPr>
        <w:ind w:right="90"/>
        <w:rPr>
          <w:rFonts w:ascii="Times New Roman" w:hAnsi="Times New Roman" w:cs="Times New Roman"/>
          <w:b/>
        </w:rPr>
      </w:pPr>
    </w:p>
    <w:p w:rsidR="002C710F" w:rsidRDefault="002C710F" w:rsidP="00632234">
      <w:pPr>
        <w:ind w:right="90"/>
        <w:rPr>
          <w:rFonts w:ascii="Times New Roman" w:hAnsi="Times New Roman" w:cs="Times New Roman"/>
          <w:b/>
        </w:rPr>
      </w:pPr>
    </w:p>
    <w:p w:rsidR="00632234" w:rsidRPr="00DD6726" w:rsidRDefault="00632234" w:rsidP="00632234">
      <w:pPr>
        <w:ind w:right="90"/>
        <w:rPr>
          <w:rFonts w:ascii="Times New Roman" w:hAnsi="Times New Roman" w:cs="Times New Roman"/>
          <w:color w:val="000000" w:themeColor="text1"/>
          <w:shd w:val="clear" w:color="auto" w:fill="FFFFFF"/>
        </w:rPr>
      </w:pPr>
      <w:r w:rsidRPr="00DD6726">
        <w:rPr>
          <w:rFonts w:ascii="Times New Roman" w:hAnsi="Times New Roman" w:cs="Times New Roman"/>
          <w:b/>
        </w:rPr>
        <w:t>FigS3:</w:t>
      </w:r>
      <w:r w:rsidRPr="00DD6726">
        <w:rPr>
          <w:rFonts w:ascii="Times New Roman" w:hAnsi="Times New Roman" w:cs="Times New Roman"/>
          <w:color w:val="000000" w:themeColor="text1"/>
          <w:shd w:val="clear" w:color="auto" w:fill="FFFFFF"/>
        </w:rPr>
        <w:t xml:space="preserve">  Ingenuity pathway analysis of the upregulated transcriptomic profile of the (HfrST vs HFrUST) showed, various factors responsible for metabolic disorder-associated neuropsychiatric disorders.</w:t>
      </w:r>
    </w:p>
    <w:p w:rsidR="00632234" w:rsidRPr="00DD6726" w:rsidRDefault="00632234"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p>
    <w:p w:rsidR="00632234" w:rsidRDefault="00632234" w:rsidP="00632234">
      <w:pPr>
        <w:rPr>
          <w:rFonts w:ascii="Times New Roman" w:hAnsi="Times New Roman" w:cs="Times New Roman"/>
          <w:b/>
        </w:rPr>
      </w:pPr>
    </w:p>
    <w:p w:rsidR="002D4E37" w:rsidRDefault="002D4E37" w:rsidP="00632234">
      <w:pPr>
        <w:rPr>
          <w:rFonts w:ascii="Times New Roman" w:hAnsi="Times New Roman" w:cs="Times New Roman"/>
          <w:b/>
        </w:rPr>
      </w:pPr>
    </w:p>
    <w:p w:rsidR="002D4E37" w:rsidRDefault="002D4E37" w:rsidP="00632234">
      <w:pPr>
        <w:rPr>
          <w:rFonts w:ascii="Times New Roman" w:hAnsi="Times New Roman" w:cs="Times New Roman"/>
          <w:b/>
        </w:rPr>
      </w:pPr>
    </w:p>
    <w:p w:rsidR="002D4E37" w:rsidRDefault="002D4E37" w:rsidP="00632234">
      <w:pPr>
        <w:rPr>
          <w:rFonts w:ascii="Times New Roman" w:hAnsi="Times New Roman" w:cs="Times New Roman"/>
          <w:b/>
        </w:rPr>
      </w:pPr>
    </w:p>
    <w:p w:rsidR="002D4E37" w:rsidRPr="00DD6726" w:rsidRDefault="002D4E37"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p>
    <w:p w:rsidR="00632234" w:rsidRDefault="00632234" w:rsidP="00632234">
      <w:pPr>
        <w:rPr>
          <w:rFonts w:ascii="Times New Roman" w:hAnsi="Times New Roman" w:cs="Times New Roman"/>
          <w:b/>
        </w:rPr>
      </w:pPr>
    </w:p>
    <w:p w:rsidR="002C710F" w:rsidRPr="00DD6726" w:rsidRDefault="002C710F"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r w:rsidRPr="00DD6726">
        <w:rPr>
          <w:rFonts w:ascii="Times New Roman" w:hAnsi="Times New Roman" w:cs="Times New Roman"/>
          <w:b/>
        </w:rPr>
        <w:lastRenderedPageBreak/>
        <w:t>FigS4</w:t>
      </w:r>
    </w:p>
    <w:p w:rsidR="00632234" w:rsidRPr="00DD6726" w:rsidRDefault="00632234" w:rsidP="00632234">
      <w:pPr>
        <w:ind w:right="-1080"/>
        <w:rPr>
          <w:rFonts w:ascii="Times New Roman" w:hAnsi="Times New Roman" w:cs="Times New Roman"/>
          <w:b/>
        </w:rPr>
      </w:pPr>
      <w:r w:rsidRPr="00DD6726">
        <w:rPr>
          <w:rFonts w:ascii="Times New Roman" w:hAnsi="Times New Roman" w:cs="Times New Roman"/>
          <w:b/>
          <w:noProof/>
        </w:rPr>
        <w:drawing>
          <wp:inline distT="0" distB="0" distL="0" distR="0">
            <wp:extent cx="5257385" cy="5029200"/>
            <wp:effectExtent l="0" t="0" r="635" b="0"/>
            <wp:docPr id="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 S5 .tif"/>
                    <pic:cNvPicPr/>
                  </pic:nvPicPr>
                  <pic:blipFill rotWithShape="1">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t="4341"/>
                    <a:stretch/>
                  </pic:blipFill>
                  <pic:spPr bwMode="auto">
                    <a:xfrm>
                      <a:off x="0" y="0"/>
                      <a:ext cx="5297540" cy="5067612"/>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ext>
                    </a:extLst>
                  </pic:spPr>
                </pic:pic>
              </a:graphicData>
            </a:graphic>
          </wp:inline>
        </w:drawing>
      </w:r>
    </w:p>
    <w:p w:rsidR="00632234" w:rsidRPr="00DD6726" w:rsidRDefault="00632234" w:rsidP="00632234">
      <w:pPr>
        <w:rPr>
          <w:rFonts w:ascii="Times New Roman" w:hAnsi="Times New Roman" w:cs="Times New Roman"/>
          <w:b/>
        </w:rPr>
      </w:pPr>
      <w:r w:rsidRPr="00DD6726">
        <w:rPr>
          <w:rFonts w:ascii="Times New Roman" w:hAnsi="Times New Roman" w:cs="Times New Roman"/>
          <w:b/>
        </w:rPr>
        <w:t>FigS4:</w:t>
      </w:r>
      <w:r w:rsidRPr="00DD6726">
        <w:rPr>
          <w:rFonts w:ascii="Times New Roman" w:hAnsi="Times New Roman" w:cs="Times New Roman"/>
          <w:shd w:val="clear" w:color="auto" w:fill="FFFFFF"/>
        </w:rPr>
        <w:t xml:space="preserve"> Ingenuity pathway analysis of the upregulated transcriptomic profile of the (HfrST vs HfrUST) showed various factors changed under inflammatory conditions induced due to the High fructose diet along with stress.</w:t>
      </w:r>
    </w:p>
    <w:p w:rsidR="00632234" w:rsidRPr="00DD6726" w:rsidRDefault="00632234" w:rsidP="00632234">
      <w:pPr>
        <w:rPr>
          <w:rFonts w:ascii="Times New Roman" w:hAnsi="Times New Roman" w:cs="Times New Roman"/>
          <w:b/>
          <w:color w:val="000000" w:themeColor="text1"/>
          <w:shd w:val="clear" w:color="auto" w:fill="FFFFFF"/>
        </w:rPr>
      </w:pPr>
    </w:p>
    <w:p w:rsidR="00632234" w:rsidRPr="00DD6726" w:rsidRDefault="00632234" w:rsidP="00632234">
      <w:pPr>
        <w:rPr>
          <w:rFonts w:ascii="Times New Roman" w:hAnsi="Times New Roman" w:cs="Times New Roman"/>
          <w:b/>
          <w:color w:val="000000" w:themeColor="text1"/>
          <w:shd w:val="clear" w:color="auto" w:fill="FFFFFF"/>
        </w:rPr>
      </w:pPr>
    </w:p>
    <w:p w:rsidR="00632234" w:rsidRPr="00DD6726" w:rsidRDefault="00632234" w:rsidP="00632234">
      <w:pPr>
        <w:rPr>
          <w:rFonts w:ascii="Times New Roman" w:hAnsi="Times New Roman" w:cs="Times New Roman"/>
          <w:b/>
          <w:color w:val="000000" w:themeColor="text1"/>
          <w:shd w:val="clear" w:color="auto" w:fill="FFFFFF"/>
        </w:rPr>
      </w:pPr>
    </w:p>
    <w:p w:rsidR="00632234" w:rsidRPr="00DD6726" w:rsidRDefault="00632234" w:rsidP="00632234">
      <w:pPr>
        <w:rPr>
          <w:rFonts w:ascii="Times New Roman" w:hAnsi="Times New Roman" w:cs="Times New Roman"/>
          <w:b/>
          <w:color w:val="000000" w:themeColor="text1"/>
          <w:shd w:val="clear" w:color="auto" w:fill="FFFFFF"/>
        </w:rPr>
      </w:pPr>
    </w:p>
    <w:p w:rsidR="00632234" w:rsidRPr="00DD6726" w:rsidRDefault="00632234" w:rsidP="00632234">
      <w:pPr>
        <w:rPr>
          <w:rFonts w:ascii="Times New Roman" w:hAnsi="Times New Roman" w:cs="Times New Roman"/>
          <w:b/>
          <w:color w:val="000000" w:themeColor="text1"/>
          <w:shd w:val="clear" w:color="auto" w:fill="FFFFFF"/>
        </w:rPr>
      </w:pPr>
    </w:p>
    <w:p w:rsidR="00632234" w:rsidRPr="00DD6726" w:rsidRDefault="00632234" w:rsidP="00632234">
      <w:pPr>
        <w:rPr>
          <w:rFonts w:ascii="Times New Roman" w:hAnsi="Times New Roman" w:cs="Times New Roman"/>
          <w:b/>
          <w:color w:val="000000" w:themeColor="text1"/>
          <w:shd w:val="clear" w:color="auto" w:fill="FFFFFF"/>
        </w:rPr>
      </w:pPr>
    </w:p>
    <w:p w:rsidR="00632234" w:rsidRPr="00DD6726" w:rsidRDefault="00632234" w:rsidP="00632234">
      <w:pPr>
        <w:rPr>
          <w:rFonts w:ascii="Times New Roman" w:hAnsi="Times New Roman" w:cs="Times New Roman"/>
          <w:b/>
          <w:color w:val="000000" w:themeColor="text1"/>
          <w:shd w:val="clear" w:color="auto" w:fill="FFFFFF"/>
        </w:rPr>
      </w:pPr>
    </w:p>
    <w:p w:rsidR="00632234" w:rsidRPr="00DD6726" w:rsidRDefault="00632234" w:rsidP="00632234">
      <w:pPr>
        <w:rPr>
          <w:rFonts w:ascii="Times New Roman" w:hAnsi="Times New Roman" w:cs="Times New Roman"/>
          <w:b/>
          <w:color w:val="000000" w:themeColor="text1"/>
          <w:shd w:val="clear" w:color="auto" w:fill="FFFFFF"/>
        </w:rPr>
      </w:pPr>
    </w:p>
    <w:p w:rsidR="00632234" w:rsidRPr="00DD6726" w:rsidRDefault="00632234" w:rsidP="00632234">
      <w:pPr>
        <w:rPr>
          <w:rFonts w:ascii="Times New Roman" w:hAnsi="Times New Roman" w:cs="Times New Roman"/>
          <w:b/>
          <w:color w:val="000000" w:themeColor="text1"/>
          <w:shd w:val="clear" w:color="auto" w:fill="FFFFFF"/>
        </w:rPr>
      </w:pPr>
    </w:p>
    <w:p w:rsidR="00632234" w:rsidRDefault="00632234" w:rsidP="00632234">
      <w:pPr>
        <w:rPr>
          <w:rFonts w:ascii="Times New Roman" w:hAnsi="Times New Roman" w:cs="Times New Roman"/>
          <w:b/>
          <w:color w:val="000000" w:themeColor="text1"/>
          <w:shd w:val="clear" w:color="auto" w:fill="FFFFFF"/>
        </w:rPr>
      </w:pPr>
    </w:p>
    <w:p w:rsidR="002D4E37" w:rsidRDefault="002D4E37" w:rsidP="00632234">
      <w:pPr>
        <w:rPr>
          <w:rFonts w:ascii="Times New Roman" w:hAnsi="Times New Roman" w:cs="Times New Roman"/>
          <w:b/>
          <w:color w:val="000000" w:themeColor="text1"/>
          <w:shd w:val="clear" w:color="auto" w:fill="FFFFFF"/>
        </w:rPr>
      </w:pPr>
    </w:p>
    <w:p w:rsidR="002D4E37" w:rsidRDefault="002D4E37" w:rsidP="00632234">
      <w:pPr>
        <w:rPr>
          <w:rFonts w:ascii="Times New Roman" w:hAnsi="Times New Roman" w:cs="Times New Roman"/>
          <w:b/>
          <w:color w:val="000000" w:themeColor="text1"/>
          <w:shd w:val="clear" w:color="auto" w:fill="FFFFFF"/>
        </w:rPr>
      </w:pPr>
    </w:p>
    <w:p w:rsidR="002D4E37" w:rsidRDefault="002D4E37" w:rsidP="00632234">
      <w:pPr>
        <w:rPr>
          <w:rFonts w:ascii="Times New Roman" w:hAnsi="Times New Roman" w:cs="Times New Roman"/>
          <w:b/>
          <w:color w:val="000000" w:themeColor="text1"/>
          <w:shd w:val="clear" w:color="auto" w:fill="FFFFFF"/>
        </w:rPr>
      </w:pPr>
    </w:p>
    <w:p w:rsidR="002D4E37" w:rsidRPr="00DD6726" w:rsidRDefault="002D4E37" w:rsidP="00632234">
      <w:pPr>
        <w:rPr>
          <w:rFonts w:ascii="Times New Roman" w:hAnsi="Times New Roman" w:cs="Times New Roman"/>
          <w:b/>
          <w:color w:val="000000" w:themeColor="text1"/>
          <w:shd w:val="clear" w:color="auto" w:fill="FFFFFF"/>
        </w:rPr>
      </w:pPr>
    </w:p>
    <w:p w:rsidR="00632234" w:rsidRPr="00DD6726" w:rsidRDefault="00632234" w:rsidP="00632234">
      <w:pPr>
        <w:rPr>
          <w:rFonts w:ascii="Times New Roman" w:hAnsi="Times New Roman" w:cs="Times New Roman"/>
          <w:b/>
          <w:color w:val="000000" w:themeColor="text1"/>
          <w:shd w:val="clear" w:color="auto" w:fill="FFFFFF"/>
        </w:rPr>
      </w:pPr>
      <w:r w:rsidRPr="00DD6726">
        <w:rPr>
          <w:rFonts w:ascii="Times New Roman" w:hAnsi="Times New Roman" w:cs="Times New Roman"/>
          <w:b/>
          <w:color w:val="000000" w:themeColor="text1"/>
          <w:shd w:val="clear" w:color="auto" w:fill="FFFFFF"/>
        </w:rPr>
        <w:lastRenderedPageBreak/>
        <w:t>FigS5</w:t>
      </w:r>
    </w:p>
    <w:p w:rsidR="00632234" w:rsidRPr="00DD6726" w:rsidRDefault="00632234"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r w:rsidRPr="00DD6726">
        <w:rPr>
          <w:rFonts w:ascii="Times New Roman" w:hAnsi="Times New Roman" w:cs="Times New Roman"/>
          <w:b/>
          <w:noProof/>
        </w:rPr>
        <w:drawing>
          <wp:inline distT="0" distB="0" distL="0" distR="0">
            <wp:extent cx="4962525" cy="2722496"/>
            <wp:effectExtent l="0" t="0" r="0" b="1905"/>
            <wp:docPr id="1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 S6 .tif"/>
                    <pic:cNvPicPr/>
                  </pic:nvPicPr>
                  <pic:blipFill rotWithShape="1">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t="25868" b="19271"/>
                    <a:stretch/>
                  </pic:blipFill>
                  <pic:spPr bwMode="auto">
                    <a:xfrm>
                      <a:off x="0" y="0"/>
                      <a:ext cx="4990258" cy="273771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ext>
                    </a:extLst>
                  </pic:spPr>
                </pic:pic>
              </a:graphicData>
            </a:graphic>
          </wp:inline>
        </w:drawing>
      </w:r>
    </w:p>
    <w:p w:rsidR="00632234" w:rsidRPr="00DD6726" w:rsidRDefault="00632234"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r w:rsidRPr="00DD6726">
        <w:rPr>
          <w:rFonts w:ascii="Times New Roman" w:hAnsi="Times New Roman" w:cs="Times New Roman"/>
          <w:b/>
        </w:rPr>
        <w:t xml:space="preserve">FigS5: </w:t>
      </w:r>
      <w:r w:rsidRPr="00DD6726">
        <w:rPr>
          <w:rFonts w:ascii="Times New Roman" w:hAnsi="Times New Roman" w:cs="Times New Roman"/>
          <w:shd w:val="clear" w:color="auto" w:fill="FFFFFF"/>
        </w:rPr>
        <w:t xml:space="preserve">Ingenuity pathway analysis of the downregulated transcriptomic profile </w:t>
      </w:r>
      <w:r w:rsidRPr="00DD6726">
        <w:rPr>
          <w:rFonts w:ascii="Times New Roman" w:hAnsi="Times New Roman" w:cs="Times New Roman"/>
          <w:color w:val="000000" w:themeColor="text1"/>
          <w:shd w:val="clear" w:color="auto" w:fill="FFFFFF"/>
        </w:rPr>
        <w:t>was performed between High fructose Unstress (HfrUST) versus High fructose stress (HfrST).The network includes cytokines and chemokines such as IL2, IL1B, IL6, IL7R, and Ccl19, and also players of innate immune response like Tlr8</w:t>
      </w:r>
    </w:p>
    <w:p w:rsidR="00632234" w:rsidRPr="00DD6726" w:rsidRDefault="00632234"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p>
    <w:p w:rsidR="00632234" w:rsidRDefault="00632234" w:rsidP="00632234">
      <w:pPr>
        <w:rPr>
          <w:rFonts w:ascii="Times New Roman" w:hAnsi="Times New Roman" w:cs="Times New Roman"/>
          <w:b/>
        </w:rPr>
      </w:pPr>
    </w:p>
    <w:p w:rsidR="002D4E37" w:rsidRDefault="002D4E37" w:rsidP="00632234">
      <w:pPr>
        <w:rPr>
          <w:rFonts w:ascii="Times New Roman" w:hAnsi="Times New Roman" w:cs="Times New Roman"/>
          <w:b/>
        </w:rPr>
      </w:pPr>
    </w:p>
    <w:p w:rsidR="002D4E37" w:rsidRDefault="002D4E37" w:rsidP="00632234">
      <w:pPr>
        <w:rPr>
          <w:rFonts w:ascii="Times New Roman" w:hAnsi="Times New Roman" w:cs="Times New Roman"/>
          <w:b/>
        </w:rPr>
      </w:pPr>
    </w:p>
    <w:p w:rsidR="002D4E37" w:rsidRDefault="002D4E37" w:rsidP="00632234">
      <w:pPr>
        <w:rPr>
          <w:rFonts w:ascii="Times New Roman" w:hAnsi="Times New Roman" w:cs="Times New Roman"/>
          <w:b/>
        </w:rPr>
      </w:pPr>
    </w:p>
    <w:p w:rsidR="002D4E37" w:rsidRDefault="002D4E37" w:rsidP="00632234">
      <w:pPr>
        <w:rPr>
          <w:rFonts w:ascii="Times New Roman" w:hAnsi="Times New Roman" w:cs="Times New Roman"/>
          <w:b/>
        </w:rPr>
      </w:pPr>
    </w:p>
    <w:p w:rsidR="002D4E37" w:rsidRDefault="002D4E37" w:rsidP="00632234">
      <w:pPr>
        <w:rPr>
          <w:rFonts w:ascii="Times New Roman" w:hAnsi="Times New Roman" w:cs="Times New Roman"/>
          <w:b/>
        </w:rPr>
      </w:pPr>
    </w:p>
    <w:p w:rsidR="002D4E37" w:rsidRPr="00DD6726" w:rsidRDefault="002D4E37"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r w:rsidRPr="00DD6726">
        <w:rPr>
          <w:rFonts w:ascii="Times New Roman" w:hAnsi="Times New Roman" w:cs="Times New Roman"/>
          <w:b/>
        </w:rPr>
        <w:lastRenderedPageBreak/>
        <w:t>FigS6</w:t>
      </w:r>
    </w:p>
    <w:p w:rsidR="00632234" w:rsidRPr="00DD6726" w:rsidRDefault="00632234" w:rsidP="00632234">
      <w:pPr>
        <w:rPr>
          <w:rFonts w:ascii="Times New Roman" w:hAnsi="Times New Roman" w:cs="Times New Roman"/>
          <w:b/>
        </w:rPr>
      </w:pPr>
    </w:p>
    <w:p w:rsidR="00632234" w:rsidRPr="00DD6726" w:rsidRDefault="00632234" w:rsidP="00632234">
      <w:pPr>
        <w:rPr>
          <w:rFonts w:ascii="Times New Roman" w:hAnsi="Times New Roman" w:cs="Times New Roman"/>
          <w:b/>
        </w:rPr>
      </w:pPr>
      <w:r w:rsidRPr="00DD6726">
        <w:rPr>
          <w:rFonts w:ascii="Times New Roman" w:hAnsi="Times New Roman" w:cs="Times New Roman"/>
          <w:b/>
          <w:noProof/>
        </w:rPr>
        <w:drawing>
          <wp:inline distT="0" distB="0" distL="0" distR="0">
            <wp:extent cx="5394960" cy="4907651"/>
            <wp:effectExtent l="0" t="0" r="0" b="7620"/>
            <wp:docPr id="1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S7.tif"/>
                    <pic:cNvPicPr/>
                  </pic:nvPicPr>
                  <pic:blipFill rotWithShape="1">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t="9033"/>
                    <a:stretch/>
                  </pic:blipFill>
                  <pic:spPr bwMode="auto">
                    <a:xfrm>
                      <a:off x="0" y="0"/>
                      <a:ext cx="5394960" cy="4907651"/>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ext>
                    </a:extLst>
                  </pic:spPr>
                </pic:pic>
              </a:graphicData>
            </a:graphic>
          </wp:inline>
        </w:drawing>
      </w:r>
    </w:p>
    <w:p w:rsidR="00632234" w:rsidRPr="00DD6726" w:rsidRDefault="00632234" w:rsidP="00632234">
      <w:pPr>
        <w:pStyle w:val="EndNoteBibliography"/>
        <w:spacing w:line="360" w:lineRule="auto"/>
        <w:jc w:val="both"/>
        <w:rPr>
          <w:rFonts w:ascii="Times New Roman" w:hAnsi="Times New Roman" w:cs="Times New Roman"/>
          <w:color w:val="000000" w:themeColor="text1"/>
          <w:szCs w:val="20"/>
          <w:shd w:val="clear" w:color="auto" w:fill="FFFFFF"/>
        </w:rPr>
      </w:pPr>
      <w:r w:rsidRPr="00DD6726">
        <w:rPr>
          <w:rFonts w:ascii="Times New Roman" w:hAnsi="Times New Roman" w:cs="Times New Roman"/>
          <w:b/>
          <w:color w:val="000000" w:themeColor="text1"/>
          <w:szCs w:val="20"/>
          <w:shd w:val="clear" w:color="auto" w:fill="FFFFFF"/>
        </w:rPr>
        <w:t>FigS6:</w:t>
      </w:r>
      <w:r w:rsidRPr="00DD6726">
        <w:rPr>
          <w:rFonts w:ascii="Times New Roman" w:hAnsi="Times New Roman" w:cs="Times New Roman"/>
          <w:color w:val="000000" w:themeColor="text1"/>
          <w:szCs w:val="20"/>
          <w:shd w:val="clear" w:color="auto" w:fill="FFFFFF"/>
        </w:rPr>
        <w:t>Comparison of pathways altered in (HfrST vs HfrUST) and (CoSt vs CoUST), generated by Ingenuity Pathway Analysis (IPA).</w:t>
      </w:r>
    </w:p>
    <w:p w:rsidR="00632234" w:rsidRPr="00DD6726" w:rsidRDefault="00632234" w:rsidP="00632234">
      <w:pPr>
        <w:rPr>
          <w:rFonts w:ascii="Times New Roman" w:hAnsi="Times New Roman" w:cs="Times New Roman"/>
          <w:b/>
          <w:bCs/>
          <w:i/>
          <w:iCs/>
          <w:highlight w:val="yellow"/>
        </w:rPr>
      </w:pPr>
    </w:p>
    <w:p w:rsidR="00632234" w:rsidRPr="00DD6726" w:rsidRDefault="00632234" w:rsidP="00632234">
      <w:pPr>
        <w:rPr>
          <w:rFonts w:ascii="Times New Roman" w:hAnsi="Times New Roman" w:cs="Times New Roman"/>
          <w:b/>
          <w:bCs/>
          <w:i/>
          <w:iCs/>
          <w:highlight w:val="yellow"/>
        </w:rPr>
      </w:pPr>
    </w:p>
    <w:p w:rsidR="00632234" w:rsidRPr="00DD6726" w:rsidRDefault="00632234" w:rsidP="00632234">
      <w:pPr>
        <w:rPr>
          <w:rFonts w:ascii="Times New Roman" w:hAnsi="Times New Roman" w:cs="Times New Roman"/>
          <w:b/>
          <w:bCs/>
          <w:i/>
          <w:iCs/>
          <w:highlight w:val="yellow"/>
        </w:rPr>
      </w:pPr>
    </w:p>
    <w:p w:rsidR="00632234" w:rsidRPr="00DD6726" w:rsidRDefault="00632234" w:rsidP="00632234">
      <w:pPr>
        <w:rPr>
          <w:rFonts w:ascii="Times New Roman" w:hAnsi="Times New Roman" w:cs="Times New Roman"/>
          <w:b/>
          <w:bCs/>
          <w:i/>
          <w:iCs/>
          <w:highlight w:val="yellow"/>
        </w:rPr>
      </w:pPr>
    </w:p>
    <w:p w:rsidR="00632234" w:rsidRPr="00DD6726" w:rsidRDefault="00632234" w:rsidP="00632234">
      <w:pPr>
        <w:rPr>
          <w:rFonts w:ascii="Times New Roman" w:hAnsi="Times New Roman" w:cs="Times New Roman"/>
          <w:b/>
          <w:bCs/>
          <w:i/>
          <w:iCs/>
          <w:highlight w:val="yellow"/>
        </w:rPr>
      </w:pPr>
    </w:p>
    <w:p w:rsidR="00632234" w:rsidRPr="00DD6726" w:rsidRDefault="00632234" w:rsidP="00632234">
      <w:pPr>
        <w:rPr>
          <w:rFonts w:ascii="Times New Roman" w:hAnsi="Times New Roman" w:cs="Times New Roman"/>
          <w:b/>
          <w:bCs/>
          <w:i/>
          <w:iCs/>
          <w:highlight w:val="yellow"/>
        </w:rPr>
      </w:pPr>
    </w:p>
    <w:p w:rsidR="00632234" w:rsidRPr="00DD6726" w:rsidRDefault="00632234" w:rsidP="00632234">
      <w:pPr>
        <w:rPr>
          <w:rFonts w:ascii="Times New Roman" w:hAnsi="Times New Roman" w:cs="Times New Roman"/>
          <w:b/>
          <w:bCs/>
          <w:i/>
          <w:iCs/>
          <w:highlight w:val="yellow"/>
        </w:rPr>
      </w:pPr>
    </w:p>
    <w:p w:rsidR="00632234" w:rsidRPr="00DD6726" w:rsidRDefault="00632234" w:rsidP="00632234">
      <w:pPr>
        <w:rPr>
          <w:rFonts w:ascii="Times New Roman" w:hAnsi="Times New Roman" w:cs="Times New Roman"/>
          <w:b/>
          <w:bCs/>
          <w:i/>
          <w:iCs/>
          <w:highlight w:val="yellow"/>
        </w:rPr>
      </w:pPr>
    </w:p>
    <w:p w:rsidR="00632234" w:rsidRPr="00DD6726" w:rsidRDefault="00632234" w:rsidP="00632234">
      <w:pPr>
        <w:rPr>
          <w:rFonts w:ascii="Times New Roman" w:hAnsi="Times New Roman" w:cs="Times New Roman"/>
          <w:b/>
          <w:bCs/>
          <w:i/>
          <w:iCs/>
          <w:highlight w:val="yellow"/>
        </w:rPr>
      </w:pPr>
    </w:p>
    <w:p w:rsidR="00632234" w:rsidRPr="00DD6726" w:rsidRDefault="00632234" w:rsidP="00632234">
      <w:pPr>
        <w:rPr>
          <w:rFonts w:ascii="Times New Roman" w:hAnsi="Times New Roman" w:cs="Times New Roman"/>
          <w:b/>
          <w:bCs/>
          <w:i/>
          <w:iCs/>
          <w:highlight w:val="yellow"/>
        </w:rPr>
      </w:pPr>
    </w:p>
    <w:p w:rsidR="00632234" w:rsidRDefault="00632234" w:rsidP="00632234">
      <w:pPr>
        <w:rPr>
          <w:rFonts w:ascii="Times New Roman" w:hAnsi="Times New Roman" w:cs="Times New Roman"/>
          <w:b/>
          <w:bCs/>
          <w:i/>
          <w:iCs/>
          <w:highlight w:val="yellow"/>
        </w:rPr>
      </w:pPr>
    </w:p>
    <w:p w:rsidR="002D4E37" w:rsidRDefault="002D4E37" w:rsidP="00632234">
      <w:pPr>
        <w:rPr>
          <w:rFonts w:ascii="Times New Roman" w:hAnsi="Times New Roman" w:cs="Times New Roman"/>
          <w:b/>
          <w:bCs/>
          <w:i/>
          <w:iCs/>
          <w:highlight w:val="yellow"/>
        </w:rPr>
      </w:pPr>
    </w:p>
    <w:p w:rsidR="002D4E37" w:rsidRDefault="002D4E37" w:rsidP="00632234">
      <w:pPr>
        <w:rPr>
          <w:rFonts w:ascii="Times New Roman" w:hAnsi="Times New Roman" w:cs="Times New Roman"/>
          <w:b/>
          <w:bCs/>
          <w:i/>
          <w:iCs/>
          <w:highlight w:val="yellow"/>
        </w:rPr>
      </w:pPr>
    </w:p>
    <w:p w:rsidR="002D4E37" w:rsidRDefault="002D4E37" w:rsidP="00632234">
      <w:pPr>
        <w:rPr>
          <w:rFonts w:ascii="Times New Roman" w:hAnsi="Times New Roman" w:cs="Times New Roman"/>
          <w:b/>
          <w:bCs/>
          <w:i/>
          <w:iCs/>
          <w:highlight w:val="yellow"/>
        </w:rPr>
      </w:pPr>
    </w:p>
    <w:p w:rsidR="002D4E37" w:rsidRPr="00DD6726" w:rsidRDefault="002D4E37" w:rsidP="00632234">
      <w:pPr>
        <w:rPr>
          <w:rFonts w:ascii="Times New Roman" w:hAnsi="Times New Roman" w:cs="Times New Roman"/>
          <w:b/>
          <w:bCs/>
          <w:i/>
          <w:iCs/>
          <w:highlight w:val="yellow"/>
        </w:rPr>
      </w:pPr>
    </w:p>
    <w:p w:rsidR="00632234" w:rsidRPr="00DD6726" w:rsidRDefault="00632234" w:rsidP="00632234">
      <w:pPr>
        <w:rPr>
          <w:rFonts w:ascii="Times New Roman" w:hAnsi="Times New Roman" w:cs="Times New Roman"/>
          <w:b/>
          <w:bCs/>
          <w:iCs/>
        </w:rPr>
      </w:pPr>
      <w:r w:rsidRPr="00DD6726">
        <w:rPr>
          <w:rFonts w:ascii="Times New Roman" w:hAnsi="Times New Roman" w:cs="Times New Roman"/>
          <w:b/>
          <w:bCs/>
          <w:iCs/>
        </w:rPr>
        <w:t>FigS7</w:t>
      </w:r>
    </w:p>
    <w:p w:rsidR="00632234" w:rsidRPr="00DD6726" w:rsidRDefault="00632234" w:rsidP="00632234">
      <w:pPr>
        <w:rPr>
          <w:rFonts w:ascii="Times New Roman" w:hAnsi="Times New Roman" w:cs="Times New Roman"/>
          <w:b/>
          <w:bCs/>
          <w:i/>
          <w:iCs/>
          <w:highlight w:val="yellow"/>
        </w:rPr>
      </w:pPr>
      <w:r w:rsidRPr="00DD6726">
        <w:rPr>
          <w:rFonts w:ascii="Times New Roman" w:hAnsi="Times New Roman" w:cs="Times New Roman"/>
          <w:b/>
          <w:bCs/>
          <w:i/>
          <w:iCs/>
          <w:noProof/>
        </w:rPr>
        <w:drawing>
          <wp:inline distT="0" distB="0" distL="0" distR="0">
            <wp:extent cx="5297118" cy="5459095"/>
            <wp:effectExtent l="0" t="0" r="0" b="8255"/>
            <wp:docPr id="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4_inflamation GI_up (2).jpg"/>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5298277" cy="5460290"/>
                    </a:xfrm>
                    <a:prstGeom prst="rect">
                      <a:avLst/>
                    </a:prstGeom>
                  </pic:spPr>
                </pic:pic>
              </a:graphicData>
            </a:graphic>
          </wp:inline>
        </w:drawing>
      </w:r>
    </w:p>
    <w:p w:rsidR="00632234" w:rsidRPr="00DD6726" w:rsidRDefault="00632234" w:rsidP="00632234">
      <w:pPr>
        <w:rPr>
          <w:rFonts w:ascii="Times New Roman" w:hAnsi="Times New Roman" w:cs="Times New Roman"/>
          <w:b/>
          <w:bCs/>
          <w:i/>
          <w:iCs/>
          <w:highlight w:val="yellow"/>
        </w:rPr>
      </w:pPr>
    </w:p>
    <w:p w:rsidR="00632234" w:rsidRPr="00DD6726" w:rsidRDefault="00632234" w:rsidP="00632234">
      <w:pPr>
        <w:rPr>
          <w:rFonts w:ascii="Times New Roman" w:hAnsi="Times New Roman" w:cs="Times New Roman"/>
          <w:bCs/>
          <w:iCs/>
          <w:highlight w:val="yellow"/>
        </w:rPr>
      </w:pPr>
      <w:r w:rsidRPr="00DD6726">
        <w:rPr>
          <w:rFonts w:ascii="Times New Roman" w:hAnsi="Times New Roman" w:cs="Times New Roman"/>
          <w:b/>
          <w:bCs/>
          <w:iCs/>
        </w:rPr>
        <w:t>FigS7:</w:t>
      </w:r>
      <w:r w:rsidRPr="00DD6726">
        <w:rPr>
          <w:rFonts w:ascii="Times New Roman" w:hAnsi="Times New Roman" w:cs="Times New Roman"/>
          <w:bCs/>
          <w:iCs/>
        </w:rPr>
        <w:t xml:space="preserve">The Ingenuity Pathway Analysis of the transcriptomic data of the High fructose Unstress (HfrUST) and Control Unstress (CoUS) inflammatory network which showed the upregulation of the various cytokines including Interleukin 6 (IL6), Interleukin 1B, Interleukin 11 receptor Alpha (IL11 RA), </w:t>
      </w:r>
      <w:r w:rsidRPr="00DD6726">
        <w:rPr>
          <w:rFonts w:ascii="Times New Roman" w:hAnsi="Times New Roman" w:cs="Times New Roman"/>
          <w:shd w:val="clear" w:color="auto" w:fill="FBFEFF"/>
        </w:rPr>
        <w:t xml:space="preserve">Pro-inflammatory cytokine </w:t>
      </w:r>
      <w:r w:rsidRPr="00DD6726">
        <w:rPr>
          <w:rStyle w:val="Strong"/>
          <w:rFonts w:ascii="Times New Roman" w:hAnsi="Times New Roman" w:cs="Times New Roman"/>
          <w:b w:val="0"/>
          <w:color w:val="auto"/>
          <w:shd w:val="clear" w:color="auto" w:fill="FBFEFF"/>
        </w:rPr>
        <w:t>C-X-C motif chemokine 10 (CXCL10)</w:t>
      </w:r>
      <w:r w:rsidRPr="00DD6726">
        <w:rPr>
          <w:rStyle w:val="Strong"/>
          <w:rFonts w:ascii="Times New Roman" w:hAnsi="Times New Roman" w:cs="Times New Roman"/>
          <w:color w:val="auto"/>
          <w:shd w:val="clear" w:color="auto" w:fill="FBFEFF"/>
        </w:rPr>
        <w:t xml:space="preserve">, </w:t>
      </w:r>
      <w:r w:rsidRPr="00DD6726">
        <w:rPr>
          <w:rFonts w:ascii="Times New Roman" w:hAnsi="Times New Roman" w:cs="Times New Roman"/>
          <w:shd w:val="clear" w:color="auto" w:fill="FFFFFF"/>
        </w:rPr>
        <w:t>Chemokine (C-C motif) ligand 8, Thymic stromal lymphopoietin</w:t>
      </w:r>
      <w:r w:rsidRPr="00DD6726">
        <w:rPr>
          <w:rFonts w:ascii="Times New Roman" w:hAnsi="Times New Roman" w:cs="Times New Roman"/>
          <w:b/>
          <w:shd w:val="clear" w:color="auto" w:fill="FFFFFF"/>
        </w:rPr>
        <w:t>(</w:t>
      </w:r>
      <w:r w:rsidRPr="00DD6726">
        <w:rPr>
          <w:rStyle w:val="Emphasis"/>
          <w:rFonts w:ascii="Times New Roman" w:hAnsi="Times New Roman" w:cs="Times New Roman"/>
          <w:b w:val="0"/>
          <w:bCs w:val="0"/>
          <w:i w:val="0"/>
          <w:iCs w:val="0"/>
          <w:shd w:val="clear" w:color="auto" w:fill="FFFFFF"/>
        </w:rPr>
        <w:t>TSLP</w:t>
      </w:r>
      <w:r w:rsidRPr="00DD6726">
        <w:rPr>
          <w:rFonts w:ascii="Times New Roman" w:hAnsi="Times New Roman" w:cs="Times New Roman"/>
          <w:b/>
          <w:shd w:val="clear" w:color="auto" w:fill="FFFFFF"/>
        </w:rPr>
        <w:t>)</w:t>
      </w:r>
      <w:r w:rsidRPr="00DD6726">
        <w:rPr>
          <w:rFonts w:ascii="Times New Roman" w:hAnsi="Times New Roman" w:cs="Times New Roman"/>
          <w:shd w:val="clear" w:color="auto" w:fill="FFFFFF"/>
        </w:rPr>
        <w:t xml:space="preserve"> is an IL-7-like cytokine etc.</w:t>
      </w:r>
    </w:p>
    <w:p w:rsidR="00632234" w:rsidRPr="00DD6726" w:rsidRDefault="00632234" w:rsidP="00632234">
      <w:pPr>
        <w:rPr>
          <w:rFonts w:ascii="Times New Roman" w:hAnsi="Times New Roman" w:cs="Times New Roman"/>
          <w:bCs/>
          <w:iCs/>
          <w:highlight w:val="yellow"/>
        </w:rPr>
      </w:pPr>
    </w:p>
    <w:p w:rsidR="00632234" w:rsidRPr="00DD6726" w:rsidRDefault="00632234" w:rsidP="00632234">
      <w:pPr>
        <w:rPr>
          <w:rFonts w:ascii="Times New Roman" w:hAnsi="Times New Roman" w:cs="Times New Roman"/>
          <w:bCs/>
          <w:iCs/>
          <w:highlight w:val="yellow"/>
        </w:rPr>
      </w:pPr>
    </w:p>
    <w:p w:rsidR="00632234" w:rsidRPr="00DD6726" w:rsidRDefault="00632234" w:rsidP="00632234">
      <w:pPr>
        <w:rPr>
          <w:rFonts w:ascii="Times New Roman" w:hAnsi="Times New Roman" w:cs="Times New Roman"/>
          <w:bCs/>
          <w:iCs/>
          <w:highlight w:val="yellow"/>
        </w:rPr>
      </w:pPr>
    </w:p>
    <w:p w:rsidR="00632234" w:rsidRDefault="00632234" w:rsidP="00632234">
      <w:pPr>
        <w:rPr>
          <w:rFonts w:ascii="Times New Roman" w:hAnsi="Times New Roman" w:cs="Times New Roman"/>
          <w:bCs/>
          <w:iCs/>
          <w:highlight w:val="yellow"/>
        </w:rPr>
      </w:pPr>
    </w:p>
    <w:p w:rsidR="002D4E37" w:rsidRDefault="002D4E37" w:rsidP="00632234">
      <w:pPr>
        <w:rPr>
          <w:rFonts w:ascii="Times New Roman" w:hAnsi="Times New Roman" w:cs="Times New Roman"/>
          <w:bCs/>
          <w:iCs/>
          <w:highlight w:val="yellow"/>
        </w:rPr>
      </w:pPr>
    </w:p>
    <w:p w:rsidR="002D4E37" w:rsidRDefault="002D4E37" w:rsidP="00632234">
      <w:pPr>
        <w:rPr>
          <w:rFonts w:ascii="Times New Roman" w:hAnsi="Times New Roman" w:cs="Times New Roman"/>
          <w:bCs/>
          <w:iCs/>
          <w:highlight w:val="yellow"/>
        </w:rPr>
      </w:pPr>
    </w:p>
    <w:p w:rsidR="002D4E37" w:rsidRPr="00DD6726" w:rsidRDefault="002D4E37" w:rsidP="00632234">
      <w:pPr>
        <w:rPr>
          <w:rFonts w:ascii="Times New Roman" w:hAnsi="Times New Roman" w:cs="Times New Roman"/>
          <w:bCs/>
          <w:iCs/>
          <w:highlight w:val="yellow"/>
        </w:rPr>
      </w:pPr>
    </w:p>
    <w:p w:rsidR="00632234" w:rsidRPr="00DD6726" w:rsidRDefault="00632234" w:rsidP="00632234">
      <w:pPr>
        <w:rPr>
          <w:rFonts w:ascii="Times New Roman" w:hAnsi="Times New Roman" w:cs="Times New Roman"/>
          <w:b/>
          <w:bCs/>
          <w:iCs/>
        </w:rPr>
      </w:pPr>
      <w:r w:rsidRPr="00DD6726">
        <w:rPr>
          <w:rFonts w:ascii="Times New Roman" w:hAnsi="Times New Roman" w:cs="Times New Roman"/>
          <w:b/>
          <w:bCs/>
          <w:iCs/>
        </w:rPr>
        <w:lastRenderedPageBreak/>
        <w:t>FigS8</w:t>
      </w:r>
    </w:p>
    <w:p w:rsidR="00632234" w:rsidRPr="00DD6726" w:rsidRDefault="00632234" w:rsidP="00632234">
      <w:pPr>
        <w:rPr>
          <w:rFonts w:ascii="Times New Roman" w:hAnsi="Times New Roman" w:cs="Times New Roman"/>
          <w:b/>
          <w:bCs/>
          <w:iCs/>
        </w:rPr>
      </w:pPr>
    </w:p>
    <w:p w:rsidR="00632234" w:rsidRPr="00DD6726" w:rsidRDefault="00632234" w:rsidP="00632234">
      <w:pPr>
        <w:rPr>
          <w:rFonts w:ascii="Times New Roman" w:hAnsi="Times New Roman" w:cs="Times New Roman"/>
          <w:b/>
          <w:bCs/>
          <w:i/>
          <w:iCs/>
          <w:highlight w:val="yellow"/>
        </w:rPr>
      </w:pPr>
      <w:r w:rsidRPr="00DD6726">
        <w:rPr>
          <w:rFonts w:ascii="Times New Roman" w:hAnsi="Times New Roman" w:cs="Times New Roman"/>
          <w:b/>
          <w:bCs/>
          <w:i/>
          <w:iCs/>
          <w:noProof/>
        </w:rPr>
        <w:drawing>
          <wp:inline distT="0" distB="0" distL="0" distR="0">
            <wp:extent cx="6228080" cy="2047276"/>
            <wp:effectExtent l="0" t="0" r="1270" b="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4_down_ibuprofen (2).jpg"/>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tretch>
                      <a:fillRect/>
                    </a:stretch>
                  </pic:blipFill>
                  <pic:spPr>
                    <a:xfrm>
                      <a:off x="0" y="0"/>
                      <a:ext cx="6270306" cy="2061156"/>
                    </a:xfrm>
                    <a:prstGeom prst="rect">
                      <a:avLst/>
                    </a:prstGeom>
                  </pic:spPr>
                </pic:pic>
              </a:graphicData>
            </a:graphic>
          </wp:inline>
        </w:drawing>
      </w:r>
    </w:p>
    <w:p w:rsidR="00632234" w:rsidRPr="00DD6726" w:rsidRDefault="00632234" w:rsidP="00632234">
      <w:pPr>
        <w:ind w:left="-270"/>
        <w:rPr>
          <w:rFonts w:ascii="Times New Roman" w:hAnsi="Times New Roman" w:cs="Times New Roman"/>
          <w:b/>
          <w:bCs/>
          <w:iCs/>
        </w:rPr>
      </w:pPr>
    </w:p>
    <w:p w:rsidR="00632234" w:rsidRPr="00DD6726" w:rsidRDefault="00632234" w:rsidP="00632234">
      <w:pPr>
        <w:ind w:left="-270"/>
        <w:rPr>
          <w:rFonts w:ascii="Times New Roman" w:hAnsi="Times New Roman" w:cs="Times New Roman"/>
          <w:b/>
          <w:bCs/>
          <w:iCs/>
        </w:rPr>
      </w:pPr>
    </w:p>
    <w:p w:rsidR="00632234" w:rsidRPr="00DD6726" w:rsidRDefault="00632234" w:rsidP="00632234">
      <w:pPr>
        <w:ind w:left="-270"/>
        <w:rPr>
          <w:rFonts w:ascii="Times New Roman" w:hAnsi="Times New Roman" w:cs="Times New Roman"/>
          <w:b/>
          <w:bCs/>
          <w:i/>
          <w:iCs/>
          <w:color w:val="000000" w:themeColor="text1"/>
          <w:highlight w:val="yellow"/>
        </w:rPr>
      </w:pPr>
      <w:r w:rsidRPr="00DD6726">
        <w:rPr>
          <w:rFonts w:ascii="Times New Roman" w:hAnsi="Times New Roman" w:cs="Times New Roman"/>
          <w:b/>
          <w:bCs/>
          <w:iCs/>
        </w:rPr>
        <w:t xml:space="preserve">FigS8: </w:t>
      </w:r>
      <w:r w:rsidRPr="00DD6726">
        <w:rPr>
          <w:rFonts w:ascii="Times New Roman" w:hAnsi="Times New Roman" w:cs="Times New Roman"/>
          <w:bCs/>
          <w:iCs/>
        </w:rPr>
        <w:t xml:space="preserve">The Ingenuity Pathway Analysis of the transcriptomic data of the High fructose Unstress (HfrUST) and Control Unstress (CoUS). Ibuprofen targets including inhibiting </w:t>
      </w:r>
      <w:r w:rsidRPr="00DD6726">
        <w:rPr>
          <w:rFonts w:ascii="Times New Roman" w:hAnsi="Times New Roman" w:cs="Times New Roman"/>
          <w:color w:val="001D35"/>
          <w:shd w:val="clear" w:color="auto" w:fill="FFFFFF"/>
        </w:rPr>
        <w:t>Acetylcholinesterase</w:t>
      </w:r>
      <w:r w:rsidRPr="00DD6726">
        <w:rPr>
          <w:rFonts w:ascii="Times New Roman" w:hAnsi="Times New Roman" w:cs="Times New Roman"/>
          <w:bCs/>
          <w:iCs/>
        </w:rPr>
        <w:t xml:space="preserve">(ACHE), </w:t>
      </w:r>
      <w:r w:rsidRPr="00DD6726">
        <w:rPr>
          <w:rFonts w:ascii="Times New Roman" w:hAnsi="Times New Roman" w:cs="Times New Roman"/>
          <w:bCs/>
          <w:iCs/>
          <w:color w:val="000000" w:themeColor="text1"/>
        </w:rPr>
        <w:t xml:space="preserve">Mitogen-activated protein Kinase-14 (MAK14), </w:t>
      </w:r>
      <w:r w:rsidRPr="00DD6726">
        <w:rPr>
          <w:rFonts w:ascii="Times New Roman" w:hAnsi="Times New Roman" w:cs="Times New Roman"/>
          <w:color w:val="000000" w:themeColor="text1"/>
          <w:shd w:val="clear" w:color="auto" w:fill="FFFFFF"/>
        </w:rPr>
        <w:t>Cytokines-activated nuclear IKKalpha-FAT10 (</w:t>
      </w:r>
      <w:r w:rsidRPr="00DD6726">
        <w:rPr>
          <w:rFonts w:ascii="Times New Roman" w:hAnsi="Times New Roman" w:cs="Times New Roman"/>
          <w:bCs/>
          <w:iCs/>
          <w:color w:val="000000" w:themeColor="text1"/>
        </w:rPr>
        <w:t xml:space="preserve">CHUK), cyclooxygenase, </w:t>
      </w:r>
      <w:r w:rsidRPr="00DD6726">
        <w:rPr>
          <w:rFonts w:ascii="Times New Roman" w:hAnsi="Times New Roman" w:cs="Times New Roman"/>
          <w:bCs/>
          <w:color w:val="000000" w:themeColor="text1"/>
          <w:shd w:val="clear" w:color="auto" w:fill="FFFFFF"/>
        </w:rPr>
        <w:t>Catenin beta-1</w:t>
      </w:r>
      <w:r w:rsidRPr="00DD6726">
        <w:rPr>
          <w:rFonts w:ascii="Times New Roman" w:hAnsi="Times New Roman" w:cs="Times New Roman"/>
          <w:b/>
          <w:bCs/>
          <w:color w:val="000000" w:themeColor="text1"/>
          <w:shd w:val="clear" w:color="auto" w:fill="FFFFFF"/>
        </w:rPr>
        <w:t xml:space="preserve"> (</w:t>
      </w:r>
      <w:r w:rsidRPr="00DD6726">
        <w:rPr>
          <w:rFonts w:ascii="Times New Roman" w:hAnsi="Times New Roman" w:cs="Times New Roman"/>
          <w:bCs/>
          <w:iCs/>
          <w:color w:val="000000" w:themeColor="text1"/>
        </w:rPr>
        <w:t>CTNB),</w:t>
      </w:r>
      <w:r w:rsidRPr="00DD6726">
        <w:rPr>
          <w:rFonts w:ascii="Times New Roman" w:hAnsi="Times New Roman" w:cs="Times New Roman"/>
          <w:color w:val="000000" w:themeColor="text1"/>
          <w:shd w:val="clear" w:color="auto" w:fill="FFFFFF"/>
        </w:rPr>
        <w:t> </w:t>
      </w:r>
      <w:r w:rsidRPr="00DD6726">
        <w:rPr>
          <w:rFonts w:ascii="Times New Roman" w:hAnsi="Times New Roman" w:cs="Times New Roman"/>
          <w:bCs/>
          <w:color w:val="000000" w:themeColor="text1"/>
          <w:shd w:val="clear" w:color="auto" w:fill="FFFFFF"/>
        </w:rPr>
        <w:t>Nuclear factor kappa B (</w:t>
      </w:r>
      <w:r w:rsidRPr="00DD6726">
        <w:rPr>
          <w:rFonts w:ascii="Times New Roman" w:hAnsi="Times New Roman" w:cs="Times New Roman"/>
          <w:bCs/>
          <w:iCs/>
          <w:color w:val="000000" w:themeColor="text1"/>
        </w:rPr>
        <w:t xml:space="preserve">NFkB), </w:t>
      </w:r>
      <w:r w:rsidRPr="00DD6726">
        <w:rPr>
          <w:rFonts w:ascii="Times New Roman" w:hAnsi="Times New Roman" w:cs="Times New Roman"/>
          <w:color w:val="000000" w:themeColor="text1"/>
          <w:shd w:val="clear" w:color="auto" w:fill="FFFFFF"/>
        </w:rPr>
        <w:t>Prostaglandin-endoperoxide synthase</w:t>
      </w:r>
      <w:r w:rsidRPr="00DD6726">
        <w:rPr>
          <w:rFonts w:ascii="Times New Roman" w:hAnsi="Times New Roman" w:cs="Times New Roman"/>
          <w:bCs/>
          <w:iCs/>
          <w:color w:val="000000" w:themeColor="text1"/>
        </w:rPr>
        <w:t>PTGS2 and aspirin pathways</w:t>
      </w:r>
    </w:p>
    <w:p w:rsidR="00632234" w:rsidRPr="00DD6726" w:rsidRDefault="00632234" w:rsidP="00632234">
      <w:pPr>
        <w:rPr>
          <w:rFonts w:ascii="Times New Roman" w:hAnsi="Times New Roman" w:cs="Times New Roman"/>
        </w:rPr>
      </w:pPr>
    </w:p>
    <w:p w:rsidR="00632234" w:rsidRPr="00DD6726" w:rsidRDefault="00632234" w:rsidP="00632234">
      <w:pPr>
        <w:rPr>
          <w:rFonts w:ascii="Times New Roman" w:hAnsi="Times New Roman" w:cs="Times New Roman"/>
        </w:rPr>
      </w:pPr>
    </w:p>
    <w:p w:rsidR="00632234" w:rsidRPr="00DD6726" w:rsidRDefault="00632234" w:rsidP="00632234">
      <w:pPr>
        <w:rPr>
          <w:rFonts w:ascii="Times New Roman" w:hAnsi="Times New Roman" w:cs="Times New Roman"/>
        </w:rPr>
      </w:pPr>
    </w:p>
    <w:p w:rsidR="00632234" w:rsidRPr="00DD6726" w:rsidRDefault="00632234" w:rsidP="00632234">
      <w:pPr>
        <w:rPr>
          <w:rFonts w:ascii="Times New Roman" w:hAnsi="Times New Roman" w:cs="Times New Roman"/>
        </w:rPr>
      </w:pPr>
    </w:p>
    <w:p w:rsidR="00632234" w:rsidRPr="00DD6726" w:rsidRDefault="00632234" w:rsidP="00632234">
      <w:pPr>
        <w:rPr>
          <w:rFonts w:ascii="Times New Roman" w:hAnsi="Times New Roman" w:cs="Times New Roman"/>
        </w:rPr>
      </w:pPr>
    </w:p>
    <w:p w:rsidR="00632234" w:rsidRPr="00DD6726" w:rsidRDefault="00632234" w:rsidP="00632234">
      <w:pPr>
        <w:rPr>
          <w:rFonts w:ascii="Times New Roman" w:hAnsi="Times New Roman" w:cs="Times New Roman"/>
        </w:rPr>
      </w:pPr>
    </w:p>
    <w:p w:rsidR="00632234" w:rsidRPr="00DD6726" w:rsidRDefault="00632234" w:rsidP="00632234">
      <w:pPr>
        <w:rPr>
          <w:rFonts w:ascii="Times New Roman" w:hAnsi="Times New Roman" w:cs="Times New Roman"/>
        </w:rPr>
      </w:pPr>
    </w:p>
    <w:p w:rsidR="00632234" w:rsidRPr="00DD6726" w:rsidRDefault="00632234" w:rsidP="00632234">
      <w:pPr>
        <w:rPr>
          <w:rFonts w:ascii="Times New Roman" w:hAnsi="Times New Roman" w:cs="Times New Roman"/>
        </w:rPr>
      </w:pPr>
    </w:p>
    <w:p w:rsidR="00632234" w:rsidRPr="00DD6726" w:rsidRDefault="00632234" w:rsidP="00632234">
      <w:pPr>
        <w:rPr>
          <w:rFonts w:ascii="Times New Roman" w:hAnsi="Times New Roman" w:cs="Times New Roman"/>
        </w:rPr>
      </w:pPr>
    </w:p>
    <w:p w:rsidR="00632234" w:rsidRPr="00DD6726" w:rsidRDefault="00632234" w:rsidP="00632234">
      <w:pPr>
        <w:rPr>
          <w:rFonts w:ascii="Times New Roman" w:hAnsi="Times New Roman" w:cs="Times New Roman"/>
        </w:rPr>
      </w:pPr>
    </w:p>
    <w:p w:rsidR="00632234" w:rsidRPr="00DD6726" w:rsidRDefault="00632234" w:rsidP="00632234">
      <w:pPr>
        <w:rPr>
          <w:rFonts w:ascii="Times New Roman" w:hAnsi="Times New Roman" w:cs="Times New Roman"/>
        </w:rPr>
      </w:pPr>
    </w:p>
    <w:p w:rsidR="00632234" w:rsidRPr="00DD6726" w:rsidRDefault="00632234" w:rsidP="00632234">
      <w:pPr>
        <w:rPr>
          <w:rFonts w:ascii="Times New Roman" w:hAnsi="Times New Roman" w:cs="Times New Roman"/>
        </w:rPr>
      </w:pPr>
    </w:p>
    <w:p w:rsidR="00632234" w:rsidRPr="00DD6726" w:rsidRDefault="00632234" w:rsidP="00632234">
      <w:pPr>
        <w:rPr>
          <w:rFonts w:ascii="Times New Roman" w:hAnsi="Times New Roman" w:cs="Times New Roman"/>
        </w:rPr>
      </w:pPr>
    </w:p>
    <w:p w:rsidR="00632234" w:rsidRDefault="00632234" w:rsidP="00632234">
      <w:pPr>
        <w:rPr>
          <w:rFonts w:ascii="Times New Roman" w:hAnsi="Times New Roman" w:cs="Times New Roman"/>
        </w:rPr>
      </w:pPr>
    </w:p>
    <w:p w:rsidR="002D4E37" w:rsidRDefault="002D4E37" w:rsidP="00632234">
      <w:pPr>
        <w:rPr>
          <w:rFonts w:ascii="Times New Roman" w:hAnsi="Times New Roman" w:cs="Times New Roman"/>
        </w:rPr>
      </w:pPr>
    </w:p>
    <w:p w:rsidR="002D4E37" w:rsidRDefault="002D4E37" w:rsidP="00632234">
      <w:pPr>
        <w:rPr>
          <w:rFonts w:ascii="Times New Roman" w:hAnsi="Times New Roman" w:cs="Times New Roman"/>
        </w:rPr>
      </w:pPr>
    </w:p>
    <w:p w:rsidR="002D4E37" w:rsidRDefault="002D4E37" w:rsidP="00632234">
      <w:pPr>
        <w:rPr>
          <w:rFonts w:ascii="Times New Roman" w:hAnsi="Times New Roman" w:cs="Times New Roman"/>
        </w:rPr>
      </w:pPr>
    </w:p>
    <w:p w:rsidR="002D4E37" w:rsidRDefault="002D4E37" w:rsidP="00632234">
      <w:pPr>
        <w:rPr>
          <w:rFonts w:ascii="Times New Roman" w:hAnsi="Times New Roman" w:cs="Times New Roman"/>
        </w:rPr>
      </w:pPr>
    </w:p>
    <w:p w:rsidR="002D4E37" w:rsidRDefault="002D4E37" w:rsidP="00632234">
      <w:pPr>
        <w:rPr>
          <w:rFonts w:ascii="Times New Roman" w:hAnsi="Times New Roman" w:cs="Times New Roman"/>
        </w:rPr>
      </w:pPr>
    </w:p>
    <w:p w:rsidR="002D4E37" w:rsidRPr="00DD6726" w:rsidRDefault="002D4E37" w:rsidP="00632234">
      <w:pPr>
        <w:rPr>
          <w:rFonts w:ascii="Times New Roman" w:hAnsi="Times New Roman" w:cs="Times New Roman"/>
        </w:rPr>
      </w:pPr>
    </w:p>
    <w:p w:rsidR="00632234" w:rsidRPr="00DD6726" w:rsidRDefault="00632234" w:rsidP="00632234">
      <w:pPr>
        <w:rPr>
          <w:rFonts w:ascii="Times New Roman" w:hAnsi="Times New Roman" w:cs="Times New Roman"/>
        </w:rPr>
      </w:pPr>
    </w:p>
    <w:p w:rsidR="00632234" w:rsidRPr="00DD6726" w:rsidRDefault="00632234" w:rsidP="005368BD">
      <w:pPr>
        <w:rPr>
          <w:rStyle w:val="Hyperlink"/>
          <w:rFonts w:ascii="Times New Roman" w:hAnsi="Times New Roman" w:cs="Times New Roman"/>
          <w:color w:val="000000" w:themeColor="text1"/>
          <w:shd w:val="clear" w:color="auto" w:fill="FFFFFF"/>
        </w:rPr>
      </w:pPr>
    </w:p>
    <w:tbl>
      <w:tblPr>
        <w:tblStyle w:val="TableGrid"/>
        <w:tblpPr w:leftFromText="180" w:rightFromText="180" w:vertAnchor="text" w:horzAnchor="margin" w:tblpY="1074"/>
        <w:tblW w:w="9270" w:type="dxa"/>
        <w:tblBorders>
          <w:left w:val="none" w:sz="0" w:space="0" w:color="auto"/>
          <w:right w:val="none" w:sz="0" w:space="0" w:color="auto"/>
          <w:insideH w:val="none" w:sz="0" w:space="0" w:color="auto"/>
          <w:insideV w:val="none" w:sz="0" w:space="0" w:color="auto"/>
        </w:tblBorders>
        <w:tblLook w:val="04A0"/>
      </w:tblPr>
      <w:tblGrid>
        <w:gridCol w:w="1241"/>
        <w:gridCol w:w="2352"/>
        <w:gridCol w:w="1047"/>
        <w:gridCol w:w="1256"/>
        <w:gridCol w:w="3374"/>
      </w:tblGrid>
      <w:tr w:rsidR="002D4E37" w:rsidRPr="00DD6726" w:rsidTr="002D4E37">
        <w:trPr>
          <w:trHeight w:val="136"/>
        </w:trPr>
        <w:tc>
          <w:tcPr>
            <w:tcW w:w="1241" w:type="dxa"/>
            <w:tcBorders>
              <w:top w:val="single" w:sz="12" w:space="0" w:color="auto"/>
              <w:bottom w:val="single" w:sz="12" w:space="0" w:color="auto"/>
            </w:tcBorders>
          </w:tcPr>
          <w:p w:rsidR="002D4E37" w:rsidRPr="00DD6726" w:rsidRDefault="002D4E37" w:rsidP="002D4E37">
            <w:pPr>
              <w:spacing w:after="240"/>
              <w:rPr>
                <w:rFonts w:ascii="Times New Roman" w:hAnsi="Times New Roman" w:cs="Times New Roman"/>
              </w:rPr>
            </w:pPr>
            <w:r w:rsidRPr="00DD6726">
              <w:rPr>
                <w:rFonts w:ascii="Times New Roman" w:hAnsi="Times New Roman" w:cs="Times New Roman"/>
                <w:b/>
                <w:color w:val="000000" w:themeColor="text1"/>
              </w:rPr>
              <w:lastRenderedPageBreak/>
              <w:t>S. No.</w:t>
            </w:r>
          </w:p>
        </w:tc>
        <w:tc>
          <w:tcPr>
            <w:tcW w:w="2352" w:type="dxa"/>
            <w:tcBorders>
              <w:top w:val="single" w:sz="12" w:space="0" w:color="auto"/>
              <w:bottom w:val="single" w:sz="12" w:space="0" w:color="auto"/>
            </w:tcBorders>
          </w:tcPr>
          <w:p w:rsidR="002D4E37" w:rsidRPr="00DD6726" w:rsidRDefault="002D4E37" w:rsidP="002D4E37">
            <w:pPr>
              <w:spacing w:after="240"/>
              <w:rPr>
                <w:rFonts w:ascii="Times New Roman" w:hAnsi="Times New Roman" w:cs="Times New Roman"/>
              </w:rPr>
            </w:pPr>
            <w:r w:rsidRPr="00DD6726">
              <w:rPr>
                <w:rFonts w:ascii="Times New Roman" w:hAnsi="Times New Roman" w:cs="Times New Roman"/>
                <w:b/>
                <w:color w:val="000000" w:themeColor="text1"/>
              </w:rPr>
              <w:t>Pathways</w:t>
            </w:r>
          </w:p>
        </w:tc>
        <w:tc>
          <w:tcPr>
            <w:tcW w:w="1047" w:type="dxa"/>
            <w:tcBorders>
              <w:top w:val="single" w:sz="12" w:space="0" w:color="auto"/>
              <w:bottom w:val="single" w:sz="12" w:space="0" w:color="auto"/>
            </w:tcBorders>
          </w:tcPr>
          <w:p w:rsidR="002D4E37" w:rsidRPr="00DD6726" w:rsidRDefault="002D4E37" w:rsidP="002D4E37">
            <w:pPr>
              <w:spacing w:after="240"/>
              <w:rPr>
                <w:rFonts w:ascii="Times New Roman" w:hAnsi="Times New Roman" w:cs="Times New Roman"/>
              </w:rPr>
            </w:pPr>
            <w:r w:rsidRPr="00DD6726">
              <w:rPr>
                <w:rFonts w:ascii="Times New Roman" w:hAnsi="Times New Roman" w:cs="Times New Roman"/>
                <w:b/>
                <w:color w:val="000000" w:themeColor="text1"/>
              </w:rPr>
              <w:t>Genes</w:t>
            </w:r>
          </w:p>
        </w:tc>
        <w:tc>
          <w:tcPr>
            <w:tcW w:w="1256" w:type="dxa"/>
            <w:tcBorders>
              <w:top w:val="single" w:sz="12" w:space="0" w:color="auto"/>
              <w:bottom w:val="single" w:sz="12" w:space="0" w:color="auto"/>
            </w:tcBorders>
          </w:tcPr>
          <w:p w:rsidR="002D4E37" w:rsidRPr="00DD6726" w:rsidRDefault="002D4E37" w:rsidP="002D4E37">
            <w:pPr>
              <w:spacing w:after="240"/>
              <w:rPr>
                <w:rFonts w:ascii="Times New Roman" w:hAnsi="Times New Roman" w:cs="Times New Roman"/>
              </w:rPr>
            </w:pPr>
            <w:r w:rsidRPr="00DD6726">
              <w:rPr>
                <w:rFonts w:ascii="Times New Roman" w:hAnsi="Times New Roman" w:cs="Times New Roman"/>
                <w:b/>
                <w:color w:val="000000" w:themeColor="text1"/>
              </w:rPr>
              <w:t>Up/Down</w:t>
            </w:r>
          </w:p>
        </w:tc>
        <w:tc>
          <w:tcPr>
            <w:tcW w:w="3374" w:type="dxa"/>
            <w:tcBorders>
              <w:top w:val="single" w:sz="12" w:space="0" w:color="auto"/>
              <w:bottom w:val="single" w:sz="12" w:space="0" w:color="auto"/>
            </w:tcBorders>
          </w:tcPr>
          <w:p w:rsidR="002D4E37" w:rsidRPr="00DD6726" w:rsidRDefault="002D4E37" w:rsidP="002D4E37">
            <w:pPr>
              <w:spacing w:after="240"/>
              <w:rPr>
                <w:rFonts w:ascii="Times New Roman" w:hAnsi="Times New Roman" w:cs="Times New Roman"/>
              </w:rPr>
            </w:pPr>
            <w:r w:rsidRPr="00DD6726">
              <w:rPr>
                <w:rFonts w:ascii="Times New Roman" w:hAnsi="Times New Roman" w:cs="Times New Roman"/>
                <w:b/>
                <w:color w:val="000000" w:themeColor="text1"/>
              </w:rPr>
              <w:t>Implication</w:t>
            </w:r>
          </w:p>
        </w:tc>
      </w:tr>
      <w:tr w:rsidR="002D4E37" w:rsidRPr="00DD6726" w:rsidTr="002D4E37">
        <w:trPr>
          <w:trHeight w:val="737"/>
        </w:trPr>
        <w:tc>
          <w:tcPr>
            <w:tcW w:w="1241" w:type="dxa"/>
            <w:tcBorders>
              <w:top w:val="single" w:sz="12" w:space="0" w:color="auto"/>
            </w:tcBorders>
          </w:tcPr>
          <w:p w:rsidR="002D4E37" w:rsidRPr="00DD6726" w:rsidRDefault="002D4E37" w:rsidP="002D4E37">
            <w:pPr>
              <w:spacing w:before="240"/>
              <w:rPr>
                <w:rFonts w:ascii="Times New Roman" w:hAnsi="Times New Roman" w:cs="Times New Roman"/>
              </w:rPr>
            </w:pPr>
            <w:r w:rsidRPr="00DD6726">
              <w:rPr>
                <w:rFonts w:ascii="Times New Roman" w:hAnsi="Times New Roman" w:cs="Times New Roman"/>
                <w:bCs/>
                <w:color w:val="000000" w:themeColor="text1"/>
              </w:rPr>
              <w:t>1.</w:t>
            </w:r>
          </w:p>
        </w:tc>
        <w:tc>
          <w:tcPr>
            <w:tcW w:w="2352" w:type="dxa"/>
            <w:tcBorders>
              <w:top w:val="single" w:sz="12" w:space="0" w:color="auto"/>
            </w:tcBorders>
          </w:tcPr>
          <w:p w:rsidR="002D4E37" w:rsidRPr="00DD6726" w:rsidRDefault="002D4E37" w:rsidP="002D4E37">
            <w:pPr>
              <w:spacing w:before="240"/>
              <w:rPr>
                <w:rFonts w:ascii="Times New Roman" w:hAnsi="Times New Roman" w:cs="Times New Roman"/>
              </w:rPr>
            </w:pPr>
            <w:r w:rsidRPr="00DD6726">
              <w:rPr>
                <w:rFonts w:ascii="Times New Roman" w:hAnsi="Times New Roman" w:cs="Times New Roman"/>
                <w:bCs/>
                <w:color w:val="000000" w:themeColor="text1"/>
              </w:rPr>
              <w:t>GABA Metabolism</w:t>
            </w:r>
          </w:p>
        </w:tc>
        <w:tc>
          <w:tcPr>
            <w:tcW w:w="1047" w:type="dxa"/>
            <w:tcBorders>
              <w:top w:val="single" w:sz="12" w:space="0" w:color="auto"/>
            </w:tcBorders>
          </w:tcPr>
          <w:p w:rsidR="002D4E37" w:rsidRPr="00DD6726" w:rsidRDefault="002D4E37" w:rsidP="002D4E37">
            <w:pPr>
              <w:spacing w:before="240"/>
              <w:rPr>
                <w:rFonts w:ascii="Times New Roman" w:hAnsi="Times New Roman" w:cs="Times New Roman"/>
              </w:rPr>
            </w:pPr>
            <w:r w:rsidRPr="00DD6726">
              <w:rPr>
                <w:rFonts w:ascii="Times New Roman" w:hAnsi="Times New Roman" w:cs="Times New Roman"/>
                <w:color w:val="000000" w:themeColor="text1"/>
              </w:rPr>
              <w:t>Gad1</w:t>
            </w:r>
          </w:p>
        </w:tc>
        <w:tc>
          <w:tcPr>
            <w:tcW w:w="1256" w:type="dxa"/>
            <w:tcBorders>
              <w:top w:val="single" w:sz="12" w:space="0" w:color="auto"/>
            </w:tcBorders>
          </w:tcPr>
          <w:p w:rsidR="002D4E37" w:rsidRPr="00DD6726" w:rsidRDefault="002D4E37" w:rsidP="002D4E37">
            <w:pPr>
              <w:spacing w:before="240"/>
              <w:rPr>
                <w:rFonts w:ascii="Times New Roman" w:hAnsi="Times New Roman" w:cs="Times New Roman"/>
              </w:rPr>
            </w:pPr>
            <w:r w:rsidRPr="00DD6726">
              <w:rPr>
                <w:rFonts w:ascii="Times New Roman" w:hAnsi="Times New Roman" w:cs="Times New Roman"/>
                <w:color w:val="000000" w:themeColor="text1"/>
              </w:rPr>
              <w:t>down</w:t>
            </w:r>
          </w:p>
        </w:tc>
        <w:tc>
          <w:tcPr>
            <w:tcW w:w="3374" w:type="dxa"/>
            <w:tcBorders>
              <w:top w:val="single" w:sz="12" w:space="0" w:color="auto"/>
            </w:tcBorders>
          </w:tcPr>
          <w:p w:rsidR="002D4E37" w:rsidRPr="00DD6726" w:rsidRDefault="002D4E37" w:rsidP="002D4E37">
            <w:pPr>
              <w:spacing w:before="240"/>
              <w:rPr>
                <w:rFonts w:ascii="Times New Roman" w:hAnsi="Times New Roman" w:cs="Times New Roman"/>
              </w:rPr>
            </w:pPr>
            <w:r w:rsidRPr="00DD6726">
              <w:rPr>
                <w:rFonts w:ascii="Times New Roman" w:hAnsi="Times New Roman" w:cs="Times New Roman"/>
                <w:bCs/>
                <w:color w:val="000000" w:themeColor="text1"/>
              </w:rPr>
              <w:t>Psychiatric disorders</w:t>
            </w:r>
          </w:p>
        </w:tc>
      </w:tr>
      <w:tr w:rsidR="002D4E37" w:rsidRPr="00DD6726" w:rsidTr="002D4E37">
        <w:trPr>
          <w:trHeight w:val="485"/>
        </w:trPr>
        <w:tc>
          <w:tcPr>
            <w:tcW w:w="1241" w:type="dxa"/>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2.</w:t>
            </w:r>
          </w:p>
        </w:tc>
        <w:tc>
          <w:tcPr>
            <w:tcW w:w="2352" w:type="dxa"/>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Wnt Signaling</w:t>
            </w:r>
          </w:p>
        </w:tc>
        <w:tc>
          <w:tcPr>
            <w:tcW w:w="1047"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bCs/>
                <w:color w:val="000000" w:themeColor="text1"/>
              </w:rPr>
              <w:t>Gsk3</w:t>
            </w:r>
            <w:r w:rsidRPr="00DD6726">
              <w:rPr>
                <w:rFonts w:ascii="Times New Roman" w:hAnsi="Times New Roman" w:cs="Times New Roman"/>
                <w:bCs/>
                <w:color w:val="000000" w:themeColor="text1"/>
                <w:lang w:val="el-GR"/>
              </w:rPr>
              <w:t>β</w:t>
            </w:r>
          </w:p>
          <w:p w:rsidR="002D4E37" w:rsidRPr="00DD6726" w:rsidRDefault="002D4E37" w:rsidP="002D4E37">
            <w:pPr>
              <w:rPr>
                <w:rFonts w:ascii="Times New Roman" w:hAnsi="Times New Roman" w:cs="Times New Roman"/>
                <w:color w:val="000000" w:themeColor="text1"/>
              </w:rPr>
            </w:pPr>
          </w:p>
        </w:tc>
        <w:tc>
          <w:tcPr>
            <w:tcW w:w="1256"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down</w:t>
            </w:r>
          </w:p>
        </w:tc>
        <w:tc>
          <w:tcPr>
            <w:tcW w:w="3374" w:type="dxa"/>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Type 2 diabetes and cancer</w:t>
            </w:r>
          </w:p>
        </w:tc>
      </w:tr>
      <w:tr w:rsidR="002D4E37" w:rsidRPr="00DD6726" w:rsidTr="002D4E37">
        <w:trPr>
          <w:trHeight w:val="458"/>
        </w:trPr>
        <w:tc>
          <w:tcPr>
            <w:tcW w:w="1241" w:type="dxa"/>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3.</w:t>
            </w:r>
          </w:p>
        </w:tc>
        <w:tc>
          <w:tcPr>
            <w:tcW w:w="2352" w:type="dxa"/>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Innate immunity</w:t>
            </w:r>
          </w:p>
        </w:tc>
        <w:tc>
          <w:tcPr>
            <w:tcW w:w="1047"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bCs/>
                <w:color w:val="000000" w:themeColor="text1"/>
              </w:rPr>
              <w:t>Tlr4</w:t>
            </w:r>
          </w:p>
          <w:p w:rsidR="002D4E37" w:rsidRPr="00DD6726" w:rsidRDefault="002D4E37" w:rsidP="002D4E37">
            <w:pPr>
              <w:rPr>
                <w:rFonts w:ascii="Times New Roman" w:hAnsi="Times New Roman" w:cs="Times New Roman"/>
                <w:bCs/>
                <w:color w:val="000000" w:themeColor="text1"/>
              </w:rPr>
            </w:pPr>
          </w:p>
        </w:tc>
        <w:tc>
          <w:tcPr>
            <w:tcW w:w="1256"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up</w:t>
            </w:r>
          </w:p>
        </w:tc>
        <w:tc>
          <w:tcPr>
            <w:tcW w:w="3374" w:type="dxa"/>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Neuronal degeneration</w:t>
            </w:r>
          </w:p>
        </w:tc>
      </w:tr>
      <w:tr w:rsidR="002D4E37" w:rsidRPr="00DD6726" w:rsidTr="002D4E37">
        <w:trPr>
          <w:trHeight w:val="272"/>
        </w:trPr>
        <w:tc>
          <w:tcPr>
            <w:tcW w:w="1241" w:type="dxa"/>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4.</w:t>
            </w:r>
          </w:p>
        </w:tc>
        <w:tc>
          <w:tcPr>
            <w:tcW w:w="2352" w:type="dxa"/>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Neuroinflammation</w:t>
            </w:r>
          </w:p>
        </w:tc>
        <w:tc>
          <w:tcPr>
            <w:tcW w:w="1047"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bCs/>
                <w:color w:val="000000" w:themeColor="text1"/>
              </w:rPr>
              <w:t>Nlrp3</w:t>
            </w:r>
          </w:p>
          <w:p w:rsidR="002D4E37" w:rsidRPr="00DD6726" w:rsidRDefault="002D4E37" w:rsidP="002D4E37">
            <w:pPr>
              <w:rPr>
                <w:rFonts w:ascii="Times New Roman" w:hAnsi="Times New Roman" w:cs="Times New Roman"/>
                <w:bCs/>
                <w:color w:val="000000" w:themeColor="text1"/>
              </w:rPr>
            </w:pPr>
          </w:p>
        </w:tc>
        <w:tc>
          <w:tcPr>
            <w:tcW w:w="1256"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up</w:t>
            </w:r>
          </w:p>
        </w:tc>
        <w:tc>
          <w:tcPr>
            <w:tcW w:w="3374" w:type="dxa"/>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Neuronal degeneration</w:t>
            </w:r>
          </w:p>
        </w:tc>
      </w:tr>
      <w:tr w:rsidR="002D4E37" w:rsidRPr="00DD6726" w:rsidTr="002D4E37">
        <w:trPr>
          <w:trHeight w:val="368"/>
        </w:trPr>
        <w:tc>
          <w:tcPr>
            <w:tcW w:w="1241" w:type="dxa"/>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5.</w:t>
            </w:r>
          </w:p>
        </w:tc>
        <w:tc>
          <w:tcPr>
            <w:tcW w:w="2352" w:type="dxa"/>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Vasculogenesis</w:t>
            </w:r>
          </w:p>
        </w:tc>
        <w:tc>
          <w:tcPr>
            <w:tcW w:w="1047"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bCs/>
                <w:color w:val="000000" w:themeColor="text1"/>
              </w:rPr>
              <w:t>Vegf</w:t>
            </w:r>
          </w:p>
          <w:p w:rsidR="002D4E37" w:rsidRPr="00DD6726" w:rsidRDefault="002D4E37" w:rsidP="002D4E37">
            <w:pPr>
              <w:rPr>
                <w:rFonts w:ascii="Times New Roman" w:hAnsi="Times New Roman" w:cs="Times New Roman"/>
                <w:bCs/>
                <w:color w:val="000000" w:themeColor="text1"/>
              </w:rPr>
            </w:pPr>
          </w:p>
        </w:tc>
        <w:tc>
          <w:tcPr>
            <w:tcW w:w="1256"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down</w:t>
            </w:r>
          </w:p>
        </w:tc>
        <w:tc>
          <w:tcPr>
            <w:tcW w:w="3374" w:type="dxa"/>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Neuro degeneration</w:t>
            </w:r>
          </w:p>
        </w:tc>
      </w:tr>
      <w:tr w:rsidR="002D4E37" w:rsidRPr="00DD6726" w:rsidTr="002D4E37">
        <w:trPr>
          <w:trHeight w:val="266"/>
        </w:trPr>
        <w:tc>
          <w:tcPr>
            <w:tcW w:w="1241" w:type="dxa"/>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6.</w:t>
            </w:r>
          </w:p>
        </w:tc>
        <w:tc>
          <w:tcPr>
            <w:tcW w:w="2352" w:type="dxa"/>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Neuroinflammation</w:t>
            </w:r>
          </w:p>
        </w:tc>
        <w:tc>
          <w:tcPr>
            <w:tcW w:w="1047"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bCs/>
                <w:color w:val="000000" w:themeColor="text1"/>
              </w:rPr>
              <w:t>Cxcl12</w:t>
            </w:r>
          </w:p>
          <w:p w:rsidR="002D4E37" w:rsidRPr="00DD6726" w:rsidRDefault="002D4E37" w:rsidP="002D4E37">
            <w:pPr>
              <w:rPr>
                <w:rFonts w:ascii="Times New Roman" w:hAnsi="Times New Roman" w:cs="Times New Roman"/>
                <w:bCs/>
                <w:color w:val="000000" w:themeColor="text1"/>
              </w:rPr>
            </w:pPr>
          </w:p>
        </w:tc>
        <w:tc>
          <w:tcPr>
            <w:tcW w:w="1256"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up</w:t>
            </w:r>
          </w:p>
        </w:tc>
        <w:tc>
          <w:tcPr>
            <w:tcW w:w="3374" w:type="dxa"/>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Psychiatric Disorders</w:t>
            </w:r>
          </w:p>
        </w:tc>
      </w:tr>
      <w:tr w:rsidR="002D4E37" w:rsidRPr="00DD6726" w:rsidTr="002D4E37">
        <w:trPr>
          <w:trHeight w:val="272"/>
        </w:trPr>
        <w:tc>
          <w:tcPr>
            <w:tcW w:w="1241" w:type="dxa"/>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7.</w:t>
            </w:r>
          </w:p>
        </w:tc>
        <w:tc>
          <w:tcPr>
            <w:tcW w:w="2352" w:type="dxa"/>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Cell Proliferation</w:t>
            </w:r>
          </w:p>
        </w:tc>
        <w:tc>
          <w:tcPr>
            <w:tcW w:w="1047"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bCs/>
                <w:color w:val="000000" w:themeColor="text1"/>
              </w:rPr>
              <w:t>Nestin</w:t>
            </w:r>
          </w:p>
          <w:p w:rsidR="002D4E37" w:rsidRPr="00DD6726" w:rsidRDefault="002D4E37" w:rsidP="002D4E37">
            <w:pPr>
              <w:rPr>
                <w:rFonts w:ascii="Times New Roman" w:hAnsi="Times New Roman" w:cs="Times New Roman"/>
                <w:bCs/>
                <w:color w:val="000000" w:themeColor="text1"/>
              </w:rPr>
            </w:pPr>
          </w:p>
        </w:tc>
        <w:tc>
          <w:tcPr>
            <w:tcW w:w="1256"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up</w:t>
            </w:r>
          </w:p>
        </w:tc>
        <w:tc>
          <w:tcPr>
            <w:tcW w:w="3374" w:type="dxa"/>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Psychiatric Disorders</w:t>
            </w:r>
          </w:p>
        </w:tc>
      </w:tr>
      <w:tr w:rsidR="002D4E37" w:rsidRPr="00DD6726" w:rsidTr="002D4E37">
        <w:trPr>
          <w:trHeight w:val="630"/>
        </w:trPr>
        <w:tc>
          <w:tcPr>
            <w:tcW w:w="1241" w:type="dxa"/>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8.</w:t>
            </w:r>
          </w:p>
        </w:tc>
        <w:tc>
          <w:tcPr>
            <w:tcW w:w="2352"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bCs/>
                <w:color w:val="000000" w:themeColor="text1"/>
              </w:rPr>
              <w:t>Neurotransmitter trafficking</w:t>
            </w:r>
          </w:p>
        </w:tc>
        <w:tc>
          <w:tcPr>
            <w:tcW w:w="1047"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bCs/>
                <w:color w:val="000000" w:themeColor="text1"/>
              </w:rPr>
              <w:t>Slc6</w:t>
            </w:r>
          </w:p>
          <w:p w:rsidR="002D4E37" w:rsidRPr="00DD6726" w:rsidRDefault="002D4E37" w:rsidP="002D4E37">
            <w:pPr>
              <w:rPr>
                <w:rFonts w:ascii="Times New Roman" w:hAnsi="Times New Roman" w:cs="Times New Roman"/>
                <w:bCs/>
                <w:color w:val="000000" w:themeColor="text1"/>
              </w:rPr>
            </w:pPr>
          </w:p>
        </w:tc>
        <w:tc>
          <w:tcPr>
            <w:tcW w:w="1256"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down</w:t>
            </w:r>
          </w:p>
        </w:tc>
        <w:tc>
          <w:tcPr>
            <w:tcW w:w="3374"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bCs/>
                <w:color w:val="000000" w:themeColor="text1"/>
              </w:rPr>
              <w:t>Depression</w:t>
            </w:r>
          </w:p>
          <w:p w:rsidR="002D4E37" w:rsidRPr="00DD6726" w:rsidRDefault="002D4E37" w:rsidP="002D4E37">
            <w:pPr>
              <w:jc w:val="left"/>
              <w:rPr>
                <w:rFonts w:ascii="Times New Roman" w:hAnsi="Times New Roman" w:cs="Times New Roman"/>
                <w:bCs/>
                <w:color w:val="000000" w:themeColor="text1"/>
              </w:rPr>
            </w:pPr>
          </w:p>
        </w:tc>
      </w:tr>
      <w:tr w:rsidR="002D4E37" w:rsidRPr="00DD6726" w:rsidTr="002D4E37">
        <w:trPr>
          <w:trHeight w:val="272"/>
        </w:trPr>
        <w:tc>
          <w:tcPr>
            <w:tcW w:w="1241" w:type="dxa"/>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9</w:t>
            </w:r>
          </w:p>
        </w:tc>
        <w:tc>
          <w:tcPr>
            <w:tcW w:w="2352"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bCs/>
                <w:color w:val="000000" w:themeColor="text1"/>
              </w:rPr>
              <w:t>Cytokine signaling</w:t>
            </w:r>
          </w:p>
          <w:p w:rsidR="002D4E37" w:rsidRPr="00DD6726" w:rsidRDefault="002D4E37" w:rsidP="002D4E37">
            <w:pPr>
              <w:rPr>
                <w:rFonts w:ascii="Times New Roman" w:hAnsi="Times New Roman" w:cs="Times New Roman"/>
                <w:bCs/>
                <w:color w:val="000000" w:themeColor="text1"/>
              </w:rPr>
            </w:pPr>
          </w:p>
        </w:tc>
        <w:tc>
          <w:tcPr>
            <w:tcW w:w="1047"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bCs/>
                <w:color w:val="000000" w:themeColor="text1"/>
              </w:rPr>
              <w:t>Tnfrs8</w:t>
            </w:r>
          </w:p>
          <w:p w:rsidR="002D4E37" w:rsidRPr="00DD6726" w:rsidRDefault="002D4E37" w:rsidP="002D4E37">
            <w:pPr>
              <w:rPr>
                <w:rFonts w:ascii="Times New Roman" w:hAnsi="Times New Roman" w:cs="Times New Roman"/>
                <w:bCs/>
                <w:color w:val="000000" w:themeColor="text1"/>
              </w:rPr>
            </w:pPr>
          </w:p>
        </w:tc>
        <w:tc>
          <w:tcPr>
            <w:tcW w:w="1256"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up</w:t>
            </w:r>
          </w:p>
        </w:tc>
        <w:tc>
          <w:tcPr>
            <w:tcW w:w="3374" w:type="dxa"/>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Psychiatric Disorders</w:t>
            </w:r>
          </w:p>
        </w:tc>
      </w:tr>
      <w:tr w:rsidR="002D4E37" w:rsidRPr="00DD6726" w:rsidTr="002D4E37">
        <w:trPr>
          <w:trHeight w:val="272"/>
        </w:trPr>
        <w:tc>
          <w:tcPr>
            <w:tcW w:w="1241" w:type="dxa"/>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10</w:t>
            </w:r>
          </w:p>
        </w:tc>
        <w:tc>
          <w:tcPr>
            <w:tcW w:w="2352" w:type="dxa"/>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Neuronal cell proliferation</w:t>
            </w:r>
          </w:p>
        </w:tc>
        <w:tc>
          <w:tcPr>
            <w:tcW w:w="1047"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bCs/>
                <w:color w:val="000000" w:themeColor="text1"/>
              </w:rPr>
              <w:t>Sox9</w:t>
            </w:r>
          </w:p>
          <w:p w:rsidR="002D4E37" w:rsidRPr="00DD6726" w:rsidRDefault="002D4E37" w:rsidP="002D4E37">
            <w:pPr>
              <w:rPr>
                <w:rFonts w:ascii="Times New Roman" w:hAnsi="Times New Roman" w:cs="Times New Roman"/>
                <w:bCs/>
                <w:color w:val="000000" w:themeColor="text1"/>
              </w:rPr>
            </w:pPr>
          </w:p>
        </w:tc>
        <w:tc>
          <w:tcPr>
            <w:tcW w:w="1256"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up</w:t>
            </w:r>
          </w:p>
        </w:tc>
        <w:tc>
          <w:tcPr>
            <w:tcW w:w="3374" w:type="dxa"/>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Psychiatric Disorders</w:t>
            </w:r>
          </w:p>
        </w:tc>
      </w:tr>
      <w:tr w:rsidR="002D4E37" w:rsidRPr="00DD6726" w:rsidTr="002D4E37">
        <w:trPr>
          <w:trHeight w:val="272"/>
        </w:trPr>
        <w:tc>
          <w:tcPr>
            <w:tcW w:w="1241" w:type="dxa"/>
            <w:tcBorders>
              <w:bottom w:val="single" w:sz="12" w:space="0" w:color="auto"/>
            </w:tcBorders>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11</w:t>
            </w:r>
          </w:p>
        </w:tc>
        <w:tc>
          <w:tcPr>
            <w:tcW w:w="2352" w:type="dxa"/>
            <w:tcBorders>
              <w:bottom w:val="single" w:sz="12" w:space="0" w:color="auto"/>
            </w:tcBorders>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Transcription factor</w:t>
            </w:r>
          </w:p>
        </w:tc>
        <w:tc>
          <w:tcPr>
            <w:tcW w:w="1047" w:type="dxa"/>
            <w:tcBorders>
              <w:bottom w:val="single" w:sz="12" w:space="0" w:color="auto"/>
            </w:tcBorders>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bCs/>
                <w:color w:val="000000" w:themeColor="text1"/>
              </w:rPr>
              <w:t>Crebp</w:t>
            </w:r>
          </w:p>
          <w:p w:rsidR="002D4E37" w:rsidRPr="00DD6726" w:rsidRDefault="002D4E37" w:rsidP="002D4E37">
            <w:pPr>
              <w:rPr>
                <w:rFonts w:ascii="Times New Roman" w:hAnsi="Times New Roman" w:cs="Times New Roman"/>
                <w:bCs/>
                <w:color w:val="000000" w:themeColor="text1"/>
              </w:rPr>
            </w:pPr>
          </w:p>
        </w:tc>
        <w:tc>
          <w:tcPr>
            <w:tcW w:w="1256" w:type="dxa"/>
            <w:tcBorders>
              <w:bottom w:val="single" w:sz="12" w:space="0" w:color="auto"/>
            </w:tcBorders>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up</w:t>
            </w:r>
          </w:p>
        </w:tc>
        <w:tc>
          <w:tcPr>
            <w:tcW w:w="3374" w:type="dxa"/>
            <w:tcBorders>
              <w:bottom w:val="single" w:sz="12" w:space="0" w:color="auto"/>
            </w:tcBorders>
          </w:tcPr>
          <w:p w:rsidR="002D4E37" w:rsidRPr="00DD6726" w:rsidRDefault="002D4E37" w:rsidP="002D4E37">
            <w:pPr>
              <w:rPr>
                <w:rFonts w:ascii="Times New Roman" w:hAnsi="Times New Roman" w:cs="Times New Roman"/>
                <w:bCs/>
                <w:color w:val="000000" w:themeColor="text1"/>
              </w:rPr>
            </w:pPr>
            <w:r w:rsidRPr="00DD6726">
              <w:rPr>
                <w:rFonts w:ascii="Times New Roman" w:hAnsi="Times New Roman" w:cs="Times New Roman"/>
                <w:bCs/>
                <w:color w:val="000000" w:themeColor="text1"/>
              </w:rPr>
              <w:t>Synaptic plasticity</w:t>
            </w:r>
          </w:p>
        </w:tc>
      </w:tr>
    </w:tbl>
    <w:p w:rsidR="00B543FF" w:rsidRPr="00DD6726" w:rsidRDefault="00B543FF" w:rsidP="005E6EE3">
      <w:pPr>
        <w:rPr>
          <w:rFonts w:ascii="Times New Roman" w:hAnsi="Times New Roman" w:cs="Times New Roman"/>
          <w:b/>
        </w:rPr>
      </w:pPr>
      <w:r w:rsidRPr="00DD6726">
        <w:rPr>
          <w:rFonts w:ascii="Times New Roman" w:hAnsi="Times New Roman" w:cs="Times New Roman"/>
          <w:b/>
        </w:rPr>
        <w:t xml:space="preserve">Supplementary Table S1: </w:t>
      </w:r>
      <w:r w:rsidR="003F7F5C" w:rsidRPr="00DD6726">
        <w:rPr>
          <w:rFonts w:ascii="Times New Roman" w:hAnsi="Times New Roman" w:cs="Times New Roman"/>
        </w:rPr>
        <w:t>Hfr diet induces perturbation in the expression pattern of the genes implicated in various pathways.</w:t>
      </w:r>
    </w:p>
    <w:p w:rsidR="00B543FF" w:rsidRPr="00DD6726" w:rsidRDefault="00B543FF" w:rsidP="00B543FF">
      <w:pPr>
        <w:pStyle w:val="Caption"/>
        <w:numPr>
          <w:ilvl w:val="0"/>
          <w:numId w:val="0"/>
        </w:numPr>
        <w:rPr>
          <w:rFonts w:ascii="Times New Roman" w:hAnsi="Times New Roman" w:cs="Times New Roman"/>
          <w:noProof/>
          <w:szCs w:val="20"/>
        </w:rPr>
      </w:pPr>
      <w:bookmarkStart w:id="2" w:name="_Toc149934208"/>
    </w:p>
    <w:p w:rsidR="006B36ED" w:rsidRPr="00DD6726" w:rsidRDefault="006B36ED" w:rsidP="00F7732A">
      <w:pPr>
        <w:spacing w:line="240" w:lineRule="auto"/>
        <w:ind w:hanging="270"/>
        <w:rPr>
          <w:rFonts w:ascii="Times New Roman" w:hAnsi="Times New Roman" w:cs="Times New Roman"/>
          <w:b/>
        </w:rPr>
      </w:pPr>
    </w:p>
    <w:p w:rsidR="005D52E5" w:rsidRPr="00DD6726" w:rsidRDefault="005D52E5" w:rsidP="00F7732A">
      <w:pPr>
        <w:spacing w:line="240" w:lineRule="auto"/>
        <w:ind w:hanging="270"/>
        <w:rPr>
          <w:rFonts w:ascii="Times New Roman" w:hAnsi="Times New Roman" w:cs="Times New Roman"/>
          <w:b/>
        </w:rPr>
      </w:pPr>
      <w:r w:rsidRPr="00DD6726">
        <w:rPr>
          <w:rFonts w:ascii="Times New Roman" w:hAnsi="Times New Roman" w:cs="Times New Roman"/>
          <w:b/>
        </w:rPr>
        <w:br w:type="page"/>
      </w:r>
    </w:p>
    <w:p w:rsidR="00164A15" w:rsidRPr="00DD6726" w:rsidRDefault="00164A15" w:rsidP="00164A15">
      <w:pPr>
        <w:spacing w:line="240" w:lineRule="auto"/>
        <w:ind w:right="117"/>
        <w:rPr>
          <w:rFonts w:ascii="Times New Roman" w:eastAsia="Times New Roman" w:hAnsi="Times New Roman" w:cs="Times New Roman"/>
          <w:color w:val="000000" w:themeColor="text1"/>
        </w:rPr>
        <w:sectPr w:rsidR="00164A15" w:rsidRPr="00DD6726" w:rsidSect="005D52E5">
          <w:headerReference w:type="even" r:id="rId18"/>
          <w:headerReference w:type="default" r:id="rId19"/>
          <w:footerReference w:type="even" r:id="rId20"/>
          <w:footerReference w:type="default" r:id="rId21"/>
          <w:headerReference w:type="first" r:id="rId22"/>
          <w:footerReference w:type="first" r:id="rId23"/>
          <w:pgSz w:w="11907" w:h="16839" w:code="9"/>
          <w:pgMar w:top="1440" w:right="1584" w:bottom="1440" w:left="1080" w:header="720" w:footer="720" w:gutter="0"/>
          <w:cols w:space="720"/>
          <w:docGrid w:linePitch="360"/>
        </w:sectPr>
      </w:pPr>
    </w:p>
    <w:p w:rsidR="00164A15" w:rsidRPr="00DD6726" w:rsidRDefault="00164A15" w:rsidP="00164A15">
      <w:pPr>
        <w:spacing w:after="120" w:line="240" w:lineRule="auto"/>
        <w:ind w:right="115"/>
        <w:rPr>
          <w:rFonts w:ascii="Times New Roman" w:eastAsia="Times New Roman" w:hAnsi="Times New Roman" w:cs="Times New Roman"/>
          <w:color w:val="000000" w:themeColor="text1"/>
        </w:rPr>
      </w:pPr>
      <w:r w:rsidRPr="00DD6726">
        <w:rPr>
          <w:rFonts w:ascii="Times New Roman" w:eastAsia="Times New Roman" w:hAnsi="Times New Roman" w:cs="Times New Roman"/>
          <w:b/>
          <w:color w:val="000000" w:themeColor="text1"/>
        </w:rPr>
        <w:lastRenderedPageBreak/>
        <w:t>Table S</w:t>
      </w:r>
      <w:r w:rsidR="005D52E5" w:rsidRPr="00DD6726">
        <w:rPr>
          <w:rFonts w:ascii="Times New Roman" w:eastAsia="Times New Roman" w:hAnsi="Times New Roman" w:cs="Times New Roman"/>
          <w:b/>
          <w:color w:val="000000" w:themeColor="text1"/>
        </w:rPr>
        <w:t>2</w:t>
      </w:r>
      <w:r w:rsidRPr="00DD6726">
        <w:rPr>
          <w:rFonts w:ascii="Times New Roman" w:eastAsia="Times New Roman" w:hAnsi="Times New Roman" w:cs="Times New Roman"/>
          <w:b/>
          <w:color w:val="000000" w:themeColor="text1"/>
        </w:rPr>
        <w:t>:</w:t>
      </w:r>
      <w:r w:rsidRPr="00DD6726">
        <w:rPr>
          <w:rFonts w:ascii="Times New Roman" w:eastAsia="Times New Roman" w:hAnsi="Times New Roman" w:cs="Times New Roman"/>
          <w:color w:val="000000" w:themeColor="text1"/>
        </w:rPr>
        <w:t xml:space="preserve"> A comparative analysis of the transcriptome data of (HfrST vs HfrUST) with publically available transcriptomic data from the hippocampus  </w:t>
      </w:r>
      <w:r w:rsidR="008024B6" w:rsidRPr="00DD6726">
        <w:rPr>
          <w:rFonts w:ascii="Times New Roman" w:eastAsia="Times New Roman" w:hAnsi="Times New Roman" w:cs="Times New Roman"/>
          <w:color w:val="000000" w:themeColor="text1"/>
        </w:rPr>
        <w:fldChar w:fldCharType="begin">
          <w:fldData xml:space="preserve">PEVuZE5vdGU+PENpdGU+PEF1dGhvcj5NZW5nPC9BdXRob3I+PFllYXI+MjAxNjwvWWVhcj48UmVj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</w:fldData>
        </w:fldChar>
      </w:r>
      <w:r w:rsidRPr="00DD6726">
        <w:rPr>
          <w:rFonts w:ascii="Times New Roman" w:eastAsia="Times New Roman" w:hAnsi="Times New Roman" w:cs="Times New Roman"/>
          <w:color w:val="000000" w:themeColor="text1"/>
        </w:rPr>
        <w:instrText xml:space="preserve"> ADDIN EN.CITE </w:instrText>
      </w:r>
      <w:r w:rsidR="008024B6" w:rsidRPr="00DD6726">
        <w:rPr>
          <w:rFonts w:ascii="Times New Roman" w:eastAsia="Times New Roman" w:hAnsi="Times New Roman" w:cs="Times New Roman"/>
          <w:color w:val="000000" w:themeColor="text1"/>
        </w:rPr>
        <w:fldChar w:fldCharType="begin">
          <w:fldData xml:space="preserve">PEVuZE5vdGU+PENpdGU+PEF1dGhvcj5NZW5nPC9BdXRob3I+PFllYXI+MjAxNjwvWWVhcj48UmVj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</w:fldData>
        </w:fldChar>
      </w:r>
      <w:r w:rsidRPr="00DD6726">
        <w:rPr>
          <w:rFonts w:ascii="Times New Roman" w:eastAsia="Times New Roman" w:hAnsi="Times New Roman" w:cs="Times New Roman"/>
          <w:color w:val="000000" w:themeColor="text1"/>
        </w:rPr>
        <w:instrText xml:space="preserve"> ADDIN EN.CITE.DATA </w:instrText>
      </w:r>
      <w:r w:rsidR="008024B6" w:rsidRPr="00DD6726">
        <w:rPr>
          <w:rFonts w:ascii="Times New Roman" w:eastAsia="Times New Roman" w:hAnsi="Times New Roman" w:cs="Times New Roman"/>
          <w:color w:val="000000" w:themeColor="text1"/>
        </w:rPr>
      </w:r>
      <w:r w:rsidR="008024B6" w:rsidRPr="00DD6726">
        <w:rPr>
          <w:rFonts w:ascii="Times New Roman" w:eastAsia="Times New Roman" w:hAnsi="Times New Roman" w:cs="Times New Roman"/>
          <w:color w:val="000000" w:themeColor="text1"/>
        </w:rPr>
        <w:fldChar w:fldCharType="end"/>
      </w:r>
      <w:r w:rsidR="008024B6" w:rsidRPr="00DD6726">
        <w:rPr>
          <w:rFonts w:ascii="Times New Roman" w:eastAsia="Times New Roman" w:hAnsi="Times New Roman" w:cs="Times New Roman"/>
          <w:color w:val="000000" w:themeColor="text1"/>
        </w:rPr>
      </w:r>
      <w:r w:rsidR="008024B6" w:rsidRPr="00DD6726">
        <w:rPr>
          <w:rFonts w:ascii="Times New Roman" w:eastAsia="Times New Roman" w:hAnsi="Times New Roman" w:cs="Times New Roman"/>
          <w:color w:val="000000" w:themeColor="text1"/>
        </w:rPr>
        <w:fldChar w:fldCharType="separate"/>
      </w:r>
      <w:r w:rsidRPr="00DD6726">
        <w:rPr>
          <w:rFonts w:ascii="Times New Roman" w:eastAsia="Times New Roman" w:hAnsi="Times New Roman" w:cs="Times New Roman"/>
          <w:noProof/>
          <w:color w:val="000000" w:themeColor="text1"/>
        </w:rPr>
        <w:t>(Meng et al., 2016)</w:t>
      </w:r>
      <w:r w:rsidR="008024B6" w:rsidRPr="00DD6726">
        <w:rPr>
          <w:rFonts w:ascii="Times New Roman" w:eastAsia="Times New Roman" w:hAnsi="Times New Roman" w:cs="Times New Roman"/>
          <w:color w:val="000000" w:themeColor="text1"/>
        </w:rPr>
        <w:fldChar w:fldCharType="end"/>
      </w:r>
    </w:p>
    <w:tbl>
      <w:tblPr>
        <w:tblStyle w:val="TableGrid1"/>
        <w:tblW w:w="14850" w:type="dxa"/>
        <w:tblInd w:w="-275" w:type="dxa"/>
        <w:tblLayout w:type="fixed"/>
        <w:tblLook w:val="04A0"/>
      </w:tblPr>
      <w:tblGrid>
        <w:gridCol w:w="900"/>
        <w:gridCol w:w="1753"/>
        <w:gridCol w:w="1037"/>
        <w:gridCol w:w="3780"/>
        <w:gridCol w:w="5310"/>
        <w:gridCol w:w="2061"/>
        <w:gridCol w:w="9"/>
      </w:tblGrid>
      <w:tr w:rsidR="00164A15" w:rsidRPr="00DD6726" w:rsidTr="008555F5">
        <w:trPr>
          <w:trHeight w:val="434"/>
        </w:trPr>
        <w:tc>
          <w:tcPr>
            <w:tcW w:w="14850" w:type="dxa"/>
            <w:gridSpan w:val="7"/>
          </w:tcPr>
          <w:p w:rsidR="00164A15" w:rsidRPr="00DD6726" w:rsidRDefault="00164A15" w:rsidP="005D52E5">
            <w:pPr>
              <w:spacing w:after="120" w:line="276" w:lineRule="auto"/>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 xml:space="preserve">The </w:t>
            </w:r>
            <w:r w:rsidRPr="00DD6726">
              <w:rPr>
                <w:rFonts w:ascii="Times New Roman" w:hAnsi="Times New Roman" w:cs="Times New Roman"/>
                <w:b/>
                <w:color w:val="000000" w:themeColor="text1"/>
              </w:rPr>
              <w:t xml:space="preserve">list of common genes observed between  (HfrST vs HfrUST); Meng, et al., also conducted a similar type of the study using fructose-induced metabolic dysregulation and brain dysfunction </w:t>
            </w:r>
            <w:r w:rsidR="008024B6" w:rsidRPr="00DD6726">
              <w:rPr>
                <w:rFonts w:ascii="Times New Roman" w:hAnsi="Times New Roman" w:cs="Times New Roman"/>
                <w:b/>
                <w:color w:val="000000" w:themeColor="text1"/>
              </w:rPr>
              <w:fldChar w:fldCharType="begin">
                <w:fldData xml:space="preserve">PEVuZE5vdGU+PENpdGU+PEF1dGhvcj5NZW5nPC9BdXRob3I+PFllYXI+MjAxNjwvWWVhcj48UmVj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</w:fldData>
              </w:fldChar>
            </w:r>
            <w:r w:rsidRPr="00DD6726">
              <w:rPr>
                <w:rFonts w:ascii="Times New Roman" w:hAnsi="Times New Roman" w:cs="Times New Roman"/>
                <w:b/>
                <w:color w:val="000000" w:themeColor="text1"/>
              </w:rPr>
              <w:instrText xml:space="preserve"> ADDIN EN.CITE </w:instrText>
            </w:r>
            <w:r w:rsidR="008024B6" w:rsidRPr="00DD6726">
              <w:rPr>
                <w:rFonts w:ascii="Times New Roman" w:hAnsi="Times New Roman" w:cs="Times New Roman"/>
                <w:b/>
                <w:color w:val="000000" w:themeColor="text1"/>
              </w:rPr>
              <w:fldChar w:fldCharType="begin">
                <w:fldData xml:space="preserve">PEVuZE5vdGU+PENpdGU+PEF1dGhvcj5NZW5nPC9BdXRob3I+PFllYXI+MjAxNjwvWWVhcj48UmVj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</w:fldData>
              </w:fldChar>
            </w:r>
            <w:r w:rsidRPr="00DD6726">
              <w:rPr>
                <w:rFonts w:ascii="Times New Roman" w:hAnsi="Times New Roman" w:cs="Times New Roman"/>
                <w:b/>
                <w:color w:val="000000" w:themeColor="text1"/>
              </w:rPr>
              <w:instrText xml:space="preserve"> ADDIN EN.CITE.DATA </w:instrText>
            </w:r>
            <w:r w:rsidR="008024B6" w:rsidRPr="00DD6726">
              <w:rPr>
                <w:rFonts w:ascii="Times New Roman" w:hAnsi="Times New Roman" w:cs="Times New Roman"/>
                <w:b/>
                <w:color w:val="000000" w:themeColor="text1"/>
              </w:rPr>
            </w:r>
            <w:r w:rsidR="008024B6" w:rsidRPr="00DD6726">
              <w:rPr>
                <w:rFonts w:ascii="Times New Roman" w:hAnsi="Times New Roman" w:cs="Times New Roman"/>
                <w:b/>
                <w:color w:val="000000" w:themeColor="text1"/>
              </w:rPr>
              <w:fldChar w:fldCharType="end"/>
            </w:r>
            <w:r w:rsidR="008024B6" w:rsidRPr="00DD6726">
              <w:rPr>
                <w:rFonts w:ascii="Times New Roman" w:hAnsi="Times New Roman" w:cs="Times New Roman"/>
                <w:b/>
                <w:color w:val="000000" w:themeColor="text1"/>
              </w:rPr>
            </w:r>
            <w:r w:rsidR="008024B6" w:rsidRPr="00DD6726">
              <w:rPr>
                <w:rFonts w:ascii="Times New Roman" w:hAnsi="Times New Roman" w:cs="Times New Roman"/>
                <w:b/>
                <w:color w:val="000000" w:themeColor="text1"/>
              </w:rPr>
              <w:fldChar w:fldCharType="separate"/>
            </w:r>
            <w:r w:rsidRPr="00DD6726">
              <w:rPr>
                <w:rFonts w:ascii="Times New Roman" w:hAnsi="Times New Roman" w:cs="Times New Roman"/>
                <w:b/>
                <w:color w:val="000000" w:themeColor="text1"/>
              </w:rPr>
              <w:t>(Meng et al., 2016)</w:t>
            </w:r>
            <w:r w:rsidR="008024B6" w:rsidRPr="00DD6726">
              <w:rPr>
                <w:rFonts w:ascii="Times New Roman" w:hAnsi="Times New Roman" w:cs="Times New Roman"/>
                <w:b/>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spacing w:before="120" w:after="120"/>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S.No</w:t>
            </w:r>
          </w:p>
        </w:tc>
        <w:tc>
          <w:tcPr>
            <w:tcW w:w="1753" w:type="dxa"/>
            <w:noWrap/>
          </w:tcPr>
          <w:p w:rsidR="00164A15" w:rsidRPr="00DD6726" w:rsidRDefault="00164A15" w:rsidP="008555F5">
            <w:pPr>
              <w:spacing w:before="120" w:after="120"/>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Gene Symbol</w:t>
            </w:r>
          </w:p>
        </w:tc>
        <w:tc>
          <w:tcPr>
            <w:tcW w:w="1037" w:type="dxa"/>
          </w:tcPr>
          <w:p w:rsidR="00164A15" w:rsidRPr="00DD6726" w:rsidRDefault="00164A15" w:rsidP="008555F5">
            <w:pPr>
              <w:spacing w:before="120" w:after="120"/>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Change</w:t>
            </w:r>
          </w:p>
        </w:tc>
        <w:tc>
          <w:tcPr>
            <w:tcW w:w="3780" w:type="dxa"/>
            <w:noWrap/>
          </w:tcPr>
          <w:p w:rsidR="00164A15" w:rsidRPr="00DD6726" w:rsidRDefault="00164A15" w:rsidP="008555F5">
            <w:pPr>
              <w:spacing w:before="120" w:after="120"/>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Gene Name</w:t>
            </w:r>
          </w:p>
        </w:tc>
        <w:tc>
          <w:tcPr>
            <w:tcW w:w="5310" w:type="dxa"/>
            <w:noWrap/>
          </w:tcPr>
          <w:p w:rsidR="00164A15" w:rsidRPr="00DD6726" w:rsidRDefault="00164A15" w:rsidP="008555F5">
            <w:pPr>
              <w:spacing w:before="120" w:after="120"/>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 xml:space="preserve">Function </w:t>
            </w:r>
          </w:p>
        </w:tc>
        <w:tc>
          <w:tcPr>
            <w:tcW w:w="2061" w:type="dxa"/>
          </w:tcPr>
          <w:p w:rsidR="00164A15" w:rsidRPr="00DD6726" w:rsidRDefault="00164A15" w:rsidP="008555F5">
            <w:pPr>
              <w:spacing w:before="120" w:after="120"/>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References</w:t>
            </w:r>
          </w:p>
        </w:tc>
      </w:tr>
      <w:tr w:rsidR="00164A15" w:rsidRPr="00DD6726" w:rsidTr="00007C89">
        <w:trPr>
          <w:gridAfter w:val="1"/>
          <w:wAfter w:w="9" w:type="dxa"/>
          <w:trHeight w:val="260"/>
        </w:trPr>
        <w:tc>
          <w:tcPr>
            <w:tcW w:w="900"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w:t>
            </w:r>
          </w:p>
        </w:tc>
        <w:tc>
          <w:tcPr>
            <w:tcW w:w="1753"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Zfp36 (UP)</w:t>
            </w:r>
          </w:p>
        </w:tc>
        <w:tc>
          <w:tcPr>
            <w:tcW w:w="1037"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Up</w:t>
            </w:r>
          </w:p>
        </w:tc>
        <w:tc>
          <w:tcPr>
            <w:tcW w:w="378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Zinc finger protein 36</w:t>
            </w:r>
          </w:p>
        </w:tc>
        <w:tc>
          <w:tcPr>
            <w:tcW w:w="531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Suppress Inflammation, regulate glycolytic enzyme Enolase-2 through mRNA decay</w:t>
            </w:r>
          </w:p>
        </w:tc>
        <w:tc>
          <w:tcPr>
            <w:tcW w:w="2061" w:type="dxa"/>
          </w:tcPr>
          <w:p w:rsidR="00164A15" w:rsidRPr="00DD6726" w:rsidRDefault="008024B6" w:rsidP="008555F5">
            <w:pPr>
              <w:ind w:right="117"/>
              <w:rPr>
                <w:rFonts w:ascii="Times New Roman" w:eastAsia="Times New Roman" w:hAnsi="Times New Roman" w:cs="Times New Roman"/>
                <w:i/>
                <w:color w:val="000000" w:themeColor="text1"/>
              </w:rPr>
            </w:pPr>
            <w:r w:rsidRPr="00DD6726">
              <w:rPr>
                <w:rFonts w:ascii="Times New Roman" w:eastAsia="Times New Roman" w:hAnsi="Times New Roman" w:cs="Times New Roman"/>
                <w:i/>
                <w:color w:val="000000" w:themeColor="text1"/>
              </w:rPr>
              <w:fldChar w:fldCharType="begin">
                <w:fldData xml:space="preserve">PEVuZE5vdGU+PENpdGU+PEF1dGhvcj5DaWNjaGV0dG88L0F1dGhvcj48WWVhcj4yMDIzPC9ZZWFy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</w:fldData>
              </w:fldChar>
            </w:r>
            <w:r w:rsidR="00164A15" w:rsidRPr="00DD6726">
              <w:rPr>
                <w:rFonts w:ascii="Times New Roman" w:eastAsia="Times New Roman" w:hAnsi="Times New Roman" w:cs="Times New Roman"/>
                <w:i/>
                <w:color w:val="000000" w:themeColor="text1"/>
              </w:rPr>
              <w:instrText xml:space="preserve"> ADDIN EN.CITE </w:instrText>
            </w:r>
            <w:r w:rsidRPr="00DD6726">
              <w:rPr>
                <w:rFonts w:ascii="Times New Roman" w:eastAsia="Times New Roman" w:hAnsi="Times New Roman" w:cs="Times New Roman"/>
                <w:i/>
                <w:color w:val="000000" w:themeColor="text1"/>
              </w:rPr>
              <w:fldChar w:fldCharType="begin">
                <w:fldData xml:space="preserve">PEVuZE5vdGU+PENpdGU+PEF1dGhvcj5DaWNjaGV0dG88L0F1dGhvcj48WWVhcj4yMDIzPC9ZZWFy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</w:fldData>
              </w:fldChar>
            </w:r>
            <w:r w:rsidR="00164A15" w:rsidRPr="00DD6726">
              <w:rPr>
                <w:rFonts w:ascii="Times New Roman" w:eastAsia="Times New Roman" w:hAnsi="Times New Roman" w:cs="Times New Roman"/>
                <w:i/>
                <w:color w:val="000000" w:themeColor="text1"/>
              </w:rPr>
              <w:instrText xml:space="preserve"> ADDIN EN.CITE.DATA </w:instrText>
            </w:r>
            <w:r w:rsidRPr="00DD6726">
              <w:rPr>
                <w:rFonts w:ascii="Times New Roman" w:eastAsia="Times New Roman" w:hAnsi="Times New Roman" w:cs="Times New Roman"/>
                <w:i/>
                <w:color w:val="000000" w:themeColor="text1"/>
              </w:rPr>
            </w:r>
            <w:r w:rsidRPr="00DD6726">
              <w:rPr>
                <w:rFonts w:ascii="Times New Roman" w:eastAsia="Times New Roman" w:hAnsi="Times New Roman" w:cs="Times New Roman"/>
                <w:i/>
                <w:color w:val="000000" w:themeColor="text1"/>
              </w:rPr>
              <w:fldChar w:fldCharType="end"/>
            </w:r>
            <w:r w:rsidRPr="00DD6726">
              <w:rPr>
                <w:rFonts w:ascii="Times New Roman" w:eastAsia="Times New Roman" w:hAnsi="Times New Roman" w:cs="Times New Roman"/>
                <w:i/>
                <w:color w:val="000000" w:themeColor="text1"/>
              </w:rPr>
            </w:r>
            <w:r w:rsidRPr="00DD6726">
              <w:rPr>
                <w:rFonts w:ascii="Times New Roman" w:eastAsia="Times New Roman" w:hAnsi="Times New Roman" w:cs="Times New Roman"/>
                <w:i/>
                <w:color w:val="000000" w:themeColor="text1"/>
              </w:rPr>
              <w:fldChar w:fldCharType="separate"/>
            </w:r>
            <w:r w:rsidR="00164A15" w:rsidRPr="00DD6726">
              <w:rPr>
                <w:rFonts w:ascii="Times New Roman" w:eastAsia="Times New Roman" w:hAnsi="Times New Roman" w:cs="Times New Roman"/>
                <w:i/>
                <w:noProof/>
                <w:color w:val="000000" w:themeColor="text1"/>
              </w:rPr>
              <w:t>(Cicchetto et al., 2023)</w:t>
            </w:r>
            <w:r w:rsidRPr="00DD6726">
              <w:rPr>
                <w:rFonts w:ascii="Times New Roman" w:eastAsia="Times New Roman" w:hAnsi="Times New Roman" w:cs="Times New Roman"/>
                <w:i/>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w:t>
            </w:r>
          </w:p>
        </w:tc>
        <w:tc>
          <w:tcPr>
            <w:tcW w:w="1753"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Cox17</w:t>
            </w:r>
          </w:p>
        </w:tc>
        <w:tc>
          <w:tcPr>
            <w:tcW w:w="1037"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up</w:t>
            </w:r>
          </w:p>
        </w:tc>
        <w:tc>
          <w:tcPr>
            <w:tcW w:w="378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Cytochrome C Oxidase Copper Chaperone COX17</w:t>
            </w:r>
          </w:p>
        </w:tc>
        <w:tc>
          <w:tcPr>
            <w:tcW w:w="531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Mitochondrial Respiratory chain</w:t>
            </w:r>
          </w:p>
        </w:tc>
        <w:tc>
          <w:tcPr>
            <w:tcW w:w="2061" w:type="dxa"/>
          </w:tcPr>
          <w:p w:rsidR="00164A15" w:rsidRPr="00DD6726" w:rsidRDefault="008024B6" w:rsidP="008555F5">
            <w:pPr>
              <w:ind w:right="117"/>
              <w:rPr>
                <w:rFonts w:ascii="Times New Roman" w:eastAsia="Times New Roman" w:hAnsi="Times New Roman" w:cs="Times New Roman"/>
                <w:i/>
                <w:color w:val="000000" w:themeColor="text1"/>
              </w:rPr>
            </w:pPr>
            <w:r w:rsidRPr="00DD6726">
              <w:rPr>
                <w:rFonts w:ascii="Times New Roman" w:eastAsia="Times New Roman" w:hAnsi="Times New Roman" w:cs="Times New Roman"/>
                <w:i/>
                <w:color w:val="000000" w:themeColor="text1"/>
              </w:rPr>
              <w:fldChar w:fldCharType="begin">
                <w:fldData xml:space="preserve">PEVuZE5vdGU+PENpdGU+PEF1dGhvcj5UYWthaGFzaGk8L0F1dGhvcj48WWVhcj4yMDAyPC9ZZWFy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</w:fldData>
              </w:fldChar>
            </w:r>
            <w:r w:rsidR="00164A15" w:rsidRPr="00DD6726">
              <w:rPr>
                <w:rFonts w:ascii="Times New Roman" w:eastAsia="Times New Roman" w:hAnsi="Times New Roman" w:cs="Times New Roman"/>
                <w:i/>
                <w:color w:val="000000" w:themeColor="text1"/>
              </w:rPr>
              <w:instrText xml:space="preserve"> ADDIN EN.CITE </w:instrText>
            </w:r>
            <w:r w:rsidRPr="00DD6726">
              <w:rPr>
                <w:rFonts w:ascii="Times New Roman" w:eastAsia="Times New Roman" w:hAnsi="Times New Roman" w:cs="Times New Roman"/>
                <w:i/>
                <w:color w:val="000000" w:themeColor="text1"/>
              </w:rPr>
              <w:fldChar w:fldCharType="begin">
                <w:fldData xml:space="preserve">PEVuZE5vdGU+PENpdGU+PEF1dGhvcj5UYWthaGFzaGk8L0F1dGhvcj48WWVhcj4yMDAyPC9ZZWFy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</w:fldData>
              </w:fldChar>
            </w:r>
            <w:r w:rsidR="00164A15" w:rsidRPr="00DD6726">
              <w:rPr>
                <w:rFonts w:ascii="Times New Roman" w:eastAsia="Times New Roman" w:hAnsi="Times New Roman" w:cs="Times New Roman"/>
                <w:i/>
                <w:color w:val="000000" w:themeColor="text1"/>
              </w:rPr>
              <w:instrText xml:space="preserve"> ADDIN EN.CITE.DATA </w:instrText>
            </w:r>
            <w:r w:rsidRPr="00DD6726">
              <w:rPr>
                <w:rFonts w:ascii="Times New Roman" w:eastAsia="Times New Roman" w:hAnsi="Times New Roman" w:cs="Times New Roman"/>
                <w:i/>
                <w:color w:val="000000" w:themeColor="text1"/>
              </w:rPr>
            </w:r>
            <w:r w:rsidRPr="00DD6726">
              <w:rPr>
                <w:rFonts w:ascii="Times New Roman" w:eastAsia="Times New Roman" w:hAnsi="Times New Roman" w:cs="Times New Roman"/>
                <w:i/>
                <w:color w:val="000000" w:themeColor="text1"/>
              </w:rPr>
              <w:fldChar w:fldCharType="end"/>
            </w:r>
            <w:r w:rsidRPr="00DD6726">
              <w:rPr>
                <w:rFonts w:ascii="Times New Roman" w:eastAsia="Times New Roman" w:hAnsi="Times New Roman" w:cs="Times New Roman"/>
                <w:i/>
                <w:color w:val="000000" w:themeColor="text1"/>
              </w:rPr>
            </w:r>
            <w:r w:rsidRPr="00DD6726">
              <w:rPr>
                <w:rFonts w:ascii="Times New Roman" w:eastAsia="Times New Roman" w:hAnsi="Times New Roman" w:cs="Times New Roman"/>
                <w:i/>
                <w:color w:val="000000" w:themeColor="text1"/>
              </w:rPr>
              <w:fldChar w:fldCharType="separate"/>
            </w:r>
            <w:r w:rsidR="00164A15" w:rsidRPr="00DD6726">
              <w:rPr>
                <w:rFonts w:ascii="Times New Roman" w:eastAsia="Times New Roman" w:hAnsi="Times New Roman" w:cs="Times New Roman"/>
                <w:i/>
                <w:noProof/>
                <w:color w:val="000000" w:themeColor="text1"/>
              </w:rPr>
              <w:t>(Takahashi et al., 2002)</w:t>
            </w:r>
            <w:r w:rsidRPr="00DD6726">
              <w:rPr>
                <w:rFonts w:ascii="Times New Roman" w:eastAsia="Times New Roman" w:hAnsi="Times New Roman" w:cs="Times New Roman"/>
                <w:i/>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w:t>
            </w:r>
          </w:p>
        </w:tc>
        <w:tc>
          <w:tcPr>
            <w:tcW w:w="1753"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Zic2</w:t>
            </w:r>
          </w:p>
        </w:tc>
        <w:tc>
          <w:tcPr>
            <w:tcW w:w="1037"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up</w:t>
            </w:r>
          </w:p>
        </w:tc>
        <w:tc>
          <w:tcPr>
            <w:tcW w:w="378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Zinc finger protein</w:t>
            </w:r>
          </w:p>
        </w:tc>
        <w:tc>
          <w:tcPr>
            <w:tcW w:w="531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Transcriptional activator</w:t>
            </w:r>
          </w:p>
        </w:tc>
        <w:tc>
          <w:tcPr>
            <w:tcW w:w="2061" w:type="dxa"/>
          </w:tcPr>
          <w:p w:rsidR="00164A15" w:rsidRPr="00DD6726" w:rsidRDefault="008024B6" w:rsidP="008555F5">
            <w:pPr>
              <w:ind w:right="117"/>
              <w:rPr>
                <w:rFonts w:ascii="Times New Roman" w:eastAsia="Times New Roman" w:hAnsi="Times New Roman" w:cs="Times New Roman"/>
                <w:i/>
                <w:color w:val="000000" w:themeColor="text1"/>
              </w:rPr>
            </w:pPr>
            <w:r w:rsidRPr="00DD6726">
              <w:rPr>
                <w:rFonts w:ascii="Times New Roman" w:eastAsia="Times New Roman" w:hAnsi="Times New Roman" w:cs="Times New Roman"/>
                <w:i/>
                <w:color w:val="000000" w:themeColor="text1"/>
              </w:rPr>
              <w:fldChar w:fldCharType="begin">
                <w:fldData xml:space="preserve">PEVuZE5vdGU+PENpdGU+PEF1dGhvcj5YdTwvQXV0aG9yPjxZZWFyPjIwMjE8L1llYXI+PFJlY051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</w:fldData>
              </w:fldChar>
            </w:r>
            <w:r w:rsidR="00164A15" w:rsidRPr="00DD6726">
              <w:rPr>
                <w:rFonts w:ascii="Times New Roman" w:eastAsia="Times New Roman" w:hAnsi="Times New Roman" w:cs="Times New Roman"/>
                <w:i/>
                <w:color w:val="000000" w:themeColor="text1"/>
              </w:rPr>
              <w:instrText xml:space="preserve"> ADDIN EN.CITE </w:instrText>
            </w:r>
            <w:r w:rsidRPr="00DD6726">
              <w:rPr>
                <w:rFonts w:ascii="Times New Roman" w:eastAsia="Times New Roman" w:hAnsi="Times New Roman" w:cs="Times New Roman"/>
                <w:i/>
                <w:color w:val="000000" w:themeColor="text1"/>
              </w:rPr>
              <w:fldChar w:fldCharType="begin">
                <w:fldData xml:space="preserve">PEVuZE5vdGU+PENpdGU+PEF1dGhvcj5YdTwvQXV0aG9yPjxZZWFyPjIwMjE8L1llYXI+PFJlY051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</w:fldData>
              </w:fldChar>
            </w:r>
            <w:r w:rsidR="00164A15" w:rsidRPr="00DD6726">
              <w:rPr>
                <w:rFonts w:ascii="Times New Roman" w:eastAsia="Times New Roman" w:hAnsi="Times New Roman" w:cs="Times New Roman"/>
                <w:i/>
                <w:color w:val="000000" w:themeColor="text1"/>
              </w:rPr>
              <w:instrText xml:space="preserve"> ADDIN EN.CITE.DATA </w:instrText>
            </w:r>
            <w:r w:rsidRPr="00DD6726">
              <w:rPr>
                <w:rFonts w:ascii="Times New Roman" w:eastAsia="Times New Roman" w:hAnsi="Times New Roman" w:cs="Times New Roman"/>
                <w:i/>
                <w:color w:val="000000" w:themeColor="text1"/>
              </w:rPr>
            </w:r>
            <w:r w:rsidRPr="00DD6726">
              <w:rPr>
                <w:rFonts w:ascii="Times New Roman" w:eastAsia="Times New Roman" w:hAnsi="Times New Roman" w:cs="Times New Roman"/>
                <w:i/>
                <w:color w:val="000000" w:themeColor="text1"/>
              </w:rPr>
              <w:fldChar w:fldCharType="end"/>
            </w:r>
            <w:r w:rsidRPr="00DD6726">
              <w:rPr>
                <w:rFonts w:ascii="Times New Roman" w:eastAsia="Times New Roman" w:hAnsi="Times New Roman" w:cs="Times New Roman"/>
                <w:i/>
                <w:color w:val="000000" w:themeColor="text1"/>
              </w:rPr>
            </w:r>
            <w:r w:rsidRPr="00DD6726">
              <w:rPr>
                <w:rFonts w:ascii="Times New Roman" w:eastAsia="Times New Roman" w:hAnsi="Times New Roman" w:cs="Times New Roman"/>
                <w:i/>
                <w:color w:val="000000" w:themeColor="text1"/>
              </w:rPr>
              <w:fldChar w:fldCharType="separate"/>
            </w:r>
            <w:r w:rsidR="00164A15" w:rsidRPr="00DD6726">
              <w:rPr>
                <w:rFonts w:ascii="Times New Roman" w:eastAsia="Times New Roman" w:hAnsi="Times New Roman" w:cs="Times New Roman"/>
                <w:i/>
                <w:noProof/>
                <w:color w:val="000000" w:themeColor="text1"/>
              </w:rPr>
              <w:t>(Xu et al., 2021)</w:t>
            </w:r>
            <w:r w:rsidRPr="00DD6726">
              <w:rPr>
                <w:rFonts w:ascii="Times New Roman" w:eastAsia="Times New Roman" w:hAnsi="Times New Roman" w:cs="Times New Roman"/>
                <w:i/>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4.</w:t>
            </w:r>
          </w:p>
        </w:tc>
        <w:tc>
          <w:tcPr>
            <w:tcW w:w="1753"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Foxc2</w:t>
            </w:r>
          </w:p>
        </w:tc>
        <w:tc>
          <w:tcPr>
            <w:tcW w:w="1037"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up</w:t>
            </w:r>
          </w:p>
        </w:tc>
        <w:tc>
          <w:tcPr>
            <w:tcW w:w="378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Forkhead Box C2</w:t>
            </w:r>
          </w:p>
        </w:tc>
        <w:tc>
          <w:tcPr>
            <w:tcW w:w="531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Cell proliferation and differentiation Glioblastoma)</w:t>
            </w:r>
          </w:p>
        </w:tc>
        <w:tc>
          <w:tcPr>
            <w:tcW w:w="2061" w:type="dxa"/>
          </w:tcPr>
          <w:p w:rsidR="00164A15" w:rsidRPr="00DD6726" w:rsidRDefault="008024B6" w:rsidP="008555F5">
            <w:pPr>
              <w:ind w:right="117"/>
              <w:rPr>
                <w:rFonts w:ascii="Times New Roman" w:eastAsia="Times New Roman" w:hAnsi="Times New Roman" w:cs="Times New Roman"/>
                <w:i/>
                <w:color w:val="000000" w:themeColor="text1"/>
              </w:rPr>
            </w:pPr>
            <w:r w:rsidRPr="00DD6726">
              <w:rPr>
                <w:rFonts w:ascii="Times New Roman" w:eastAsia="Times New Roman" w:hAnsi="Times New Roman" w:cs="Times New Roman"/>
                <w:i/>
                <w:color w:val="000000" w:themeColor="text1"/>
              </w:rPr>
              <w:fldChar w:fldCharType="begin"/>
            </w:r>
            <w:r w:rsidR="00164A15" w:rsidRPr="00DD6726">
              <w:rPr>
                <w:rFonts w:ascii="Times New Roman" w:eastAsia="Times New Roman" w:hAnsi="Times New Roman" w:cs="Times New Roman"/>
                <w:i/>
                <w:color w:val="000000" w:themeColor="text1"/>
              </w:rPr>
              <w:instrText xml:space="preserve"> ADDIN EN.CITE &lt;EndNote&gt;&lt;Cite&gt;&lt;Author&gt;Li&lt;/Author&gt;&lt;Year&gt;2013&lt;/Year&gt;&lt;RecNum&gt;959&lt;/RecNum&gt;&lt;DisplayText&gt;(Li et al., 2013)&lt;/DisplayText&gt;&lt;record&gt;&lt;rec-number&gt;959&lt;/rec-number&gt;&lt;foreign-keys&gt;&lt;key app="EN" db-id="05s0sfetmrr9t2ets975xwedwx5d5z0xax2p" timestamp="1698230273"&gt;959&lt;/key&gt;&lt;/foreign-keys&gt;&lt;ref-type name="Journal Article"&gt;17&lt;/ref-type&gt;&lt;contributors&gt;&lt;authors&gt;&lt;author&gt;Li, W.&lt;/author&gt;&lt;author&gt;Fu, X.&lt;/author&gt;&lt;author&gt;Liu, R.&lt;/author&gt;&lt;author&gt;Wu, C.&lt;/author&gt;&lt;author&gt;Bai, J.&lt;/author&gt;&lt;author&gt;Xu, Y.&lt;/author&gt;&lt;author&gt;Zhao, Y.&lt;/author&gt;&lt;author&gt;Xu, Y.&lt;/author&gt;&lt;/authors&gt;&lt;/contributors&gt;&lt;auth-address&gt;Department of Neurosurgery, the First Affiliated Hospital of Dalian Medical University, Dalian, P.R. China.&lt;/auth-address&gt;&lt;titles&gt;&lt;title&gt;FOXC2 often overexpressed in glioblastoma enhances proliferation and invasion in glioblastoma cells&lt;/title&gt;&lt;secondary-title&gt;Oncol Res&lt;/secondary-title&gt;&lt;/titles&gt;&lt;periodical&gt;&lt;full-title&gt;Oncol Res&lt;/full-title&gt;&lt;/periodical&gt;&lt;pages&gt;111-20&lt;/pages&gt;&lt;volume&gt;21&lt;/volume&gt;&lt;number&gt;2&lt;/number&gt;&lt;keywords&gt;&lt;keyword&gt;Brain Neoplasms/genetics/*metabolism/*pathology&lt;/keyword&gt;&lt;keyword&gt;Cell Growth Processes/physiology&lt;/keyword&gt;&lt;keyword&gt;Cell Line, Tumor&lt;/keyword&gt;&lt;keyword&gt;Cell Movement/physiology&lt;/keyword&gt;&lt;keyword&gt;ErbB Receptors/metabolism&lt;/keyword&gt;&lt;keyword&gt;Forkhead Transcription Factors/*biosynthesis/genetics&lt;/keyword&gt;&lt;keyword&gt;Glioblastoma/genetics/*metabolism/*pathology&lt;/keyword&gt;&lt;keyword&gt;Humans&lt;/keyword&gt;&lt;keyword&gt;Neoplasm Invasiveness&lt;/keyword&gt;&lt;keyword&gt;RNA, Messenger/genetics/metabolism&lt;/keyword&gt;&lt;/keywords&gt;&lt;dates&gt;&lt;year&gt;2013&lt;/year&gt;&lt;/dates&gt;&lt;isbn&gt;0965-0407&lt;/isbn&gt;&lt;accession-num&gt;24406047&lt;/accession-num&gt;&lt;urls&gt;&lt;/urls&gt;&lt;electronic-resource-num&gt;10.3727/096504013x13814233062171&lt;/electronic-resource-num&gt;&lt;remote-database-provider&gt;NLM&lt;/remote-database-provider&gt;&lt;language&gt;eng&lt;/language&gt;&lt;/record&gt;&lt;/Cite&gt;&lt;/EndNote&gt;</w:instrText>
            </w:r>
            <w:r w:rsidRPr="00DD6726">
              <w:rPr>
                <w:rFonts w:ascii="Times New Roman" w:eastAsia="Times New Roman" w:hAnsi="Times New Roman" w:cs="Times New Roman"/>
                <w:i/>
                <w:color w:val="000000" w:themeColor="text1"/>
              </w:rPr>
              <w:fldChar w:fldCharType="separate"/>
            </w:r>
            <w:r w:rsidR="00164A15" w:rsidRPr="00DD6726">
              <w:rPr>
                <w:rFonts w:ascii="Times New Roman" w:eastAsia="Times New Roman" w:hAnsi="Times New Roman" w:cs="Times New Roman"/>
                <w:i/>
                <w:noProof/>
                <w:color w:val="000000" w:themeColor="text1"/>
              </w:rPr>
              <w:t>(Li et al., 2013)</w:t>
            </w:r>
            <w:r w:rsidRPr="00DD6726">
              <w:rPr>
                <w:rFonts w:ascii="Times New Roman" w:eastAsia="Times New Roman" w:hAnsi="Times New Roman" w:cs="Times New Roman"/>
                <w:i/>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5.</w:t>
            </w:r>
          </w:p>
        </w:tc>
        <w:tc>
          <w:tcPr>
            <w:tcW w:w="1753"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Slco1c1</w:t>
            </w:r>
          </w:p>
        </w:tc>
        <w:tc>
          <w:tcPr>
            <w:tcW w:w="1037"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up</w:t>
            </w:r>
          </w:p>
        </w:tc>
        <w:tc>
          <w:tcPr>
            <w:tcW w:w="378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Solute Carrier Organic Anion Transporter Family Member 1C1</w:t>
            </w:r>
          </w:p>
        </w:tc>
        <w:tc>
          <w:tcPr>
            <w:tcW w:w="531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 xml:space="preserve"> Anion transport across the membrane</w:t>
            </w:r>
          </w:p>
        </w:tc>
        <w:tc>
          <w:tcPr>
            <w:tcW w:w="2061" w:type="dxa"/>
          </w:tcPr>
          <w:p w:rsidR="00164A15" w:rsidRPr="00DD6726" w:rsidRDefault="00164A15" w:rsidP="008555F5">
            <w:pPr>
              <w:ind w:right="117"/>
              <w:rPr>
                <w:rFonts w:ascii="Times New Roman" w:eastAsia="Times New Roman" w:hAnsi="Times New Roman" w:cs="Times New Roman"/>
                <w:i/>
                <w:color w:val="000000" w:themeColor="text1"/>
              </w:rPr>
            </w:pPr>
          </w:p>
        </w:tc>
      </w:tr>
      <w:tr w:rsidR="00164A15" w:rsidRPr="00DD6726" w:rsidTr="00007C89">
        <w:trPr>
          <w:gridAfter w:val="1"/>
          <w:wAfter w:w="9" w:type="dxa"/>
          <w:trHeight w:val="260"/>
        </w:trPr>
        <w:tc>
          <w:tcPr>
            <w:tcW w:w="900"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6</w:t>
            </w:r>
          </w:p>
        </w:tc>
        <w:tc>
          <w:tcPr>
            <w:tcW w:w="1753"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Clk1</w:t>
            </w:r>
          </w:p>
        </w:tc>
        <w:tc>
          <w:tcPr>
            <w:tcW w:w="1037"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up</w:t>
            </w:r>
          </w:p>
        </w:tc>
        <w:tc>
          <w:tcPr>
            <w:tcW w:w="378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CDC2-like kinase 1</w:t>
            </w:r>
          </w:p>
        </w:tc>
        <w:tc>
          <w:tcPr>
            <w:tcW w:w="531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Promote energy expenditure through browning in adipose tissue.</w:t>
            </w:r>
          </w:p>
        </w:tc>
        <w:tc>
          <w:tcPr>
            <w:tcW w:w="2061" w:type="dxa"/>
          </w:tcPr>
          <w:p w:rsidR="00164A15" w:rsidRPr="00DD6726" w:rsidRDefault="008024B6" w:rsidP="008555F5">
            <w:pPr>
              <w:ind w:right="117"/>
              <w:rPr>
                <w:rFonts w:ascii="Times New Roman" w:eastAsia="Times New Roman" w:hAnsi="Times New Roman" w:cs="Times New Roman"/>
                <w:i/>
                <w:color w:val="000000" w:themeColor="text1"/>
              </w:rPr>
            </w:pPr>
            <w:r w:rsidRPr="00DD6726">
              <w:rPr>
                <w:rFonts w:ascii="Times New Roman" w:eastAsia="Times New Roman" w:hAnsi="Times New Roman" w:cs="Times New Roman"/>
                <w:i/>
                <w:color w:val="000000" w:themeColor="text1"/>
              </w:rPr>
              <w:fldChar w:fldCharType="begin">
                <w:fldData xml:space="preserve">PEVuZE5vdGU+PENpdGU+PEF1dGhvcj5XYW5nPC9BdXRob3I+PFllYXI+MjAyMTwvWWVhcj48UmVj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</w:fldData>
              </w:fldChar>
            </w:r>
            <w:r w:rsidR="00164A15" w:rsidRPr="00DD6726">
              <w:rPr>
                <w:rFonts w:ascii="Times New Roman" w:eastAsia="Times New Roman" w:hAnsi="Times New Roman" w:cs="Times New Roman"/>
                <w:i/>
                <w:color w:val="000000" w:themeColor="text1"/>
              </w:rPr>
              <w:instrText xml:space="preserve"> ADDIN EN.CITE </w:instrText>
            </w:r>
            <w:r w:rsidRPr="00DD6726">
              <w:rPr>
                <w:rFonts w:ascii="Times New Roman" w:eastAsia="Times New Roman" w:hAnsi="Times New Roman" w:cs="Times New Roman"/>
                <w:i/>
                <w:color w:val="000000" w:themeColor="text1"/>
              </w:rPr>
              <w:fldChar w:fldCharType="begin">
                <w:fldData xml:space="preserve">PEVuZE5vdGU+PENpdGU+PEF1dGhvcj5XYW5nPC9BdXRob3I+PFllYXI+MjAyMTwvWWVhcj48UmVj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</w:fldData>
              </w:fldChar>
            </w:r>
            <w:r w:rsidR="00164A15" w:rsidRPr="00DD6726">
              <w:rPr>
                <w:rFonts w:ascii="Times New Roman" w:eastAsia="Times New Roman" w:hAnsi="Times New Roman" w:cs="Times New Roman"/>
                <w:i/>
                <w:color w:val="000000" w:themeColor="text1"/>
              </w:rPr>
              <w:instrText xml:space="preserve"> ADDIN EN.CITE.DATA </w:instrText>
            </w:r>
            <w:r w:rsidRPr="00DD6726">
              <w:rPr>
                <w:rFonts w:ascii="Times New Roman" w:eastAsia="Times New Roman" w:hAnsi="Times New Roman" w:cs="Times New Roman"/>
                <w:i/>
                <w:color w:val="000000" w:themeColor="text1"/>
              </w:rPr>
            </w:r>
            <w:r w:rsidRPr="00DD6726">
              <w:rPr>
                <w:rFonts w:ascii="Times New Roman" w:eastAsia="Times New Roman" w:hAnsi="Times New Roman" w:cs="Times New Roman"/>
                <w:i/>
                <w:color w:val="000000" w:themeColor="text1"/>
              </w:rPr>
              <w:fldChar w:fldCharType="end"/>
            </w:r>
            <w:r w:rsidRPr="00DD6726">
              <w:rPr>
                <w:rFonts w:ascii="Times New Roman" w:eastAsia="Times New Roman" w:hAnsi="Times New Roman" w:cs="Times New Roman"/>
                <w:i/>
                <w:color w:val="000000" w:themeColor="text1"/>
              </w:rPr>
            </w:r>
            <w:r w:rsidRPr="00DD6726">
              <w:rPr>
                <w:rFonts w:ascii="Times New Roman" w:eastAsia="Times New Roman" w:hAnsi="Times New Roman" w:cs="Times New Roman"/>
                <w:i/>
                <w:color w:val="000000" w:themeColor="text1"/>
              </w:rPr>
              <w:fldChar w:fldCharType="separate"/>
            </w:r>
            <w:r w:rsidR="00164A15" w:rsidRPr="00DD6726">
              <w:rPr>
                <w:rFonts w:ascii="Times New Roman" w:eastAsia="Times New Roman" w:hAnsi="Times New Roman" w:cs="Times New Roman"/>
                <w:i/>
                <w:noProof/>
                <w:color w:val="000000" w:themeColor="text1"/>
              </w:rPr>
              <w:t>(Wang et al., 2021)</w:t>
            </w:r>
            <w:r w:rsidRPr="00DD6726">
              <w:rPr>
                <w:rFonts w:ascii="Times New Roman" w:eastAsia="Times New Roman" w:hAnsi="Times New Roman" w:cs="Times New Roman"/>
                <w:i/>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7</w:t>
            </w:r>
          </w:p>
        </w:tc>
        <w:tc>
          <w:tcPr>
            <w:tcW w:w="1753"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Pnisr</w:t>
            </w:r>
          </w:p>
        </w:tc>
        <w:tc>
          <w:tcPr>
            <w:tcW w:w="1037"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up</w:t>
            </w:r>
          </w:p>
        </w:tc>
        <w:tc>
          <w:tcPr>
            <w:tcW w:w="378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PNN-interacting serine/arginine-rich protein</w:t>
            </w:r>
          </w:p>
        </w:tc>
        <w:tc>
          <w:tcPr>
            <w:tcW w:w="5310" w:type="dxa"/>
            <w:noWrap/>
            <w:hideMark/>
          </w:tcPr>
          <w:p w:rsidR="00164A15" w:rsidRPr="00DD6726" w:rsidRDefault="00164A15" w:rsidP="008555F5">
            <w:pPr>
              <w:ind w:right="117"/>
              <w:rPr>
                <w:rFonts w:ascii="Times New Roman" w:eastAsia="Times New Roman" w:hAnsi="Times New Roman" w:cs="Times New Roman"/>
                <w:color w:val="000000" w:themeColor="text1"/>
              </w:rPr>
            </w:pPr>
          </w:p>
        </w:tc>
        <w:tc>
          <w:tcPr>
            <w:tcW w:w="2061" w:type="dxa"/>
          </w:tcPr>
          <w:p w:rsidR="00164A15" w:rsidRPr="00DD6726" w:rsidRDefault="00164A15" w:rsidP="008555F5">
            <w:pPr>
              <w:ind w:right="117"/>
              <w:rPr>
                <w:rFonts w:ascii="Times New Roman" w:eastAsia="Times New Roman" w:hAnsi="Times New Roman" w:cs="Times New Roman"/>
                <w:i/>
                <w:color w:val="000000" w:themeColor="text1"/>
              </w:rPr>
            </w:pPr>
          </w:p>
        </w:tc>
      </w:tr>
      <w:tr w:rsidR="00164A15" w:rsidRPr="00DD6726" w:rsidTr="00007C89">
        <w:trPr>
          <w:gridAfter w:val="1"/>
          <w:wAfter w:w="9" w:type="dxa"/>
          <w:trHeight w:val="260"/>
        </w:trPr>
        <w:tc>
          <w:tcPr>
            <w:tcW w:w="900"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8</w:t>
            </w:r>
          </w:p>
        </w:tc>
        <w:tc>
          <w:tcPr>
            <w:tcW w:w="1753"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Sox18</w:t>
            </w:r>
          </w:p>
        </w:tc>
        <w:tc>
          <w:tcPr>
            <w:tcW w:w="1037"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up</w:t>
            </w:r>
          </w:p>
        </w:tc>
        <w:tc>
          <w:tcPr>
            <w:tcW w:w="378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SRY-related HMG-box</w:t>
            </w:r>
          </w:p>
        </w:tc>
        <w:tc>
          <w:tcPr>
            <w:tcW w:w="531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It is a transcription factor that plays a role in angiogenesis</w:t>
            </w:r>
          </w:p>
        </w:tc>
        <w:tc>
          <w:tcPr>
            <w:tcW w:w="2061" w:type="dxa"/>
          </w:tcPr>
          <w:p w:rsidR="00164A15" w:rsidRPr="00DD6726" w:rsidRDefault="008024B6" w:rsidP="008555F5">
            <w:pPr>
              <w:ind w:right="117"/>
              <w:rPr>
                <w:rFonts w:ascii="Times New Roman" w:eastAsia="Times New Roman" w:hAnsi="Times New Roman" w:cs="Times New Roman"/>
                <w:i/>
                <w:color w:val="000000" w:themeColor="text1"/>
              </w:rPr>
            </w:pPr>
            <w:r w:rsidRPr="00DD6726">
              <w:rPr>
                <w:rFonts w:ascii="Times New Roman" w:eastAsia="Times New Roman" w:hAnsi="Times New Roman" w:cs="Times New Roman"/>
                <w:i/>
                <w:color w:val="000000" w:themeColor="text1"/>
              </w:rPr>
              <w:fldChar w:fldCharType="begin"/>
            </w:r>
            <w:r w:rsidR="00164A15" w:rsidRPr="00DD6726">
              <w:rPr>
                <w:rFonts w:ascii="Times New Roman" w:eastAsia="Times New Roman" w:hAnsi="Times New Roman" w:cs="Times New Roman"/>
                <w:i/>
                <w:color w:val="000000" w:themeColor="text1"/>
              </w:rPr>
              <w:instrText xml:space="preserve"> ADDIN EN.CITE &lt;EndNote&gt;&lt;Cite&gt;&lt;Author&gt;Downes&lt;/Author&gt;&lt;Year&gt;2001&lt;/Year&gt;&lt;RecNum&gt;971&lt;/RecNum&gt;&lt;DisplayText&gt;(Downes &amp;amp; Koopman, 2001)&lt;/DisplayText&gt;&lt;record&gt;&lt;rec-number&gt;971&lt;/rec-number&gt;&lt;foreign-keys&gt;&lt;key app="EN" db-id="05s0sfetmrr9t2ets975xwedwx5d5z0xax2p" timestamp="1698471732"&gt;971&lt;/key&gt;&lt;/foreign-keys&gt;&lt;ref-type name="Journal Article"&gt;17&lt;/ref-type&gt;&lt;contributors&gt;&lt;authors&gt;&lt;author&gt;Downes, M.&lt;/author&gt;&lt;author&gt;Koopman, P.&lt;/author&gt;&lt;/authors&gt;&lt;/contributors&gt;&lt;auth-address&gt;Institute for Molecular Bioscience, The University of Queensland, Brisbane, Australia.&lt;/auth-address&gt;&lt;titles&gt;&lt;title&gt;SOX18 and the transcriptional regulation of blood vessel development&lt;/title&gt;&lt;secondary-title&gt;Trends Cardiovasc Med&lt;/secondary-title&gt;&lt;/titles&gt;&lt;periodical&gt;&lt;full-title&gt;Trends Cardiovasc Med&lt;/full-title&gt;&lt;/periodical&gt;&lt;pages&gt;318-24&lt;/pages&gt;&lt;volume&gt;11&lt;/volume&gt;&lt;number&gt;8&lt;/number&gt;&lt;keywords&gt;&lt;keyword&gt;Animals&lt;/keyword&gt;&lt;keyword&gt;Cardiovascular Diseases/*genetics&lt;/keyword&gt;&lt;keyword&gt;Gene Expression Regulation, Developmental&lt;/keyword&gt;&lt;keyword&gt;High Mobility Group Proteins/genetics/*physiology&lt;/keyword&gt;&lt;keyword&gt;Humans&lt;/keyword&gt;&lt;keyword&gt;Mice&lt;/keyword&gt;&lt;keyword&gt;Mice, Knockout&lt;/keyword&gt;&lt;keyword&gt;Mutation&lt;/keyword&gt;&lt;keyword&gt;Myogenic Regulatory Factors/chemistry/genetics/metabolism&lt;/keyword&gt;&lt;keyword&gt;Neovascularization, Physiologic/*genetics&lt;/keyword&gt;&lt;keyword&gt;SOXF Transcription Factors&lt;/keyword&gt;&lt;keyword&gt;Transcription Factors/genetics/*physiology&lt;/keyword&gt;&lt;/keywords&gt;&lt;dates&gt;&lt;year&gt;2001&lt;/year&gt;&lt;pub-dates&gt;&lt;date&gt;Nov&lt;/date&gt;&lt;/pub-dates&gt;&lt;/dates&gt;&lt;isbn&gt;1050-1738 (Print)&amp;#xD;1050-1738&lt;/isbn&gt;&lt;accession-num&gt;11728880&lt;/accession-num&gt;&lt;urls&gt;&lt;/urls&gt;&lt;electronic-resource-num&gt;10.1016/s1050-1738(01)00131-1&lt;/electronic-resource-num&gt;&lt;remote-database-provider&gt;NLM&lt;/remote-database-provider&gt;&lt;language&gt;eng&lt;/language&gt;&lt;/record&gt;&lt;/Cite&gt;&lt;/EndNote&gt;</w:instrText>
            </w:r>
            <w:r w:rsidRPr="00DD6726">
              <w:rPr>
                <w:rFonts w:ascii="Times New Roman" w:eastAsia="Times New Roman" w:hAnsi="Times New Roman" w:cs="Times New Roman"/>
                <w:i/>
                <w:color w:val="000000" w:themeColor="text1"/>
              </w:rPr>
              <w:fldChar w:fldCharType="separate"/>
            </w:r>
            <w:r w:rsidR="00164A15" w:rsidRPr="00DD6726">
              <w:rPr>
                <w:rFonts w:ascii="Times New Roman" w:eastAsia="Times New Roman" w:hAnsi="Times New Roman" w:cs="Times New Roman"/>
                <w:i/>
                <w:noProof/>
                <w:color w:val="000000" w:themeColor="text1"/>
              </w:rPr>
              <w:t>(Downes &amp; Koopman, 2001)</w:t>
            </w:r>
            <w:r w:rsidRPr="00DD6726">
              <w:rPr>
                <w:rFonts w:ascii="Times New Roman" w:eastAsia="Times New Roman" w:hAnsi="Times New Roman" w:cs="Times New Roman"/>
                <w:i/>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9</w:t>
            </w:r>
          </w:p>
        </w:tc>
        <w:tc>
          <w:tcPr>
            <w:tcW w:w="1753"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Arhgap29</w:t>
            </w:r>
          </w:p>
        </w:tc>
        <w:tc>
          <w:tcPr>
            <w:tcW w:w="1037"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up</w:t>
            </w:r>
          </w:p>
        </w:tc>
        <w:tc>
          <w:tcPr>
            <w:tcW w:w="378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Rho GTPase Activating Protein 29</w:t>
            </w:r>
          </w:p>
        </w:tc>
        <w:tc>
          <w:tcPr>
            <w:tcW w:w="5310" w:type="dxa"/>
            <w:noWrap/>
            <w:hideMark/>
          </w:tcPr>
          <w:p w:rsidR="00164A15" w:rsidRPr="00DD6726" w:rsidRDefault="00164A15" w:rsidP="008555F5">
            <w:pPr>
              <w:ind w:right="117"/>
              <w:rPr>
                <w:rFonts w:ascii="Times New Roman" w:eastAsia="Times New Roman" w:hAnsi="Times New Roman" w:cs="Times New Roman"/>
                <w:color w:val="000000" w:themeColor="text1"/>
              </w:rPr>
            </w:pPr>
          </w:p>
        </w:tc>
        <w:tc>
          <w:tcPr>
            <w:tcW w:w="2061" w:type="dxa"/>
          </w:tcPr>
          <w:p w:rsidR="00164A15" w:rsidRPr="00DD6726" w:rsidRDefault="00164A15" w:rsidP="008555F5">
            <w:pPr>
              <w:ind w:right="117"/>
              <w:rPr>
                <w:rFonts w:ascii="Times New Roman" w:eastAsia="Times New Roman" w:hAnsi="Times New Roman" w:cs="Times New Roman"/>
                <w:i/>
                <w:color w:val="000000" w:themeColor="text1"/>
              </w:rPr>
            </w:pPr>
          </w:p>
        </w:tc>
      </w:tr>
      <w:tr w:rsidR="00164A15" w:rsidRPr="00DD6726" w:rsidTr="00007C89">
        <w:trPr>
          <w:gridAfter w:val="1"/>
          <w:wAfter w:w="9" w:type="dxa"/>
          <w:trHeight w:val="260"/>
        </w:trPr>
        <w:tc>
          <w:tcPr>
            <w:tcW w:w="900"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w:t>
            </w:r>
          </w:p>
        </w:tc>
        <w:tc>
          <w:tcPr>
            <w:tcW w:w="1753"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Ddit4</w:t>
            </w:r>
          </w:p>
        </w:tc>
        <w:tc>
          <w:tcPr>
            <w:tcW w:w="1037"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up</w:t>
            </w:r>
          </w:p>
        </w:tc>
        <w:tc>
          <w:tcPr>
            <w:tcW w:w="378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DNA-damage-inducible transcript 4</w:t>
            </w:r>
          </w:p>
        </w:tc>
        <w:tc>
          <w:tcPr>
            <w:tcW w:w="531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Cell steaminess and autophagy</w:t>
            </w:r>
          </w:p>
        </w:tc>
        <w:tc>
          <w:tcPr>
            <w:tcW w:w="2061" w:type="dxa"/>
          </w:tcPr>
          <w:p w:rsidR="00164A15" w:rsidRPr="00DD6726" w:rsidRDefault="008024B6" w:rsidP="008555F5">
            <w:pPr>
              <w:ind w:right="117"/>
              <w:rPr>
                <w:rFonts w:ascii="Times New Roman" w:eastAsia="Times New Roman" w:hAnsi="Times New Roman" w:cs="Times New Roman"/>
                <w:i/>
                <w:color w:val="000000" w:themeColor="text1"/>
              </w:rPr>
            </w:pPr>
            <w:r w:rsidRPr="00DD6726">
              <w:rPr>
                <w:rFonts w:ascii="Times New Roman" w:eastAsia="Times New Roman" w:hAnsi="Times New Roman" w:cs="Times New Roman"/>
                <w:i/>
                <w:color w:val="000000" w:themeColor="text1"/>
              </w:rPr>
              <w:fldChar w:fldCharType="begin">
                <w:fldData xml:space="preserve">PEVuZE5vdGU+PENpdGU+PEF1dGhvcj5IbzwvQXV0aG9yPjxZZWFyPjIwMjA8L1llYXI+PFJlY051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</w:fldData>
              </w:fldChar>
            </w:r>
            <w:r w:rsidR="00164A15" w:rsidRPr="00DD6726">
              <w:rPr>
                <w:rFonts w:ascii="Times New Roman" w:eastAsia="Times New Roman" w:hAnsi="Times New Roman" w:cs="Times New Roman"/>
                <w:i/>
                <w:color w:val="000000" w:themeColor="text1"/>
              </w:rPr>
              <w:instrText xml:space="preserve"> ADDIN EN.CITE </w:instrText>
            </w:r>
            <w:r w:rsidRPr="00DD6726">
              <w:rPr>
                <w:rFonts w:ascii="Times New Roman" w:eastAsia="Times New Roman" w:hAnsi="Times New Roman" w:cs="Times New Roman"/>
                <w:i/>
                <w:color w:val="000000" w:themeColor="text1"/>
              </w:rPr>
              <w:fldChar w:fldCharType="begin">
                <w:fldData xml:space="preserve">PEVuZE5vdGU+PENpdGU+PEF1dGhvcj5IbzwvQXV0aG9yPjxZZWFyPjIwMjA8L1llYXI+PFJlY051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</w:fldData>
              </w:fldChar>
            </w:r>
            <w:r w:rsidR="00164A15" w:rsidRPr="00DD6726">
              <w:rPr>
                <w:rFonts w:ascii="Times New Roman" w:eastAsia="Times New Roman" w:hAnsi="Times New Roman" w:cs="Times New Roman"/>
                <w:i/>
                <w:color w:val="000000" w:themeColor="text1"/>
              </w:rPr>
              <w:instrText xml:space="preserve"> ADDIN EN.CITE.DATA </w:instrText>
            </w:r>
            <w:r w:rsidRPr="00DD6726">
              <w:rPr>
                <w:rFonts w:ascii="Times New Roman" w:eastAsia="Times New Roman" w:hAnsi="Times New Roman" w:cs="Times New Roman"/>
                <w:i/>
                <w:color w:val="000000" w:themeColor="text1"/>
              </w:rPr>
            </w:r>
            <w:r w:rsidRPr="00DD6726">
              <w:rPr>
                <w:rFonts w:ascii="Times New Roman" w:eastAsia="Times New Roman" w:hAnsi="Times New Roman" w:cs="Times New Roman"/>
                <w:i/>
                <w:color w:val="000000" w:themeColor="text1"/>
              </w:rPr>
              <w:fldChar w:fldCharType="end"/>
            </w:r>
            <w:r w:rsidRPr="00DD6726">
              <w:rPr>
                <w:rFonts w:ascii="Times New Roman" w:eastAsia="Times New Roman" w:hAnsi="Times New Roman" w:cs="Times New Roman"/>
                <w:i/>
                <w:color w:val="000000" w:themeColor="text1"/>
              </w:rPr>
            </w:r>
            <w:r w:rsidRPr="00DD6726">
              <w:rPr>
                <w:rFonts w:ascii="Times New Roman" w:eastAsia="Times New Roman" w:hAnsi="Times New Roman" w:cs="Times New Roman"/>
                <w:i/>
                <w:color w:val="000000" w:themeColor="text1"/>
              </w:rPr>
              <w:fldChar w:fldCharType="separate"/>
            </w:r>
            <w:r w:rsidR="00164A15" w:rsidRPr="00DD6726">
              <w:rPr>
                <w:rFonts w:ascii="Times New Roman" w:eastAsia="Times New Roman" w:hAnsi="Times New Roman" w:cs="Times New Roman"/>
                <w:i/>
                <w:noProof/>
                <w:color w:val="000000" w:themeColor="text1"/>
              </w:rPr>
              <w:t>(Ho et al., 2020)</w:t>
            </w:r>
            <w:r w:rsidRPr="00DD6726">
              <w:rPr>
                <w:rFonts w:ascii="Times New Roman" w:eastAsia="Times New Roman" w:hAnsi="Times New Roman" w:cs="Times New Roman"/>
                <w:i/>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w:t>
            </w:r>
          </w:p>
        </w:tc>
        <w:tc>
          <w:tcPr>
            <w:tcW w:w="1753"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Srsf5</w:t>
            </w:r>
          </w:p>
        </w:tc>
        <w:tc>
          <w:tcPr>
            <w:tcW w:w="1037"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Up</w:t>
            </w:r>
          </w:p>
        </w:tc>
        <w:tc>
          <w:tcPr>
            <w:tcW w:w="378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 arginine/serine-rich 5</w:t>
            </w:r>
          </w:p>
        </w:tc>
        <w:tc>
          <w:tcPr>
            <w:tcW w:w="531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Srsf5 is a Splicing factor, it regulates mRNA splicing</w:t>
            </w:r>
          </w:p>
        </w:tc>
        <w:tc>
          <w:tcPr>
            <w:tcW w:w="2061" w:type="dxa"/>
          </w:tcPr>
          <w:p w:rsidR="00164A15" w:rsidRPr="00DD6726" w:rsidRDefault="008024B6" w:rsidP="008555F5">
            <w:pPr>
              <w:ind w:right="117"/>
              <w:rPr>
                <w:rFonts w:ascii="Times New Roman" w:eastAsia="Times New Roman" w:hAnsi="Times New Roman" w:cs="Times New Roman"/>
                <w:i/>
                <w:color w:val="000000" w:themeColor="text1"/>
              </w:rPr>
            </w:pPr>
            <w:r w:rsidRPr="00DD6726">
              <w:rPr>
                <w:rFonts w:ascii="Times New Roman" w:eastAsia="Times New Roman" w:hAnsi="Times New Roman" w:cs="Times New Roman"/>
                <w:i/>
                <w:color w:val="000000" w:themeColor="text1"/>
              </w:rPr>
              <w:fldChar w:fldCharType="begin"/>
            </w:r>
            <w:r w:rsidR="00164A15" w:rsidRPr="00DD6726">
              <w:rPr>
                <w:rFonts w:ascii="Times New Roman" w:eastAsia="Times New Roman" w:hAnsi="Times New Roman" w:cs="Times New Roman"/>
                <w:i/>
                <w:color w:val="000000" w:themeColor="text1"/>
              </w:rPr>
              <w:instrText xml:space="preserve"> ADDIN EN.CITE &lt;EndNote&gt;&lt;Cite&gt;&lt;Author&gt;Zhang&lt;/Author&gt;&lt;Year&gt;2021&lt;/Year&gt;&lt;RecNum&gt;980&lt;/RecNum&gt;&lt;DisplayText&gt;(Zhang et al., 2021)&lt;/DisplayText&gt;&lt;record&gt;&lt;rec-number&gt;980&lt;/rec-number&gt;&lt;foreign-keys&gt;&lt;key app="EN" db-id="05s0sfetmrr9t2ets975xwedwx5d5z0xax2p" timestamp="1698475427"&gt;980&lt;/key&gt;&lt;/foreign-keys&gt;&lt;ref-type name="Journal Article"&gt;17&lt;/ref-type&gt;&lt;contributors&gt;&lt;authors&gt;&lt;author&gt;Zhang, X.&lt;/author&gt;&lt;author&gt;Wang, Z.&lt;/author&gt;&lt;author&gt;Xu, Q.&lt;/author&gt;&lt;author&gt;Chen, Y.&lt;/author&gt;&lt;author&gt;Liu, W.&lt;/author&gt;&lt;author&gt;Zhong, T.&lt;/author&gt;&lt;author&gt;Li, H.&lt;/author&gt;&lt;author&gt;Quan, C.&lt;/author&gt;&lt;author&gt;Zhang, L.&lt;/author&gt;&lt;author&gt;Cui, C. P.&lt;/author&gt;&lt;/authors&gt;&lt;/contributors&gt;&lt;auth-address&gt;The Key Laboratory of Pathobiology, Ministry of Education, College of Basic Medical Sciences, Jilin University, 126 Xinmin Avenue, Changchun, Jilin 130021, China.&amp;#xD;State Key Laboratory of Proteomics, Beijing Proteome Research Center, National Center for Protein Sciences (Beijing), Beijing Institute of Lifeomics, 27 Taiping Road, Beijing 100850, China.&amp;#xD;Core Facilities Centre, Capital Medical University, Beijing 100069, China.&lt;/auth-address&gt;&lt;titles&gt;&lt;title&gt;Splicing factor Srsf5 deletion disrupts alternative splicing and causes noncompaction of ventricular myocardium&lt;/title&gt;&lt;secondary-title&gt;iScience&lt;/secondary-title&gt;&lt;/titles&gt;&lt;periodical&gt;&lt;full-title&gt;iScience&lt;/full-title&gt;&lt;/periodical&gt;&lt;pages&gt;103097&lt;/pages&gt;&lt;volume&gt;24&lt;/volume&gt;&lt;number&gt;10&lt;/number&gt;&lt;edition&gt;20210910&lt;/edition&gt;&lt;keywords&gt;&lt;keyword&gt;Molecular biology&lt;/keyword&gt;&lt;keyword&gt;Molecular mechanism of gene regulation&lt;/keyword&gt;&lt;keyword&gt;Molecular physiology&lt;/keyword&gt;&lt;keyword&gt;Transcriptomics&lt;/keyword&gt;&lt;/keywords&gt;&lt;dates&gt;&lt;year&gt;2021&lt;/year&gt;&lt;pub-dates&gt;&lt;date&gt;Oct 22&lt;/date&gt;&lt;/pub-dates&gt;&lt;/dates&gt;&lt;isbn&gt;2589-0042&lt;/isbn&gt;&lt;accession-num&gt;34622152&lt;/accession-num&gt;&lt;urls&gt;&lt;/urls&gt;&lt;custom1&gt;The authors have no conflicts of interest to declare.&lt;/custom1&gt;&lt;custom2&gt;PMC8482499&lt;/custom2&gt;&lt;electronic-resource-num&gt;10.1016/j.isci.2021.103097&lt;/electronic-resource-num&gt;&lt;remote-database-provider&gt;NLM&lt;/remote-database-provider&gt;&lt;language&gt;eng&lt;/language&gt;&lt;/record&gt;&lt;/Cite&gt;&lt;/EndNote&gt;</w:instrText>
            </w:r>
            <w:r w:rsidRPr="00DD6726">
              <w:rPr>
                <w:rFonts w:ascii="Times New Roman" w:eastAsia="Times New Roman" w:hAnsi="Times New Roman" w:cs="Times New Roman"/>
                <w:i/>
                <w:color w:val="000000" w:themeColor="text1"/>
              </w:rPr>
              <w:fldChar w:fldCharType="separate"/>
            </w:r>
            <w:r w:rsidR="00164A15" w:rsidRPr="00DD6726">
              <w:rPr>
                <w:rFonts w:ascii="Times New Roman" w:eastAsia="Times New Roman" w:hAnsi="Times New Roman" w:cs="Times New Roman"/>
                <w:i/>
                <w:noProof/>
                <w:color w:val="000000" w:themeColor="text1"/>
              </w:rPr>
              <w:t>(Zhang et al., 2021)</w:t>
            </w:r>
            <w:r w:rsidRPr="00DD6726">
              <w:rPr>
                <w:rFonts w:ascii="Times New Roman" w:eastAsia="Times New Roman" w:hAnsi="Times New Roman" w:cs="Times New Roman"/>
                <w:i/>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w:t>
            </w:r>
          </w:p>
        </w:tc>
        <w:tc>
          <w:tcPr>
            <w:tcW w:w="1753"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Hes5</w:t>
            </w:r>
          </w:p>
        </w:tc>
        <w:tc>
          <w:tcPr>
            <w:tcW w:w="1037"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Up</w:t>
            </w:r>
          </w:p>
        </w:tc>
        <w:tc>
          <w:tcPr>
            <w:tcW w:w="378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Hes Family BHLH Transcription Factor 5</w:t>
            </w:r>
          </w:p>
        </w:tc>
        <w:tc>
          <w:tcPr>
            <w:tcW w:w="531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It is a transcription factor, it regulates cell proliferation and differentiation</w:t>
            </w:r>
          </w:p>
        </w:tc>
        <w:tc>
          <w:tcPr>
            <w:tcW w:w="2061" w:type="dxa"/>
          </w:tcPr>
          <w:p w:rsidR="00164A15" w:rsidRPr="00DD6726" w:rsidRDefault="008024B6" w:rsidP="008555F5">
            <w:pPr>
              <w:ind w:right="117"/>
              <w:rPr>
                <w:rFonts w:ascii="Times New Roman" w:eastAsia="Times New Roman" w:hAnsi="Times New Roman" w:cs="Times New Roman"/>
                <w:i/>
                <w:color w:val="000000" w:themeColor="text1"/>
              </w:rPr>
            </w:pPr>
            <w:r w:rsidRPr="00DD6726">
              <w:rPr>
                <w:rFonts w:ascii="Times New Roman" w:eastAsia="Times New Roman" w:hAnsi="Times New Roman" w:cs="Times New Roman"/>
                <w:i/>
                <w:color w:val="000000" w:themeColor="text1"/>
              </w:rPr>
              <w:fldChar w:fldCharType="begin">
                <w:fldData xml:space="preserve">PEVuZE5vdGU+PENpdGU+PEF1dGhvcj5PaHRzdWthPC9BdXRob3I+PFllYXI+MjAwMTwvWWVhcj48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</w:fldData>
              </w:fldChar>
            </w:r>
            <w:r w:rsidR="00164A15" w:rsidRPr="00DD6726">
              <w:rPr>
                <w:rFonts w:ascii="Times New Roman" w:eastAsia="Times New Roman" w:hAnsi="Times New Roman" w:cs="Times New Roman"/>
                <w:i/>
                <w:color w:val="000000" w:themeColor="text1"/>
              </w:rPr>
              <w:instrText xml:space="preserve"> ADDIN EN.CITE </w:instrText>
            </w:r>
            <w:r w:rsidRPr="00DD6726">
              <w:rPr>
                <w:rFonts w:ascii="Times New Roman" w:eastAsia="Times New Roman" w:hAnsi="Times New Roman" w:cs="Times New Roman"/>
                <w:i/>
                <w:color w:val="000000" w:themeColor="text1"/>
              </w:rPr>
              <w:fldChar w:fldCharType="begin">
                <w:fldData xml:space="preserve">PEVuZE5vdGU+PENpdGU+PEF1dGhvcj5PaHRzdWthPC9BdXRob3I+PFllYXI+MjAwMTwvWWVhcj48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</w:fldData>
              </w:fldChar>
            </w:r>
            <w:r w:rsidR="00164A15" w:rsidRPr="00DD6726">
              <w:rPr>
                <w:rFonts w:ascii="Times New Roman" w:eastAsia="Times New Roman" w:hAnsi="Times New Roman" w:cs="Times New Roman"/>
                <w:i/>
                <w:color w:val="000000" w:themeColor="text1"/>
              </w:rPr>
              <w:instrText xml:space="preserve"> ADDIN EN.CITE.DATA </w:instrText>
            </w:r>
            <w:r w:rsidRPr="00DD6726">
              <w:rPr>
                <w:rFonts w:ascii="Times New Roman" w:eastAsia="Times New Roman" w:hAnsi="Times New Roman" w:cs="Times New Roman"/>
                <w:i/>
                <w:color w:val="000000" w:themeColor="text1"/>
              </w:rPr>
            </w:r>
            <w:r w:rsidRPr="00DD6726">
              <w:rPr>
                <w:rFonts w:ascii="Times New Roman" w:eastAsia="Times New Roman" w:hAnsi="Times New Roman" w:cs="Times New Roman"/>
                <w:i/>
                <w:color w:val="000000" w:themeColor="text1"/>
              </w:rPr>
              <w:fldChar w:fldCharType="end"/>
            </w:r>
            <w:r w:rsidRPr="00DD6726">
              <w:rPr>
                <w:rFonts w:ascii="Times New Roman" w:eastAsia="Times New Roman" w:hAnsi="Times New Roman" w:cs="Times New Roman"/>
                <w:i/>
                <w:color w:val="000000" w:themeColor="text1"/>
              </w:rPr>
            </w:r>
            <w:r w:rsidRPr="00DD6726">
              <w:rPr>
                <w:rFonts w:ascii="Times New Roman" w:eastAsia="Times New Roman" w:hAnsi="Times New Roman" w:cs="Times New Roman"/>
                <w:i/>
                <w:color w:val="000000" w:themeColor="text1"/>
              </w:rPr>
              <w:fldChar w:fldCharType="separate"/>
            </w:r>
            <w:r w:rsidR="00164A15" w:rsidRPr="00DD6726">
              <w:rPr>
                <w:rFonts w:ascii="Times New Roman" w:eastAsia="Times New Roman" w:hAnsi="Times New Roman" w:cs="Times New Roman"/>
                <w:i/>
                <w:noProof/>
                <w:color w:val="000000" w:themeColor="text1"/>
              </w:rPr>
              <w:t>(Ohtsuka, Sakamoto, Guillemot, &amp; Kageyama, 2001)</w:t>
            </w:r>
            <w:r w:rsidRPr="00DD6726">
              <w:rPr>
                <w:rFonts w:ascii="Times New Roman" w:eastAsia="Times New Roman" w:hAnsi="Times New Roman" w:cs="Times New Roman"/>
                <w:i/>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13</w:t>
            </w:r>
          </w:p>
        </w:tc>
        <w:tc>
          <w:tcPr>
            <w:tcW w:w="1753" w:type="dxa"/>
            <w:noWrap/>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Tnfsf10</w:t>
            </w:r>
          </w:p>
        </w:tc>
        <w:tc>
          <w:tcPr>
            <w:tcW w:w="1037"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Up</w:t>
            </w:r>
          </w:p>
        </w:tc>
        <w:tc>
          <w:tcPr>
            <w:tcW w:w="378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tumor necrosis factor</w:t>
            </w:r>
          </w:p>
        </w:tc>
        <w:tc>
          <w:tcPr>
            <w:tcW w:w="531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It plays a role in neuronal inflammation. However, overexpression results the cognitive loss .</w:t>
            </w:r>
          </w:p>
        </w:tc>
        <w:tc>
          <w:tcPr>
            <w:tcW w:w="2061" w:type="dxa"/>
          </w:tcPr>
          <w:p w:rsidR="00164A15" w:rsidRPr="00DD6726" w:rsidRDefault="008024B6" w:rsidP="008555F5">
            <w:pPr>
              <w:ind w:right="117"/>
              <w:rPr>
                <w:rFonts w:ascii="Times New Roman" w:eastAsia="Times New Roman" w:hAnsi="Times New Roman" w:cs="Times New Roman"/>
                <w:i/>
                <w:color w:val="000000" w:themeColor="text1"/>
              </w:rPr>
            </w:pPr>
            <w:r w:rsidRPr="00DD6726">
              <w:rPr>
                <w:rFonts w:ascii="Times New Roman" w:eastAsia="Times New Roman" w:hAnsi="Times New Roman" w:cs="Times New Roman"/>
                <w:i/>
                <w:color w:val="000000" w:themeColor="text1"/>
              </w:rPr>
              <w:fldChar w:fldCharType="begin">
                <w:fldData xml:space="preserve">PEVuZE5vdGU+PENpdGU+PEF1dGhvcj5DYW50YXJlbGxhPC9BdXRob3I+PFllYXI+MjAxNTwvWWVh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</w:fldData>
              </w:fldChar>
            </w:r>
            <w:r w:rsidR="00164A15" w:rsidRPr="00DD6726">
              <w:rPr>
                <w:rFonts w:ascii="Times New Roman" w:eastAsia="Times New Roman" w:hAnsi="Times New Roman" w:cs="Times New Roman"/>
                <w:i/>
                <w:color w:val="000000" w:themeColor="text1"/>
              </w:rPr>
              <w:instrText xml:space="preserve"> ADDIN EN.CITE </w:instrText>
            </w:r>
            <w:r w:rsidRPr="00DD6726">
              <w:rPr>
                <w:rFonts w:ascii="Times New Roman" w:eastAsia="Times New Roman" w:hAnsi="Times New Roman" w:cs="Times New Roman"/>
                <w:i/>
                <w:color w:val="000000" w:themeColor="text1"/>
              </w:rPr>
              <w:fldChar w:fldCharType="begin">
                <w:fldData xml:space="preserve">PEVuZE5vdGU+PENpdGU+PEF1dGhvcj5DYW50YXJlbGxhPC9BdXRob3I+PFllYXI+MjAxNTwvWWVh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</w:fldData>
              </w:fldChar>
            </w:r>
            <w:r w:rsidR="00164A15" w:rsidRPr="00DD6726">
              <w:rPr>
                <w:rFonts w:ascii="Times New Roman" w:eastAsia="Times New Roman" w:hAnsi="Times New Roman" w:cs="Times New Roman"/>
                <w:i/>
                <w:color w:val="000000" w:themeColor="text1"/>
              </w:rPr>
              <w:instrText xml:space="preserve"> ADDIN EN.CITE.DATA </w:instrText>
            </w:r>
            <w:r w:rsidRPr="00DD6726">
              <w:rPr>
                <w:rFonts w:ascii="Times New Roman" w:eastAsia="Times New Roman" w:hAnsi="Times New Roman" w:cs="Times New Roman"/>
                <w:i/>
                <w:color w:val="000000" w:themeColor="text1"/>
              </w:rPr>
            </w:r>
            <w:r w:rsidRPr="00DD6726">
              <w:rPr>
                <w:rFonts w:ascii="Times New Roman" w:eastAsia="Times New Roman" w:hAnsi="Times New Roman" w:cs="Times New Roman"/>
                <w:i/>
                <w:color w:val="000000" w:themeColor="text1"/>
              </w:rPr>
              <w:fldChar w:fldCharType="end"/>
            </w:r>
            <w:r w:rsidRPr="00DD6726">
              <w:rPr>
                <w:rFonts w:ascii="Times New Roman" w:eastAsia="Times New Roman" w:hAnsi="Times New Roman" w:cs="Times New Roman"/>
                <w:i/>
                <w:color w:val="000000" w:themeColor="text1"/>
              </w:rPr>
            </w:r>
            <w:r w:rsidRPr="00DD6726">
              <w:rPr>
                <w:rFonts w:ascii="Times New Roman" w:eastAsia="Times New Roman" w:hAnsi="Times New Roman" w:cs="Times New Roman"/>
                <w:i/>
                <w:color w:val="000000" w:themeColor="text1"/>
              </w:rPr>
              <w:fldChar w:fldCharType="separate"/>
            </w:r>
            <w:r w:rsidR="00164A15" w:rsidRPr="00DD6726">
              <w:rPr>
                <w:rFonts w:ascii="Times New Roman" w:eastAsia="Times New Roman" w:hAnsi="Times New Roman" w:cs="Times New Roman"/>
                <w:i/>
                <w:noProof/>
                <w:color w:val="000000" w:themeColor="text1"/>
              </w:rPr>
              <w:t>(Cantarella et al., 2015)</w:t>
            </w:r>
            <w:r w:rsidRPr="00DD6726">
              <w:rPr>
                <w:rFonts w:ascii="Times New Roman" w:eastAsia="Times New Roman" w:hAnsi="Times New Roman" w:cs="Times New Roman"/>
                <w:i/>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14</w:t>
            </w:r>
          </w:p>
        </w:tc>
        <w:tc>
          <w:tcPr>
            <w:tcW w:w="1753" w:type="dxa"/>
            <w:noWrap/>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Ets1</w:t>
            </w:r>
          </w:p>
        </w:tc>
        <w:tc>
          <w:tcPr>
            <w:tcW w:w="1037"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Up</w:t>
            </w:r>
          </w:p>
        </w:tc>
        <w:tc>
          <w:tcPr>
            <w:tcW w:w="378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EtS family</w:t>
            </w:r>
          </w:p>
        </w:tc>
        <w:tc>
          <w:tcPr>
            <w:tcW w:w="531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It is a transcription factor, It regulates cell proliferation.</w:t>
            </w:r>
          </w:p>
        </w:tc>
        <w:tc>
          <w:tcPr>
            <w:tcW w:w="2061" w:type="dxa"/>
          </w:tcPr>
          <w:p w:rsidR="00164A15" w:rsidRPr="00DD6726" w:rsidRDefault="008024B6" w:rsidP="008555F5">
            <w:pPr>
              <w:ind w:right="117"/>
              <w:rPr>
                <w:rFonts w:ascii="Times New Roman" w:eastAsia="Times New Roman" w:hAnsi="Times New Roman" w:cs="Times New Roman"/>
                <w:i/>
                <w:color w:val="000000" w:themeColor="text1"/>
              </w:rPr>
            </w:pPr>
            <w:r w:rsidRPr="00DD6726">
              <w:rPr>
                <w:rFonts w:ascii="Times New Roman" w:eastAsia="Times New Roman" w:hAnsi="Times New Roman" w:cs="Times New Roman"/>
                <w:i/>
                <w:color w:val="000000" w:themeColor="text1"/>
              </w:rPr>
              <w:fldChar w:fldCharType="begin">
                <w:fldData xml:space="preserve">PEVuZE5vdGU+PENpdGU+PEF1dGhvcj5WaXNobm9pPC9BdXRob3I+PFllYXI+MjAyMjwvWWVhcj48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</w:fldData>
              </w:fldChar>
            </w:r>
            <w:r w:rsidR="00164A15" w:rsidRPr="00DD6726">
              <w:rPr>
                <w:rFonts w:ascii="Times New Roman" w:eastAsia="Times New Roman" w:hAnsi="Times New Roman" w:cs="Times New Roman"/>
                <w:i/>
                <w:color w:val="000000" w:themeColor="text1"/>
              </w:rPr>
              <w:instrText xml:space="preserve"> ADDIN EN.CITE </w:instrText>
            </w:r>
            <w:r w:rsidRPr="00DD6726">
              <w:rPr>
                <w:rFonts w:ascii="Times New Roman" w:eastAsia="Times New Roman" w:hAnsi="Times New Roman" w:cs="Times New Roman"/>
                <w:i/>
                <w:color w:val="000000" w:themeColor="text1"/>
              </w:rPr>
              <w:fldChar w:fldCharType="begin">
                <w:fldData xml:space="preserve">PEVuZE5vdGU+PENpdGU+PEF1dGhvcj5WaXNobm9pPC9BdXRob3I+PFllYXI+MjAyMjwvWWVhcj48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</w:fldData>
              </w:fldChar>
            </w:r>
            <w:r w:rsidR="00164A15" w:rsidRPr="00DD6726">
              <w:rPr>
                <w:rFonts w:ascii="Times New Roman" w:eastAsia="Times New Roman" w:hAnsi="Times New Roman" w:cs="Times New Roman"/>
                <w:i/>
                <w:color w:val="000000" w:themeColor="text1"/>
              </w:rPr>
              <w:instrText xml:space="preserve"> ADDIN EN.CITE.DATA </w:instrText>
            </w:r>
            <w:r w:rsidRPr="00DD6726">
              <w:rPr>
                <w:rFonts w:ascii="Times New Roman" w:eastAsia="Times New Roman" w:hAnsi="Times New Roman" w:cs="Times New Roman"/>
                <w:i/>
                <w:color w:val="000000" w:themeColor="text1"/>
              </w:rPr>
            </w:r>
            <w:r w:rsidRPr="00DD6726">
              <w:rPr>
                <w:rFonts w:ascii="Times New Roman" w:eastAsia="Times New Roman" w:hAnsi="Times New Roman" w:cs="Times New Roman"/>
                <w:i/>
                <w:color w:val="000000" w:themeColor="text1"/>
              </w:rPr>
              <w:fldChar w:fldCharType="end"/>
            </w:r>
            <w:r w:rsidRPr="00DD6726">
              <w:rPr>
                <w:rFonts w:ascii="Times New Roman" w:eastAsia="Times New Roman" w:hAnsi="Times New Roman" w:cs="Times New Roman"/>
                <w:i/>
                <w:color w:val="000000" w:themeColor="text1"/>
              </w:rPr>
            </w:r>
            <w:r w:rsidRPr="00DD6726">
              <w:rPr>
                <w:rFonts w:ascii="Times New Roman" w:eastAsia="Times New Roman" w:hAnsi="Times New Roman" w:cs="Times New Roman"/>
                <w:i/>
                <w:color w:val="000000" w:themeColor="text1"/>
              </w:rPr>
              <w:fldChar w:fldCharType="separate"/>
            </w:r>
            <w:r w:rsidR="00164A15" w:rsidRPr="00DD6726">
              <w:rPr>
                <w:rFonts w:ascii="Times New Roman" w:eastAsia="Times New Roman" w:hAnsi="Times New Roman" w:cs="Times New Roman"/>
                <w:i/>
                <w:noProof/>
                <w:color w:val="000000" w:themeColor="text1"/>
              </w:rPr>
              <w:t>(Vishnoi et al., 2022)</w:t>
            </w:r>
            <w:r w:rsidRPr="00DD6726">
              <w:rPr>
                <w:rFonts w:ascii="Times New Roman" w:eastAsia="Times New Roman" w:hAnsi="Times New Roman" w:cs="Times New Roman"/>
                <w:i/>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15</w:t>
            </w:r>
          </w:p>
        </w:tc>
        <w:tc>
          <w:tcPr>
            <w:tcW w:w="1753" w:type="dxa"/>
            <w:noWrap/>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Tek</w:t>
            </w:r>
          </w:p>
        </w:tc>
        <w:tc>
          <w:tcPr>
            <w:tcW w:w="1037"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Up</w:t>
            </w:r>
          </w:p>
        </w:tc>
        <w:tc>
          <w:tcPr>
            <w:tcW w:w="378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TEK tyrosine kinase</w:t>
            </w:r>
          </w:p>
        </w:tc>
        <w:tc>
          <w:tcPr>
            <w:tcW w:w="531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It plays a central role in vascular stability, it is a transmembrane receptor that plays a crucial role in signaling pathways upon stimuli by angiopoietins</w:t>
            </w:r>
          </w:p>
        </w:tc>
        <w:tc>
          <w:tcPr>
            <w:tcW w:w="2061" w:type="dxa"/>
          </w:tcPr>
          <w:p w:rsidR="00164A15" w:rsidRPr="00DD6726" w:rsidRDefault="008024B6" w:rsidP="008555F5">
            <w:pPr>
              <w:ind w:right="117"/>
              <w:rPr>
                <w:rFonts w:ascii="Times New Roman" w:eastAsia="Times New Roman" w:hAnsi="Times New Roman" w:cs="Times New Roman"/>
                <w:i/>
                <w:color w:val="000000" w:themeColor="text1"/>
              </w:rPr>
            </w:pPr>
            <w:r w:rsidRPr="00DD6726">
              <w:rPr>
                <w:rFonts w:ascii="Times New Roman" w:eastAsia="Times New Roman" w:hAnsi="Times New Roman" w:cs="Times New Roman"/>
                <w:i/>
                <w:color w:val="000000" w:themeColor="text1"/>
              </w:rPr>
              <w:fldChar w:fldCharType="begin">
                <w:fldData xml:space="preserve">PEVuZE5vdGU+PENpdGU+PEF1dGhvcj5MaXU8L0F1dGhvcj48WWVhcj4yMDEwPC9ZZWFyPjxSZWNO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==
</w:fldData>
              </w:fldChar>
            </w:r>
            <w:r w:rsidR="00164A15" w:rsidRPr="00DD6726">
              <w:rPr>
                <w:rFonts w:ascii="Times New Roman" w:eastAsia="Times New Roman" w:hAnsi="Times New Roman" w:cs="Times New Roman"/>
                <w:i/>
                <w:color w:val="000000" w:themeColor="text1"/>
              </w:rPr>
              <w:instrText xml:space="preserve"> ADDIN EN.CITE </w:instrText>
            </w:r>
            <w:r w:rsidRPr="00DD6726">
              <w:rPr>
                <w:rFonts w:ascii="Times New Roman" w:eastAsia="Times New Roman" w:hAnsi="Times New Roman" w:cs="Times New Roman"/>
                <w:i/>
                <w:color w:val="000000" w:themeColor="text1"/>
              </w:rPr>
              <w:fldChar w:fldCharType="begin">
                <w:fldData xml:space="preserve">PEVuZE5vdGU+PENpdGU+PEF1dGhvcj5MaXU8L0F1dGhvcj48WWVhcj4yMDEwPC9ZZWFyPjxSZWNO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==
</w:fldData>
              </w:fldChar>
            </w:r>
            <w:r w:rsidR="00164A15" w:rsidRPr="00DD6726">
              <w:rPr>
                <w:rFonts w:ascii="Times New Roman" w:eastAsia="Times New Roman" w:hAnsi="Times New Roman" w:cs="Times New Roman"/>
                <w:i/>
                <w:color w:val="000000" w:themeColor="text1"/>
              </w:rPr>
              <w:instrText xml:space="preserve"> ADDIN EN.CITE.DATA </w:instrText>
            </w:r>
            <w:r w:rsidRPr="00DD6726">
              <w:rPr>
                <w:rFonts w:ascii="Times New Roman" w:eastAsia="Times New Roman" w:hAnsi="Times New Roman" w:cs="Times New Roman"/>
                <w:i/>
                <w:color w:val="000000" w:themeColor="text1"/>
              </w:rPr>
            </w:r>
            <w:r w:rsidRPr="00DD6726">
              <w:rPr>
                <w:rFonts w:ascii="Times New Roman" w:eastAsia="Times New Roman" w:hAnsi="Times New Roman" w:cs="Times New Roman"/>
                <w:i/>
                <w:color w:val="000000" w:themeColor="text1"/>
              </w:rPr>
              <w:fldChar w:fldCharType="end"/>
            </w:r>
            <w:r w:rsidRPr="00DD6726">
              <w:rPr>
                <w:rFonts w:ascii="Times New Roman" w:eastAsia="Times New Roman" w:hAnsi="Times New Roman" w:cs="Times New Roman"/>
                <w:i/>
                <w:color w:val="000000" w:themeColor="text1"/>
              </w:rPr>
            </w:r>
            <w:r w:rsidRPr="00DD6726">
              <w:rPr>
                <w:rFonts w:ascii="Times New Roman" w:eastAsia="Times New Roman" w:hAnsi="Times New Roman" w:cs="Times New Roman"/>
                <w:i/>
                <w:color w:val="000000" w:themeColor="text1"/>
              </w:rPr>
              <w:fldChar w:fldCharType="separate"/>
            </w:r>
            <w:r w:rsidR="00164A15" w:rsidRPr="00DD6726">
              <w:rPr>
                <w:rFonts w:ascii="Times New Roman" w:eastAsia="Times New Roman" w:hAnsi="Times New Roman" w:cs="Times New Roman"/>
                <w:i/>
                <w:noProof/>
                <w:color w:val="000000" w:themeColor="text1"/>
              </w:rPr>
              <w:t>(Liu et al., 2010)</w:t>
            </w:r>
            <w:r w:rsidRPr="00DD6726">
              <w:rPr>
                <w:rFonts w:ascii="Times New Roman" w:eastAsia="Times New Roman" w:hAnsi="Times New Roman" w:cs="Times New Roman"/>
                <w:i/>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16</w:t>
            </w:r>
          </w:p>
        </w:tc>
        <w:tc>
          <w:tcPr>
            <w:tcW w:w="1753"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Synpo2</w:t>
            </w:r>
          </w:p>
        </w:tc>
        <w:tc>
          <w:tcPr>
            <w:tcW w:w="1037"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Up</w:t>
            </w:r>
          </w:p>
        </w:tc>
        <w:tc>
          <w:tcPr>
            <w:tcW w:w="378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Synaptopodin 2</w:t>
            </w:r>
          </w:p>
        </w:tc>
        <w:tc>
          <w:tcPr>
            <w:tcW w:w="5310" w:type="dxa"/>
            <w:noWrap/>
            <w:hideMark/>
          </w:tcPr>
          <w:p w:rsidR="00164A15" w:rsidRPr="00DD6726" w:rsidRDefault="00164A15" w:rsidP="008555F5">
            <w:pPr>
              <w:ind w:right="117"/>
              <w:rPr>
                <w:rFonts w:ascii="Times New Roman" w:eastAsia="Times New Roman" w:hAnsi="Times New Roman" w:cs="Times New Roman"/>
                <w:color w:val="000000" w:themeColor="text1"/>
              </w:rPr>
            </w:pPr>
          </w:p>
        </w:tc>
        <w:tc>
          <w:tcPr>
            <w:tcW w:w="2061" w:type="dxa"/>
          </w:tcPr>
          <w:p w:rsidR="00164A15" w:rsidRPr="00DD6726" w:rsidRDefault="00164A15" w:rsidP="008555F5">
            <w:pPr>
              <w:ind w:right="117"/>
              <w:rPr>
                <w:rFonts w:ascii="Times New Roman" w:eastAsia="Times New Roman" w:hAnsi="Times New Roman" w:cs="Times New Roman"/>
                <w:i/>
                <w:color w:val="000000" w:themeColor="text1"/>
              </w:rPr>
            </w:pPr>
          </w:p>
        </w:tc>
      </w:tr>
      <w:tr w:rsidR="00164A15" w:rsidRPr="00DD6726" w:rsidTr="00007C89">
        <w:trPr>
          <w:gridAfter w:val="1"/>
          <w:wAfter w:w="9" w:type="dxa"/>
          <w:trHeight w:val="260"/>
        </w:trPr>
        <w:tc>
          <w:tcPr>
            <w:tcW w:w="900"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17</w:t>
            </w:r>
          </w:p>
        </w:tc>
        <w:tc>
          <w:tcPr>
            <w:tcW w:w="1753"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Clec14a</w:t>
            </w:r>
          </w:p>
        </w:tc>
        <w:tc>
          <w:tcPr>
            <w:tcW w:w="1037"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Up</w:t>
            </w:r>
          </w:p>
        </w:tc>
        <w:tc>
          <w:tcPr>
            <w:tcW w:w="378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C-type lectin/C-type lectin-like domain</w:t>
            </w:r>
          </w:p>
        </w:tc>
        <w:tc>
          <w:tcPr>
            <w:tcW w:w="531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 xml:space="preserve">Loss of the Clec14 induces the  of Vegfsignaling, and Neuronal inflammation </w:t>
            </w:r>
          </w:p>
        </w:tc>
        <w:tc>
          <w:tcPr>
            <w:tcW w:w="2061" w:type="dxa"/>
          </w:tcPr>
          <w:p w:rsidR="00164A15" w:rsidRPr="00DD6726" w:rsidRDefault="008024B6" w:rsidP="008555F5">
            <w:pPr>
              <w:ind w:right="117"/>
              <w:rPr>
                <w:rFonts w:ascii="Times New Roman" w:eastAsia="Times New Roman" w:hAnsi="Times New Roman" w:cs="Times New Roman"/>
                <w:i/>
                <w:color w:val="000000" w:themeColor="text1"/>
              </w:rPr>
            </w:pPr>
            <w:r w:rsidRPr="00DD6726">
              <w:rPr>
                <w:rFonts w:ascii="Times New Roman" w:eastAsia="Times New Roman" w:hAnsi="Times New Roman" w:cs="Times New Roman"/>
                <w:i/>
                <w:color w:val="000000" w:themeColor="text1"/>
              </w:rPr>
              <w:fldChar w:fldCharType="begin">
                <w:fldData xml:space="preserve">PEVuZE5vdGU+PENpdGU+PEF1dGhvcj5LaW08L0F1dGhvcj48WWVhcj4yMDIwPC9ZZWFyPjxSZWNO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</w:fldData>
              </w:fldChar>
            </w:r>
            <w:r w:rsidR="00164A15" w:rsidRPr="00DD6726">
              <w:rPr>
                <w:rFonts w:ascii="Times New Roman" w:eastAsia="Times New Roman" w:hAnsi="Times New Roman" w:cs="Times New Roman"/>
                <w:i/>
                <w:color w:val="000000" w:themeColor="text1"/>
              </w:rPr>
              <w:instrText xml:space="preserve"> ADDIN EN.CITE </w:instrText>
            </w:r>
            <w:r w:rsidRPr="00DD6726">
              <w:rPr>
                <w:rFonts w:ascii="Times New Roman" w:eastAsia="Times New Roman" w:hAnsi="Times New Roman" w:cs="Times New Roman"/>
                <w:i/>
                <w:color w:val="000000" w:themeColor="text1"/>
              </w:rPr>
              <w:fldChar w:fldCharType="begin">
                <w:fldData xml:space="preserve">PEVuZE5vdGU+PENpdGU+PEF1dGhvcj5LaW08L0F1dGhvcj48WWVhcj4yMDIwPC9ZZWFyPjxSZWNO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</w:fldData>
              </w:fldChar>
            </w:r>
            <w:r w:rsidR="00164A15" w:rsidRPr="00DD6726">
              <w:rPr>
                <w:rFonts w:ascii="Times New Roman" w:eastAsia="Times New Roman" w:hAnsi="Times New Roman" w:cs="Times New Roman"/>
                <w:i/>
                <w:color w:val="000000" w:themeColor="text1"/>
              </w:rPr>
              <w:instrText xml:space="preserve"> ADDIN EN.CITE.DATA </w:instrText>
            </w:r>
            <w:r w:rsidRPr="00DD6726">
              <w:rPr>
                <w:rFonts w:ascii="Times New Roman" w:eastAsia="Times New Roman" w:hAnsi="Times New Roman" w:cs="Times New Roman"/>
                <w:i/>
                <w:color w:val="000000" w:themeColor="text1"/>
              </w:rPr>
            </w:r>
            <w:r w:rsidRPr="00DD6726">
              <w:rPr>
                <w:rFonts w:ascii="Times New Roman" w:eastAsia="Times New Roman" w:hAnsi="Times New Roman" w:cs="Times New Roman"/>
                <w:i/>
                <w:color w:val="000000" w:themeColor="text1"/>
              </w:rPr>
              <w:fldChar w:fldCharType="end"/>
            </w:r>
            <w:r w:rsidRPr="00DD6726">
              <w:rPr>
                <w:rFonts w:ascii="Times New Roman" w:eastAsia="Times New Roman" w:hAnsi="Times New Roman" w:cs="Times New Roman"/>
                <w:i/>
                <w:color w:val="000000" w:themeColor="text1"/>
              </w:rPr>
            </w:r>
            <w:r w:rsidRPr="00DD6726">
              <w:rPr>
                <w:rFonts w:ascii="Times New Roman" w:eastAsia="Times New Roman" w:hAnsi="Times New Roman" w:cs="Times New Roman"/>
                <w:i/>
                <w:color w:val="000000" w:themeColor="text1"/>
              </w:rPr>
              <w:fldChar w:fldCharType="separate"/>
            </w:r>
            <w:r w:rsidR="00164A15" w:rsidRPr="00DD6726">
              <w:rPr>
                <w:rFonts w:ascii="Times New Roman" w:eastAsia="Times New Roman" w:hAnsi="Times New Roman" w:cs="Times New Roman"/>
                <w:i/>
                <w:noProof/>
                <w:color w:val="000000" w:themeColor="text1"/>
              </w:rPr>
              <w:t>(Kim et al., 2020)</w:t>
            </w:r>
            <w:r w:rsidRPr="00DD6726">
              <w:rPr>
                <w:rFonts w:ascii="Times New Roman" w:eastAsia="Times New Roman" w:hAnsi="Times New Roman" w:cs="Times New Roman"/>
                <w:i/>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18</w:t>
            </w:r>
          </w:p>
        </w:tc>
        <w:tc>
          <w:tcPr>
            <w:tcW w:w="1753"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Adamts15</w:t>
            </w:r>
          </w:p>
        </w:tc>
        <w:tc>
          <w:tcPr>
            <w:tcW w:w="1037"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Up</w:t>
            </w:r>
          </w:p>
        </w:tc>
        <w:tc>
          <w:tcPr>
            <w:tcW w:w="378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 disintegrin and metalloproteinase with thrombospondin motifs</w:t>
            </w:r>
          </w:p>
        </w:tc>
        <w:tc>
          <w:tcPr>
            <w:tcW w:w="531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Synaptic plasticity in neurodegenerative disease states</w:t>
            </w:r>
          </w:p>
        </w:tc>
        <w:tc>
          <w:tcPr>
            <w:tcW w:w="2061" w:type="dxa"/>
          </w:tcPr>
          <w:p w:rsidR="00164A15" w:rsidRPr="00DD6726" w:rsidRDefault="008024B6" w:rsidP="008555F5">
            <w:pPr>
              <w:ind w:right="117"/>
              <w:rPr>
                <w:rFonts w:ascii="Times New Roman" w:eastAsia="Times New Roman" w:hAnsi="Times New Roman" w:cs="Times New Roman"/>
                <w:i/>
                <w:color w:val="000000" w:themeColor="text1"/>
              </w:rPr>
            </w:pPr>
            <w:r w:rsidRPr="00DD6726">
              <w:rPr>
                <w:rFonts w:ascii="Times New Roman" w:eastAsia="Times New Roman" w:hAnsi="Times New Roman" w:cs="Times New Roman"/>
                <w:i/>
                <w:color w:val="000000" w:themeColor="text1"/>
              </w:rPr>
              <w:fldChar w:fldCharType="begin"/>
            </w:r>
            <w:r w:rsidR="00164A15" w:rsidRPr="00DD6726">
              <w:rPr>
                <w:rFonts w:ascii="Times New Roman" w:eastAsia="Times New Roman" w:hAnsi="Times New Roman" w:cs="Times New Roman"/>
                <w:i/>
                <w:color w:val="000000" w:themeColor="text1"/>
              </w:rPr>
              <w:instrText xml:space="preserve"> ADDIN EN.CITE &lt;EndNote&gt;&lt;Cite&gt;&lt;Author&gt;Gottschall&lt;/Author&gt;&lt;Year&gt;2015&lt;/Year&gt;&lt;RecNum&gt;988&lt;/RecNum&gt;&lt;DisplayText&gt;(Gottschall &amp;amp; Howell, 2015)&lt;/DisplayText&gt;&lt;record&gt;&lt;rec-number&gt;988&lt;/rec-number&gt;&lt;foreign-keys&gt;&lt;key app="EN" db-id="05s0sfetmrr9t2ets975xwedwx5d5z0xax2p" timestamp="1698494662"&gt;988&lt;/key&gt;&lt;/foreign-keys&gt;&lt;ref-type name="Journal Article"&gt;17&lt;/ref-type&gt;&lt;contributors&gt;&lt;authors&gt;&lt;author&gt;Gottschall, P. E.&lt;/author&gt;&lt;author&gt;Howell, M. D.&lt;/author&gt;&lt;/authors&gt;&lt;/contributors&gt;&lt;auth-address&gt;Department of Pharmacology and Toxicology, University of Arkansas for Medical Sciences, Little Rock, AR 72205, United States. Electronic address: pegottschall@uams.edu.&amp;#xD;Department of Biomedical Sciences, Iowa State University, Ames, IA 50011, United States.&lt;/auth-address&gt;&lt;titles&gt;&lt;title&gt;ADAMTS expression and function in central nervous system injury and disorders&lt;/title&gt;&lt;secondary-title&gt;Matrix Biol&lt;/secondary-title&gt;&lt;/titles&gt;&lt;periodical&gt;&lt;full-title&gt;Matrix Biol&lt;/full-title&gt;&lt;/periodical&gt;&lt;pages&gt;70-6&lt;/pages&gt;&lt;volume&gt;44-46&lt;/volume&gt;&lt;edition&gt;20150124&lt;/edition&gt;&lt;keywords&gt;&lt;keyword&gt;ADAM Proteins/*metabolism&lt;/keyword&gt;&lt;keyword&gt;Angiogenesis Inhibitors/metabolism&lt;/keyword&gt;&lt;keyword&gt;Chondroitin Sulfate Proteoglycans/metabolism&lt;/keyword&gt;&lt;keyword&gt;Disease Progression&lt;/keyword&gt;&lt;keyword&gt;Humans&lt;/keyword&gt;&lt;keyword&gt;Nervous System Diseases/*pathology&lt;/keyword&gt;&lt;keyword&gt;Neuronal Plasticity&lt;/keyword&gt;&lt;keyword&gt;Brevican&lt;/keyword&gt;&lt;keyword&gt;Chondroitin sulfate&lt;/keyword&gt;&lt;keyword&gt;Glial scar&lt;/keyword&gt;&lt;keyword&gt;Neuroplasticity&lt;/keyword&gt;&lt;keyword&gt;Proteolytic fragment&lt;/keyword&gt;&lt;keyword&gt;Seizure&lt;/keyword&gt;&lt;keyword&gt;Spinal cord injury&lt;/keyword&gt;&lt;/keywords&gt;&lt;dates&gt;&lt;year&gt;2015&lt;/year&gt;&lt;pub-dates&gt;&lt;date&gt;May-Jul&lt;/date&gt;&lt;/pub-dates&gt;&lt;/dates&gt;&lt;isbn&gt;0945-053X (Print)&amp;#xD;0945-053x&lt;/isbn&gt;&lt;accession-num&gt;25622912&lt;/accession-num&gt;&lt;urls&gt;&lt;/urls&gt;&lt;custom2&gt;PMC5068130&lt;/custom2&gt;&lt;custom6&gt;NIHMS820043&lt;/custom6&gt;&lt;electronic-resource-num&gt;10.1016/j.matbio.2015.01.014&lt;/electronic-resource-num&gt;&lt;remote-database-provider&gt;NLM&lt;/remote-database-provider&gt;&lt;language&gt;eng&lt;/language&gt;&lt;/record&gt;&lt;/Cite&gt;&lt;/EndNote&gt;</w:instrText>
            </w:r>
            <w:r w:rsidRPr="00DD6726">
              <w:rPr>
                <w:rFonts w:ascii="Times New Roman" w:eastAsia="Times New Roman" w:hAnsi="Times New Roman" w:cs="Times New Roman"/>
                <w:i/>
                <w:color w:val="000000" w:themeColor="text1"/>
              </w:rPr>
              <w:fldChar w:fldCharType="separate"/>
            </w:r>
            <w:r w:rsidR="00164A15" w:rsidRPr="00DD6726">
              <w:rPr>
                <w:rFonts w:ascii="Times New Roman" w:eastAsia="Times New Roman" w:hAnsi="Times New Roman" w:cs="Times New Roman"/>
                <w:i/>
                <w:noProof/>
                <w:color w:val="000000" w:themeColor="text1"/>
              </w:rPr>
              <w:t>(Gottschall &amp; Howell, 2015)</w:t>
            </w:r>
            <w:r w:rsidRPr="00DD6726">
              <w:rPr>
                <w:rFonts w:ascii="Times New Roman" w:eastAsia="Times New Roman" w:hAnsi="Times New Roman" w:cs="Times New Roman"/>
                <w:i/>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lastRenderedPageBreak/>
              <w:t>19</w:t>
            </w:r>
          </w:p>
        </w:tc>
        <w:tc>
          <w:tcPr>
            <w:tcW w:w="1753"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Jag1</w:t>
            </w:r>
          </w:p>
        </w:tc>
        <w:tc>
          <w:tcPr>
            <w:tcW w:w="1037"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Up</w:t>
            </w:r>
          </w:p>
        </w:tc>
        <w:tc>
          <w:tcPr>
            <w:tcW w:w="378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 xml:space="preserve">Jagged1 </w:t>
            </w:r>
          </w:p>
        </w:tc>
        <w:tc>
          <w:tcPr>
            <w:tcW w:w="531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It is a cell surface ligand that plays a crucial role in the Notch signaling pathway. it plays a role in hippocampal-dependent memory formation</w:t>
            </w:r>
          </w:p>
        </w:tc>
        <w:tc>
          <w:tcPr>
            <w:tcW w:w="2061" w:type="dxa"/>
          </w:tcPr>
          <w:p w:rsidR="00164A15" w:rsidRPr="00DD6726" w:rsidRDefault="008024B6" w:rsidP="008555F5">
            <w:pPr>
              <w:ind w:right="117"/>
              <w:rPr>
                <w:rFonts w:ascii="Times New Roman" w:eastAsia="Times New Roman" w:hAnsi="Times New Roman" w:cs="Times New Roman"/>
                <w:i/>
                <w:color w:val="000000" w:themeColor="text1"/>
              </w:rPr>
            </w:pPr>
            <w:r w:rsidRPr="00DD6726">
              <w:rPr>
                <w:rFonts w:ascii="Times New Roman" w:eastAsia="Times New Roman" w:hAnsi="Times New Roman" w:cs="Times New Roman"/>
                <w:i/>
                <w:color w:val="000000" w:themeColor="text1"/>
              </w:rPr>
              <w:fldChar w:fldCharType="begin"/>
            </w:r>
            <w:r w:rsidR="00164A15" w:rsidRPr="00DD6726">
              <w:rPr>
                <w:rFonts w:ascii="Times New Roman" w:eastAsia="Times New Roman" w:hAnsi="Times New Roman" w:cs="Times New Roman"/>
                <w:i/>
                <w:color w:val="000000" w:themeColor="text1"/>
              </w:rPr>
              <w:instrText xml:space="preserve"> ADDIN EN.CITE &lt;EndNote&gt;&lt;Cite&gt;&lt;Author&gt;Marathe&lt;/Author&gt;&lt;Year&gt;2017&lt;/Year&gt;&lt;RecNum&gt;989&lt;/RecNum&gt;&lt;DisplayText&gt;(Marathe, Jaquet, Annoni, &amp;amp; Alberi, 2017)&lt;/DisplayText&gt;&lt;record&gt;&lt;rec-number&gt;989&lt;/rec-number&gt;&lt;foreign-keys&gt;&lt;key app="EN" db-id="05s0sfetmrr9t2ets975xwedwx5d5z0xax2p" timestamp="1698494922"&gt;989&lt;/key&gt;&lt;/foreign-keys&gt;&lt;ref-type name="Journal Article"&gt;17&lt;/ref-type&gt;&lt;contributors&gt;&lt;authors&gt;&lt;author&gt;Marathe, S.&lt;/author&gt;&lt;author&gt;Jaquet, M.&lt;/author&gt;&lt;author&gt;Annoni, J. M.&lt;/author&gt;&lt;author&gt;Alberi, L.&lt;/author&gt;&lt;/authors&gt;&lt;/contributors&gt;&lt;auth-address&gt;Department of Medicine, University of FribourgFribourg, Switzerland.&amp;#xD;Swiss Integrative Center for Human Health SAFribourg, Switzerland.&amp;#xD;Neurology Clinic, Cantonal HospitalFribourg, Switzerland.&lt;/auth-address&gt;&lt;titles&gt;&lt;title&gt;Jagged1 Is Altered in Alzheimer&amp;apos;s Disease and Regulates Spatial Memory Processing&lt;/title&gt;&lt;secondary-title&gt;Front Cell Neurosci&lt;/secondary-title&gt;&lt;/titles&gt;&lt;periodical&gt;&lt;full-title&gt;Front Cell Neurosci&lt;/full-title&gt;&lt;/periodical&gt;&lt;pages&gt;220&lt;/pages&gt;&lt;volume&gt;11&lt;/volume&gt;&lt;edition&gt;20170809&lt;/edition&gt;&lt;keywords&gt;&lt;keyword&gt;Alzheimer&amp;apos;s disease&lt;/keyword&gt;&lt;keyword&gt;Jagged1&lt;/keyword&gt;&lt;keyword&gt;Notch signaling&lt;/keyword&gt;&lt;keyword&gt;hippocampus&lt;/keyword&gt;&lt;keyword&gt;memory&lt;/keyword&gt;&lt;/keywords&gt;&lt;dates&gt;&lt;year&gt;2017&lt;/year&gt;&lt;/dates&gt;&lt;isbn&gt;1662-5102 (Print)&amp;#xD;1662-5102&lt;/isbn&gt;&lt;accession-num&gt;28848392&lt;/accession-num&gt;&lt;urls&gt;&lt;/urls&gt;&lt;custom2&gt;PMC5552758&lt;/custom2&gt;&lt;electronic-resource-num&gt;10.3389/fncel.2017.00220&lt;/electronic-resource-num&gt;&lt;remote-database-provider&gt;NLM&lt;/remote-database-provider&gt;&lt;language&gt;eng&lt;/language&gt;&lt;/record&gt;&lt;/Cite&gt;&lt;/EndNote&gt;</w:instrText>
            </w:r>
            <w:r w:rsidRPr="00DD6726">
              <w:rPr>
                <w:rFonts w:ascii="Times New Roman" w:eastAsia="Times New Roman" w:hAnsi="Times New Roman" w:cs="Times New Roman"/>
                <w:i/>
                <w:color w:val="000000" w:themeColor="text1"/>
              </w:rPr>
              <w:fldChar w:fldCharType="separate"/>
            </w:r>
            <w:r w:rsidR="00164A15" w:rsidRPr="00DD6726">
              <w:rPr>
                <w:rFonts w:ascii="Times New Roman" w:eastAsia="Times New Roman" w:hAnsi="Times New Roman" w:cs="Times New Roman"/>
                <w:i/>
                <w:noProof/>
                <w:color w:val="000000" w:themeColor="text1"/>
              </w:rPr>
              <w:t>(Marathe, Jaquet, Annoni, &amp; Alberi, 2017)</w:t>
            </w:r>
            <w:r w:rsidRPr="00DD6726">
              <w:rPr>
                <w:rFonts w:ascii="Times New Roman" w:eastAsia="Times New Roman" w:hAnsi="Times New Roman" w:cs="Times New Roman"/>
                <w:i/>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20</w:t>
            </w:r>
          </w:p>
        </w:tc>
        <w:tc>
          <w:tcPr>
            <w:tcW w:w="1753"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Lama5</w:t>
            </w:r>
          </w:p>
        </w:tc>
        <w:tc>
          <w:tcPr>
            <w:tcW w:w="1037"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Up</w:t>
            </w:r>
          </w:p>
        </w:tc>
        <w:tc>
          <w:tcPr>
            <w:tcW w:w="378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Laminin subunit alpha-5</w:t>
            </w:r>
          </w:p>
        </w:tc>
        <w:tc>
          <w:tcPr>
            <w:tcW w:w="531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It is responsible for maintaining  the blood-brain barrier</w:t>
            </w:r>
          </w:p>
        </w:tc>
        <w:tc>
          <w:tcPr>
            <w:tcW w:w="2061" w:type="dxa"/>
          </w:tcPr>
          <w:p w:rsidR="00164A15" w:rsidRPr="00DD6726" w:rsidRDefault="008024B6" w:rsidP="008555F5">
            <w:pPr>
              <w:ind w:right="117"/>
              <w:rPr>
                <w:rFonts w:ascii="Times New Roman" w:eastAsia="Times New Roman" w:hAnsi="Times New Roman" w:cs="Times New Roman"/>
                <w:i/>
                <w:color w:val="000000" w:themeColor="text1"/>
              </w:rPr>
            </w:pPr>
            <w:r w:rsidRPr="00DD6726">
              <w:rPr>
                <w:rFonts w:ascii="Times New Roman" w:eastAsia="Times New Roman" w:hAnsi="Times New Roman" w:cs="Times New Roman"/>
                <w:i/>
                <w:color w:val="000000" w:themeColor="text1"/>
              </w:rPr>
              <w:fldChar w:fldCharType="begin">
                <w:fldData xml:space="preserve">PEVuZE5vdGU+PENpdGU+PEF1dGhvcj5HYXV0YW08L0F1dGhvcj48WWVhcj4yMDE5PC9ZZWFyPjxS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</w:fldData>
              </w:fldChar>
            </w:r>
            <w:r w:rsidR="00164A15" w:rsidRPr="00DD6726">
              <w:rPr>
                <w:rFonts w:ascii="Times New Roman" w:eastAsia="Times New Roman" w:hAnsi="Times New Roman" w:cs="Times New Roman"/>
                <w:i/>
                <w:color w:val="000000" w:themeColor="text1"/>
              </w:rPr>
              <w:instrText xml:space="preserve"> ADDIN EN.CITE </w:instrText>
            </w:r>
            <w:r w:rsidRPr="00DD6726">
              <w:rPr>
                <w:rFonts w:ascii="Times New Roman" w:eastAsia="Times New Roman" w:hAnsi="Times New Roman" w:cs="Times New Roman"/>
                <w:i/>
                <w:color w:val="000000" w:themeColor="text1"/>
              </w:rPr>
              <w:fldChar w:fldCharType="begin">
                <w:fldData xml:space="preserve">PEVuZE5vdGU+PENpdGU+PEF1dGhvcj5HYXV0YW08L0F1dGhvcj48WWVhcj4yMDE5PC9ZZWFyPjxS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</w:fldData>
              </w:fldChar>
            </w:r>
            <w:r w:rsidR="00164A15" w:rsidRPr="00DD6726">
              <w:rPr>
                <w:rFonts w:ascii="Times New Roman" w:eastAsia="Times New Roman" w:hAnsi="Times New Roman" w:cs="Times New Roman"/>
                <w:i/>
                <w:color w:val="000000" w:themeColor="text1"/>
              </w:rPr>
              <w:instrText xml:space="preserve"> ADDIN EN.CITE.DATA </w:instrText>
            </w:r>
            <w:r w:rsidRPr="00DD6726">
              <w:rPr>
                <w:rFonts w:ascii="Times New Roman" w:eastAsia="Times New Roman" w:hAnsi="Times New Roman" w:cs="Times New Roman"/>
                <w:i/>
                <w:color w:val="000000" w:themeColor="text1"/>
              </w:rPr>
            </w:r>
            <w:r w:rsidRPr="00DD6726">
              <w:rPr>
                <w:rFonts w:ascii="Times New Roman" w:eastAsia="Times New Roman" w:hAnsi="Times New Roman" w:cs="Times New Roman"/>
                <w:i/>
                <w:color w:val="000000" w:themeColor="text1"/>
              </w:rPr>
              <w:fldChar w:fldCharType="end"/>
            </w:r>
            <w:r w:rsidRPr="00DD6726">
              <w:rPr>
                <w:rFonts w:ascii="Times New Roman" w:eastAsia="Times New Roman" w:hAnsi="Times New Roman" w:cs="Times New Roman"/>
                <w:i/>
                <w:color w:val="000000" w:themeColor="text1"/>
              </w:rPr>
            </w:r>
            <w:r w:rsidRPr="00DD6726">
              <w:rPr>
                <w:rFonts w:ascii="Times New Roman" w:eastAsia="Times New Roman" w:hAnsi="Times New Roman" w:cs="Times New Roman"/>
                <w:i/>
                <w:color w:val="000000" w:themeColor="text1"/>
              </w:rPr>
              <w:fldChar w:fldCharType="separate"/>
            </w:r>
            <w:r w:rsidR="00164A15" w:rsidRPr="00DD6726">
              <w:rPr>
                <w:rFonts w:ascii="Times New Roman" w:eastAsia="Times New Roman" w:hAnsi="Times New Roman" w:cs="Times New Roman"/>
                <w:i/>
                <w:noProof/>
                <w:color w:val="000000" w:themeColor="text1"/>
              </w:rPr>
              <w:t>(Gautam, Miner, &amp; Yao, 2019)</w:t>
            </w:r>
            <w:r w:rsidRPr="00DD6726">
              <w:rPr>
                <w:rFonts w:ascii="Times New Roman" w:eastAsia="Times New Roman" w:hAnsi="Times New Roman" w:cs="Times New Roman"/>
                <w:i/>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21</w:t>
            </w:r>
          </w:p>
        </w:tc>
        <w:tc>
          <w:tcPr>
            <w:tcW w:w="1753" w:type="dxa"/>
            <w:noWrap/>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Plekhf1</w:t>
            </w:r>
          </w:p>
        </w:tc>
        <w:tc>
          <w:tcPr>
            <w:tcW w:w="1037"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Down</w:t>
            </w:r>
          </w:p>
          <w:p w:rsidR="00164A15" w:rsidRPr="00DD6726" w:rsidRDefault="00164A15" w:rsidP="008555F5">
            <w:pPr>
              <w:rPr>
                <w:rFonts w:ascii="Times New Roman" w:eastAsia="Times New Roman" w:hAnsi="Times New Roman" w:cs="Times New Roman"/>
                <w:color w:val="000000" w:themeColor="text1"/>
              </w:rPr>
            </w:pPr>
          </w:p>
        </w:tc>
        <w:tc>
          <w:tcPr>
            <w:tcW w:w="378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pleckstrin homology and FYVE domain containing 1)</w:t>
            </w:r>
          </w:p>
        </w:tc>
        <w:tc>
          <w:tcPr>
            <w:tcW w:w="531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Apoptosis through the lysosomal–mitochondrial pathways.</w:t>
            </w:r>
          </w:p>
        </w:tc>
        <w:tc>
          <w:tcPr>
            <w:tcW w:w="2061" w:type="dxa"/>
          </w:tcPr>
          <w:p w:rsidR="00164A15" w:rsidRPr="00DD6726" w:rsidRDefault="00164A15" w:rsidP="008555F5">
            <w:pPr>
              <w:ind w:right="117"/>
              <w:rPr>
                <w:rFonts w:ascii="Times New Roman" w:eastAsia="Times New Roman" w:hAnsi="Times New Roman" w:cs="Times New Roman"/>
                <w:i/>
                <w:color w:val="000000" w:themeColor="text1"/>
              </w:rPr>
            </w:pPr>
          </w:p>
        </w:tc>
      </w:tr>
      <w:tr w:rsidR="00164A15" w:rsidRPr="00DD6726" w:rsidTr="00007C89">
        <w:trPr>
          <w:gridAfter w:val="1"/>
          <w:wAfter w:w="9" w:type="dxa"/>
          <w:trHeight w:val="260"/>
        </w:trPr>
        <w:tc>
          <w:tcPr>
            <w:tcW w:w="900"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22</w:t>
            </w:r>
          </w:p>
        </w:tc>
        <w:tc>
          <w:tcPr>
            <w:tcW w:w="1753" w:type="dxa"/>
            <w:noWrap/>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Txnip</w:t>
            </w:r>
          </w:p>
        </w:tc>
        <w:tc>
          <w:tcPr>
            <w:tcW w:w="1037"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Down</w:t>
            </w:r>
          </w:p>
          <w:p w:rsidR="00164A15" w:rsidRPr="00DD6726" w:rsidRDefault="00164A15" w:rsidP="008555F5">
            <w:pPr>
              <w:rPr>
                <w:rFonts w:ascii="Times New Roman" w:eastAsia="Times New Roman" w:hAnsi="Times New Roman" w:cs="Times New Roman"/>
                <w:color w:val="000000" w:themeColor="text1"/>
              </w:rPr>
            </w:pPr>
          </w:p>
        </w:tc>
        <w:tc>
          <w:tcPr>
            <w:tcW w:w="378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thioredoxin-binding protein</w:t>
            </w:r>
          </w:p>
        </w:tc>
        <w:tc>
          <w:tcPr>
            <w:tcW w:w="531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Important regulator of glucose and lipid metabolism in various ways</w:t>
            </w:r>
          </w:p>
        </w:tc>
        <w:tc>
          <w:tcPr>
            <w:tcW w:w="2061" w:type="dxa"/>
          </w:tcPr>
          <w:p w:rsidR="00164A15" w:rsidRPr="00DD6726" w:rsidRDefault="008024B6" w:rsidP="008555F5">
            <w:pPr>
              <w:ind w:right="117"/>
              <w:rPr>
                <w:rFonts w:ascii="Times New Roman" w:eastAsia="Times New Roman" w:hAnsi="Times New Roman" w:cs="Times New Roman"/>
                <w:i/>
                <w:color w:val="000000" w:themeColor="text1"/>
              </w:rPr>
            </w:pPr>
            <w:r w:rsidRPr="00DD6726">
              <w:rPr>
                <w:rFonts w:ascii="Times New Roman" w:eastAsia="Times New Roman" w:hAnsi="Times New Roman" w:cs="Times New Roman"/>
                <w:i/>
                <w:color w:val="000000" w:themeColor="text1"/>
              </w:rPr>
              <w:fldChar w:fldCharType="begin">
                <w:fldData xml:space="preserve">PEVuZE5vdGU+PENpdGU+PEF1dGhvcj5CcmlnbnVsbDwvQXV0aG9yPjxZZWFyPjIwMTM8L1llYXI+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</w:fldData>
              </w:fldChar>
            </w:r>
            <w:r w:rsidR="00164A15" w:rsidRPr="00DD6726">
              <w:rPr>
                <w:rFonts w:ascii="Times New Roman" w:eastAsia="Times New Roman" w:hAnsi="Times New Roman" w:cs="Times New Roman"/>
                <w:i/>
                <w:color w:val="000000" w:themeColor="text1"/>
              </w:rPr>
              <w:instrText xml:space="preserve"> ADDIN EN.CITE </w:instrText>
            </w:r>
            <w:r w:rsidRPr="00DD6726">
              <w:rPr>
                <w:rFonts w:ascii="Times New Roman" w:eastAsia="Times New Roman" w:hAnsi="Times New Roman" w:cs="Times New Roman"/>
                <w:i/>
                <w:color w:val="000000" w:themeColor="text1"/>
              </w:rPr>
              <w:fldChar w:fldCharType="begin">
                <w:fldData xml:space="preserve">PEVuZE5vdGU+PENpdGU+PEF1dGhvcj5CcmlnbnVsbDwvQXV0aG9yPjxZZWFyPjIwMTM8L1llYXI+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</w:fldData>
              </w:fldChar>
            </w:r>
            <w:r w:rsidR="00164A15" w:rsidRPr="00DD6726">
              <w:rPr>
                <w:rFonts w:ascii="Times New Roman" w:eastAsia="Times New Roman" w:hAnsi="Times New Roman" w:cs="Times New Roman"/>
                <w:i/>
                <w:color w:val="000000" w:themeColor="text1"/>
              </w:rPr>
              <w:instrText xml:space="preserve"> ADDIN EN.CITE.DATA </w:instrText>
            </w:r>
            <w:r w:rsidRPr="00DD6726">
              <w:rPr>
                <w:rFonts w:ascii="Times New Roman" w:eastAsia="Times New Roman" w:hAnsi="Times New Roman" w:cs="Times New Roman"/>
                <w:i/>
                <w:color w:val="000000" w:themeColor="text1"/>
              </w:rPr>
            </w:r>
            <w:r w:rsidRPr="00DD6726">
              <w:rPr>
                <w:rFonts w:ascii="Times New Roman" w:eastAsia="Times New Roman" w:hAnsi="Times New Roman" w:cs="Times New Roman"/>
                <w:i/>
                <w:color w:val="000000" w:themeColor="text1"/>
              </w:rPr>
              <w:fldChar w:fldCharType="end"/>
            </w:r>
            <w:r w:rsidRPr="00DD6726">
              <w:rPr>
                <w:rFonts w:ascii="Times New Roman" w:eastAsia="Times New Roman" w:hAnsi="Times New Roman" w:cs="Times New Roman"/>
                <w:i/>
                <w:color w:val="000000" w:themeColor="text1"/>
              </w:rPr>
            </w:r>
            <w:r w:rsidRPr="00DD6726">
              <w:rPr>
                <w:rFonts w:ascii="Times New Roman" w:eastAsia="Times New Roman" w:hAnsi="Times New Roman" w:cs="Times New Roman"/>
                <w:i/>
                <w:color w:val="000000" w:themeColor="text1"/>
              </w:rPr>
              <w:fldChar w:fldCharType="separate"/>
            </w:r>
            <w:r w:rsidR="00164A15" w:rsidRPr="00DD6726">
              <w:rPr>
                <w:rFonts w:ascii="Times New Roman" w:eastAsia="Times New Roman" w:hAnsi="Times New Roman" w:cs="Times New Roman"/>
                <w:i/>
                <w:noProof/>
                <w:color w:val="000000" w:themeColor="text1"/>
              </w:rPr>
              <w:t>(Alhawiti, Al Mahri, Aziz, Malik, &amp; Mohammad, 2017; Brignull et al., 2013)</w:t>
            </w:r>
            <w:r w:rsidRPr="00DD6726">
              <w:rPr>
                <w:rFonts w:ascii="Times New Roman" w:eastAsia="Times New Roman" w:hAnsi="Times New Roman" w:cs="Times New Roman"/>
                <w:i/>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23</w:t>
            </w:r>
          </w:p>
        </w:tc>
        <w:tc>
          <w:tcPr>
            <w:tcW w:w="1753"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Polr3e</w:t>
            </w:r>
          </w:p>
        </w:tc>
        <w:tc>
          <w:tcPr>
            <w:tcW w:w="1037"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Down</w:t>
            </w:r>
          </w:p>
        </w:tc>
        <w:tc>
          <w:tcPr>
            <w:tcW w:w="378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RNA polymerase III subunit</w:t>
            </w:r>
          </w:p>
        </w:tc>
        <w:tc>
          <w:tcPr>
            <w:tcW w:w="5310" w:type="dxa"/>
            <w:noWrap/>
            <w:hideMark/>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Innate immunity</w:t>
            </w:r>
          </w:p>
        </w:tc>
        <w:tc>
          <w:tcPr>
            <w:tcW w:w="2061" w:type="dxa"/>
          </w:tcPr>
          <w:p w:rsidR="00164A15" w:rsidRPr="00DD6726" w:rsidRDefault="00164A15" w:rsidP="008555F5">
            <w:pPr>
              <w:ind w:right="117"/>
              <w:rPr>
                <w:rFonts w:ascii="Times New Roman" w:eastAsia="Times New Roman" w:hAnsi="Times New Roman" w:cs="Times New Roman"/>
                <w:i/>
                <w:color w:val="000000" w:themeColor="text1"/>
              </w:rPr>
            </w:pPr>
          </w:p>
        </w:tc>
      </w:tr>
      <w:tr w:rsidR="00164A15" w:rsidRPr="00DD6726" w:rsidTr="00007C89">
        <w:trPr>
          <w:gridAfter w:val="1"/>
          <w:wAfter w:w="9" w:type="dxa"/>
          <w:trHeight w:val="260"/>
        </w:trPr>
        <w:tc>
          <w:tcPr>
            <w:tcW w:w="900"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24</w:t>
            </w:r>
          </w:p>
        </w:tc>
        <w:tc>
          <w:tcPr>
            <w:tcW w:w="1753" w:type="dxa"/>
            <w:noWrap/>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Cmklr1</w:t>
            </w:r>
          </w:p>
        </w:tc>
        <w:tc>
          <w:tcPr>
            <w:tcW w:w="1037" w:type="dxa"/>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Down</w:t>
            </w:r>
          </w:p>
        </w:tc>
        <w:tc>
          <w:tcPr>
            <w:tcW w:w="378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Chemokine-like receptor 1</w:t>
            </w:r>
          </w:p>
        </w:tc>
        <w:tc>
          <w:tcPr>
            <w:tcW w:w="531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It acts as a receptor for the Aβ Plaques, over-expression of these genes results in the accumulation of the plaque and neuronal cell death.</w:t>
            </w:r>
          </w:p>
        </w:tc>
        <w:tc>
          <w:tcPr>
            <w:tcW w:w="2061" w:type="dxa"/>
          </w:tcPr>
          <w:p w:rsidR="00164A15" w:rsidRPr="00DD6726" w:rsidRDefault="008024B6" w:rsidP="008555F5">
            <w:pPr>
              <w:ind w:right="117"/>
              <w:rPr>
                <w:rFonts w:ascii="Times New Roman" w:eastAsia="Times New Roman" w:hAnsi="Times New Roman" w:cs="Times New Roman"/>
                <w:i/>
                <w:color w:val="000000" w:themeColor="text1"/>
              </w:rPr>
            </w:pPr>
            <w:r w:rsidRPr="00DD6726">
              <w:rPr>
                <w:rFonts w:ascii="Times New Roman" w:eastAsia="Times New Roman" w:hAnsi="Times New Roman" w:cs="Times New Roman"/>
                <w:i/>
                <w:color w:val="000000" w:themeColor="text1"/>
              </w:rPr>
              <w:fldChar w:fldCharType="begin">
                <w:fldData xml:space="preserve">PEVuZE5vdGU+PENpdGU+PEF1dGhvcj5QZW5nPC9BdXRob3I+PFllYXI+MjAxNTwvWWVhcj48UmVj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</w:fldData>
              </w:fldChar>
            </w:r>
            <w:r w:rsidR="00164A15" w:rsidRPr="00DD6726">
              <w:rPr>
                <w:rFonts w:ascii="Times New Roman" w:eastAsia="Times New Roman" w:hAnsi="Times New Roman" w:cs="Times New Roman"/>
                <w:i/>
                <w:color w:val="000000" w:themeColor="text1"/>
              </w:rPr>
              <w:instrText xml:space="preserve"> ADDIN EN.CITE </w:instrText>
            </w:r>
            <w:r w:rsidRPr="00DD6726">
              <w:rPr>
                <w:rFonts w:ascii="Times New Roman" w:eastAsia="Times New Roman" w:hAnsi="Times New Roman" w:cs="Times New Roman"/>
                <w:i/>
                <w:color w:val="000000" w:themeColor="text1"/>
              </w:rPr>
              <w:fldChar w:fldCharType="begin">
                <w:fldData xml:space="preserve">PEVuZE5vdGU+PENpdGU+PEF1dGhvcj5QZW5nPC9BdXRob3I+PFllYXI+MjAxNTwvWWVhcj48UmVj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</w:fldData>
              </w:fldChar>
            </w:r>
            <w:r w:rsidR="00164A15" w:rsidRPr="00DD6726">
              <w:rPr>
                <w:rFonts w:ascii="Times New Roman" w:eastAsia="Times New Roman" w:hAnsi="Times New Roman" w:cs="Times New Roman"/>
                <w:i/>
                <w:color w:val="000000" w:themeColor="text1"/>
              </w:rPr>
              <w:instrText xml:space="preserve"> ADDIN EN.CITE.DATA </w:instrText>
            </w:r>
            <w:r w:rsidRPr="00DD6726">
              <w:rPr>
                <w:rFonts w:ascii="Times New Roman" w:eastAsia="Times New Roman" w:hAnsi="Times New Roman" w:cs="Times New Roman"/>
                <w:i/>
                <w:color w:val="000000" w:themeColor="text1"/>
              </w:rPr>
            </w:r>
            <w:r w:rsidRPr="00DD6726">
              <w:rPr>
                <w:rFonts w:ascii="Times New Roman" w:eastAsia="Times New Roman" w:hAnsi="Times New Roman" w:cs="Times New Roman"/>
                <w:i/>
                <w:color w:val="000000" w:themeColor="text1"/>
              </w:rPr>
              <w:fldChar w:fldCharType="end"/>
            </w:r>
            <w:r w:rsidRPr="00DD6726">
              <w:rPr>
                <w:rFonts w:ascii="Times New Roman" w:eastAsia="Times New Roman" w:hAnsi="Times New Roman" w:cs="Times New Roman"/>
                <w:i/>
                <w:color w:val="000000" w:themeColor="text1"/>
              </w:rPr>
            </w:r>
            <w:r w:rsidRPr="00DD6726">
              <w:rPr>
                <w:rFonts w:ascii="Times New Roman" w:eastAsia="Times New Roman" w:hAnsi="Times New Roman" w:cs="Times New Roman"/>
                <w:i/>
                <w:color w:val="000000" w:themeColor="text1"/>
              </w:rPr>
              <w:fldChar w:fldCharType="separate"/>
            </w:r>
            <w:r w:rsidR="00164A15" w:rsidRPr="00DD6726">
              <w:rPr>
                <w:rFonts w:ascii="Times New Roman" w:eastAsia="Times New Roman" w:hAnsi="Times New Roman" w:cs="Times New Roman"/>
                <w:i/>
                <w:noProof/>
                <w:color w:val="000000" w:themeColor="text1"/>
              </w:rPr>
              <w:t>(Peng et al., 2015)</w:t>
            </w:r>
            <w:r w:rsidRPr="00DD6726">
              <w:rPr>
                <w:rFonts w:ascii="Times New Roman" w:eastAsia="Times New Roman" w:hAnsi="Times New Roman" w:cs="Times New Roman"/>
                <w:i/>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25</w:t>
            </w:r>
          </w:p>
        </w:tc>
        <w:tc>
          <w:tcPr>
            <w:tcW w:w="1753"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Serpine1</w:t>
            </w:r>
          </w:p>
        </w:tc>
        <w:tc>
          <w:tcPr>
            <w:tcW w:w="1037" w:type="dxa"/>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Down</w:t>
            </w:r>
          </w:p>
          <w:p w:rsidR="00164A15" w:rsidRPr="00DD6726" w:rsidRDefault="00164A15" w:rsidP="008555F5">
            <w:pPr>
              <w:ind w:right="117"/>
              <w:rPr>
                <w:rFonts w:ascii="Times New Roman" w:eastAsia="Times New Roman" w:hAnsi="Times New Roman" w:cs="Times New Roman"/>
                <w:color w:val="000000" w:themeColor="text1"/>
              </w:rPr>
            </w:pPr>
          </w:p>
        </w:tc>
        <w:tc>
          <w:tcPr>
            <w:tcW w:w="378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serine-type endopeptidase inhibitor activity</w:t>
            </w:r>
          </w:p>
        </w:tc>
        <w:tc>
          <w:tcPr>
            <w:tcW w:w="531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 xml:space="preserve">Glial cell proliferation and  differentiation </w:t>
            </w:r>
          </w:p>
        </w:tc>
        <w:tc>
          <w:tcPr>
            <w:tcW w:w="2061" w:type="dxa"/>
          </w:tcPr>
          <w:p w:rsidR="00164A15" w:rsidRPr="00DD6726" w:rsidRDefault="008024B6"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PEVuZE5vdGU+PENpdGU+PEF1dGhvcj5TZWtlcjwvQXV0aG9yPjxZZWFyPjIwMTk8L1llYXI+PFJl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==
</w:fldData>
              </w:fldChar>
            </w:r>
            <w:r w:rsidR="00164A15"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PEVuZE5vdGU+PENpdGU+PEF1dGhvcj5TZWtlcjwvQXV0aG9yPjxZZWFyPjIwMTk8L1llYXI+PFJl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==
</w:fldData>
              </w:fldChar>
            </w:r>
            <w:r w:rsidR="00164A15"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164A15" w:rsidRPr="00DD6726">
              <w:rPr>
                <w:rFonts w:ascii="Times New Roman" w:eastAsia="Times New Roman" w:hAnsi="Times New Roman" w:cs="Times New Roman"/>
                <w:noProof/>
                <w:color w:val="000000" w:themeColor="text1"/>
              </w:rPr>
              <w:t>(Seker et al., 2019)</w:t>
            </w:r>
            <w:r w:rsidRPr="00DD6726">
              <w:rPr>
                <w:rFonts w:ascii="Times New Roman" w:eastAsia="Times New Roman" w:hAnsi="Times New Roman" w:cs="Times New Roman"/>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26</w:t>
            </w:r>
          </w:p>
        </w:tc>
        <w:tc>
          <w:tcPr>
            <w:tcW w:w="1753"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Gch1</w:t>
            </w:r>
          </w:p>
        </w:tc>
        <w:tc>
          <w:tcPr>
            <w:tcW w:w="1037" w:type="dxa"/>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Down</w:t>
            </w:r>
          </w:p>
          <w:p w:rsidR="00164A15" w:rsidRPr="00DD6726" w:rsidRDefault="00164A15" w:rsidP="008555F5">
            <w:pPr>
              <w:ind w:right="117"/>
              <w:rPr>
                <w:rFonts w:ascii="Times New Roman" w:eastAsia="Times New Roman" w:hAnsi="Times New Roman" w:cs="Times New Roman"/>
                <w:color w:val="000000" w:themeColor="text1"/>
              </w:rPr>
            </w:pPr>
          </w:p>
        </w:tc>
        <w:tc>
          <w:tcPr>
            <w:tcW w:w="378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GTP cyclohydrolase-1 (GTPCH-І)</w:t>
            </w:r>
          </w:p>
        </w:tc>
        <w:tc>
          <w:tcPr>
            <w:tcW w:w="531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 xml:space="preserve">Activation of the immune response </w:t>
            </w:r>
          </w:p>
        </w:tc>
        <w:tc>
          <w:tcPr>
            <w:tcW w:w="2061" w:type="dxa"/>
          </w:tcPr>
          <w:p w:rsidR="00164A15" w:rsidRPr="00DD6726" w:rsidRDefault="008024B6"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PEVuZE5vdGU+PENpdGU+PEF1dGhvcj5MYXJiYWxlc3RpZXI8L0F1dGhvcj48WWVhcj4yMDIyPC9Z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</w:fldData>
              </w:fldChar>
            </w:r>
            <w:r w:rsidR="00164A15"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PEVuZE5vdGU+PENpdGU+PEF1dGhvcj5MYXJiYWxlc3RpZXI8L0F1dGhvcj48WWVhcj4yMDIyPC9Z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</w:fldData>
              </w:fldChar>
            </w:r>
            <w:r w:rsidR="00164A15"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164A15" w:rsidRPr="00DD6726">
              <w:rPr>
                <w:rFonts w:ascii="Times New Roman" w:eastAsia="Times New Roman" w:hAnsi="Times New Roman" w:cs="Times New Roman"/>
                <w:noProof/>
                <w:color w:val="000000" w:themeColor="text1"/>
              </w:rPr>
              <w:t>(Larbalestier et al., 2022)</w:t>
            </w:r>
            <w:r w:rsidRPr="00DD6726">
              <w:rPr>
                <w:rFonts w:ascii="Times New Roman" w:eastAsia="Times New Roman" w:hAnsi="Times New Roman" w:cs="Times New Roman"/>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27</w:t>
            </w:r>
          </w:p>
        </w:tc>
        <w:tc>
          <w:tcPr>
            <w:tcW w:w="1753"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Edn1</w:t>
            </w:r>
          </w:p>
        </w:tc>
        <w:tc>
          <w:tcPr>
            <w:tcW w:w="1037" w:type="dxa"/>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Down</w:t>
            </w:r>
          </w:p>
          <w:p w:rsidR="00164A15" w:rsidRPr="00DD6726" w:rsidRDefault="00164A15" w:rsidP="008555F5">
            <w:pPr>
              <w:ind w:right="117"/>
              <w:rPr>
                <w:rFonts w:ascii="Times New Roman" w:eastAsia="Times New Roman" w:hAnsi="Times New Roman" w:cs="Times New Roman"/>
                <w:color w:val="000000" w:themeColor="text1"/>
              </w:rPr>
            </w:pPr>
          </w:p>
        </w:tc>
        <w:tc>
          <w:tcPr>
            <w:tcW w:w="378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Endothelin 1</w:t>
            </w:r>
          </w:p>
        </w:tc>
        <w:tc>
          <w:tcPr>
            <w:tcW w:w="531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It is implicated in regulating blood pressure, and neuroinflammation.</w:t>
            </w:r>
          </w:p>
        </w:tc>
        <w:tc>
          <w:tcPr>
            <w:tcW w:w="2061" w:type="dxa"/>
          </w:tcPr>
          <w:p w:rsidR="00164A15" w:rsidRPr="00DD6726" w:rsidRDefault="008024B6"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PEVuZE5vdGU+PENpdGU+PEF1dGhvcj5EJmFwb3M7T3Jsw6lhbnMtSnVzdGU8L0F1dGhvcj48WWVh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</w:fldData>
              </w:fldChar>
            </w:r>
            <w:r w:rsidR="00164A15"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PEVuZE5vdGU+PENpdGU+PEF1dGhvcj5EJmFwb3M7T3Jsw6lhbnMtSnVzdGU8L0F1dGhvcj48WWVh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</w:fldData>
              </w:fldChar>
            </w:r>
            <w:r w:rsidR="00164A15"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164A15" w:rsidRPr="00DD6726">
              <w:rPr>
                <w:rFonts w:ascii="Times New Roman" w:eastAsia="Times New Roman" w:hAnsi="Times New Roman" w:cs="Times New Roman"/>
                <w:noProof/>
                <w:color w:val="000000" w:themeColor="text1"/>
              </w:rPr>
              <w:t>(D'Orléans-Juste, Akide Ndunge, Desbiens, Tanowitz, &amp; Desruisseaux, 2019)</w:t>
            </w:r>
            <w:r w:rsidRPr="00DD6726">
              <w:rPr>
                <w:rFonts w:ascii="Times New Roman" w:eastAsia="Times New Roman" w:hAnsi="Times New Roman" w:cs="Times New Roman"/>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28</w:t>
            </w:r>
          </w:p>
        </w:tc>
        <w:tc>
          <w:tcPr>
            <w:tcW w:w="1753"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Klf15</w:t>
            </w:r>
          </w:p>
        </w:tc>
        <w:tc>
          <w:tcPr>
            <w:tcW w:w="1037" w:type="dxa"/>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Down</w:t>
            </w:r>
          </w:p>
          <w:p w:rsidR="00164A15" w:rsidRPr="00DD6726" w:rsidRDefault="00164A15" w:rsidP="008555F5">
            <w:pPr>
              <w:ind w:right="117"/>
              <w:rPr>
                <w:rFonts w:ascii="Times New Roman" w:eastAsia="Times New Roman" w:hAnsi="Times New Roman" w:cs="Times New Roman"/>
                <w:color w:val="000000" w:themeColor="text1"/>
              </w:rPr>
            </w:pPr>
          </w:p>
        </w:tc>
        <w:tc>
          <w:tcPr>
            <w:tcW w:w="3780" w:type="dxa"/>
            <w:noWrap/>
          </w:tcPr>
          <w:p w:rsidR="00164A15" w:rsidRPr="00DD6726" w:rsidRDefault="00164A15" w:rsidP="008555F5">
            <w:pPr>
              <w:ind w:right="117"/>
              <w:rPr>
                <w:rFonts w:ascii="Times New Roman" w:eastAsia="Times New Roman" w:hAnsi="Times New Roman" w:cs="Times New Roman"/>
              </w:rPr>
            </w:pPr>
            <w:r w:rsidRPr="00DD6726">
              <w:rPr>
                <w:rFonts w:ascii="Times New Roman" w:eastAsia="Times New Roman" w:hAnsi="Times New Roman" w:cs="Times New Roman"/>
                <w:color w:val="000000" w:themeColor="text1"/>
              </w:rPr>
              <w:t>Krüppel-like factor 15</w:t>
            </w:r>
            <w:r w:rsidR="008024B6" w:rsidRPr="00DD6726">
              <w:rPr>
                <w:rFonts w:ascii="Times New Roman" w:eastAsia="Times New Roman" w:hAnsi="Times New Roman" w:cs="Times New Roman"/>
                <w:color w:val="000000" w:themeColor="text1"/>
              </w:rPr>
              <w:fldChar w:fldCharType="begin"/>
            </w:r>
            <w:r w:rsidRPr="00DD6726">
              <w:rPr>
                <w:rFonts w:ascii="Times New Roman" w:eastAsia="Times New Roman" w:hAnsi="Times New Roman" w:cs="Times New Roman"/>
                <w:color w:val="000000" w:themeColor="text1"/>
              </w:rPr>
              <w:instrText xml:space="preserve"> HYPERLINK "https://www.frontiersin.org/articles/10.3389/fphar.2023.1115226" </w:instrText>
            </w:r>
            <w:r w:rsidR="008024B6" w:rsidRPr="00DD6726">
              <w:rPr>
                <w:rFonts w:ascii="Times New Roman" w:eastAsia="Times New Roman" w:hAnsi="Times New Roman" w:cs="Times New Roman"/>
                <w:color w:val="000000" w:themeColor="text1"/>
              </w:rPr>
              <w:fldChar w:fldCharType="separate"/>
            </w:r>
          </w:p>
          <w:p w:rsidR="00164A15" w:rsidRPr="00DD6726" w:rsidRDefault="008024B6"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end"/>
            </w:r>
          </w:p>
        </w:tc>
        <w:tc>
          <w:tcPr>
            <w:tcW w:w="531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It is a transcription factor, which is responsible for increased glucose sensitivity</w:t>
            </w:r>
          </w:p>
        </w:tc>
        <w:tc>
          <w:tcPr>
            <w:tcW w:w="2061" w:type="dxa"/>
          </w:tcPr>
          <w:p w:rsidR="00164A15" w:rsidRPr="00DD6726" w:rsidRDefault="008024B6"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PEVuZE5vdGU+PENpdGU+PEF1dGhvcj5EdTwvQXV0aG9yPjxZZWFyPjIwMDk8L1llYXI+PFJlY051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</w:fldData>
              </w:fldChar>
            </w:r>
            <w:r w:rsidR="00164A15"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PEVuZE5vdGU+PENpdGU+PEF1dGhvcj5EdTwvQXV0aG9yPjxZZWFyPjIwMDk8L1llYXI+PFJlY051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</w:fldData>
              </w:fldChar>
            </w:r>
            <w:r w:rsidR="00164A15"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164A15" w:rsidRPr="00DD6726">
              <w:rPr>
                <w:rFonts w:ascii="Times New Roman" w:eastAsia="Times New Roman" w:hAnsi="Times New Roman" w:cs="Times New Roman"/>
                <w:noProof/>
                <w:color w:val="000000" w:themeColor="text1"/>
              </w:rPr>
              <w:t>(Du, Rosenfield, &amp; Qin, 2009)</w:t>
            </w:r>
            <w:r w:rsidRPr="00DD6726">
              <w:rPr>
                <w:rFonts w:ascii="Times New Roman" w:eastAsia="Times New Roman" w:hAnsi="Times New Roman" w:cs="Times New Roman"/>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29</w:t>
            </w:r>
          </w:p>
        </w:tc>
        <w:tc>
          <w:tcPr>
            <w:tcW w:w="1753"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Asb4</w:t>
            </w:r>
          </w:p>
        </w:tc>
        <w:tc>
          <w:tcPr>
            <w:tcW w:w="1037" w:type="dxa"/>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Down</w:t>
            </w:r>
          </w:p>
          <w:p w:rsidR="00164A15" w:rsidRPr="00DD6726" w:rsidRDefault="00164A15" w:rsidP="008555F5">
            <w:pPr>
              <w:ind w:right="117"/>
              <w:rPr>
                <w:rFonts w:ascii="Times New Roman" w:eastAsia="Times New Roman" w:hAnsi="Times New Roman" w:cs="Times New Roman"/>
                <w:color w:val="000000" w:themeColor="text1"/>
              </w:rPr>
            </w:pPr>
          </w:p>
        </w:tc>
        <w:tc>
          <w:tcPr>
            <w:tcW w:w="378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Ankyrin Repeat And SOCS Box Containing 4</w:t>
            </w:r>
          </w:p>
        </w:tc>
        <w:tc>
          <w:tcPr>
            <w:tcW w:w="531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 xml:space="preserve">Asb4 improves glucose homeostasis in the brain, </w:t>
            </w:r>
          </w:p>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Asb4 deficiency increased mark food intake in the mice</w:t>
            </w:r>
          </w:p>
        </w:tc>
        <w:tc>
          <w:tcPr>
            <w:tcW w:w="2061" w:type="dxa"/>
          </w:tcPr>
          <w:p w:rsidR="00164A15" w:rsidRPr="00DD6726" w:rsidRDefault="008024B6"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PEVuZE5vdGU+PENpdGU+PEF1dGhvcj5LYXlhc2hpbWE8L0F1dGhvcj48WWVhcj4yMDIzPC9ZZWFy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</w:fldData>
              </w:fldChar>
            </w:r>
            <w:r w:rsidR="00164A15"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PEVuZE5vdGU+PENpdGU+PEF1dGhvcj5LYXlhc2hpbWE8L0F1dGhvcj48WWVhcj4yMDIzPC9ZZWFy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</w:fldData>
              </w:fldChar>
            </w:r>
            <w:r w:rsidR="00164A15"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164A15" w:rsidRPr="00DD6726">
              <w:rPr>
                <w:rFonts w:ascii="Times New Roman" w:eastAsia="Times New Roman" w:hAnsi="Times New Roman" w:cs="Times New Roman"/>
                <w:noProof/>
                <w:color w:val="000000" w:themeColor="text1"/>
              </w:rPr>
              <w:t>(Kayashima et al., 2023)</w:t>
            </w:r>
            <w:r w:rsidRPr="00DD6726">
              <w:rPr>
                <w:rFonts w:ascii="Times New Roman" w:eastAsia="Times New Roman" w:hAnsi="Times New Roman" w:cs="Times New Roman"/>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30</w:t>
            </w:r>
          </w:p>
        </w:tc>
        <w:tc>
          <w:tcPr>
            <w:tcW w:w="1753"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Cebpd</w:t>
            </w:r>
          </w:p>
        </w:tc>
        <w:tc>
          <w:tcPr>
            <w:tcW w:w="1037" w:type="dxa"/>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Down</w:t>
            </w:r>
          </w:p>
          <w:p w:rsidR="00164A15" w:rsidRPr="00DD6726" w:rsidRDefault="00164A15" w:rsidP="008555F5">
            <w:pPr>
              <w:ind w:right="117"/>
              <w:rPr>
                <w:rFonts w:ascii="Times New Roman" w:eastAsia="Times New Roman" w:hAnsi="Times New Roman" w:cs="Times New Roman"/>
                <w:color w:val="000000" w:themeColor="text1"/>
              </w:rPr>
            </w:pPr>
          </w:p>
        </w:tc>
        <w:tc>
          <w:tcPr>
            <w:tcW w:w="378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CCAAT/enhancer-binding protein delta</w:t>
            </w:r>
          </w:p>
        </w:tc>
        <w:tc>
          <w:tcPr>
            <w:tcW w:w="531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It is a transcription factor, in cell proliferation, differentiation, cell death, metabolism</w:t>
            </w:r>
          </w:p>
        </w:tc>
        <w:tc>
          <w:tcPr>
            <w:tcW w:w="2061" w:type="dxa"/>
          </w:tcPr>
          <w:p w:rsidR="00164A15" w:rsidRPr="00DD6726" w:rsidRDefault="008024B6"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PEVuZE5vdGU+PENpdGU+PEF1dGhvcj5LbzwvQXV0aG9yPjxZZWFyPjIwMTU8L1llYXI+PFJlY051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</w:fldData>
              </w:fldChar>
            </w:r>
            <w:r w:rsidR="00164A15"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PEVuZE5vdGU+PENpdGU+PEF1dGhvcj5LbzwvQXV0aG9yPjxZZWFyPjIwMTU8L1llYXI+PFJlY051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</w:fldData>
              </w:fldChar>
            </w:r>
            <w:r w:rsidR="00164A15"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164A15" w:rsidRPr="00DD6726">
              <w:rPr>
                <w:rFonts w:ascii="Times New Roman" w:eastAsia="Times New Roman" w:hAnsi="Times New Roman" w:cs="Times New Roman"/>
                <w:noProof/>
                <w:color w:val="000000" w:themeColor="text1"/>
              </w:rPr>
              <w:t>(Ko, Chang, &amp; Wang, 2015)</w:t>
            </w:r>
            <w:r w:rsidRPr="00DD6726">
              <w:rPr>
                <w:rFonts w:ascii="Times New Roman" w:eastAsia="Times New Roman" w:hAnsi="Times New Roman" w:cs="Times New Roman"/>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31</w:t>
            </w:r>
          </w:p>
        </w:tc>
        <w:tc>
          <w:tcPr>
            <w:tcW w:w="1753"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Sgk1</w:t>
            </w:r>
          </w:p>
        </w:tc>
        <w:tc>
          <w:tcPr>
            <w:tcW w:w="1037" w:type="dxa"/>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Down</w:t>
            </w:r>
          </w:p>
          <w:p w:rsidR="00164A15" w:rsidRPr="00DD6726" w:rsidRDefault="00164A15" w:rsidP="008555F5">
            <w:pPr>
              <w:ind w:right="117"/>
              <w:rPr>
                <w:rFonts w:ascii="Times New Roman" w:eastAsia="Times New Roman" w:hAnsi="Times New Roman" w:cs="Times New Roman"/>
                <w:color w:val="000000" w:themeColor="text1"/>
              </w:rPr>
            </w:pPr>
          </w:p>
        </w:tc>
        <w:tc>
          <w:tcPr>
            <w:tcW w:w="3780" w:type="dxa"/>
            <w:noWrap/>
          </w:tcPr>
          <w:p w:rsidR="00164A15" w:rsidRPr="00DD6726" w:rsidRDefault="008024B6"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r>
            <w:r w:rsidR="00164A15" w:rsidRPr="00DD6726">
              <w:rPr>
                <w:rFonts w:ascii="Times New Roman" w:eastAsia="Times New Roman" w:hAnsi="Times New Roman" w:cs="Times New Roman"/>
                <w:color w:val="000000" w:themeColor="text1"/>
              </w:rPr>
              <w:instrText xml:space="preserve"> HYPERLINK "https://www.ncbi.nlm.nih.gov/gene/6446" </w:instrText>
            </w:r>
            <w:r w:rsidRPr="00DD6726">
              <w:rPr>
                <w:rFonts w:ascii="Times New Roman" w:eastAsia="Times New Roman" w:hAnsi="Times New Roman" w:cs="Times New Roman"/>
                <w:color w:val="000000" w:themeColor="text1"/>
              </w:rPr>
              <w:fldChar w:fldCharType="separate"/>
            </w:r>
            <w:r w:rsidR="00164A15" w:rsidRPr="00DD6726">
              <w:rPr>
                <w:rFonts w:ascii="Times New Roman" w:eastAsia="Times New Roman" w:hAnsi="Times New Roman" w:cs="Times New Roman"/>
                <w:color w:val="000000" w:themeColor="text1"/>
              </w:rPr>
              <w:t>Serum/glucocorticoid regulated kinase 1 </w:t>
            </w:r>
          </w:p>
          <w:p w:rsidR="00164A15" w:rsidRPr="00DD6726" w:rsidRDefault="008024B6"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end"/>
            </w:r>
          </w:p>
        </w:tc>
        <w:tc>
          <w:tcPr>
            <w:tcW w:w="531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 xml:space="preserve">It Regulates ion channels, enzymes (GSK3β), and transcription factors (FOXO3a). Implicated in diabetes, obesity   </w:t>
            </w:r>
          </w:p>
        </w:tc>
        <w:tc>
          <w:tcPr>
            <w:tcW w:w="2061" w:type="dxa"/>
          </w:tcPr>
          <w:p w:rsidR="00164A15" w:rsidRPr="00DD6726" w:rsidRDefault="008024B6"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r>
            <w:r w:rsidR="00164A15" w:rsidRPr="00DD6726">
              <w:rPr>
                <w:rFonts w:ascii="Times New Roman" w:eastAsia="Times New Roman" w:hAnsi="Times New Roman" w:cs="Times New Roman"/>
                <w:color w:val="000000" w:themeColor="text1"/>
              </w:rPr>
              <w:instrText xml:space="preserve"> ADDIN EN.CITE &lt;EndNote&gt;&lt;Cite&gt;&lt;Author&gt;Lang&lt;/Author&gt;&lt;Year&gt;2009&lt;/Year&gt;&lt;RecNum&gt;953&lt;/RecNum&gt;&lt;DisplayText&gt;(Lang, Görlach, &amp;amp; Vallon, 2009)&lt;/DisplayText&gt;&lt;record&gt;&lt;rec-number&gt;953&lt;/rec-number&gt;&lt;foreign-keys&gt;&lt;key app="EN" db-id="05s0sfetmrr9t2ets975xwedwx5d5z0xax2p" timestamp="1698226817"&gt;953&lt;/key&gt;&lt;/foreign-keys&gt;&lt;ref-type name="Journal Article"&gt;17&lt;/ref-type&gt;&lt;contributors&gt;&lt;authors&gt;&lt;author&gt;Lang, F.&lt;/author&gt;&lt;author&gt;Görlach, A.&lt;/author&gt;&lt;author&gt;Vallon, V.&lt;/author&gt;&lt;/authors&gt;&lt;/contributors&gt;&lt;auth-address&gt;Eberhard-Karls-University of Tuebingen, Department of Physiology, Gmelinstrasse 5, Tuebingen 72076, Germany. florian.lang@uni-tuebingen.de&lt;/auth-address&gt;&lt;titles&gt;&lt;title&gt;Targeting SGK1 in diabetes&lt;/title&gt;&lt;secondary-title&gt;Expert Opin Ther Targets&lt;/secondary-title&gt;&lt;/titles&gt;&lt;periodical&gt;&lt;full-title&gt;Expert Opin Ther Targets&lt;/full-title&gt;&lt;/periodical&gt;&lt;pages&gt;1303-11&lt;/pages&gt;&lt;volume&gt;13&lt;/volume&gt;&lt;number&gt;11&lt;/number&gt;&lt;keywords&gt;&lt;keyword&gt;Animals&lt;/keyword&gt;&lt;keyword&gt;Diabetes Mellitus, Type 2/complications/*drug therapy/physiopathology&lt;/keyword&gt;&lt;keyword&gt;*Drug Delivery Systems&lt;/keyword&gt;&lt;keyword&gt;Gene Expression Regulation/drug effects&lt;/keyword&gt;&lt;keyword&gt;Humans&lt;/keyword&gt;&lt;keyword&gt;Hypoglycemic Agents/pharmacology&lt;/keyword&gt;&lt;keyword&gt;Immediate-Early Proteins/genetics/*metabolism&lt;/keyword&gt;&lt;keyword&gt;Protein Serine-Threonine Kinases/genetics/*metabolism&lt;/keyword&gt;&lt;keyword&gt;Transcription, Genetic&lt;/keyword&gt;&lt;/keywords&gt;&lt;dates&gt;&lt;year&gt;2009&lt;/year&gt;&lt;pub-dates&gt;&lt;date&gt;Nov&lt;/date&gt;&lt;/pub-dates&gt;&lt;/dates&gt;&lt;isbn&gt;1472-8222 (Print)&amp;#xD;1472-8222&lt;/isbn&gt;&lt;accession-num&gt;19764891&lt;/accession-num&gt;&lt;urls&gt;&lt;/urls&gt;&lt;custom2&gt;PMC2798808&lt;/custom2&gt;&lt;custom6&gt;NIHMS160413&lt;/custom6&gt;&lt;electronic-resource-num&gt;10.1517/14728220903260807&lt;/electronic-resource-num&gt;&lt;remote-database-provider&gt;NLM&lt;/remote-database-provider&gt;&lt;language&gt;eng&lt;/language&gt;&lt;/record&gt;&lt;/Cite&gt;&lt;/EndNote&gt;</w:instrText>
            </w:r>
            <w:r w:rsidRPr="00DD6726">
              <w:rPr>
                <w:rFonts w:ascii="Times New Roman" w:eastAsia="Times New Roman" w:hAnsi="Times New Roman" w:cs="Times New Roman"/>
                <w:color w:val="000000" w:themeColor="text1"/>
              </w:rPr>
              <w:fldChar w:fldCharType="separate"/>
            </w:r>
            <w:r w:rsidR="00164A15" w:rsidRPr="00DD6726">
              <w:rPr>
                <w:rFonts w:ascii="Times New Roman" w:eastAsia="Times New Roman" w:hAnsi="Times New Roman" w:cs="Times New Roman"/>
                <w:noProof/>
                <w:color w:val="000000" w:themeColor="text1"/>
              </w:rPr>
              <w:t>(Lang, Görlach, &amp; Vallon, 2009)</w:t>
            </w:r>
            <w:r w:rsidRPr="00DD6726">
              <w:rPr>
                <w:rFonts w:ascii="Times New Roman" w:eastAsia="Times New Roman" w:hAnsi="Times New Roman" w:cs="Times New Roman"/>
                <w:color w:val="000000" w:themeColor="text1"/>
              </w:rPr>
              <w:fldChar w:fldCharType="end"/>
            </w:r>
          </w:p>
          <w:p w:rsidR="00164A15" w:rsidRPr="00DD6726" w:rsidRDefault="00164A15" w:rsidP="008555F5">
            <w:pPr>
              <w:ind w:right="117"/>
              <w:rPr>
                <w:rFonts w:ascii="Times New Roman" w:eastAsia="Times New Roman" w:hAnsi="Times New Roman" w:cs="Times New Roman"/>
                <w:color w:val="000000" w:themeColor="text1"/>
              </w:rPr>
            </w:pPr>
          </w:p>
        </w:tc>
      </w:tr>
      <w:tr w:rsidR="00164A15" w:rsidRPr="00DD6726" w:rsidTr="00007C89">
        <w:trPr>
          <w:gridAfter w:val="1"/>
          <w:wAfter w:w="9" w:type="dxa"/>
          <w:trHeight w:val="260"/>
        </w:trPr>
        <w:tc>
          <w:tcPr>
            <w:tcW w:w="900" w:type="dxa"/>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32</w:t>
            </w:r>
          </w:p>
        </w:tc>
        <w:tc>
          <w:tcPr>
            <w:tcW w:w="1753"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Crispld2</w:t>
            </w:r>
          </w:p>
        </w:tc>
        <w:tc>
          <w:tcPr>
            <w:tcW w:w="1037" w:type="dxa"/>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Down</w:t>
            </w:r>
          </w:p>
          <w:p w:rsidR="00164A15" w:rsidRPr="00DD6726" w:rsidRDefault="00164A15" w:rsidP="008555F5">
            <w:pPr>
              <w:ind w:right="117"/>
              <w:rPr>
                <w:rFonts w:ascii="Times New Roman" w:eastAsia="Times New Roman" w:hAnsi="Times New Roman" w:cs="Times New Roman"/>
                <w:color w:val="000000" w:themeColor="text1"/>
              </w:rPr>
            </w:pPr>
          </w:p>
        </w:tc>
        <w:tc>
          <w:tcPr>
            <w:tcW w:w="378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Cysteine Rich Secretory Protein LCCL Domain Containing 2</w:t>
            </w:r>
          </w:p>
        </w:tc>
        <w:tc>
          <w:tcPr>
            <w:tcW w:w="531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It is circulating adipokine, which may play a role in the onset of the MeS</w:t>
            </w:r>
          </w:p>
        </w:tc>
        <w:tc>
          <w:tcPr>
            <w:tcW w:w="2061" w:type="dxa"/>
          </w:tcPr>
          <w:p w:rsidR="00164A15" w:rsidRPr="00DD6726" w:rsidRDefault="008024B6"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PEVuZE5vdGU+PENpdGU+PEF1dGhvcj5KYWNrc29uPC9BdXRob3I+PFllYXI+MjAxOTwvWWVhcj48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</w:fldData>
              </w:fldChar>
            </w:r>
            <w:r w:rsidR="00164A15"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PEVuZE5vdGU+PENpdGU+PEF1dGhvcj5KYWNrc29uPC9BdXRob3I+PFllYXI+MjAxOTwvWWVhcj48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</w:fldData>
              </w:fldChar>
            </w:r>
            <w:r w:rsidR="00164A15"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164A15" w:rsidRPr="00DD6726">
              <w:rPr>
                <w:rFonts w:ascii="Times New Roman" w:eastAsia="Times New Roman" w:hAnsi="Times New Roman" w:cs="Times New Roman"/>
                <w:noProof/>
                <w:color w:val="000000" w:themeColor="text1"/>
              </w:rPr>
              <w:t>(Jackson et al., 2019)</w:t>
            </w:r>
            <w:r w:rsidRPr="00DD6726">
              <w:rPr>
                <w:rFonts w:ascii="Times New Roman" w:eastAsia="Times New Roman" w:hAnsi="Times New Roman" w:cs="Times New Roman"/>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33</w:t>
            </w:r>
          </w:p>
        </w:tc>
        <w:tc>
          <w:tcPr>
            <w:tcW w:w="1753"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Slco4a1</w:t>
            </w:r>
          </w:p>
        </w:tc>
        <w:tc>
          <w:tcPr>
            <w:tcW w:w="1037" w:type="dxa"/>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Down</w:t>
            </w:r>
          </w:p>
          <w:p w:rsidR="00164A15" w:rsidRPr="00DD6726" w:rsidRDefault="00164A15" w:rsidP="008555F5">
            <w:pPr>
              <w:ind w:right="117"/>
              <w:rPr>
                <w:rFonts w:ascii="Times New Roman" w:eastAsia="Times New Roman" w:hAnsi="Times New Roman" w:cs="Times New Roman"/>
                <w:color w:val="000000" w:themeColor="text1"/>
              </w:rPr>
            </w:pPr>
          </w:p>
        </w:tc>
        <w:tc>
          <w:tcPr>
            <w:tcW w:w="378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Solute carrier organic anion transporter</w:t>
            </w:r>
          </w:p>
        </w:tc>
        <w:tc>
          <w:tcPr>
            <w:tcW w:w="5310" w:type="dxa"/>
            <w:noWrap/>
          </w:tcPr>
          <w:p w:rsidR="00164A15" w:rsidRPr="00DD6726" w:rsidRDefault="00164A15" w:rsidP="008555F5">
            <w:pPr>
              <w:ind w:right="117"/>
              <w:rPr>
                <w:rFonts w:ascii="Times New Roman" w:eastAsia="Times New Roman" w:hAnsi="Times New Roman" w:cs="Times New Roman"/>
                <w:color w:val="000000" w:themeColor="text1"/>
              </w:rPr>
            </w:pPr>
          </w:p>
        </w:tc>
        <w:tc>
          <w:tcPr>
            <w:tcW w:w="2061" w:type="dxa"/>
          </w:tcPr>
          <w:p w:rsidR="00164A15" w:rsidRPr="00DD6726" w:rsidRDefault="008024B6"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r>
            <w:r w:rsidR="00164A15" w:rsidRPr="00DD6726">
              <w:rPr>
                <w:rFonts w:ascii="Times New Roman" w:eastAsia="Times New Roman" w:hAnsi="Times New Roman" w:cs="Times New Roman"/>
                <w:color w:val="000000" w:themeColor="text1"/>
              </w:rPr>
              <w:instrText xml:space="preserve"> ADDIN EN.CITE &lt;EndNote&gt;&lt;Cite&gt;&lt;Author&gt;Ayka&lt;/Author&gt;&lt;Year&gt;2020&lt;/Year&gt;&lt;RecNum&gt;808&lt;/RecNum&gt;&lt;DisplayText&gt;(Ayka &amp;amp; Şehirli, 2020)&lt;/DisplayText&gt;&lt;record&gt;&lt;rec-number&gt;808&lt;/rec-number&gt;&lt;foreign-keys&gt;&lt;key app="EN" db-id="05s0sfetmrr9t2ets975xwedwx5d5z0xax2p" timestamp="1712230609"&gt;808&lt;/key&gt;&lt;/foreign-keys&gt;&lt;ref-type name="Journal Article"&gt;17&lt;/ref-type&gt;&lt;contributors&gt;&lt;authors&gt;&lt;author&gt;Ayka, A.&lt;/author&gt;&lt;author&gt;Şehirli, AÖ&lt;/author&gt;&lt;/authors&gt;&lt;/contributors&gt;&lt;titles&gt;&lt;title&gt;The Role of the SLC Transporters Protein in the Neurodegenerative Disorders&lt;/title&gt;&lt;secondary-title&gt;Clin Psychopharmacol Neurosci&lt;/secondary-title&gt;&lt;/titles&gt;&lt;periodical&gt;&lt;full-title&gt;Clin Psychopharmacol Neurosci&lt;/full-title&gt;&lt;/periodical&gt;&lt;pages&gt;174-187&lt;/pages&gt;&lt;volume&gt;18&lt;/volume&gt;&lt;number&gt;2&lt;/number&gt;&lt;keywords&gt;&lt;keyword&gt;Alzheimer disease&lt;/keyword&gt;&lt;keyword&gt;Amyotrophic lateral sclerosis&lt;/keyword&gt;&lt;keyword&gt;Depression.&lt;/keyword&gt;&lt;keyword&gt;Post-traumatic stress disorder&lt;/keyword&gt;&lt;keyword&gt;Solute carrier&lt;/keyword&gt;&lt;/keywords&gt;&lt;dates&gt;&lt;year&gt;2020&lt;/year&gt;&lt;pub-dates&gt;&lt;date&gt;May 31&lt;/date&gt;&lt;/pub-dates&gt;&lt;/dates&gt;&lt;isbn&gt;1738-1088 (Print)&amp;#xD;1738-1088&lt;/isbn&gt;&lt;accession-num&gt;32329299&lt;/accession-num&gt;&lt;urls&gt;&lt;/urls&gt;&lt;custom1&gt;Conflicts of Interest No potential conflict of interest relevant to this article was reported.&lt;/custom1&gt;&lt;custom2&gt;PMC7236796&lt;/custom2&gt;&lt;electronic-resource-num&gt;10.9758/cpn.2020.18.2.174&lt;/electronic-resource-num&gt;&lt;remote-database-provider&gt;NLM&lt;/remote-database-provider&gt;&lt;language&gt;eng&lt;/language&gt;&lt;/record&gt;&lt;/Cite&gt;&lt;/EndNote&gt;</w:instrText>
            </w:r>
            <w:r w:rsidRPr="00DD6726">
              <w:rPr>
                <w:rFonts w:ascii="Times New Roman" w:eastAsia="Times New Roman" w:hAnsi="Times New Roman" w:cs="Times New Roman"/>
                <w:color w:val="000000" w:themeColor="text1"/>
              </w:rPr>
              <w:fldChar w:fldCharType="separate"/>
            </w:r>
            <w:r w:rsidR="00164A15" w:rsidRPr="00DD6726">
              <w:rPr>
                <w:rFonts w:ascii="Times New Roman" w:eastAsia="Times New Roman" w:hAnsi="Times New Roman" w:cs="Times New Roman"/>
                <w:noProof/>
                <w:color w:val="000000" w:themeColor="text1"/>
              </w:rPr>
              <w:t>(Ayka &amp; Şehirli, 2020)</w:t>
            </w:r>
            <w:r w:rsidRPr="00DD6726">
              <w:rPr>
                <w:rFonts w:ascii="Times New Roman" w:eastAsia="Times New Roman" w:hAnsi="Times New Roman" w:cs="Times New Roman"/>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34</w:t>
            </w:r>
          </w:p>
        </w:tc>
        <w:tc>
          <w:tcPr>
            <w:tcW w:w="1753"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Dio2</w:t>
            </w:r>
          </w:p>
        </w:tc>
        <w:tc>
          <w:tcPr>
            <w:tcW w:w="1037" w:type="dxa"/>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Down</w:t>
            </w:r>
          </w:p>
          <w:p w:rsidR="00164A15" w:rsidRPr="00DD6726" w:rsidRDefault="00164A15" w:rsidP="008555F5">
            <w:pPr>
              <w:ind w:right="117"/>
              <w:rPr>
                <w:rFonts w:ascii="Times New Roman" w:eastAsia="Times New Roman" w:hAnsi="Times New Roman" w:cs="Times New Roman"/>
                <w:color w:val="000000" w:themeColor="text1"/>
              </w:rPr>
            </w:pPr>
          </w:p>
        </w:tc>
        <w:tc>
          <w:tcPr>
            <w:tcW w:w="378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lastRenderedPageBreak/>
              <w:t>Iodothyronine Deiodinase 2</w:t>
            </w:r>
          </w:p>
        </w:tc>
        <w:tc>
          <w:tcPr>
            <w:tcW w:w="531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Play a minor role in the early onset of diabetes</w:t>
            </w:r>
          </w:p>
        </w:tc>
        <w:tc>
          <w:tcPr>
            <w:tcW w:w="2061" w:type="dxa"/>
          </w:tcPr>
          <w:p w:rsidR="00164A15" w:rsidRPr="00DD6726" w:rsidRDefault="008024B6"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r>
            <w:r w:rsidR="00164A15" w:rsidRPr="00DD6726">
              <w:rPr>
                <w:rFonts w:ascii="Times New Roman" w:eastAsia="Times New Roman" w:hAnsi="Times New Roman" w:cs="Times New Roman"/>
                <w:color w:val="000000" w:themeColor="text1"/>
              </w:rPr>
              <w:instrText xml:space="preserve"> ADDIN EN.CITE &lt;EndNote&gt;&lt;Cite&gt;&lt;Author&gt;Nair&lt;/Author&gt;&lt;Year&gt;2012&lt;/Year&gt;&lt;RecNum&gt;963&lt;/RecNum&gt;&lt;DisplayText&gt;(Nair et al., 2012)&lt;/DisplayText&gt;&lt;record&gt;&lt;rec-number&gt;963&lt;/rec-number&gt;&lt;foreign-keys&gt;&lt;key app="EN" db-id="05s0sfetmrr9t2ets975xwedwx5d5z0xax2p" timestamp="1698468796"&gt;963&lt;/key&gt;&lt;/foreign-keys&gt;&lt;ref-type name="Journal Article"&gt;17&lt;/ref-type&gt;&lt;contributors&gt;&lt;authors&gt;&lt;author&gt;Nair, S.&lt;/author&gt;&lt;author&gt;Muller, Y. L.&lt;/author&gt;&lt;author&gt;Ortega, E.&lt;/author&gt;&lt;author&gt;Kobes, S.&lt;/author&gt;&lt;author&gt;Bogardus, C.&lt;/author&gt;&lt;author&gt;Baier, L. J.&lt;/author&gt;&lt;/authors&gt;&lt;/contributors&gt;&lt;auth-address&gt;Diabetes Molecular Genetics Section, Phoenix Epidemiology and Clinical Research Branch, National Institute of Diabetes and Digestive and Kidney Diseases, National Institutes of Health, Phoenix, Arizona, USA. saraswathy.nair@utb.edu&lt;/auth-address&gt;&lt;titles&gt;&lt;title&gt;Association analyses of variants in the DIO2 gene with early-onset type 2 diabetes mellitus in Pima Indians&lt;/title&gt;&lt;secondary-title&gt;Thyroid&lt;/secondary-title&gt;&lt;/titles&gt;&lt;periodical&gt;&lt;full-title&gt;Thyroid&lt;/full-title&gt;&lt;/periodical&gt;&lt;pages&gt;80-7&lt;/pages&gt;&lt;volume&gt;22&lt;/volume&gt;&lt;number&gt;1&lt;/number&gt;&lt;edition&gt;20111205&lt;/edition&gt;&lt;keywords&gt;&lt;keyword&gt;Adult&lt;/keyword&gt;&lt;keyword&gt;Age of Onset&lt;/keyword&gt;&lt;keyword&gt;Body Mass Index&lt;/keyword&gt;&lt;keyword&gt;Case-Control Studies&lt;/keyword&gt;&lt;keyword&gt;Diabetes Mellitus, Type 2/*ethnology/*genetics&lt;/keyword&gt;&lt;keyword&gt;Genetic Predisposition to Disease&lt;/keyword&gt;&lt;keyword&gt;Genotype&lt;/keyword&gt;&lt;keyword&gt;Humans&lt;/keyword&gt;&lt;keyword&gt;Indians, North American&lt;/keyword&gt;&lt;keyword&gt;Iodide Peroxidase/*genetics&lt;/keyword&gt;&lt;keyword&gt;Linkage Disequilibrium&lt;/keyword&gt;&lt;keyword&gt;Obesity, Morbid/*genetics&lt;/keyword&gt;&lt;keyword&gt;Polymorphism, Single Nucleotide&lt;/keyword&gt;&lt;/keywords&gt;&lt;dates&gt;&lt;year&gt;2012&lt;/year&gt;&lt;pub-dates&gt;&lt;date&gt;Jan&lt;/date&gt;&lt;/pub-dates&gt;&lt;/dates&gt;&lt;isbn&gt;1050-7256 (Print)&amp;#xD;1050-7256&lt;/isbn&gt;&lt;accession-num&gt;22142372&lt;/accession-num&gt;&lt;urls&gt;&lt;/urls&gt;&lt;custom2&gt;PMC3247704&lt;/custom2&gt;&lt;electronic-resource-num&gt;10.1089/thy.2010.0455&lt;/electronic-resource-num&gt;&lt;remote-database-provider&gt;NLM&lt;/remote-database-provider&gt;&lt;language&gt;eng&lt;/language&gt;&lt;/record&gt;&lt;/Cite&gt;&lt;/EndNote&gt;</w:instrText>
            </w:r>
            <w:r w:rsidRPr="00DD6726">
              <w:rPr>
                <w:rFonts w:ascii="Times New Roman" w:eastAsia="Times New Roman" w:hAnsi="Times New Roman" w:cs="Times New Roman"/>
                <w:color w:val="000000" w:themeColor="text1"/>
              </w:rPr>
              <w:fldChar w:fldCharType="separate"/>
            </w:r>
            <w:r w:rsidR="00164A15" w:rsidRPr="00DD6726">
              <w:rPr>
                <w:rFonts w:ascii="Times New Roman" w:eastAsia="Times New Roman" w:hAnsi="Times New Roman" w:cs="Times New Roman"/>
                <w:noProof/>
                <w:color w:val="000000" w:themeColor="text1"/>
              </w:rPr>
              <w:t>(Nair et al., 2012)</w:t>
            </w:r>
            <w:r w:rsidRPr="00DD6726">
              <w:rPr>
                <w:rFonts w:ascii="Times New Roman" w:eastAsia="Times New Roman" w:hAnsi="Times New Roman" w:cs="Times New Roman"/>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lastRenderedPageBreak/>
              <w:t>35</w:t>
            </w:r>
          </w:p>
        </w:tc>
        <w:tc>
          <w:tcPr>
            <w:tcW w:w="1753"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Nfkbia</w:t>
            </w:r>
          </w:p>
        </w:tc>
        <w:tc>
          <w:tcPr>
            <w:tcW w:w="1037" w:type="dxa"/>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Down</w:t>
            </w:r>
          </w:p>
          <w:p w:rsidR="00164A15" w:rsidRPr="00DD6726" w:rsidRDefault="00164A15" w:rsidP="008555F5">
            <w:pPr>
              <w:ind w:right="117"/>
              <w:rPr>
                <w:rFonts w:ascii="Times New Roman" w:eastAsia="Times New Roman" w:hAnsi="Times New Roman" w:cs="Times New Roman"/>
                <w:color w:val="000000" w:themeColor="text1"/>
              </w:rPr>
            </w:pPr>
          </w:p>
        </w:tc>
        <w:tc>
          <w:tcPr>
            <w:tcW w:w="378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Nuclear factor-kappa-B inhibitor</w:t>
            </w:r>
          </w:p>
        </w:tc>
        <w:tc>
          <w:tcPr>
            <w:tcW w:w="531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Metabolic syndrome and inflammation</w:t>
            </w:r>
          </w:p>
        </w:tc>
        <w:tc>
          <w:tcPr>
            <w:tcW w:w="2061" w:type="dxa"/>
          </w:tcPr>
          <w:p w:rsidR="00164A15" w:rsidRPr="00DD6726" w:rsidRDefault="008024B6"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PEVuZE5vdGU+PENpdGU+PEF1dGhvcj5DYWk8L0F1dGhvcj48WWVhcj4yMDEyPC9ZZWFyPjxSZWNO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</w:fldData>
              </w:fldChar>
            </w:r>
            <w:r w:rsidR="00164A15"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PEVuZE5vdGU+PENpdGU+PEF1dGhvcj5DYWk8L0F1dGhvcj48WWVhcj4yMDEyPC9ZZWFyPjxSZWNO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</w:fldData>
              </w:fldChar>
            </w:r>
            <w:r w:rsidR="00164A15"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164A15" w:rsidRPr="00DD6726">
              <w:rPr>
                <w:rFonts w:ascii="Times New Roman" w:eastAsia="Times New Roman" w:hAnsi="Times New Roman" w:cs="Times New Roman"/>
                <w:noProof/>
                <w:color w:val="000000" w:themeColor="text1"/>
              </w:rPr>
              <w:t>(Cai &amp; Liu, 2012)</w:t>
            </w:r>
            <w:r w:rsidRPr="00DD6726">
              <w:rPr>
                <w:rFonts w:ascii="Times New Roman" w:eastAsia="Times New Roman" w:hAnsi="Times New Roman" w:cs="Times New Roman"/>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36</w:t>
            </w:r>
          </w:p>
        </w:tc>
        <w:tc>
          <w:tcPr>
            <w:tcW w:w="1753"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Tsc22d3</w:t>
            </w:r>
          </w:p>
        </w:tc>
        <w:tc>
          <w:tcPr>
            <w:tcW w:w="1037" w:type="dxa"/>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Down</w:t>
            </w:r>
          </w:p>
          <w:p w:rsidR="00164A15" w:rsidRPr="00DD6726" w:rsidRDefault="00164A15" w:rsidP="008555F5">
            <w:pPr>
              <w:ind w:right="117"/>
              <w:rPr>
                <w:rFonts w:ascii="Times New Roman" w:eastAsia="Times New Roman" w:hAnsi="Times New Roman" w:cs="Times New Roman"/>
                <w:color w:val="000000" w:themeColor="text1"/>
              </w:rPr>
            </w:pPr>
          </w:p>
        </w:tc>
        <w:tc>
          <w:tcPr>
            <w:tcW w:w="378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TSC22 Domain Family Member 3</w:t>
            </w:r>
          </w:p>
        </w:tc>
        <w:tc>
          <w:tcPr>
            <w:tcW w:w="531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Transcriptional regulator: Directly suppresses NFkB and another pro-inflammatory mediator, and is also implicated in  stress-induced perturbed glucose metabolism</w:t>
            </w:r>
          </w:p>
        </w:tc>
        <w:tc>
          <w:tcPr>
            <w:tcW w:w="2061" w:type="dxa"/>
          </w:tcPr>
          <w:p w:rsidR="00164A15" w:rsidRPr="00DD6726" w:rsidRDefault="008024B6"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PEVuZE5vdGU+PENpdGU+PEF1dGhvcj5UZXJ0aWw8L0F1dGhvcj48WWVhcj4yMDE4PC9ZZWFyPjxS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</w:fldData>
              </w:fldChar>
            </w:r>
            <w:r w:rsidR="00164A15"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PEVuZE5vdGU+PENpdGU+PEF1dGhvcj5UZXJ0aWw8L0F1dGhvcj48WWVhcj4yMDE4PC9ZZWFyPjxS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</w:fldData>
              </w:fldChar>
            </w:r>
            <w:r w:rsidR="00164A15"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164A15" w:rsidRPr="00DD6726">
              <w:rPr>
                <w:rFonts w:ascii="Times New Roman" w:eastAsia="Times New Roman" w:hAnsi="Times New Roman" w:cs="Times New Roman"/>
                <w:noProof/>
                <w:color w:val="000000" w:themeColor="text1"/>
              </w:rPr>
              <w:t>(Tertil et al., 2018)</w:t>
            </w:r>
            <w:r w:rsidRPr="00DD6726">
              <w:rPr>
                <w:rFonts w:ascii="Times New Roman" w:eastAsia="Times New Roman" w:hAnsi="Times New Roman" w:cs="Times New Roman"/>
                <w:color w:val="000000" w:themeColor="text1"/>
              </w:rPr>
              <w:fldChar w:fldCharType="end"/>
            </w:r>
          </w:p>
        </w:tc>
      </w:tr>
      <w:tr w:rsidR="00164A15" w:rsidRPr="00DD6726" w:rsidTr="00007C89">
        <w:trPr>
          <w:gridAfter w:val="1"/>
          <w:wAfter w:w="9" w:type="dxa"/>
          <w:trHeight w:val="260"/>
        </w:trPr>
        <w:tc>
          <w:tcPr>
            <w:tcW w:w="900" w:type="dxa"/>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37</w:t>
            </w:r>
          </w:p>
        </w:tc>
        <w:tc>
          <w:tcPr>
            <w:tcW w:w="1753"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Net1</w:t>
            </w:r>
          </w:p>
        </w:tc>
        <w:tc>
          <w:tcPr>
            <w:tcW w:w="1037" w:type="dxa"/>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Down</w:t>
            </w:r>
          </w:p>
          <w:p w:rsidR="00164A15" w:rsidRPr="00DD6726" w:rsidRDefault="00164A15" w:rsidP="008555F5">
            <w:pPr>
              <w:ind w:right="117"/>
              <w:rPr>
                <w:rFonts w:ascii="Times New Roman" w:eastAsia="Times New Roman" w:hAnsi="Times New Roman" w:cs="Times New Roman"/>
                <w:color w:val="000000" w:themeColor="text1"/>
              </w:rPr>
            </w:pPr>
          </w:p>
        </w:tc>
        <w:tc>
          <w:tcPr>
            <w:tcW w:w="378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Netrin1</w:t>
            </w:r>
          </w:p>
        </w:tc>
        <w:tc>
          <w:tcPr>
            <w:tcW w:w="5310" w:type="dxa"/>
            <w:noWrap/>
          </w:tcPr>
          <w:p w:rsidR="00164A15" w:rsidRPr="00DD6726" w:rsidRDefault="00164A15"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Pro-angiogenic, anti-apoptotic, and anti-inflammatory properties </w:t>
            </w:r>
          </w:p>
        </w:tc>
        <w:tc>
          <w:tcPr>
            <w:tcW w:w="2061" w:type="dxa"/>
          </w:tcPr>
          <w:p w:rsidR="00164A15" w:rsidRPr="00DD6726" w:rsidRDefault="008024B6" w:rsidP="008555F5">
            <w:pPr>
              <w:ind w:right="117"/>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PEVuZE5vdGU+PENpdGU+PEF1dGhvcj5Ub3F1ZTwvQXV0aG9yPjxZZWFyPjIwMTc8L1llYXI+PFJl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</w:fldData>
              </w:fldChar>
            </w:r>
            <w:r w:rsidR="00164A15"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PEVuZE5vdGU+PENpdGU+PEF1dGhvcj5Ub3F1ZTwvQXV0aG9yPjxZZWFyPjIwMTc8L1llYXI+PFJl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</w:fldData>
              </w:fldChar>
            </w:r>
            <w:r w:rsidR="00164A15"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164A15" w:rsidRPr="00DD6726">
              <w:rPr>
                <w:rFonts w:ascii="Times New Roman" w:eastAsia="Times New Roman" w:hAnsi="Times New Roman" w:cs="Times New Roman"/>
                <w:noProof/>
                <w:color w:val="000000" w:themeColor="text1"/>
              </w:rPr>
              <w:t>(Toque et al., 2017)</w:t>
            </w:r>
            <w:r w:rsidRPr="00DD6726">
              <w:rPr>
                <w:rFonts w:ascii="Times New Roman" w:eastAsia="Times New Roman" w:hAnsi="Times New Roman" w:cs="Times New Roman"/>
                <w:color w:val="000000" w:themeColor="text1"/>
              </w:rPr>
              <w:fldChar w:fldCharType="end"/>
            </w:r>
          </w:p>
        </w:tc>
      </w:tr>
    </w:tbl>
    <w:p w:rsidR="00164A15" w:rsidRPr="00DD6726" w:rsidRDefault="00164A15" w:rsidP="00164A15">
      <w:pPr>
        <w:spacing w:line="240" w:lineRule="auto"/>
        <w:ind w:right="117"/>
        <w:rPr>
          <w:rFonts w:ascii="Times New Roman" w:eastAsia="Times New Roman" w:hAnsi="Times New Roman" w:cs="Times New Roman"/>
          <w:color w:val="000000" w:themeColor="text1"/>
        </w:rPr>
        <w:sectPr w:rsidR="00164A15" w:rsidRPr="00DD6726" w:rsidSect="005D52E5">
          <w:pgSz w:w="16839" w:h="11907" w:orient="landscape" w:code="9"/>
          <w:pgMar w:top="1440" w:right="1440" w:bottom="1440" w:left="1440" w:header="720" w:footer="720" w:gutter="0"/>
          <w:cols w:space="720"/>
          <w:docGrid w:linePitch="360"/>
        </w:sectPr>
      </w:pPr>
    </w:p>
    <w:p w:rsidR="00164A15" w:rsidRPr="00DD6726" w:rsidRDefault="00164A15" w:rsidP="008555F5">
      <w:pPr>
        <w:spacing w:after="240" w:line="240" w:lineRule="auto"/>
        <w:rPr>
          <w:rFonts w:ascii="Times New Roman" w:hAnsi="Times New Roman" w:cs="Times New Roman"/>
          <w:b/>
        </w:rPr>
      </w:pPr>
      <w:r w:rsidRPr="00DD6726">
        <w:rPr>
          <w:rFonts w:ascii="Times New Roman" w:hAnsi="Times New Roman" w:cs="Times New Roman"/>
          <w:b/>
        </w:rPr>
        <w:lastRenderedPageBreak/>
        <w:t>Table S</w:t>
      </w:r>
      <w:r w:rsidR="005D52E5" w:rsidRPr="00DD6726">
        <w:rPr>
          <w:rFonts w:ascii="Times New Roman" w:hAnsi="Times New Roman" w:cs="Times New Roman"/>
          <w:b/>
        </w:rPr>
        <w:t>3</w:t>
      </w:r>
      <w:r w:rsidRPr="00DD6726">
        <w:rPr>
          <w:rFonts w:ascii="Times New Roman" w:hAnsi="Times New Roman" w:cs="Times New Roman"/>
          <w:b/>
        </w:rPr>
        <w:t>: Top down-regulated gene between CoST vs CoUST (Log</w:t>
      </w:r>
      <w:r w:rsidRPr="00DD6726">
        <w:rPr>
          <w:rFonts w:ascii="Times New Roman" w:hAnsi="Times New Roman" w:cs="Times New Roman"/>
          <w:b/>
          <w:vertAlign w:val="subscript"/>
        </w:rPr>
        <w:t>2</w:t>
      </w:r>
      <w:r w:rsidRPr="00DD6726">
        <w:rPr>
          <w:rFonts w:ascii="Times New Roman" w:hAnsi="Times New Roman" w:cs="Times New Roman"/>
          <w:b/>
        </w:rPr>
        <w:t xml:space="preserve"> 0.3-fold change)</w:t>
      </w:r>
    </w:p>
    <w:tbl>
      <w:tblPr>
        <w:tblStyle w:val="TableGrid1"/>
        <w:tblW w:w="13692" w:type="dxa"/>
        <w:tblBorders>
          <w:left w:val="none" w:sz="0" w:space="0" w:color="auto"/>
          <w:right w:val="none" w:sz="0" w:space="0" w:color="auto"/>
          <w:insideH w:val="none" w:sz="0" w:space="0" w:color="auto"/>
          <w:insideV w:val="none" w:sz="0" w:space="0" w:color="auto"/>
        </w:tblBorders>
        <w:tblLook w:val="04A0"/>
      </w:tblPr>
      <w:tblGrid>
        <w:gridCol w:w="3015"/>
        <w:gridCol w:w="2200"/>
        <w:gridCol w:w="1117"/>
        <w:gridCol w:w="7360"/>
      </w:tblGrid>
      <w:tr w:rsidR="00164A15" w:rsidRPr="00DD6726" w:rsidTr="00131EE9">
        <w:trPr>
          <w:trHeight w:val="264"/>
        </w:trPr>
        <w:tc>
          <w:tcPr>
            <w:tcW w:w="3015" w:type="dxa"/>
            <w:tcBorders>
              <w:top w:val="single" w:sz="12" w:space="0" w:color="auto"/>
              <w:bottom w:val="single" w:sz="12" w:space="0" w:color="auto"/>
            </w:tcBorders>
            <w:noWrap/>
            <w:hideMark/>
          </w:tcPr>
          <w:p w:rsidR="00164A15" w:rsidRPr="00DD6726" w:rsidRDefault="00164A15" w:rsidP="008555F5">
            <w:pPr>
              <w:spacing w:after="120" w:line="276" w:lineRule="auto"/>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Ensemble ID</w:t>
            </w:r>
          </w:p>
        </w:tc>
        <w:tc>
          <w:tcPr>
            <w:tcW w:w="2200" w:type="dxa"/>
            <w:tcBorders>
              <w:top w:val="single" w:sz="12" w:space="0" w:color="auto"/>
              <w:bottom w:val="single" w:sz="12" w:space="0" w:color="auto"/>
            </w:tcBorders>
            <w:noWrap/>
            <w:hideMark/>
          </w:tcPr>
          <w:p w:rsidR="00164A15" w:rsidRPr="00DD6726" w:rsidRDefault="00164A15" w:rsidP="008555F5">
            <w:pPr>
              <w:spacing w:after="120" w:line="276" w:lineRule="auto"/>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log2 Fold Change</w:t>
            </w:r>
          </w:p>
        </w:tc>
        <w:tc>
          <w:tcPr>
            <w:tcW w:w="1117" w:type="dxa"/>
            <w:tcBorders>
              <w:top w:val="single" w:sz="12" w:space="0" w:color="auto"/>
              <w:bottom w:val="single" w:sz="12" w:space="0" w:color="auto"/>
            </w:tcBorders>
            <w:noWrap/>
            <w:hideMark/>
          </w:tcPr>
          <w:p w:rsidR="00164A15" w:rsidRPr="00DD6726" w:rsidRDefault="00164A15" w:rsidP="008555F5">
            <w:pPr>
              <w:spacing w:after="120" w:line="276" w:lineRule="auto"/>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Symbol</w:t>
            </w:r>
          </w:p>
        </w:tc>
        <w:tc>
          <w:tcPr>
            <w:tcW w:w="7360" w:type="dxa"/>
            <w:tcBorders>
              <w:top w:val="single" w:sz="12" w:space="0" w:color="auto"/>
              <w:bottom w:val="single" w:sz="12" w:space="0" w:color="auto"/>
            </w:tcBorders>
            <w:noWrap/>
            <w:hideMark/>
          </w:tcPr>
          <w:p w:rsidR="00164A15" w:rsidRPr="00DD6726" w:rsidRDefault="00164A15" w:rsidP="008555F5">
            <w:pPr>
              <w:spacing w:after="120" w:line="276" w:lineRule="auto"/>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Gene Name</w:t>
            </w:r>
          </w:p>
        </w:tc>
      </w:tr>
      <w:tr w:rsidR="00164A15" w:rsidRPr="00DD6726" w:rsidTr="00131EE9">
        <w:trPr>
          <w:trHeight w:val="264"/>
        </w:trPr>
        <w:tc>
          <w:tcPr>
            <w:tcW w:w="3015" w:type="dxa"/>
            <w:tcBorders>
              <w:top w:val="single" w:sz="12" w:space="0" w:color="auto"/>
            </w:tcBorders>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ENSMUSG00000067571</w:t>
            </w:r>
          </w:p>
        </w:tc>
        <w:tc>
          <w:tcPr>
            <w:tcW w:w="2200" w:type="dxa"/>
            <w:tcBorders>
              <w:top w:val="single" w:sz="12" w:space="0" w:color="auto"/>
            </w:tcBorders>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-8.12</w:t>
            </w:r>
          </w:p>
        </w:tc>
        <w:tc>
          <w:tcPr>
            <w:tcW w:w="1117" w:type="dxa"/>
            <w:tcBorders>
              <w:top w:val="single" w:sz="12" w:space="0" w:color="auto"/>
            </w:tcBorders>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Ms4a15</w:t>
            </w:r>
          </w:p>
        </w:tc>
        <w:tc>
          <w:tcPr>
            <w:tcW w:w="7360" w:type="dxa"/>
            <w:tcBorders>
              <w:top w:val="single" w:sz="12" w:space="0" w:color="auto"/>
            </w:tcBorders>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membrane-spanning 4-domains, subfamily A, member 15</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ENSMUSG00000001023</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-7.84</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S100a5</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S100 calcium binding protein A5</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ENSMUSG00000032446</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-6.59</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Eomes</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eomesodermin</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ENSMUSG00000021337</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-5.92</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Scgn</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secretagogin, EF-hand calcium binding protein</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ENSMUSG00000053441</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-5.44</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Adamts19</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 disintegrin-like and metallopeptidase (reprolysin type) with thrombospondin type 1 motif, 19</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ENSMUSG00000018581</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-4.66</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Dnah11</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dynein, axonemal, heavy chain 11</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ENSMUSG00000036131</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-4.55</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Frmd7</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FERM domain containing 7</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ENSMUSG00000011171</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-3.78</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Vipr2</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vasoactive intestinal peptide receptor 2</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ENSMUSG00000001444</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-3.52</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Tbx21</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T-box 21</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ENSMUSG00000000214</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-3.49</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Th</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tyrosine hydroxylase</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ENSMUSG00000026822</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-3.42</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Lcn2</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lipocalin 2</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ENSMUSG00000004655</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-3.11</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Aqp1</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aquaporin 1</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ENSMUSG00000060284</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-3.04</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Sp7</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Sp7 transcription factor 7</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ENSMUSG00000021803</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-2.78</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Cdhr1</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cadherin-related family member 1</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ENSMUSG00000048562</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-2.54</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Sp8</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trans-acting transcription factor 8</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ENSMUSG00000084908</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-2.54</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NA</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NA</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ENSMUSG00000024871</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-2.54</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Doc2g</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double C2, gamma</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ENSMUSG00000096883</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-2.52</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Shisa8</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shisa family member 8</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ENSMUSG00000074006</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-2.44</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Omp</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olfactory marker protein</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ENSMUSG00000005892</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-2.43</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Trh</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thyrotropin-releasing hormone</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ENSMUSG00000024175</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-2.37</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Tekt4</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tektin 4</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ENSMUSG00000050370</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-2.31</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Ch25h</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cholesterol 25-hydroxylase</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ENSMUSG00000050010</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-2.28</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Shisa3</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shisa family member 3</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ENSMUSG00000026308</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-2.25</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Klhl30</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kelch-like 30</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ENSMUSG00000042607</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-2.22</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Asb4</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ankyrin repeat and SOCS box-containing 4</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ENSMUSG00000020140</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-2.18</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Lgr5</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leucine-rich repeat-containing G protein-coupled receptor 5</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ENSMUSG00000002228</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-2.06</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Ppm1j</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protein phosphatase 1J</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ENSMUSG00000003657</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-2.06</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Calb2</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calbindin 2</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ENSMUSG00000038718</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-1.97</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Pbx3</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pre B cell leukemiahomeobox 3</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lastRenderedPageBreak/>
              <w:t>ENSMUSG00000090698</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-1.94</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Apold1</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apolipoprotein L domain containing 1</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ENSMUSG00000074934</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-1.93</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Grem1</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gremlin 1, DAN family BMP antagonist</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ENSMUSG00000042622</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-1.91</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Maff</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v-mafmusculoaponeuroticfibrosarcoma oncogene family, protein F (avian)</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ENSMUSG00000020160</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-1.90</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Meis1</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Meishomeobox 1</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ENSMUSG00000040373</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-1.90</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Cacng5</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calcium channel, voltage-dependent, gamma subunit 5</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ENSMUSG00000023067</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-1.84</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Cdkn1a</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cyclin-dependent kinase inhibitor 1A (P21)</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ENSMUSG00000042501</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-1.81</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Cpa6</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carboxypeptidase A6</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ENSMUSG00000042793</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-1.80</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Lgr6</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leucine-rich repeat-containing G protein-coupled receptor 6</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ENSMUSG00000028862</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-1.79</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Map3k6</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mitogen-activated protein kinase kinasekinase 6</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ENSMUSG00000028370</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-1.78</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Pappa</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pregnancy-associated plasma protein A</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ENSMUSG00000030223</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-1.77</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Ptpro</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protein tyrosine phosphatase, receptor type, O</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ENSMUSG00000066058</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-1.74</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Cldn19</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claudin 19</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ENSMUSG00000037411</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-1.69</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Serpine1</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serine (or cysteine) peptidase inhibitor, clade E, member 1</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ENSMUSG00000069372</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-1.67</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Ctxn3</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cortexin 3</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ENSMUSG00000045288</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-1.63</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Ush1g</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USH1 protein network component sans</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ENSMUSG00000002831</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-1.61</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Plin4</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perilipin 4</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ENSMUSG00000071637</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-1.61</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Cebpd</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CCAAT/enhancer binding protein (C/EBP), delta</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ENSMUSG00000056313</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-1.61</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Tim</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transcriptional and immune response regulator</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ENSMUSG00000021367</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-1.56</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Edn1</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endothelin 1</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ENSMUSG00000030708</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-1.54</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Dnajb13</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DnaJ heat shock protein family (Hsp40) member B13</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ENSMUSG00000038745</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-1.54</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Nlrp6</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NLR family, pyrin domain containing 6</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ENSMUSG00000030043</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-1.54</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Tacr1</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tachykinin receptor 1</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ENSMUSG00000028539</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-1.50</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Artn</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artemin</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ENSMUSG00000027654</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-1.50</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Fam83d</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family with sequence similarity 83, member D</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ENSMUSG00000044258</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-1.49</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Ctla2a</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cytotoxic T lymphocyte-associated protein 2 alpha</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ENSMUSG00000034533</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-1.49</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Scn10a</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sodium channel, voltage-gated, type X, alpha</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ENSMUSG00000024222</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-1.48</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Fkbp5</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FK506 binding protein 5</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ENSMUSG00000024215</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-1.47</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Spdef</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SAM pointed domain containing ets transcription factor</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ENSMUSG00000071537</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-1.43</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Klrg2</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killer cell lectin-like receptor subfamily G, member 2</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ENSMUSG00000025938</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-1.43</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Slco5a1</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solute carrier organic anion transporter family, member 5A1</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ENSMUSG00000048572</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-1.43</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Tmem252</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transmembrane protein 252</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ENSMUSG00000040170</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-1.42</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Fmo2</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flavin containing monooxygenase 2</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ENSMUSG00000002289</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-1.42</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Angptl4</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angiopoietin-like 4</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ENSMUSG00000021303</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-1.41</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Gng4</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guanine nucleotide-binding protein (G protein), gamma 4</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lastRenderedPageBreak/>
              <w:t>ENSMUSG00000038843</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-1.41</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Gcnt1</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glucosaminyl (N-acetyl) transferase 1, core 2</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ENSMUSG00000053626</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-1.39</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Tll1</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tolloid-like</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ENSMUSG00000033107</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-1.38</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Rnf125</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ring finger protein 125</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ENSMUSG00000049892</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-1.38</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Rasd1</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RAS, dexamethasone-induced 1</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ENSMUSG00000002020</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-1.35</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Ltbp2</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latent transforming growth factor beta binding protein 2</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ENSMUSG00000068859</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-1.35</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Sp9</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trans-acting transcription factor 9</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ENSMUSG00000004328</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-1.33</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Hif3a</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hypoxia-inducible factor 3, alpha subunit</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ENSMUSG00000037095</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-1.32</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Lrg1</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leucine-rich alpha-2-glycoprotein 1</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ENSMUSG00000002910</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-1.34</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Arrdc2</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arrestin domain containing 2</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ENSMUSG00000029755</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-1.29</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Dlx5</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distal-less homeobox 5</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ENSMUSG00000031654</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-1.29</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Cbln1</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cerebellin 1 precursor protein</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ENSMUSG00000027377</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-1.28</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Mall</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mal, T cell differentiation protein-like</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ENSMUSG00000021025</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-1.27</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Nfkbia</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nuclear factor of kappa light polypeptide gene enhancer in B cells inhibitor, alpha</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ENSMUSG00000069911</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-1.27</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Insyn2b</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inhibitory synaptic factor family member 2B</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ENSMUSG00000033685</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-1.26</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Ucp2</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uncoupling protein 2 (mitochondrial, proton carrier)</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ENSMUSG00000063260</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-1.26</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Syt10</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synaptotagmin X</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ENSMUSG00000031431</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-1.28</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Tsc22d3</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TSC22 domain family, member 3</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ENSMUSG00000039391</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-1.24</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Ccdc81</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coiled-coil domain containing 81</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ENSMUSG00000024066</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-1.24</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Xdh</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xanthine dehydrogenase</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ENSMUSG00000034579</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-1.22</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Pla2g3</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phospholipase A2, group III</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ENSMUSG00000041957</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-1.21</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Pkp2</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plakophilin 2</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ENSMUSG00000007107</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-1.21</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Atp1a4</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ATPase, Na+/K+ transporting, alpha 4 polypeptide</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ENSMUSG00000030353</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-1.20</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Tead4</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TEA domain family member 4</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ENSMUSG00000026303</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-1.19</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Mlph</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melanophilin</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ENSMUSG00000047259</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-1.19</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Mc4r</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melanocortin 4 receptor</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ENSMUSG00000020732</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-1.18</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Rab37</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RAB37, member RAS oncogene family</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ENSMUSG00000024677</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-1.18</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Ms4a6b</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membrane-spanning 4-domains, subfamily A, member 6B</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ENSMUSG00000050473</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-1.17</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Slc35d3</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solute carrier family 35, member D3</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ENSMUSG00000091119</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-1.16</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Ccdc152</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coiled-coil domain containing 152</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ENSMUSG00000034765</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-1.16</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Dusp5</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dual specificity phosphatase 5</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ENSMUSG00000066108</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-1.15</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Muc5b</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mucin 5, subtype B, tracheobronchial</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ENSMUSG00000025723</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-1.14</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Nmb</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neuromedin B</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ENSMUSG00000044786</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-1.14</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Zfp36</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zinc finger protein 36</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ENSMUSG00000043168</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-1.13</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RIKEN cDNA 4930426D05 gene</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lastRenderedPageBreak/>
              <w:t>ENSMUSG00000027931</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-1.11</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Npr1</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natriuretic peptide receptor 1</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ENSMUSG00000050105</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-1.11</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Grrp1</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glycine/arginine rich protein 1</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ENSMUSG00000000686</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-1.10</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Abhd15</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abhydrolase domain containing 15</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ENSMUSG00000027849</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-1.09</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Syt6</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synaptotagmin VI</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ENSMUSG00000038059</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-1.09</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Smim3</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small integral membrane protein 3</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ENSMUSG00000014158</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-1.09</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Trpv4</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transient receptor potential cation channel, subfamily V, member 4</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ENSMUSG00000074170</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-1.07</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Plekhf1</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pleckstrin homology domain containing, family F (with FYVE domain) member 1</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ENSMUSG00000070780</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-1.07</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Rbm47</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RNA binding motif protein 47</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ENSMUSG00000024778</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-1.07</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Fas</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Fas (TNF receptor superfamily member 6)</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ENSMUSG00000039634</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-1.07</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Zfp189</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zinc finger protein 189</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ENSMUSG00000006445</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-1.06</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Epha2</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Eph receptor A2</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ENSMUSG00000013766</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-1.06</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Ly6g6e</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lymphocyte antigen 6 complex, locus G6E</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ENSMUSG00000007279</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-1.05</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Scube2</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signal peptide, CUB domain, EGF-like 2</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ENSMUSG00000037977</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-1.05</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RIKEN cDNA 6430571L13 gene</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ENSMUSG00000020108</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-1.04</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Ddit4</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DNA-damage-inducible transcript 4</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ENSMUSG00000066687</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-1.04</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Zbtb16</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zinc finger and BTB domain containing 16</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ENSMUSG00000039376</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-1.03</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Synpo2l</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synaptopodin 2-like</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ENSMUSG00000073154</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-1.03</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RIKEN cDNA 9330158H04 gene</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ENSMUSG00000052384</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-1.03</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Nrros</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negative regulator of reactive oxygen species</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ENSMUSG00000000125</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-1.02</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Wnt3</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wingless-type MMTV integration site family, member 3</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ENSMUSG00000023391</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-1.02</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Dlx2</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distal-less homeobox 2</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ENSMUSG00000028413</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-1.02</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B4galt1</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UDP-Gal:betaGlcNAc beta 1,4- galactosyltransferase, polypeptide 1</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ENSMUSG00000038393</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-1.02</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Txnip</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thioredoxin interacting protein</w:t>
            </w:r>
          </w:p>
        </w:tc>
      </w:tr>
      <w:tr w:rsidR="00164A15" w:rsidRPr="00DD6726" w:rsidTr="005D52E5">
        <w:trPr>
          <w:trHeight w:val="264"/>
        </w:trPr>
        <w:tc>
          <w:tcPr>
            <w:tcW w:w="3015"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ENSMUSG00000029754</w:t>
            </w:r>
          </w:p>
        </w:tc>
        <w:tc>
          <w:tcPr>
            <w:tcW w:w="2200" w:type="dxa"/>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-1.01</w:t>
            </w:r>
          </w:p>
        </w:tc>
        <w:tc>
          <w:tcPr>
            <w:tcW w:w="1117"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Dlx6</w:t>
            </w:r>
          </w:p>
        </w:tc>
        <w:tc>
          <w:tcPr>
            <w:tcW w:w="736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distal-less homeobox 6</w:t>
            </w:r>
          </w:p>
        </w:tc>
      </w:tr>
      <w:tr w:rsidR="00164A15" w:rsidRPr="00DD6726" w:rsidTr="00131EE9">
        <w:trPr>
          <w:trHeight w:val="264"/>
        </w:trPr>
        <w:tc>
          <w:tcPr>
            <w:tcW w:w="3015" w:type="dxa"/>
            <w:tcBorders>
              <w:bottom w:val="single" w:sz="12" w:space="0" w:color="auto"/>
            </w:tcBorders>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ENSMUSG00000021903</w:t>
            </w:r>
          </w:p>
        </w:tc>
        <w:tc>
          <w:tcPr>
            <w:tcW w:w="2200" w:type="dxa"/>
            <w:tcBorders>
              <w:bottom w:val="single" w:sz="12" w:space="0" w:color="auto"/>
            </w:tcBorders>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-1.01</w:t>
            </w:r>
          </w:p>
        </w:tc>
        <w:tc>
          <w:tcPr>
            <w:tcW w:w="1117" w:type="dxa"/>
            <w:tcBorders>
              <w:bottom w:val="single" w:sz="12" w:space="0" w:color="auto"/>
            </w:tcBorders>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Galnt15</w:t>
            </w:r>
          </w:p>
        </w:tc>
        <w:tc>
          <w:tcPr>
            <w:tcW w:w="7360" w:type="dxa"/>
            <w:tcBorders>
              <w:bottom w:val="single" w:sz="12" w:space="0" w:color="auto"/>
            </w:tcBorders>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polypeptide N-acetylgalactosaminyltransferase 15</w:t>
            </w:r>
          </w:p>
        </w:tc>
      </w:tr>
    </w:tbl>
    <w:p w:rsidR="00164A15" w:rsidRPr="00DD6726" w:rsidRDefault="00164A15" w:rsidP="00164A15">
      <w:pPr>
        <w:spacing w:after="200"/>
        <w:rPr>
          <w:rFonts w:ascii="Times New Roman" w:hAnsi="Times New Roman" w:cs="Times New Roman"/>
          <w:noProof/>
          <w:color w:val="000000" w:themeColor="text1"/>
        </w:rPr>
      </w:pPr>
    </w:p>
    <w:p w:rsidR="00164A15" w:rsidRDefault="00164A15" w:rsidP="00164A15">
      <w:pPr>
        <w:spacing w:before="120" w:after="120" w:line="240" w:lineRule="auto"/>
        <w:jc w:val="center"/>
        <w:rPr>
          <w:rFonts w:ascii="Times New Roman" w:hAnsi="Times New Roman" w:cs="Times New Roman"/>
          <w:noProof/>
        </w:rPr>
      </w:pPr>
    </w:p>
    <w:p w:rsidR="002D4E37" w:rsidRDefault="002D4E37" w:rsidP="00164A15">
      <w:pPr>
        <w:spacing w:before="120" w:after="120" w:line="240" w:lineRule="auto"/>
        <w:jc w:val="center"/>
        <w:rPr>
          <w:rFonts w:ascii="Times New Roman" w:hAnsi="Times New Roman" w:cs="Times New Roman"/>
          <w:noProof/>
        </w:rPr>
      </w:pPr>
    </w:p>
    <w:p w:rsidR="002D4E37" w:rsidRPr="00DD6726" w:rsidRDefault="002D4E37" w:rsidP="00164A15">
      <w:pPr>
        <w:spacing w:before="120" w:after="120" w:line="240" w:lineRule="auto"/>
        <w:jc w:val="center"/>
        <w:rPr>
          <w:rFonts w:ascii="Times New Roman" w:hAnsi="Times New Roman" w:cs="Times New Roman"/>
          <w:noProof/>
        </w:rPr>
      </w:pPr>
    </w:p>
    <w:p w:rsidR="00164A15" w:rsidRPr="00DD6726" w:rsidRDefault="00164A15" w:rsidP="00164A15">
      <w:pPr>
        <w:spacing w:before="120" w:after="120" w:line="240" w:lineRule="auto"/>
        <w:jc w:val="center"/>
        <w:rPr>
          <w:rFonts w:ascii="Times New Roman" w:hAnsi="Times New Roman" w:cs="Times New Roman"/>
          <w:noProof/>
        </w:rPr>
      </w:pPr>
    </w:p>
    <w:p w:rsidR="00164A15" w:rsidRPr="00DD6726" w:rsidRDefault="00164A15" w:rsidP="00164A15">
      <w:pPr>
        <w:spacing w:before="120" w:after="120" w:line="240" w:lineRule="auto"/>
        <w:jc w:val="center"/>
        <w:rPr>
          <w:rFonts w:ascii="Times New Roman" w:hAnsi="Times New Roman" w:cs="Times New Roman"/>
          <w:noProof/>
        </w:rPr>
      </w:pPr>
    </w:p>
    <w:p w:rsidR="00164A15" w:rsidRPr="00DD6726" w:rsidRDefault="00164A15" w:rsidP="008555F5">
      <w:pPr>
        <w:spacing w:after="240" w:line="240" w:lineRule="auto"/>
        <w:rPr>
          <w:rFonts w:ascii="Times New Roman" w:hAnsi="Times New Roman" w:cs="Times New Roman"/>
          <w:b/>
        </w:rPr>
      </w:pPr>
      <w:bookmarkStart w:id="3" w:name="_Toc149934209"/>
      <w:r w:rsidRPr="00DD6726">
        <w:rPr>
          <w:rFonts w:ascii="Times New Roman" w:hAnsi="Times New Roman" w:cs="Times New Roman"/>
          <w:b/>
        </w:rPr>
        <w:lastRenderedPageBreak/>
        <w:t>Table S</w:t>
      </w:r>
      <w:r w:rsidR="005D52E5" w:rsidRPr="00DD6726">
        <w:rPr>
          <w:rFonts w:ascii="Times New Roman" w:hAnsi="Times New Roman" w:cs="Times New Roman"/>
          <w:b/>
        </w:rPr>
        <w:t>4</w:t>
      </w:r>
      <w:r w:rsidRPr="00DD6726">
        <w:rPr>
          <w:rFonts w:ascii="Times New Roman" w:hAnsi="Times New Roman" w:cs="Times New Roman"/>
          <w:b/>
        </w:rPr>
        <w:t>: Top Up-regulated genes between CoST vs CoUST (Log2 0.3-fold change)</w:t>
      </w:r>
      <w:bookmarkEnd w:id="3"/>
    </w:p>
    <w:tbl>
      <w:tblPr>
        <w:tblStyle w:val="TableGrid1"/>
        <w:tblW w:w="14376" w:type="dxa"/>
        <w:tblBorders>
          <w:left w:val="none" w:sz="0" w:space="0" w:color="auto"/>
          <w:right w:val="none" w:sz="0" w:space="0" w:color="auto"/>
          <w:insideH w:val="none" w:sz="0" w:space="0" w:color="auto"/>
          <w:insideV w:val="none" w:sz="0" w:space="0" w:color="auto"/>
        </w:tblBorders>
        <w:tblLook w:val="04A0"/>
      </w:tblPr>
      <w:tblGrid>
        <w:gridCol w:w="2700"/>
        <w:gridCol w:w="1916"/>
        <w:gridCol w:w="1949"/>
        <w:gridCol w:w="7811"/>
      </w:tblGrid>
      <w:tr w:rsidR="00164A15" w:rsidRPr="00DD6726" w:rsidTr="005368BD">
        <w:trPr>
          <w:trHeight w:val="357"/>
        </w:trPr>
        <w:tc>
          <w:tcPr>
            <w:tcW w:w="2700" w:type="dxa"/>
            <w:tcBorders>
              <w:top w:val="single" w:sz="12" w:space="0" w:color="auto"/>
              <w:bottom w:val="single" w:sz="12" w:space="0" w:color="auto"/>
            </w:tcBorders>
            <w:noWrap/>
            <w:hideMark/>
          </w:tcPr>
          <w:p w:rsidR="00164A15" w:rsidRPr="00DD6726" w:rsidRDefault="00164A15" w:rsidP="008555F5">
            <w:pPr>
              <w:spacing w:after="240"/>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 xml:space="preserve">        Ensemble ID</w:t>
            </w:r>
          </w:p>
        </w:tc>
        <w:tc>
          <w:tcPr>
            <w:tcW w:w="1916" w:type="dxa"/>
            <w:tcBorders>
              <w:top w:val="single" w:sz="12" w:space="0" w:color="auto"/>
              <w:bottom w:val="single" w:sz="12" w:space="0" w:color="auto"/>
            </w:tcBorders>
            <w:noWrap/>
            <w:hideMark/>
          </w:tcPr>
          <w:p w:rsidR="00164A15" w:rsidRPr="00DD6726" w:rsidRDefault="00164A15" w:rsidP="008555F5">
            <w:pPr>
              <w:spacing w:after="240"/>
              <w:jc w:val="center"/>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log2FoldChange</w:t>
            </w:r>
          </w:p>
        </w:tc>
        <w:tc>
          <w:tcPr>
            <w:tcW w:w="1949" w:type="dxa"/>
            <w:tcBorders>
              <w:top w:val="single" w:sz="12" w:space="0" w:color="auto"/>
              <w:bottom w:val="single" w:sz="12" w:space="0" w:color="auto"/>
            </w:tcBorders>
            <w:noWrap/>
            <w:hideMark/>
          </w:tcPr>
          <w:p w:rsidR="00164A15" w:rsidRPr="00DD6726" w:rsidRDefault="00164A15" w:rsidP="008555F5">
            <w:pPr>
              <w:spacing w:after="240"/>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Symbol</w:t>
            </w:r>
          </w:p>
        </w:tc>
        <w:tc>
          <w:tcPr>
            <w:tcW w:w="7811" w:type="dxa"/>
            <w:tcBorders>
              <w:top w:val="single" w:sz="12" w:space="0" w:color="auto"/>
              <w:bottom w:val="single" w:sz="12" w:space="0" w:color="auto"/>
            </w:tcBorders>
            <w:noWrap/>
            <w:hideMark/>
          </w:tcPr>
          <w:p w:rsidR="00164A15" w:rsidRPr="00DD6726" w:rsidRDefault="00164A15" w:rsidP="008555F5">
            <w:pPr>
              <w:spacing w:after="240"/>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Gene Name</w:t>
            </w:r>
          </w:p>
        </w:tc>
      </w:tr>
      <w:tr w:rsidR="00164A15" w:rsidRPr="00DD6726" w:rsidTr="00131EE9">
        <w:trPr>
          <w:trHeight w:val="247"/>
        </w:trPr>
        <w:tc>
          <w:tcPr>
            <w:tcW w:w="2700" w:type="dxa"/>
            <w:tcBorders>
              <w:top w:val="single" w:sz="12" w:space="0" w:color="auto"/>
            </w:tcBorders>
            <w:noWrap/>
            <w:hideMark/>
          </w:tcPr>
          <w:p w:rsidR="00164A15" w:rsidRPr="00DD6726" w:rsidRDefault="00164A15" w:rsidP="005D52E5">
            <w:pPr>
              <w:spacing w:before="240"/>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ENSMUSG00000039304</w:t>
            </w:r>
          </w:p>
        </w:tc>
        <w:tc>
          <w:tcPr>
            <w:tcW w:w="1916" w:type="dxa"/>
            <w:tcBorders>
              <w:top w:val="single" w:sz="12" w:space="0" w:color="auto"/>
            </w:tcBorders>
            <w:noWrap/>
            <w:hideMark/>
          </w:tcPr>
          <w:p w:rsidR="00164A15" w:rsidRPr="00DD6726" w:rsidRDefault="00164A15" w:rsidP="005D52E5">
            <w:pPr>
              <w:spacing w:before="240"/>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1.96</w:t>
            </w:r>
          </w:p>
        </w:tc>
        <w:tc>
          <w:tcPr>
            <w:tcW w:w="1949" w:type="dxa"/>
            <w:tcBorders>
              <w:top w:val="single" w:sz="12" w:space="0" w:color="auto"/>
            </w:tcBorders>
            <w:noWrap/>
            <w:hideMark/>
          </w:tcPr>
          <w:p w:rsidR="00164A15" w:rsidRPr="00DD6726" w:rsidRDefault="00164A15" w:rsidP="005D52E5">
            <w:pPr>
              <w:spacing w:before="2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Tnfsf10</w:t>
            </w:r>
          </w:p>
        </w:tc>
        <w:tc>
          <w:tcPr>
            <w:tcW w:w="7811" w:type="dxa"/>
            <w:tcBorders>
              <w:top w:val="single" w:sz="12" w:space="0" w:color="auto"/>
            </w:tcBorders>
            <w:noWrap/>
            <w:hideMark/>
          </w:tcPr>
          <w:p w:rsidR="00164A15" w:rsidRPr="00DD6726" w:rsidRDefault="00164A15" w:rsidP="005D52E5">
            <w:pPr>
              <w:spacing w:before="2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tumor necrosis factor (ligand) superfamily, member 10</w:t>
            </w:r>
          </w:p>
        </w:tc>
      </w:tr>
      <w:tr w:rsidR="00164A15" w:rsidRPr="00DD6726" w:rsidTr="008555F5">
        <w:trPr>
          <w:trHeight w:val="247"/>
        </w:trPr>
        <w:tc>
          <w:tcPr>
            <w:tcW w:w="270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ENSMUSG00000045903</w:t>
            </w:r>
          </w:p>
        </w:tc>
        <w:tc>
          <w:tcPr>
            <w:tcW w:w="1916"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1.58</w:t>
            </w:r>
          </w:p>
        </w:tc>
        <w:tc>
          <w:tcPr>
            <w:tcW w:w="1949"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Npas4</w:t>
            </w:r>
          </w:p>
        </w:tc>
        <w:tc>
          <w:tcPr>
            <w:tcW w:w="7811"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neuronal PAS domain protein 4</w:t>
            </w:r>
          </w:p>
        </w:tc>
      </w:tr>
      <w:tr w:rsidR="00164A15" w:rsidRPr="00DD6726" w:rsidTr="008555F5">
        <w:trPr>
          <w:trHeight w:val="247"/>
        </w:trPr>
        <w:tc>
          <w:tcPr>
            <w:tcW w:w="270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ENSMUSG00000024986</w:t>
            </w:r>
          </w:p>
        </w:tc>
        <w:tc>
          <w:tcPr>
            <w:tcW w:w="1916"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1.46</w:t>
            </w:r>
          </w:p>
        </w:tc>
        <w:tc>
          <w:tcPr>
            <w:tcW w:w="1949"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Hex</w:t>
            </w:r>
          </w:p>
        </w:tc>
        <w:tc>
          <w:tcPr>
            <w:tcW w:w="7811"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hematopoietically expressed homeobox</w:t>
            </w:r>
          </w:p>
        </w:tc>
      </w:tr>
      <w:tr w:rsidR="00164A15" w:rsidRPr="00DD6726" w:rsidTr="008555F5">
        <w:trPr>
          <w:trHeight w:val="247"/>
        </w:trPr>
        <w:tc>
          <w:tcPr>
            <w:tcW w:w="270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ENSMUSG00000044921</w:t>
            </w:r>
          </w:p>
        </w:tc>
        <w:tc>
          <w:tcPr>
            <w:tcW w:w="1916"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1.42</w:t>
            </w:r>
          </w:p>
        </w:tc>
        <w:tc>
          <w:tcPr>
            <w:tcW w:w="1949"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Rassf9</w:t>
            </w:r>
          </w:p>
        </w:tc>
        <w:tc>
          <w:tcPr>
            <w:tcW w:w="7811"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Ras association (RalGDS/AF-6) domain family (N-terminal) member 9</w:t>
            </w:r>
          </w:p>
        </w:tc>
      </w:tr>
      <w:tr w:rsidR="00164A15" w:rsidRPr="00DD6726" w:rsidTr="008555F5">
        <w:trPr>
          <w:trHeight w:val="247"/>
        </w:trPr>
        <w:tc>
          <w:tcPr>
            <w:tcW w:w="270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ENSMUSG00000021624</w:t>
            </w:r>
          </w:p>
        </w:tc>
        <w:tc>
          <w:tcPr>
            <w:tcW w:w="1916"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1.39</w:t>
            </w:r>
          </w:p>
        </w:tc>
        <w:tc>
          <w:tcPr>
            <w:tcW w:w="1949"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Cd180</w:t>
            </w:r>
          </w:p>
        </w:tc>
        <w:tc>
          <w:tcPr>
            <w:tcW w:w="7811"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CD180 antigen</w:t>
            </w:r>
          </w:p>
        </w:tc>
      </w:tr>
      <w:tr w:rsidR="00164A15" w:rsidRPr="00DD6726" w:rsidTr="008555F5">
        <w:trPr>
          <w:trHeight w:val="247"/>
        </w:trPr>
        <w:tc>
          <w:tcPr>
            <w:tcW w:w="270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ENSMUSG00000026354</w:t>
            </w:r>
          </w:p>
        </w:tc>
        <w:tc>
          <w:tcPr>
            <w:tcW w:w="1916"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1.26</w:t>
            </w:r>
          </w:p>
        </w:tc>
        <w:tc>
          <w:tcPr>
            <w:tcW w:w="1949"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Lct</w:t>
            </w:r>
          </w:p>
        </w:tc>
        <w:tc>
          <w:tcPr>
            <w:tcW w:w="7811"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lactase</w:t>
            </w:r>
          </w:p>
        </w:tc>
      </w:tr>
      <w:tr w:rsidR="00164A15" w:rsidRPr="00DD6726" w:rsidTr="008555F5">
        <w:trPr>
          <w:trHeight w:val="247"/>
        </w:trPr>
        <w:tc>
          <w:tcPr>
            <w:tcW w:w="270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ENSMUSG00000117684</w:t>
            </w:r>
          </w:p>
        </w:tc>
        <w:tc>
          <w:tcPr>
            <w:tcW w:w="1916"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1.23</w:t>
            </w:r>
          </w:p>
        </w:tc>
        <w:tc>
          <w:tcPr>
            <w:tcW w:w="1949"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4930449E18Rik</w:t>
            </w:r>
          </w:p>
        </w:tc>
        <w:tc>
          <w:tcPr>
            <w:tcW w:w="7811"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RIKEN cDNA 4930449E18 gene</w:t>
            </w:r>
          </w:p>
        </w:tc>
      </w:tr>
      <w:tr w:rsidR="00164A15" w:rsidRPr="00DD6726" w:rsidTr="008555F5">
        <w:trPr>
          <w:trHeight w:val="247"/>
        </w:trPr>
        <w:tc>
          <w:tcPr>
            <w:tcW w:w="270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ENSMUSG00000024793</w:t>
            </w:r>
          </w:p>
        </w:tc>
        <w:tc>
          <w:tcPr>
            <w:tcW w:w="1916"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1.19</w:t>
            </w:r>
          </w:p>
        </w:tc>
        <w:tc>
          <w:tcPr>
            <w:tcW w:w="1949"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Tnfrsf25</w:t>
            </w:r>
          </w:p>
        </w:tc>
        <w:tc>
          <w:tcPr>
            <w:tcW w:w="7811"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tumor necrosis factor receptor superfamily, member 25</w:t>
            </w:r>
          </w:p>
        </w:tc>
      </w:tr>
      <w:tr w:rsidR="00164A15" w:rsidRPr="00DD6726" w:rsidTr="008555F5">
        <w:trPr>
          <w:trHeight w:val="247"/>
        </w:trPr>
        <w:tc>
          <w:tcPr>
            <w:tcW w:w="270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ENSMUSG00000001029</w:t>
            </w:r>
          </w:p>
        </w:tc>
        <w:tc>
          <w:tcPr>
            <w:tcW w:w="1916"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1.18</w:t>
            </w:r>
          </w:p>
        </w:tc>
        <w:tc>
          <w:tcPr>
            <w:tcW w:w="1949"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Icam2</w:t>
            </w:r>
          </w:p>
        </w:tc>
        <w:tc>
          <w:tcPr>
            <w:tcW w:w="7811"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intercellular adhesion molecule 2</w:t>
            </w:r>
          </w:p>
        </w:tc>
      </w:tr>
      <w:tr w:rsidR="00164A15" w:rsidRPr="00DD6726" w:rsidTr="008555F5">
        <w:trPr>
          <w:trHeight w:val="247"/>
        </w:trPr>
        <w:tc>
          <w:tcPr>
            <w:tcW w:w="270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ENSMUSG00000034792</w:t>
            </w:r>
          </w:p>
        </w:tc>
        <w:tc>
          <w:tcPr>
            <w:tcW w:w="1916"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1.17</w:t>
            </w:r>
          </w:p>
        </w:tc>
        <w:tc>
          <w:tcPr>
            <w:tcW w:w="1949"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Gna15</w:t>
            </w:r>
          </w:p>
        </w:tc>
        <w:tc>
          <w:tcPr>
            <w:tcW w:w="7811"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guanine nucleotide-binding protein, alpha 15</w:t>
            </w:r>
          </w:p>
        </w:tc>
      </w:tr>
      <w:tr w:rsidR="00164A15" w:rsidRPr="00DD6726" w:rsidTr="008555F5">
        <w:trPr>
          <w:trHeight w:val="247"/>
        </w:trPr>
        <w:tc>
          <w:tcPr>
            <w:tcW w:w="270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ENSMUSG00000074635</w:t>
            </w:r>
          </w:p>
        </w:tc>
        <w:tc>
          <w:tcPr>
            <w:tcW w:w="1916"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1.14</w:t>
            </w:r>
          </w:p>
        </w:tc>
        <w:tc>
          <w:tcPr>
            <w:tcW w:w="1949"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3110070M22Rik</w:t>
            </w:r>
          </w:p>
        </w:tc>
        <w:tc>
          <w:tcPr>
            <w:tcW w:w="7811"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RIKEN cDNA 3110070M22 gene</w:t>
            </w:r>
          </w:p>
        </w:tc>
      </w:tr>
      <w:tr w:rsidR="00164A15" w:rsidRPr="00DD6726" w:rsidTr="008555F5">
        <w:trPr>
          <w:trHeight w:val="247"/>
        </w:trPr>
        <w:tc>
          <w:tcPr>
            <w:tcW w:w="270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ENSMUSG00000034317</w:t>
            </w:r>
          </w:p>
        </w:tc>
        <w:tc>
          <w:tcPr>
            <w:tcW w:w="1916"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1.13</w:t>
            </w:r>
          </w:p>
        </w:tc>
        <w:tc>
          <w:tcPr>
            <w:tcW w:w="1949"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Trim59</w:t>
            </w:r>
          </w:p>
        </w:tc>
        <w:tc>
          <w:tcPr>
            <w:tcW w:w="7811"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tripartite motif-containing 59</w:t>
            </w:r>
          </w:p>
        </w:tc>
      </w:tr>
      <w:tr w:rsidR="00164A15" w:rsidRPr="00DD6726" w:rsidTr="008555F5">
        <w:trPr>
          <w:trHeight w:val="247"/>
        </w:trPr>
        <w:tc>
          <w:tcPr>
            <w:tcW w:w="270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ENSMUSG00000095193</w:t>
            </w:r>
          </w:p>
        </w:tc>
        <w:tc>
          <w:tcPr>
            <w:tcW w:w="1916"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1.13</w:t>
            </w:r>
          </w:p>
        </w:tc>
        <w:tc>
          <w:tcPr>
            <w:tcW w:w="1949"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Gm20939</w:t>
            </w:r>
          </w:p>
        </w:tc>
        <w:tc>
          <w:tcPr>
            <w:tcW w:w="7811"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predicted gene, 20939</w:t>
            </w:r>
          </w:p>
        </w:tc>
      </w:tr>
      <w:tr w:rsidR="00164A15" w:rsidRPr="00DD6726" w:rsidTr="008555F5">
        <w:trPr>
          <w:trHeight w:val="247"/>
        </w:trPr>
        <w:tc>
          <w:tcPr>
            <w:tcW w:w="270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ENSMUSG00000048001</w:t>
            </w:r>
          </w:p>
        </w:tc>
        <w:tc>
          <w:tcPr>
            <w:tcW w:w="1916"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1.09</w:t>
            </w:r>
          </w:p>
        </w:tc>
        <w:tc>
          <w:tcPr>
            <w:tcW w:w="1949"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Hes5</w:t>
            </w:r>
          </w:p>
        </w:tc>
        <w:tc>
          <w:tcPr>
            <w:tcW w:w="7811"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hes family bHLH transcription factor 5</w:t>
            </w:r>
          </w:p>
        </w:tc>
      </w:tr>
      <w:tr w:rsidR="00164A15" w:rsidRPr="00DD6726" w:rsidTr="008555F5">
        <w:trPr>
          <w:trHeight w:val="247"/>
        </w:trPr>
        <w:tc>
          <w:tcPr>
            <w:tcW w:w="270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ENSMUSG00000062960</w:t>
            </w:r>
          </w:p>
        </w:tc>
        <w:tc>
          <w:tcPr>
            <w:tcW w:w="1916"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1.09</w:t>
            </w:r>
          </w:p>
        </w:tc>
        <w:tc>
          <w:tcPr>
            <w:tcW w:w="1949"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Kdr</w:t>
            </w:r>
          </w:p>
        </w:tc>
        <w:tc>
          <w:tcPr>
            <w:tcW w:w="7811"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kinase insert domain protein receptor</w:t>
            </w:r>
          </w:p>
        </w:tc>
      </w:tr>
      <w:tr w:rsidR="00164A15" w:rsidRPr="00DD6726" w:rsidTr="008555F5">
        <w:trPr>
          <w:trHeight w:val="247"/>
        </w:trPr>
        <w:tc>
          <w:tcPr>
            <w:tcW w:w="270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ENSMUSG00000036362</w:t>
            </w:r>
          </w:p>
        </w:tc>
        <w:tc>
          <w:tcPr>
            <w:tcW w:w="1916"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1.07</w:t>
            </w:r>
          </w:p>
        </w:tc>
        <w:tc>
          <w:tcPr>
            <w:tcW w:w="1949"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P2ry13</w:t>
            </w:r>
          </w:p>
        </w:tc>
        <w:tc>
          <w:tcPr>
            <w:tcW w:w="7811"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purinergic receptor P2Y, G-protein coupled 13</w:t>
            </w:r>
          </w:p>
        </w:tc>
      </w:tr>
      <w:tr w:rsidR="00164A15" w:rsidRPr="00DD6726" w:rsidTr="008555F5">
        <w:trPr>
          <w:trHeight w:val="247"/>
        </w:trPr>
        <w:tc>
          <w:tcPr>
            <w:tcW w:w="270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ENSMUSG00000037358</w:t>
            </w:r>
          </w:p>
        </w:tc>
        <w:tc>
          <w:tcPr>
            <w:tcW w:w="1916"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1.07</w:t>
            </w:r>
          </w:p>
        </w:tc>
        <w:tc>
          <w:tcPr>
            <w:tcW w:w="1949"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Dipk2b</w:t>
            </w:r>
          </w:p>
        </w:tc>
        <w:tc>
          <w:tcPr>
            <w:tcW w:w="7811"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divergent protein kinase domain 2B</w:t>
            </w:r>
          </w:p>
        </w:tc>
      </w:tr>
      <w:tr w:rsidR="00164A15" w:rsidRPr="00DD6726" w:rsidTr="008555F5">
        <w:trPr>
          <w:trHeight w:val="247"/>
        </w:trPr>
        <w:tc>
          <w:tcPr>
            <w:tcW w:w="270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ENSMUSG00000079363</w:t>
            </w:r>
          </w:p>
        </w:tc>
        <w:tc>
          <w:tcPr>
            <w:tcW w:w="1916"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1.04</w:t>
            </w:r>
          </w:p>
        </w:tc>
        <w:tc>
          <w:tcPr>
            <w:tcW w:w="1949"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Gbp4</w:t>
            </w:r>
          </w:p>
        </w:tc>
        <w:tc>
          <w:tcPr>
            <w:tcW w:w="7811"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guanylate binding protein 4</w:t>
            </w:r>
          </w:p>
        </w:tc>
      </w:tr>
      <w:tr w:rsidR="00164A15" w:rsidRPr="00DD6726" w:rsidTr="008555F5">
        <w:trPr>
          <w:trHeight w:val="247"/>
        </w:trPr>
        <w:tc>
          <w:tcPr>
            <w:tcW w:w="270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ENSMUSG00000041378</w:t>
            </w:r>
          </w:p>
        </w:tc>
        <w:tc>
          <w:tcPr>
            <w:tcW w:w="1916"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0.99</w:t>
            </w:r>
          </w:p>
        </w:tc>
        <w:tc>
          <w:tcPr>
            <w:tcW w:w="1949"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Cldn5</w:t>
            </w:r>
          </w:p>
        </w:tc>
        <w:tc>
          <w:tcPr>
            <w:tcW w:w="7811"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claudin 5</w:t>
            </w:r>
          </w:p>
        </w:tc>
      </w:tr>
      <w:tr w:rsidR="00164A15" w:rsidRPr="00DD6726" w:rsidTr="008555F5">
        <w:trPr>
          <w:trHeight w:val="247"/>
        </w:trPr>
        <w:tc>
          <w:tcPr>
            <w:tcW w:w="270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ENSMUSG00000021822</w:t>
            </w:r>
          </w:p>
        </w:tc>
        <w:tc>
          <w:tcPr>
            <w:tcW w:w="1916"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0.99</w:t>
            </w:r>
          </w:p>
        </w:tc>
        <w:tc>
          <w:tcPr>
            <w:tcW w:w="1949"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Plau</w:t>
            </w:r>
          </w:p>
        </w:tc>
        <w:tc>
          <w:tcPr>
            <w:tcW w:w="7811"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plasminogen activator, urokinase</w:t>
            </w:r>
          </w:p>
        </w:tc>
      </w:tr>
      <w:tr w:rsidR="00164A15" w:rsidRPr="00DD6726" w:rsidTr="008555F5">
        <w:trPr>
          <w:trHeight w:val="247"/>
        </w:trPr>
        <w:tc>
          <w:tcPr>
            <w:tcW w:w="270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ENSMUSG00000096753</w:t>
            </w:r>
          </w:p>
        </w:tc>
        <w:tc>
          <w:tcPr>
            <w:tcW w:w="1916"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0.92</w:t>
            </w:r>
          </w:p>
        </w:tc>
        <w:tc>
          <w:tcPr>
            <w:tcW w:w="1949"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Fam181a</w:t>
            </w:r>
          </w:p>
        </w:tc>
        <w:tc>
          <w:tcPr>
            <w:tcW w:w="7811"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family with sequence similarity 181, member A</w:t>
            </w:r>
          </w:p>
        </w:tc>
      </w:tr>
      <w:tr w:rsidR="00164A15" w:rsidRPr="00DD6726" w:rsidTr="008555F5">
        <w:trPr>
          <w:trHeight w:val="247"/>
        </w:trPr>
        <w:tc>
          <w:tcPr>
            <w:tcW w:w="270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ENSMUSG00000025993</w:t>
            </w:r>
          </w:p>
        </w:tc>
        <w:tc>
          <w:tcPr>
            <w:tcW w:w="1916"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0.91</w:t>
            </w:r>
          </w:p>
        </w:tc>
        <w:tc>
          <w:tcPr>
            <w:tcW w:w="1949"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Slc40a1</w:t>
            </w:r>
          </w:p>
        </w:tc>
        <w:tc>
          <w:tcPr>
            <w:tcW w:w="7811"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solute carrier family 40 (iron-regulated transporter), member 1</w:t>
            </w:r>
          </w:p>
        </w:tc>
      </w:tr>
      <w:tr w:rsidR="00164A15" w:rsidRPr="00DD6726" w:rsidTr="008555F5">
        <w:trPr>
          <w:trHeight w:val="247"/>
        </w:trPr>
        <w:tc>
          <w:tcPr>
            <w:tcW w:w="270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ENSMUSG00000074634</w:t>
            </w:r>
          </w:p>
        </w:tc>
        <w:tc>
          <w:tcPr>
            <w:tcW w:w="1916"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0.89</w:t>
            </w:r>
          </w:p>
        </w:tc>
        <w:tc>
          <w:tcPr>
            <w:tcW w:w="1949"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Tmem267</w:t>
            </w:r>
          </w:p>
        </w:tc>
        <w:tc>
          <w:tcPr>
            <w:tcW w:w="7811"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transmembrane protein 267</w:t>
            </w:r>
          </w:p>
        </w:tc>
      </w:tr>
      <w:tr w:rsidR="00164A15" w:rsidRPr="00DD6726" w:rsidTr="008555F5">
        <w:trPr>
          <w:trHeight w:val="247"/>
        </w:trPr>
        <w:tc>
          <w:tcPr>
            <w:tcW w:w="270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ENSMUSG00000000567</w:t>
            </w:r>
          </w:p>
        </w:tc>
        <w:tc>
          <w:tcPr>
            <w:tcW w:w="1916"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0.87</w:t>
            </w:r>
          </w:p>
        </w:tc>
        <w:tc>
          <w:tcPr>
            <w:tcW w:w="1949"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Sox9</w:t>
            </w:r>
          </w:p>
        </w:tc>
        <w:tc>
          <w:tcPr>
            <w:tcW w:w="7811"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SRY (sex determining region Y)-box 9</w:t>
            </w:r>
          </w:p>
        </w:tc>
      </w:tr>
      <w:tr w:rsidR="00164A15" w:rsidRPr="00DD6726" w:rsidTr="008555F5">
        <w:trPr>
          <w:trHeight w:val="247"/>
        </w:trPr>
        <w:tc>
          <w:tcPr>
            <w:tcW w:w="270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ENSMUSG00000032035</w:t>
            </w:r>
          </w:p>
        </w:tc>
        <w:tc>
          <w:tcPr>
            <w:tcW w:w="1916"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0.86</w:t>
            </w:r>
          </w:p>
        </w:tc>
        <w:tc>
          <w:tcPr>
            <w:tcW w:w="1949"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Ets1</w:t>
            </w:r>
          </w:p>
        </w:tc>
        <w:tc>
          <w:tcPr>
            <w:tcW w:w="7811"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E26 avian leukemia oncogene 1, 5' domain</w:t>
            </w:r>
          </w:p>
        </w:tc>
      </w:tr>
      <w:tr w:rsidR="00164A15" w:rsidRPr="00DD6726" w:rsidTr="008555F5">
        <w:trPr>
          <w:trHeight w:val="247"/>
        </w:trPr>
        <w:tc>
          <w:tcPr>
            <w:tcW w:w="270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ENSMUSG00000033949</w:t>
            </w:r>
          </w:p>
        </w:tc>
        <w:tc>
          <w:tcPr>
            <w:tcW w:w="1916"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0.86</w:t>
            </w:r>
          </w:p>
        </w:tc>
        <w:tc>
          <w:tcPr>
            <w:tcW w:w="1949"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Trim36</w:t>
            </w:r>
          </w:p>
        </w:tc>
        <w:tc>
          <w:tcPr>
            <w:tcW w:w="7811"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tripartite motif-containing 36</w:t>
            </w:r>
          </w:p>
        </w:tc>
      </w:tr>
      <w:tr w:rsidR="00164A15" w:rsidRPr="00DD6726" w:rsidTr="008555F5">
        <w:trPr>
          <w:trHeight w:val="247"/>
        </w:trPr>
        <w:tc>
          <w:tcPr>
            <w:tcW w:w="270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ENSMUSG00000059588</w:t>
            </w:r>
          </w:p>
        </w:tc>
        <w:tc>
          <w:tcPr>
            <w:tcW w:w="1916"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0.86</w:t>
            </w:r>
          </w:p>
        </w:tc>
        <w:tc>
          <w:tcPr>
            <w:tcW w:w="1949"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Calcrl</w:t>
            </w:r>
          </w:p>
        </w:tc>
        <w:tc>
          <w:tcPr>
            <w:tcW w:w="7811"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calcitonin receptor-like</w:t>
            </w:r>
          </w:p>
        </w:tc>
      </w:tr>
      <w:tr w:rsidR="00164A15" w:rsidRPr="00DD6726" w:rsidTr="00131EE9">
        <w:trPr>
          <w:trHeight w:val="247"/>
        </w:trPr>
        <w:tc>
          <w:tcPr>
            <w:tcW w:w="2700" w:type="dxa"/>
            <w:tcBorders>
              <w:bottom w:val="single" w:sz="12" w:space="0" w:color="auto"/>
            </w:tcBorders>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ENSMUSG00000030237</w:t>
            </w:r>
          </w:p>
        </w:tc>
        <w:tc>
          <w:tcPr>
            <w:tcW w:w="1916" w:type="dxa"/>
            <w:tcBorders>
              <w:bottom w:val="single" w:sz="12" w:space="0" w:color="auto"/>
            </w:tcBorders>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0.83</w:t>
            </w:r>
          </w:p>
        </w:tc>
        <w:tc>
          <w:tcPr>
            <w:tcW w:w="1949" w:type="dxa"/>
            <w:tcBorders>
              <w:bottom w:val="single" w:sz="12" w:space="0" w:color="auto"/>
            </w:tcBorders>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Slco1a4</w:t>
            </w:r>
          </w:p>
        </w:tc>
        <w:tc>
          <w:tcPr>
            <w:tcW w:w="7811" w:type="dxa"/>
            <w:tcBorders>
              <w:bottom w:val="single" w:sz="12" w:space="0" w:color="auto"/>
            </w:tcBorders>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solute carrier organic anion transporter family, member 1a4</w:t>
            </w:r>
          </w:p>
        </w:tc>
      </w:tr>
    </w:tbl>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r w:rsidRPr="00DD6726">
        <w:rPr>
          <w:rFonts w:ascii="Times New Roman" w:eastAsia="Times New Roman" w:hAnsi="Times New Roman" w:cs="Times New Roman"/>
          <w:color w:val="000000" w:themeColor="text1"/>
          <w:lang w:val="en-IN" w:eastAsia="en-IN"/>
        </w:rPr>
        <w:br w:type="page"/>
      </w:r>
    </w:p>
    <w:p w:rsidR="00164A15" w:rsidRPr="00DD6726" w:rsidRDefault="00164A15" w:rsidP="008555F5">
      <w:pPr>
        <w:spacing w:after="240" w:line="240" w:lineRule="auto"/>
        <w:rPr>
          <w:rFonts w:ascii="Times New Roman" w:hAnsi="Times New Roman" w:cs="Times New Roman"/>
          <w:b/>
          <w:noProof/>
        </w:rPr>
      </w:pPr>
      <w:r w:rsidRPr="00DD6726">
        <w:rPr>
          <w:rFonts w:ascii="Times New Roman" w:hAnsi="Times New Roman" w:cs="Times New Roman"/>
          <w:b/>
          <w:noProof/>
        </w:rPr>
        <w:lastRenderedPageBreak/>
        <w:t>Table S</w:t>
      </w:r>
      <w:r w:rsidR="005D52E5" w:rsidRPr="00DD6726">
        <w:rPr>
          <w:rFonts w:ascii="Times New Roman" w:hAnsi="Times New Roman" w:cs="Times New Roman"/>
          <w:b/>
          <w:noProof/>
        </w:rPr>
        <w:t>5</w:t>
      </w:r>
      <w:r w:rsidRPr="00DD6726">
        <w:rPr>
          <w:rFonts w:ascii="Times New Roman" w:hAnsi="Times New Roman" w:cs="Times New Roman"/>
          <w:b/>
          <w:noProof/>
        </w:rPr>
        <w:t>: Top Down-regulated genes between HfrST vs HfrUST (Log2 0.3-fold change)</w:t>
      </w:r>
    </w:p>
    <w:tbl>
      <w:tblPr>
        <w:tblStyle w:val="TableGrid1"/>
        <w:tblW w:w="138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675"/>
        <w:gridCol w:w="2271"/>
        <w:gridCol w:w="1876"/>
        <w:gridCol w:w="7020"/>
      </w:tblGrid>
      <w:tr w:rsidR="00164A15" w:rsidRPr="00DD6726" w:rsidTr="008555F5">
        <w:trPr>
          <w:trHeight w:val="264"/>
        </w:trPr>
        <w:tc>
          <w:tcPr>
            <w:tcW w:w="2675" w:type="dxa"/>
            <w:tcBorders>
              <w:top w:val="single" w:sz="12" w:space="0" w:color="auto"/>
              <w:bottom w:val="single" w:sz="12" w:space="0" w:color="auto"/>
            </w:tcBorders>
            <w:noWrap/>
            <w:hideMark/>
          </w:tcPr>
          <w:p w:rsidR="00164A15" w:rsidRPr="00DD6726" w:rsidRDefault="00164A15" w:rsidP="008555F5">
            <w:pPr>
              <w:spacing w:after="240"/>
              <w:jc w:val="center"/>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Ensemble ID</w:t>
            </w:r>
          </w:p>
        </w:tc>
        <w:tc>
          <w:tcPr>
            <w:tcW w:w="2271" w:type="dxa"/>
            <w:tcBorders>
              <w:top w:val="single" w:sz="12" w:space="0" w:color="auto"/>
              <w:bottom w:val="single" w:sz="12" w:space="0" w:color="auto"/>
            </w:tcBorders>
            <w:noWrap/>
            <w:hideMark/>
          </w:tcPr>
          <w:p w:rsidR="00164A15" w:rsidRPr="00DD6726" w:rsidRDefault="00164A15" w:rsidP="008555F5">
            <w:pPr>
              <w:spacing w:after="240"/>
              <w:jc w:val="center"/>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log2FoldChange</w:t>
            </w:r>
          </w:p>
        </w:tc>
        <w:tc>
          <w:tcPr>
            <w:tcW w:w="1876" w:type="dxa"/>
            <w:tcBorders>
              <w:top w:val="single" w:sz="12" w:space="0" w:color="auto"/>
              <w:bottom w:val="single" w:sz="12" w:space="0" w:color="auto"/>
            </w:tcBorders>
            <w:noWrap/>
            <w:hideMark/>
          </w:tcPr>
          <w:p w:rsidR="00164A15" w:rsidRPr="00DD6726" w:rsidRDefault="00164A15" w:rsidP="008555F5">
            <w:pPr>
              <w:spacing w:after="240"/>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Symbol</w:t>
            </w:r>
          </w:p>
        </w:tc>
        <w:tc>
          <w:tcPr>
            <w:tcW w:w="7020" w:type="dxa"/>
            <w:tcBorders>
              <w:top w:val="single" w:sz="12" w:space="0" w:color="auto"/>
              <w:bottom w:val="single" w:sz="12" w:space="0" w:color="auto"/>
            </w:tcBorders>
            <w:noWrap/>
            <w:hideMark/>
          </w:tcPr>
          <w:p w:rsidR="00164A15" w:rsidRPr="00DD6726" w:rsidRDefault="00164A15" w:rsidP="008555F5">
            <w:pPr>
              <w:spacing w:after="240"/>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Gene Name</w:t>
            </w:r>
          </w:p>
        </w:tc>
      </w:tr>
      <w:tr w:rsidR="00164A15" w:rsidRPr="00DD6726" w:rsidTr="008555F5">
        <w:trPr>
          <w:trHeight w:val="264"/>
        </w:trPr>
        <w:tc>
          <w:tcPr>
            <w:tcW w:w="2675" w:type="dxa"/>
            <w:tcBorders>
              <w:top w:val="single" w:sz="12" w:space="0" w:color="auto"/>
            </w:tcBorders>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ENSMUSG00000042607</w:t>
            </w:r>
          </w:p>
        </w:tc>
        <w:tc>
          <w:tcPr>
            <w:tcW w:w="2271" w:type="dxa"/>
            <w:tcBorders>
              <w:top w:val="single" w:sz="12" w:space="0" w:color="auto"/>
            </w:tcBorders>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-2.37</w:t>
            </w:r>
          </w:p>
        </w:tc>
        <w:tc>
          <w:tcPr>
            <w:tcW w:w="1876" w:type="dxa"/>
            <w:tcBorders>
              <w:top w:val="single" w:sz="12" w:space="0" w:color="auto"/>
            </w:tcBorders>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Asb4</w:t>
            </w:r>
          </w:p>
        </w:tc>
        <w:tc>
          <w:tcPr>
            <w:tcW w:w="7020" w:type="dxa"/>
            <w:tcBorders>
              <w:top w:val="single" w:sz="12" w:space="0" w:color="auto"/>
            </w:tcBorders>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ankyrin repeat and SOCS box-containing 4</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ENSMUSG00000090698</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-2.21</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Apold1</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apolipoprotein L domain containing 1</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ENSMUSG00000042622</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-2.08</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Maff</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v-mafmusculoaponeuroticfibrosarcoma oncogene family, protein F (avian)</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ENSMUSG00000056313</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-1.95</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Tcim</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transcriptional and immune response regulator</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ENSMUSG00000044258</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-1.87</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Ctla2a</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cytotoxic T lymphocyte-associated protein 2 alpha</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ENSMUSG00000074170</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-1.39</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Plekhf1</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pleckstrin homology domain containing, family F (with FYVE domain) member 1</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ENSMUSG00000021025</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-1.38</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Nfkbia</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 xml:space="preserve">nuclear factor of kappa light polypeptide </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ENSMUSG00000028862</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-1.38</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Map3k6</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mitogen-activated protein kinase kinasekinase 6</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ENSMUSG00000071637</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-1.30</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Cebpd</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CCAAT/enhancer binding protein (C/EBP), delta</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ENSMUSG00000049892</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-1.29</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Rasd1</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RAS, dexamethasone-induced 1</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ENSMUSG00000037411</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-1.29</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Serpine1</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serine (or cysteine) peptidase inhibitor, clade E, member 1</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ENSMUSG00000019970</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-1.28</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Sgk1</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serum/glucocorticoid regulated kinase 1</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ENSMUSG00000033450</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-1.26</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Tagap</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 cell activation Rho GTPase activating protein</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ENSMUSG00000047259</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-1.24</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Mc4r</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melanocortin 4 receptor</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ENSMUSG00000046223</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-1.23</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Plaur</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plasminogen activator, urokinase receptor</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ENSMUSG00000039634</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-1.21</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Zfp189</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zinc finger protein 189</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ENSMUSG00000044786</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-1.19</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Zfp36</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zinc finger protein 36</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ENSMUSG00000023067</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-1.16</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Cdkn1a</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cyclin-dependent kinase inhibitor 1A (P21)</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ENSMUSG00000037580</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-1.16</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Gch1</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GTP cyclohydrolase 1</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ENSMUSG00000024521</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-1.14</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Pmaip1</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phorbol-12-myristate-13-acetate-induced protein 1</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ENSMUSG00000020108</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-1.14</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Ddit4</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DNA-damage-inducible transcript 4</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ENSMUSG00000038059</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-1.09</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Smim3</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small integral membrane protein 3</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ENSMUSG00000002910</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-1.06</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Arrdc2</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arrestin domain containing 2</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ENSMUSG00000031431</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-1.05</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Tsc22d3</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TSC22 domain family, member 3</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ENSMUSG00000038393</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-1.05</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Txnip</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thioredoxin interacting protein</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ENSMUSG00000033107</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-1.04</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Rnf125</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ring finger protein 125</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ENSMUSG00000006445</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-1.02</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Epha2</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Eph receptor A2</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ENSMUSG00000021367</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-1.01</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Edn1</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endothelin 1</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ENSMUSG00000064360</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-0.99</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ND3</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NADH dehydrogenase subunit 3</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ENSMUSG00000033685</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-0.99</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Ucp2</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uncoupling protein 2 (mitochondrial, proton carrier)</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lastRenderedPageBreak/>
              <w:t>ENSMUSG00000097711</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-0.97</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Gm5523</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glyceraldehyde-3-phosphate dehydrogenase pseudogene</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ENSMUSG00000038745</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-0.96</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Nlrp6</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NLR family, pyrin domain containing 6</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ENSMUSG00000041957</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-0.94</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Pkp2</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plakophilin 2</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ENSMUSG00000024066</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-0.92</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Xdh</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xanthine dehydrogenase</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ENSMUSG00000037188</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-0.90</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Grhl3</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grainyhead-like transcription factor 3</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ENSMUSG00000024222</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-0.84</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Fkbp5</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FK506 binding protein 5</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ENSMUSG00000039911</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-0.83</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Spsb1</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splA/ryanodine receptor domain and SOCS box containing 1</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ENSMUSG00000020424</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-0.83</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Castor1</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cytosolic arginine sensor for mTORC1 subunit 1</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ENSMUSG00000050234</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-0.82</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Gja4</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gap junction protein, alpha 4</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ENSMUSG00000026303</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-0.82</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Mlph</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melanophilin</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ENSMUSG00000028967</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-0.81</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Errfi1</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ERBB receptor feedback inhibitor 1</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ENSMUSG00000016526</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-0.81</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Dyrk3</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dual-specificity tyrosine-(Y)-phosphorylation regulated kinase 3</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ENSMUSG00000038550</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-0.80</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Cart</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circadian-associated repressor of transcription</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ENSMUSG00000044583</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-0.80</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Tlr7</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toll-like receptor 7</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ENSMUSG00000034640</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-0.78</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Tiparp</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TCDD-inducible poly(ADP-ribose) polymerase</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ENSMUSG00000040093</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Bmf</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BCL2 modifying factor</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ENSMUSG00000038963</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-0.78</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Slco4a1</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solute carrier organic anion transporter family, member 4a1</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ENSMUSG00000048572</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-0.77</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Tmem252</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transmembrane protein 252</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ENSMUSG00000031825</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-0.77</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Crispld2</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cysteine-rich secretory protein LCCL domain containing 2</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ENSMUSG00000051243</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-0.72</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Islr2</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immunoglobulin superfamily containing leucine-rich repeat 2</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ENSMUSG00000028413</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-0.71</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B4galt1</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UDP-Gal:betaGlcNAc beta 1,4- galactosyltransferase, polypeptide 1</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ENSMUSG00000018143</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-0.70</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Mafk</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v-mafmusculoaponeuroticfibrosarcoma oncogene family, protein K (avian)</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ENSMUSG00000028645</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-0.68</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Slc2a1</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solute carrier family 2 (facilitated glucose transporter), member 1</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ENSMUSG00000021365</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-0.68</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Nedd9</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neural precursor cell expressed, developmentally down-regulated gene 9</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ENSMUSG00000024053</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-0.68</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Emilin2</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elastin microfibrilinterfacer 2</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ENSMUSG00000052384</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-0.66</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Nrros</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negative regulator of reactive oxygen species</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ENSMUSG00000030087</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-0.66</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Klf15</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Kruppel-like factor 15</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ENSMUSG00000068240</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-0.65</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Uba52</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ubiquitin A-52 residue ribosomal protein fusion product 1</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ENSMUSG00000045954</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-0.64</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Cavin2</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caveolae associated 2</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ENSMUSG00000042190</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-0.63</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Cmklr1</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chemokine-like receptor 1</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ENSMUSG00000029570</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-0.62</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Lfng</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LFNG O-fucosylpeptide 3-beta-N-acetylglucosaminyltransferase</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ENSMUSG00000028211</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-0.62</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Trp53inp1</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transformation related protein 53 inducible nuclear protein 1</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ENSMUSG00000022952</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-0.62</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Runx1</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runt-related transcription factor 1</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ENSMUSG00000050592</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-0.62</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Fam78a</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family with sequence similarity 78, member A</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lastRenderedPageBreak/>
              <w:t>ENSMUSG00000022528</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-0.61</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Hes1</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hes family bHLH transcription factor 1</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ENSMUSG00000049791</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-0.61</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Fzd4</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frizzled class receptor 4</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ENSMUSG00000005057</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-0.58</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Sh2b2</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SH2B adaptor protein 2</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ENSMUSG00000038587</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-0.57</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Akap12</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 kinase (PRKA) anchor protein (gravin) 12</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ENSMUSG00000046410</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-0.57</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Kcnk6</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potassium inwardly-rectifying channel, subfamily K, member 6</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ENSMUSG00000050423</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-0.56</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Ppp1r3g</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protein phosphatase 1, regulatory subunit 3G</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ENSMUSG00000032807</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-0.55</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Alox12b</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arachidonate 12-lipoxygenase, 12R type</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ENSMUSG00000060260</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-0.55</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Pwwp2b</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PWWP domain containing 2B</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ENSMUSG00000037992</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-0.55</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Rara</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retinoic acid receptor, alpha</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ENSMUSG00000053553</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-0.54</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3110082I17Rik</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RIKEN cDNA 3110082I17 gene</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ENSMUSG00000046593</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-0.54</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Tmem215</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transmembrane protein 215</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ENSMUSG00000028128</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-0.53</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F3</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coagulation factor III</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ENSMUSG00000032300</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-0.53</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1700017B05Rik</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RIKEN cDNA 1700017B05 gene</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ENSMUSG00000028655</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-0.52</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Mfsd2a</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major facilitator superfamily domain containing 2A</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ENSMUSG00000030022</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-0.52</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Adamts9</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 disintegrin-like and metallopeptidase (reprolysin type) with thrombospondin type 1 motif, 9</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ENSMUSG00000031875</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-0.51</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Cmtm3</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CKLF-like MARVEL transmembrane domain containing 3</w:t>
            </w:r>
          </w:p>
        </w:tc>
      </w:tr>
      <w:tr w:rsidR="00164A15" w:rsidRPr="00DD6726" w:rsidTr="008555F5">
        <w:trPr>
          <w:trHeight w:val="264"/>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ENSMUSG00000020614</w:t>
            </w:r>
          </w:p>
        </w:tc>
        <w:tc>
          <w:tcPr>
            <w:tcW w:w="2271"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-0.51</w:t>
            </w:r>
          </w:p>
        </w:tc>
        <w:tc>
          <w:tcPr>
            <w:tcW w:w="1876"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Fam20a</w:t>
            </w:r>
          </w:p>
        </w:tc>
        <w:tc>
          <w:tcPr>
            <w:tcW w:w="7020"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family with sequence similarity 20, member A</w:t>
            </w:r>
          </w:p>
        </w:tc>
      </w:tr>
      <w:tr w:rsidR="00164A15" w:rsidRPr="00DD6726" w:rsidTr="008555F5">
        <w:trPr>
          <w:trHeight w:val="264"/>
        </w:trPr>
        <w:tc>
          <w:tcPr>
            <w:tcW w:w="2675" w:type="dxa"/>
            <w:tcBorders>
              <w:bottom w:val="single" w:sz="12" w:space="0" w:color="auto"/>
            </w:tcBorders>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ENSMUSG00000021215</w:t>
            </w:r>
          </w:p>
        </w:tc>
        <w:tc>
          <w:tcPr>
            <w:tcW w:w="2271" w:type="dxa"/>
            <w:tcBorders>
              <w:bottom w:val="single" w:sz="12" w:space="0" w:color="auto"/>
            </w:tcBorders>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-0.50</w:t>
            </w:r>
          </w:p>
        </w:tc>
        <w:tc>
          <w:tcPr>
            <w:tcW w:w="1876" w:type="dxa"/>
            <w:tcBorders>
              <w:bottom w:val="single" w:sz="12" w:space="0" w:color="auto"/>
            </w:tcBorders>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Net1</w:t>
            </w:r>
          </w:p>
        </w:tc>
        <w:tc>
          <w:tcPr>
            <w:tcW w:w="7020" w:type="dxa"/>
            <w:tcBorders>
              <w:bottom w:val="single" w:sz="12" w:space="0" w:color="auto"/>
            </w:tcBorders>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neuroepithelial cell transforming gene 1</w:t>
            </w:r>
          </w:p>
        </w:tc>
      </w:tr>
    </w:tbl>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bookmarkStart w:id="4" w:name="_Toc149934211"/>
    </w:p>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p w:rsidR="00164A15" w:rsidRPr="00DD6726" w:rsidRDefault="001A059D" w:rsidP="008555F5">
      <w:pPr>
        <w:spacing w:after="240" w:line="240" w:lineRule="auto"/>
        <w:rPr>
          <w:rFonts w:ascii="Times New Roman" w:eastAsia="Times New Roman" w:hAnsi="Times New Roman" w:cs="Times New Roman"/>
          <w:b/>
          <w:color w:val="000000" w:themeColor="text1"/>
          <w:lang w:val="en-IN" w:eastAsia="en-IN"/>
        </w:rPr>
      </w:pPr>
      <w:r w:rsidRPr="00DD6726">
        <w:rPr>
          <w:rFonts w:ascii="Times New Roman" w:eastAsia="Times New Roman" w:hAnsi="Times New Roman" w:cs="Times New Roman"/>
          <w:b/>
          <w:color w:val="000000" w:themeColor="text1"/>
          <w:lang w:val="en-IN" w:eastAsia="en-IN"/>
        </w:rPr>
        <w:t>TableS6</w:t>
      </w:r>
      <w:r w:rsidR="00164A15" w:rsidRPr="00DD6726">
        <w:rPr>
          <w:rFonts w:ascii="Times New Roman" w:eastAsia="Times New Roman" w:hAnsi="Times New Roman" w:cs="Times New Roman"/>
          <w:b/>
          <w:color w:val="000000" w:themeColor="text1"/>
          <w:lang w:val="en-IN" w:eastAsia="en-IN"/>
        </w:rPr>
        <w:t>: Top Up-regulated gene between HfrST vs HfrUST (Log2 0.3-fold change)</w:t>
      </w:r>
      <w:bookmarkEnd w:id="4"/>
    </w:p>
    <w:tbl>
      <w:tblPr>
        <w:tblStyle w:val="TableGrid1"/>
        <w:tblW w:w="122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675"/>
        <w:gridCol w:w="2365"/>
        <w:gridCol w:w="1890"/>
        <w:gridCol w:w="5292"/>
      </w:tblGrid>
      <w:tr w:rsidR="00164A15" w:rsidRPr="00DD6726" w:rsidTr="008555F5">
        <w:trPr>
          <w:trHeight w:val="230"/>
        </w:trPr>
        <w:tc>
          <w:tcPr>
            <w:tcW w:w="2675" w:type="dxa"/>
            <w:tcBorders>
              <w:top w:val="single" w:sz="12" w:space="0" w:color="auto"/>
              <w:bottom w:val="single" w:sz="12" w:space="0" w:color="auto"/>
            </w:tcBorders>
            <w:noWrap/>
          </w:tcPr>
          <w:p w:rsidR="00164A15" w:rsidRPr="00DD6726" w:rsidRDefault="00164A15" w:rsidP="008555F5">
            <w:pPr>
              <w:spacing w:after="240"/>
              <w:jc w:val="center"/>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Ensemble ID</w:t>
            </w:r>
          </w:p>
        </w:tc>
        <w:tc>
          <w:tcPr>
            <w:tcW w:w="2365" w:type="dxa"/>
            <w:tcBorders>
              <w:top w:val="single" w:sz="12" w:space="0" w:color="auto"/>
              <w:bottom w:val="single" w:sz="12" w:space="0" w:color="auto"/>
            </w:tcBorders>
            <w:noWrap/>
          </w:tcPr>
          <w:p w:rsidR="00164A15" w:rsidRPr="00DD6726" w:rsidRDefault="00164A15" w:rsidP="008555F5">
            <w:pPr>
              <w:spacing w:after="240"/>
              <w:jc w:val="center"/>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log2Fold Change</w:t>
            </w:r>
          </w:p>
        </w:tc>
        <w:tc>
          <w:tcPr>
            <w:tcW w:w="1890" w:type="dxa"/>
            <w:tcBorders>
              <w:top w:val="single" w:sz="12" w:space="0" w:color="auto"/>
              <w:bottom w:val="single" w:sz="12" w:space="0" w:color="auto"/>
            </w:tcBorders>
            <w:noWrap/>
          </w:tcPr>
          <w:p w:rsidR="00164A15" w:rsidRPr="00DD6726" w:rsidRDefault="00164A15" w:rsidP="008555F5">
            <w:pPr>
              <w:spacing w:after="240"/>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Symbol</w:t>
            </w:r>
          </w:p>
        </w:tc>
        <w:tc>
          <w:tcPr>
            <w:tcW w:w="5292" w:type="dxa"/>
            <w:tcBorders>
              <w:top w:val="single" w:sz="12" w:space="0" w:color="auto"/>
              <w:bottom w:val="single" w:sz="12" w:space="0" w:color="auto"/>
            </w:tcBorders>
            <w:noWrap/>
          </w:tcPr>
          <w:p w:rsidR="00164A15" w:rsidRPr="00DD6726" w:rsidRDefault="00164A15" w:rsidP="008555F5">
            <w:pPr>
              <w:spacing w:after="240"/>
              <w:jc w:val="center"/>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Gene Name</w:t>
            </w:r>
          </w:p>
        </w:tc>
      </w:tr>
      <w:tr w:rsidR="00164A15" w:rsidRPr="00DD6726" w:rsidTr="008555F5">
        <w:trPr>
          <w:trHeight w:val="230"/>
        </w:trPr>
        <w:tc>
          <w:tcPr>
            <w:tcW w:w="2675" w:type="dxa"/>
            <w:tcBorders>
              <w:top w:val="single" w:sz="12" w:space="0" w:color="auto"/>
            </w:tcBorders>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ENSMUSG00000025993</w:t>
            </w:r>
          </w:p>
        </w:tc>
        <w:tc>
          <w:tcPr>
            <w:tcW w:w="2365" w:type="dxa"/>
            <w:tcBorders>
              <w:top w:val="single" w:sz="12" w:space="0" w:color="auto"/>
            </w:tcBorders>
            <w:noWrap/>
            <w:hideMark/>
          </w:tcPr>
          <w:p w:rsidR="00164A15" w:rsidRPr="00DD6726" w:rsidRDefault="00164A15" w:rsidP="008555F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0.54</w:t>
            </w:r>
          </w:p>
        </w:tc>
        <w:tc>
          <w:tcPr>
            <w:tcW w:w="1890" w:type="dxa"/>
            <w:tcBorders>
              <w:top w:val="single" w:sz="12" w:space="0" w:color="auto"/>
            </w:tcBorders>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Slc40a1</w:t>
            </w:r>
          </w:p>
        </w:tc>
        <w:tc>
          <w:tcPr>
            <w:tcW w:w="5292" w:type="dxa"/>
            <w:tcBorders>
              <w:top w:val="single" w:sz="12" w:space="0" w:color="auto"/>
            </w:tcBorders>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solute carrier family 40 (iron-regulated transporter), member 1</w:t>
            </w:r>
          </w:p>
        </w:tc>
      </w:tr>
      <w:tr w:rsidR="00164A15" w:rsidRPr="00DD6726" w:rsidTr="008555F5">
        <w:trPr>
          <w:trHeight w:val="230"/>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ENSMUSG00000000567</w:t>
            </w:r>
          </w:p>
        </w:tc>
        <w:tc>
          <w:tcPr>
            <w:tcW w:w="236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0.54</w:t>
            </w:r>
          </w:p>
        </w:tc>
        <w:tc>
          <w:tcPr>
            <w:tcW w:w="189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Sox9</w:t>
            </w:r>
          </w:p>
        </w:tc>
        <w:tc>
          <w:tcPr>
            <w:tcW w:w="5292"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SRY (sex determining region Y)-box 9</w:t>
            </w:r>
          </w:p>
        </w:tc>
      </w:tr>
      <w:tr w:rsidR="00164A15" w:rsidRPr="00DD6726" w:rsidTr="008555F5">
        <w:trPr>
          <w:trHeight w:val="230"/>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ENSMUSG00000001128</w:t>
            </w:r>
          </w:p>
        </w:tc>
        <w:tc>
          <w:tcPr>
            <w:tcW w:w="236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0.54</w:t>
            </w:r>
          </w:p>
        </w:tc>
        <w:tc>
          <w:tcPr>
            <w:tcW w:w="189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Cfp</w:t>
            </w:r>
          </w:p>
        </w:tc>
        <w:tc>
          <w:tcPr>
            <w:tcW w:w="5292"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complement factor properdin</w:t>
            </w:r>
          </w:p>
        </w:tc>
      </w:tr>
      <w:tr w:rsidR="00164A15" w:rsidRPr="00DD6726" w:rsidTr="008555F5">
        <w:trPr>
          <w:trHeight w:val="230"/>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ENSMUSG00000044317</w:t>
            </w:r>
          </w:p>
        </w:tc>
        <w:tc>
          <w:tcPr>
            <w:tcW w:w="236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0.54</w:t>
            </w:r>
          </w:p>
        </w:tc>
        <w:tc>
          <w:tcPr>
            <w:tcW w:w="189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Gpr4</w:t>
            </w:r>
          </w:p>
        </w:tc>
        <w:tc>
          <w:tcPr>
            <w:tcW w:w="5292"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 protein-coupled receptor 4</w:t>
            </w:r>
          </w:p>
        </w:tc>
      </w:tr>
      <w:tr w:rsidR="00164A15" w:rsidRPr="00DD6726" w:rsidTr="008555F5">
        <w:trPr>
          <w:trHeight w:val="230"/>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ENSMUSG00000020385</w:t>
            </w:r>
          </w:p>
        </w:tc>
        <w:tc>
          <w:tcPr>
            <w:tcW w:w="236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0.54</w:t>
            </w:r>
          </w:p>
        </w:tc>
        <w:tc>
          <w:tcPr>
            <w:tcW w:w="189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Clk4</w:t>
            </w:r>
          </w:p>
        </w:tc>
        <w:tc>
          <w:tcPr>
            <w:tcW w:w="5292"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CDC like kinase 4</w:t>
            </w:r>
          </w:p>
        </w:tc>
      </w:tr>
      <w:tr w:rsidR="00164A15" w:rsidRPr="00DD6726" w:rsidTr="008555F5">
        <w:trPr>
          <w:trHeight w:val="230"/>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ENSMUSG00000026227</w:t>
            </w:r>
          </w:p>
        </w:tc>
        <w:tc>
          <w:tcPr>
            <w:tcW w:w="236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0.54</w:t>
            </w:r>
          </w:p>
        </w:tc>
        <w:tc>
          <w:tcPr>
            <w:tcW w:w="189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2810459M11Rik</w:t>
            </w:r>
          </w:p>
        </w:tc>
        <w:tc>
          <w:tcPr>
            <w:tcW w:w="5292"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RIKEN cDNA 2810459M11 gene</w:t>
            </w:r>
          </w:p>
        </w:tc>
      </w:tr>
      <w:tr w:rsidR="00164A15" w:rsidRPr="00DD6726" w:rsidTr="008555F5">
        <w:trPr>
          <w:trHeight w:val="230"/>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ENSMUSG00000070643</w:t>
            </w:r>
          </w:p>
        </w:tc>
        <w:tc>
          <w:tcPr>
            <w:tcW w:w="236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0.53</w:t>
            </w:r>
          </w:p>
        </w:tc>
        <w:tc>
          <w:tcPr>
            <w:tcW w:w="189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Sox13</w:t>
            </w:r>
          </w:p>
        </w:tc>
        <w:tc>
          <w:tcPr>
            <w:tcW w:w="5292"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SRY (sex determining region Y)-box 13</w:t>
            </w:r>
          </w:p>
        </w:tc>
      </w:tr>
      <w:tr w:rsidR="00164A15" w:rsidRPr="00DD6726" w:rsidTr="008555F5">
        <w:trPr>
          <w:trHeight w:val="230"/>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ENSMUSG00000036362</w:t>
            </w:r>
          </w:p>
        </w:tc>
        <w:tc>
          <w:tcPr>
            <w:tcW w:w="236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0.53</w:t>
            </w:r>
          </w:p>
        </w:tc>
        <w:tc>
          <w:tcPr>
            <w:tcW w:w="189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P2ry13</w:t>
            </w:r>
          </w:p>
        </w:tc>
        <w:tc>
          <w:tcPr>
            <w:tcW w:w="5292"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purinergic receptor P2Y, G-protein coupled 13</w:t>
            </w:r>
          </w:p>
        </w:tc>
      </w:tr>
      <w:tr w:rsidR="00164A15" w:rsidRPr="00DD6726" w:rsidTr="008555F5">
        <w:trPr>
          <w:trHeight w:val="230"/>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ENSMUSG00000033453</w:t>
            </w:r>
          </w:p>
        </w:tc>
        <w:tc>
          <w:tcPr>
            <w:tcW w:w="236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0.50</w:t>
            </w:r>
          </w:p>
        </w:tc>
        <w:tc>
          <w:tcPr>
            <w:tcW w:w="189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Adamts15</w:t>
            </w:r>
          </w:p>
        </w:tc>
        <w:tc>
          <w:tcPr>
            <w:tcW w:w="5292"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 disintegrin-like and metallopeptidase (reprolysin type) with thrombospondin type 1 motif, 15</w:t>
            </w:r>
          </w:p>
        </w:tc>
      </w:tr>
      <w:tr w:rsidR="00164A15" w:rsidRPr="00DD6726" w:rsidTr="008555F5">
        <w:trPr>
          <w:trHeight w:val="230"/>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ENSMUSG00000069184</w:t>
            </w:r>
          </w:p>
        </w:tc>
        <w:tc>
          <w:tcPr>
            <w:tcW w:w="236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0.50</w:t>
            </w:r>
          </w:p>
        </w:tc>
        <w:tc>
          <w:tcPr>
            <w:tcW w:w="189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Zfp72</w:t>
            </w:r>
          </w:p>
        </w:tc>
        <w:tc>
          <w:tcPr>
            <w:tcW w:w="5292"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zinc finger protein 72</w:t>
            </w:r>
          </w:p>
        </w:tc>
      </w:tr>
      <w:tr w:rsidR="00164A15" w:rsidRPr="00DD6726" w:rsidTr="008555F5">
        <w:trPr>
          <w:trHeight w:val="230"/>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ENSMUSG00000056854</w:t>
            </w:r>
          </w:p>
        </w:tc>
        <w:tc>
          <w:tcPr>
            <w:tcW w:w="236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0.48</w:t>
            </w:r>
          </w:p>
        </w:tc>
        <w:tc>
          <w:tcPr>
            <w:tcW w:w="189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Pou3f4</w:t>
            </w:r>
          </w:p>
        </w:tc>
        <w:tc>
          <w:tcPr>
            <w:tcW w:w="5292"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POU domain, class 3, transcription factor 4</w:t>
            </w:r>
          </w:p>
        </w:tc>
      </w:tr>
      <w:tr w:rsidR="00164A15" w:rsidRPr="00DD6726" w:rsidTr="008555F5">
        <w:trPr>
          <w:trHeight w:val="230"/>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ENSMUSG00000026921</w:t>
            </w:r>
          </w:p>
        </w:tc>
        <w:tc>
          <w:tcPr>
            <w:tcW w:w="236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0.48</w:t>
            </w:r>
          </w:p>
        </w:tc>
        <w:tc>
          <w:tcPr>
            <w:tcW w:w="189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Egfl7</w:t>
            </w:r>
          </w:p>
        </w:tc>
        <w:tc>
          <w:tcPr>
            <w:tcW w:w="5292"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EGF-like domain 7</w:t>
            </w:r>
          </w:p>
        </w:tc>
      </w:tr>
      <w:tr w:rsidR="00164A15" w:rsidRPr="00DD6726" w:rsidTr="008555F5">
        <w:trPr>
          <w:trHeight w:val="230"/>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ENSMUSG00000002617</w:t>
            </w:r>
          </w:p>
        </w:tc>
        <w:tc>
          <w:tcPr>
            <w:tcW w:w="236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0.48</w:t>
            </w:r>
          </w:p>
        </w:tc>
        <w:tc>
          <w:tcPr>
            <w:tcW w:w="189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Zfp40</w:t>
            </w:r>
          </w:p>
        </w:tc>
        <w:tc>
          <w:tcPr>
            <w:tcW w:w="5292"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zinc finger protein 40</w:t>
            </w:r>
          </w:p>
        </w:tc>
      </w:tr>
      <w:tr w:rsidR="00164A15" w:rsidRPr="00DD6726" w:rsidTr="008555F5">
        <w:trPr>
          <w:trHeight w:val="230"/>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ENSMUSG00000021754</w:t>
            </w:r>
          </w:p>
        </w:tc>
        <w:tc>
          <w:tcPr>
            <w:tcW w:w="236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0.48</w:t>
            </w:r>
          </w:p>
        </w:tc>
        <w:tc>
          <w:tcPr>
            <w:tcW w:w="189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Map3k1</w:t>
            </w:r>
          </w:p>
        </w:tc>
        <w:tc>
          <w:tcPr>
            <w:tcW w:w="5292"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mitogen-activated protein kinase kinasekinase 1</w:t>
            </w:r>
          </w:p>
        </w:tc>
      </w:tr>
      <w:tr w:rsidR="00164A15" w:rsidRPr="00DD6726" w:rsidTr="008555F5">
        <w:trPr>
          <w:trHeight w:val="230"/>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ENSMUSG00000019256</w:t>
            </w:r>
          </w:p>
        </w:tc>
        <w:tc>
          <w:tcPr>
            <w:tcW w:w="236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0.47</w:t>
            </w:r>
          </w:p>
        </w:tc>
        <w:tc>
          <w:tcPr>
            <w:tcW w:w="189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Ahr</w:t>
            </w:r>
          </w:p>
        </w:tc>
        <w:tc>
          <w:tcPr>
            <w:tcW w:w="5292"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aryl-hydrocarbon receptor</w:t>
            </w:r>
          </w:p>
        </w:tc>
      </w:tr>
      <w:tr w:rsidR="00164A15" w:rsidRPr="00DD6726" w:rsidTr="008555F5">
        <w:trPr>
          <w:trHeight w:val="230"/>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ENSMUSG00000097589</w:t>
            </w:r>
          </w:p>
        </w:tc>
        <w:tc>
          <w:tcPr>
            <w:tcW w:w="236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0.46</w:t>
            </w:r>
          </w:p>
        </w:tc>
        <w:tc>
          <w:tcPr>
            <w:tcW w:w="189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Dleu2</w:t>
            </w:r>
          </w:p>
        </w:tc>
        <w:tc>
          <w:tcPr>
            <w:tcW w:w="5292"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deleted in lymphocytic leukemia, 2</w:t>
            </w:r>
          </w:p>
        </w:tc>
      </w:tr>
      <w:tr w:rsidR="00164A15" w:rsidRPr="00DD6726" w:rsidTr="008555F5">
        <w:trPr>
          <w:trHeight w:val="230"/>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ENSMUSG00000029401</w:t>
            </w:r>
          </w:p>
        </w:tc>
        <w:tc>
          <w:tcPr>
            <w:tcW w:w="236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0.46</w:t>
            </w:r>
          </w:p>
        </w:tc>
        <w:tc>
          <w:tcPr>
            <w:tcW w:w="189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Rilpl2</w:t>
            </w:r>
          </w:p>
        </w:tc>
        <w:tc>
          <w:tcPr>
            <w:tcW w:w="5292"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Rab interacting lysosomal protein-like 2</w:t>
            </w:r>
          </w:p>
        </w:tc>
      </w:tr>
      <w:tr w:rsidR="00164A15" w:rsidRPr="00DD6726" w:rsidTr="008555F5">
        <w:trPr>
          <w:trHeight w:val="230"/>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ENSMUSG00000045822</w:t>
            </w:r>
          </w:p>
        </w:tc>
        <w:tc>
          <w:tcPr>
            <w:tcW w:w="236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0.45</w:t>
            </w:r>
          </w:p>
        </w:tc>
        <w:tc>
          <w:tcPr>
            <w:tcW w:w="189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Zswim3</w:t>
            </w:r>
          </w:p>
        </w:tc>
        <w:tc>
          <w:tcPr>
            <w:tcW w:w="5292"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zinc finger SWIM-type containing 3</w:t>
            </w:r>
          </w:p>
        </w:tc>
      </w:tr>
      <w:tr w:rsidR="00164A15" w:rsidRPr="00DD6726" w:rsidTr="008555F5">
        <w:trPr>
          <w:trHeight w:val="230"/>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ENSMUSG00000030031</w:t>
            </w:r>
          </w:p>
        </w:tc>
        <w:tc>
          <w:tcPr>
            <w:tcW w:w="236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0.44</w:t>
            </w:r>
          </w:p>
        </w:tc>
        <w:tc>
          <w:tcPr>
            <w:tcW w:w="189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Kbtbd8</w:t>
            </w:r>
          </w:p>
        </w:tc>
        <w:tc>
          <w:tcPr>
            <w:tcW w:w="5292"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kelch repeat and BTB (POZ) domain containing 8</w:t>
            </w:r>
          </w:p>
        </w:tc>
      </w:tr>
      <w:tr w:rsidR="00164A15" w:rsidRPr="00DD6726" w:rsidTr="008555F5">
        <w:trPr>
          <w:trHeight w:val="230"/>
        </w:trPr>
        <w:tc>
          <w:tcPr>
            <w:tcW w:w="267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ENSMUSG00000027276</w:t>
            </w:r>
          </w:p>
        </w:tc>
        <w:tc>
          <w:tcPr>
            <w:tcW w:w="2365"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0.44</w:t>
            </w:r>
          </w:p>
        </w:tc>
        <w:tc>
          <w:tcPr>
            <w:tcW w:w="1890" w:type="dxa"/>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Jag1</w:t>
            </w:r>
          </w:p>
        </w:tc>
        <w:tc>
          <w:tcPr>
            <w:tcW w:w="5292"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jagged 1</w:t>
            </w:r>
          </w:p>
        </w:tc>
      </w:tr>
      <w:tr w:rsidR="00164A15" w:rsidRPr="00DD6726" w:rsidTr="008555F5">
        <w:trPr>
          <w:trHeight w:val="230"/>
        </w:trPr>
        <w:tc>
          <w:tcPr>
            <w:tcW w:w="2675" w:type="dxa"/>
            <w:tcBorders>
              <w:bottom w:val="single" w:sz="12" w:space="0" w:color="auto"/>
            </w:tcBorders>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ENSMUSG00000032902</w:t>
            </w:r>
          </w:p>
        </w:tc>
        <w:tc>
          <w:tcPr>
            <w:tcW w:w="2365" w:type="dxa"/>
            <w:tcBorders>
              <w:bottom w:val="single" w:sz="12" w:space="0" w:color="auto"/>
            </w:tcBorders>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0.44</w:t>
            </w:r>
          </w:p>
        </w:tc>
        <w:tc>
          <w:tcPr>
            <w:tcW w:w="1890" w:type="dxa"/>
            <w:tcBorders>
              <w:bottom w:val="single" w:sz="12" w:space="0" w:color="auto"/>
            </w:tcBorders>
            <w:noWrap/>
            <w:hideMark/>
          </w:tcPr>
          <w:p w:rsidR="00164A15" w:rsidRPr="00DD6726" w:rsidRDefault="00164A15" w:rsidP="008555F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Slc16a1</w:t>
            </w:r>
          </w:p>
        </w:tc>
        <w:tc>
          <w:tcPr>
            <w:tcW w:w="5292" w:type="dxa"/>
            <w:tcBorders>
              <w:bottom w:val="single" w:sz="12" w:space="0" w:color="auto"/>
            </w:tcBorders>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solute carrier family 16 (monocarboxylic acid transporters), member 1</w:t>
            </w:r>
          </w:p>
        </w:tc>
      </w:tr>
    </w:tbl>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p w:rsidR="00164A15" w:rsidRDefault="00164A15" w:rsidP="00164A15">
      <w:pPr>
        <w:spacing w:line="240" w:lineRule="auto"/>
        <w:jc w:val="center"/>
        <w:rPr>
          <w:rFonts w:ascii="Times New Roman" w:eastAsia="Times New Roman" w:hAnsi="Times New Roman" w:cs="Times New Roman"/>
          <w:color w:val="000000" w:themeColor="text1"/>
          <w:lang w:val="en-IN" w:eastAsia="en-IN"/>
        </w:rPr>
      </w:pPr>
    </w:p>
    <w:p w:rsidR="00DD6726" w:rsidRDefault="00DD6726" w:rsidP="00164A15">
      <w:pPr>
        <w:spacing w:line="240" w:lineRule="auto"/>
        <w:jc w:val="center"/>
        <w:rPr>
          <w:rFonts w:ascii="Times New Roman" w:eastAsia="Times New Roman" w:hAnsi="Times New Roman" w:cs="Times New Roman"/>
          <w:color w:val="000000" w:themeColor="text1"/>
          <w:lang w:val="en-IN" w:eastAsia="en-IN"/>
        </w:rPr>
      </w:pPr>
    </w:p>
    <w:p w:rsidR="00DD6726" w:rsidRDefault="00DD6726" w:rsidP="00164A15">
      <w:pPr>
        <w:spacing w:line="240" w:lineRule="auto"/>
        <w:jc w:val="center"/>
        <w:rPr>
          <w:rFonts w:ascii="Times New Roman" w:eastAsia="Times New Roman" w:hAnsi="Times New Roman" w:cs="Times New Roman"/>
          <w:color w:val="000000" w:themeColor="text1"/>
          <w:lang w:val="en-IN" w:eastAsia="en-IN"/>
        </w:rPr>
      </w:pPr>
    </w:p>
    <w:p w:rsidR="00DD6726" w:rsidRPr="00DD6726" w:rsidRDefault="00DD6726" w:rsidP="00164A15">
      <w:pPr>
        <w:spacing w:line="240" w:lineRule="auto"/>
        <w:jc w:val="center"/>
        <w:rPr>
          <w:rFonts w:ascii="Times New Roman" w:eastAsia="Times New Roman" w:hAnsi="Times New Roman" w:cs="Times New Roman"/>
          <w:color w:val="000000" w:themeColor="text1"/>
          <w:lang w:val="en-IN" w:eastAsia="en-IN"/>
        </w:rPr>
      </w:pPr>
    </w:p>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p w:rsidR="008D1B1E" w:rsidRPr="00DD6726" w:rsidRDefault="008D1B1E" w:rsidP="00164A15">
      <w:pPr>
        <w:spacing w:line="240" w:lineRule="auto"/>
        <w:jc w:val="center"/>
        <w:rPr>
          <w:rFonts w:ascii="Times New Roman" w:eastAsia="Times New Roman" w:hAnsi="Times New Roman" w:cs="Times New Roman"/>
          <w:color w:val="000000" w:themeColor="text1"/>
          <w:lang w:val="en-IN" w:eastAsia="en-IN"/>
        </w:rPr>
      </w:pPr>
    </w:p>
    <w:p w:rsidR="00164A15" w:rsidRPr="00DD6726" w:rsidRDefault="00DD6726" w:rsidP="008D1B1E">
      <w:pPr>
        <w:spacing w:line="240" w:lineRule="auto"/>
        <w:rPr>
          <w:rFonts w:ascii="Times New Roman" w:eastAsia="Times New Roman" w:hAnsi="Times New Roman" w:cs="Times New Roman"/>
          <w:b/>
          <w:color w:val="000000" w:themeColor="text1"/>
          <w:lang w:val="en-IN" w:eastAsia="en-IN"/>
        </w:rPr>
      </w:pPr>
      <w:r w:rsidRPr="00DD6726">
        <w:rPr>
          <w:rFonts w:ascii="Times New Roman" w:eastAsia="Times New Roman" w:hAnsi="Times New Roman" w:cs="Times New Roman"/>
          <w:b/>
          <w:color w:val="000000" w:themeColor="text1"/>
          <w:lang w:val="en-IN" w:eastAsia="en-IN"/>
        </w:rPr>
        <w:lastRenderedPageBreak/>
        <w:t xml:space="preserve">      </w:t>
      </w:r>
      <w:r w:rsidR="00164A15" w:rsidRPr="00DD6726">
        <w:rPr>
          <w:rFonts w:ascii="Times New Roman" w:eastAsia="Times New Roman" w:hAnsi="Times New Roman" w:cs="Times New Roman"/>
          <w:b/>
          <w:color w:val="000000" w:themeColor="text1"/>
          <w:lang w:val="en-IN" w:eastAsia="en-IN"/>
        </w:rPr>
        <w:t>Table S</w:t>
      </w:r>
      <w:r w:rsidR="001A059D" w:rsidRPr="00DD6726">
        <w:rPr>
          <w:rFonts w:ascii="Times New Roman" w:eastAsia="Times New Roman" w:hAnsi="Times New Roman" w:cs="Times New Roman"/>
          <w:b/>
          <w:color w:val="000000" w:themeColor="text1"/>
          <w:lang w:val="en-IN" w:eastAsia="en-IN"/>
        </w:rPr>
        <w:t>7</w:t>
      </w:r>
      <w:r w:rsidR="00164A15" w:rsidRPr="00DD6726">
        <w:rPr>
          <w:rFonts w:ascii="Times New Roman" w:eastAsia="Times New Roman" w:hAnsi="Times New Roman" w:cs="Times New Roman"/>
          <w:b/>
          <w:color w:val="000000" w:themeColor="text1"/>
          <w:lang w:val="en-IN" w:eastAsia="en-IN"/>
        </w:rPr>
        <w:t>: Top downregulated genes between HfrUST vs CoUST (Log2 0.3-fold change)</w:t>
      </w:r>
    </w:p>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tbl>
      <w:tblPr>
        <w:tblW w:w="12960" w:type="dxa"/>
        <w:jc w:val="center"/>
        <w:tblLook w:val="04A0"/>
      </w:tblPr>
      <w:tblGrid>
        <w:gridCol w:w="3420"/>
        <w:gridCol w:w="2145"/>
        <w:gridCol w:w="1800"/>
        <w:gridCol w:w="5595"/>
      </w:tblGrid>
      <w:tr w:rsidR="00164A15" w:rsidRPr="00DD6726" w:rsidTr="00131EE9">
        <w:trPr>
          <w:trHeight w:val="377"/>
          <w:jc w:val="center"/>
        </w:trPr>
        <w:tc>
          <w:tcPr>
            <w:tcW w:w="3420" w:type="dxa"/>
            <w:tcBorders>
              <w:top w:val="single" w:sz="12" w:space="0" w:color="auto"/>
              <w:bottom w:val="single" w:sz="12" w:space="0" w:color="auto"/>
            </w:tcBorders>
            <w:shd w:val="clear" w:color="auto" w:fill="auto"/>
            <w:noWrap/>
          </w:tcPr>
          <w:p w:rsidR="00164A15" w:rsidRPr="00DD6726" w:rsidRDefault="00164A15" w:rsidP="008D1B1E">
            <w:pPr>
              <w:spacing w:after="240" w:line="240" w:lineRule="auto"/>
              <w:jc w:val="center"/>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Ensemble ID</w:t>
            </w:r>
          </w:p>
        </w:tc>
        <w:tc>
          <w:tcPr>
            <w:tcW w:w="2145" w:type="dxa"/>
            <w:tcBorders>
              <w:top w:val="single" w:sz="12" w:space="0" w:color="auto"/>
              <w:bottom w:val="single" w:sz="12" w:space="0" w:color="auto"/>
            </w:tcBorders>
            <w:shd w:val="clear" w:color="auto" w:fill="auto"/>
            <w:noWrap/>
          </w:tcPr>
          <w:p w:rsidR="00164A15" w:rsidRPr="00DD6726" w:rsidRDefault="00164A15" w:rsidP="008D1B1E">
            <w:pPr>
              <w:spacing w:after="240" w:line="240" w:lineRule="auto"/>
              <w:ind w:right="-1095"/>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log2Fold Change</w:t>
            </w:r>
          </w:p>
        </w:tc>
        <w:tc>
          <w:tcPr>
            <w:tcW w:w="1800" w:type="dxa"/>
            <w:tcBorders>
              <w:top w:val="single" w:sz="12" w:space="0" w:color="auto"/>
              <w:bottom w:val="single" w:sz="12" w:space="0" w:color="auto"/>
            </w:tcBorders>
            <w:shd w:val="clear" w:color="auto" w:fill="auto"/>
            <w:noWrap/>
          </w:tcPr>
          <w:p w:rsidR="00164A15" w:rsidRPr="00DD6726" w:rsidRDefault="00164A15" w:rsidP="008D1B1E">
            <w:pPr>
              <w:spacing w:after="240" w:line="240" w:lineRule="auto"/>
              <w:ind w:left="-15" w:right="-1095"/>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Symbol</w:t>
            </w:r>
          </w:p>
        </w:tc>
        <w:tc>
          <w:tcPr>
            <w:tcW w:w="5595" w:type="dxa"/>
            <w:tcBorders>
              <w:top w:val="single" w:sz="12" w:space="0" w:color="auto"/>
              <w:bottom w:val="single" w:sz="12" w:space="0" w:color="auto"/>
            </w:tcBorders>
            <w:shd w:val="clear" w:color="auto" w:fill="auto"/>
            <w:noWrap/>
          </w:tcPr>
          <w:p w:rsidR="00164A15" w:rsidRPr="00DD6726" w:rsidRDefault="00164A15" w:rsidP="008D1B1E">
            <w:pPr>
              <w:tabs>
                <w:tab w:val="left" w:pos="4575"/>
              </w:tabs>
              <w:spacing w:after="240" w:line="240" w:lineRule="auto"/>
              <w:ind w:left="-120"/>
              <w:jc w:val="center"/>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Gene Name</w:t>
            </w:r>
          </w:p>
        </w:tc>
      </w:tr>
      <w:tr w:rsidR="00164A15" w:rsidRPr="00DD6726" w:rsidTr="00131EE9">
        <w:trPr>
          <w:trHeight w:val="265"/>
          <w:jc w:val="center"/>
        </w:trPr>
        <w:tc>
          <w:tcPr>
            <w:tcW w:w="3420" w:type="dxa"/>
            <w:tcBorders>
              <w:top w:val="single" w:sz="12" w:space="0" w:color="auto"/>
            </w:tcBorders>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ENSMUSG00000067571</w:t>
            </w:r>
          </w:p>
        </w:tc>
        <w:tc>
          <w:tcPr>
            <w:tcW w:w="2145" w:type="dxa"/>
            <w:tcBorders>
              <w:top w:val="single" w:sz="12" w:space="0" w:color="auto"/>
            </w:tcBorders>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-8.15</w:t>
            </w:r>
          </w:p>
        </w:tc>
        <w:tc>
          <w:tcPr>
            <w:tcW w:w="1800" w:type="dxa"/>
            <w:tcBorders>
              <w:top w:val="single" w:sz="12" w:space="0" w:color="auto"/>
            </w:tcBorders>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Ms4a15</w:t>
            </w:r>
          </w:p>
        </w:tc>
        <w:tc>
          <w:tcPr>
            <w:tcW w:w="5595" w:type="dxa"/>
            <w:tcBorders>
              <w:top w:val="single" w:sz="12" w:space="0" w:color="auto"/>
            </w:tcBorders>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 xml:space="preserve">membrane-spanning 4-domains, subfamily A, </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ENSMUSG00000032446</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-6.80</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Eomes</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eomesodermin</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ENSMUSG00000053441</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-5.63</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Adamts19</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 disintegrin-like and metallopeptidase (reprolysin type) with thrombospondin type 1 motif, 19</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ENSMUSG00000018581</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-5.43</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Dnah11</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dynein, axonemal, heavy chain 11</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ENSMUSG00000036131</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-4.60</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Frmd7</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FERM domain containing 7</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ENSMUSG00000011171</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-4.15</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Vipr2</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vasoactive intestinal peptide receptor 2</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ENSMUSG00000060284</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-3.65</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Sp7</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Sp7 transcription factor 7</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ENSMUSG00000000214</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-3.55</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Th</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tyrosine hydroxylase</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ENSMUSG00000024871</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-3.20</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Doc2g</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double C2, gamma</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ENSMUSG00000074006</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-2.88</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Omp</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olfactory marker protein</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ENSMUSG00000096883</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-2.84</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Shisa8</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shisa family member 8</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ENSMUSG00000050010</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-2.75</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Shisa3</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shisa family member 3</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ENSMUSG00000048562</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-2.58</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Sp8</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trans-acting transcription factor 8</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ENSMUSG00000005892</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-2.41</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Trh</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thyrotropin-releasing hormone</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ENSMUSG00000021803</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-2.31</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Cdhr1</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cadherin-related family member 1</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ENSMUSG00000020160</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-2.04</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Meis1</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Meishomeobox 1</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ENSMUSG00000042501</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-1.95</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Cpa6</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carboxypeptidase A6</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ENSMUSG00000038718</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-1.93</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Pbx3</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pre B cell leukemia homeobox 3</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ENSMUSG00000028370</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-1.90</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Pappa</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pregnancy-associated plasma protein A</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ENSMUSG00000020140</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-1.89</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Lgr5</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leucine-rich repeat-containing G protein-coupled receptor 5</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ENSMUSG00000002020</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-1.85</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Ltbp2</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latent transforming growth factor beta binding protein 2</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ENSMUSG00000003657</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-1.82</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Calb2</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calbindin 2</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ENSMUSG00000042793</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-1.78</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Lgr6</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leucine-rich repeat-containing G protein-coupled receptor 6</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ENSMUSG00000025938</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-1.65</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Slco5a1</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solute carrier organic anion transporter family, member 5A1</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ENSMUSG00000040373</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-1.59</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Cacng5</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calcium channel, voltage-dependent, gamma subunit 5</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ENSMUSG00000030223</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-1.58</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Ptpro</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protein tyrosine phosphatase, receptor type, O</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ENSMUSG00000069911</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-1.53</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Insyn2b</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inhibitory synaptic factor family member 2B</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ENSMUSG00000030043</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-1.46</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Tacr1</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tachykinin receptor 1</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ENSMUSG00000038843</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-1.40</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Gcnt1</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glucosaminyl (N-acetyl) transferase 1, core 2</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lastRenderedPageBreak/>
              <w:t>ENSMUSG00000027931</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-1.38</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Npr1</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natriuretic peptide receptor 1</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ENSMUSG00000028197</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-1.38</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Col24a1</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collagen, type XXIV, alpha 1</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ENSMUSG00000029755</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-1.38</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Dlx5</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distal-less homeobox 5</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ENSMUSG00000053626</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-1.34</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Tll1</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tolloid-like</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ENSMUSG00000068859</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-1.24</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Sp9</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trans-acting transcription factor 9</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ENSMUSG00000050473</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-1.22</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Slc35d3</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solute carrier family 35, member D3</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ENSMUSG00000033082</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-1.22</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Clec1a</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C-type lectin domain family 1, member a</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ENSMUSG00000045288</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-1.21</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Ush1g</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USH1 protein network component sans</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ENSMUSG00000029754</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-1.18</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Dlx6</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distal-less homeobox 6</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ENSMUSG00000073154</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-1.184</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RIKEN cDNA 9330158H04 gene</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ENSMUSG00000020732</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-1.18</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Rab37</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RAB37, member RAS oncogene family</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ENSMUSG00000050105</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-1.16</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Grrp1</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glycine/arginine rich protein 1</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ENSMUSG00000074934</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-1.15</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Grem1</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gremlin 1, DAN family BMP antagonist</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ENSMUSG00000021303</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-1.13</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Gng4</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guanine nucleotide-binding protein (G protein), gamma 4</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ENSMUSG00000023391</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-1.09</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Dlx2</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distal-less homeobox 2</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ENSMUSG00000002289</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-1.08</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Angptl4</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angiopoietin-like 4</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ENSMUSG00000024598</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Fbn2</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fibrillin 2</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ENSMUSG00000043336</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-1.02</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Filip1l</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filamin A interacting protein 1-like</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ENSMUSG00000002831</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-1.07</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Plin4</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perilipin 4</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ENSMUSG00000031654</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-1.06</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Cbln1</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cerebellin 1 precursor protein</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ENSMUSG00000019866</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-1.02</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Crybg1</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crystallin beta-gamma domain containing 1</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ENSMUSG00000067276</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-0.99</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Capn6</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calpain 6</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ENSMUSG00000063260</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-0.98</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Syt10</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synaptotagmin X</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ENSMUSG00000019874</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-0.97</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Fabp7</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fatty acid binding protein 7, brain</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ENSMUSG00000115783</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-0.97</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Bc1</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Brain cytoplasmic RNA 1</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ENSMUSG00000007279</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-0.96</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Scube2</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signal peptide, CUB domain, EGF-like 2</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ENSMUSG00000040310</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-0.96</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Alx4</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aristaless-like homeobox 4</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ENSMUSG00000009628</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-0.95</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Tex15</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testis expressed gene 15</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ENSMUSG00000110218</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-0.92</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Gm20219</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predicted gene, 20219</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ENSMUSG00000021754</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-0.92</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Map3k1</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mitogen-activated protein kinase kinasekinase 1</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ENSMUSG00000032368</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-0.91</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Zic1</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zinc finger protein of the cerebellum 1</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ENSMUSG00000034579</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-0.91</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Pla2g3</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phospholipase A2, group III</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ENSMUSG00000048191</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-0.90</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Muc6</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mucin 6, gastric</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ENSMUSG00000055612</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-0.88</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Cdca7</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cell division cycle associated with 7</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lastRenderedPageBreak/>
              <w:t>ENSMUSG00000108709</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-0.88</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RIKEN cDNA 4933431G14 gene</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ENSMUSG00000078247</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-0.87</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Airn</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antisense Igf2r RNA</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ENSMUSG00000025650</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-0.87</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Col7a1</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collagen, type VII, alpha 1</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ENSMUSG00000037977</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-0.86</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RIKEN cDNA 6430571L13 gene</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ENSMUSG00000038370</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-0.85</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Pcp4l1</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Purkinje cell protein 4-like 1</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ENSMUSG00000033987</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-0.85</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Dnah17</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dynein, axonemal, heavy chain 17</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ENSMUSG00000080727</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-0.84</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RIKEN cDNA C920021L13 gene</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ENSMUSG00000100199</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-0.84</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Gm20324</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predicted gene, 20324</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ENSMUSG00000024565</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-0.83</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Sall3</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spalt like transcription factor 3</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ENSMUSG00000027997</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-0.82</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Casp6</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caspase 6</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ENSMUSG00000029862</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-0.82</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Clcn1</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chloride channel, voltage-sensitive 1</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ENSMUSG00000021799</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-0.80</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Opn4</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opsin 4 (melanopsin)</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ENSMUSG00000085830</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-0.79</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Grin1os</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glutamate receptor, ionotropic, NMDA1 (zeta 1), opposite strand</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ENSMUSG00000049160</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-0.78</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Tex50</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testis expressed 50</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ENSMUSG00000030222</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-0.78</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Rerg</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RAS-like, estrogen-regulated, growth-inhibitor</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ENSMUSG00000043557</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-0.78</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Mdga1</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MAM domain containing glycosylphosphatidylinositol anchor 1</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ENSMUSG00000032420</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-0.77</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Nt5e</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5' nucleotidase, ecto</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ENSMUSG00000024376</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-0.76</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Epb41l4a</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erythrocyte membrane protein band 4.1 like 4a</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ENSMUSG00000042099</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-0.76</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Kank3</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KN motif and ankyrin repeat domains 3</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ENSMUSG00000027849</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-0.76</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Syt6</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synaptotagmin VI</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ENSMUSG00000015112</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-0.74</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Slc25a13</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solute carrier family 25 (mitochondrial carrier, adenine nucleotide translocator</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ENSMUSG00000025243</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-0.74</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Slc6a20b</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solute carrier family 6 (neurotransmitter transporter), member 20B</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ENSMUSG00000024066</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-0.74</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Xdh</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xanthine dehydrogenase</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ENSMUSG00000029304</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-0.74</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Spp1</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secreted phosphoprotein 1</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ENSMUSG00000100572</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-0.74</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RIKEN cDNA 2410021H03 gene</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ENSMUSG00000023067</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-0.73</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Cdkn1a</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cyclin-dependent kinase inhibitor 1A (P21)</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ENSMUSG00000046808</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-0.73</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Atp10d</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ATPase, class V, type 10D</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ENSMUSG00000037962</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-0.73</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Rflna</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refilin A</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ENSMUSG00000046982</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-0.73</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Tshz1</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teashirt zinc finger family member 1</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ENSMUSG00000019856</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-0.72</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Fam184a</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family with sequence similarity 184, member A</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ENSMUSG00000061143</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-0.71</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Maml3</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mastermind like transcriptional coactivator 3</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ENSMUSG00000090063</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-0.71</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Dlx6os1</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distal-less homeobox 6, opposite strand 1</w:t>
            </w:r>
          </w:p>
        </w:tc>
      </w:tr>
      <w:tr w:rsidR="00164A15" w:rsidRPr="00DD6726" w:rsidTr="00131EE9">
        <w:trPr>
          <w:trHeight w:val="265"/>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ENSMUSG00000026961</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-0.71</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Lrrc26</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leucine rich repeat containing 26</w:t>
            </w:r>
          </w:p>
        </w:tc>
      </w:tr>
      <w:tr w:rsidR="00164A15" w:rsidRPr="00DD6726" w:rsidTr="00131EE9">
        <w:trPr>
          <w:trHeight w:val="323"/>
          <w:jc w:val="center"/>
        </w:trPr>
        <w:tc>
          <w:tcPr>
            <w:tcW w:w="3420"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lastRenderedPageBreak/>
              <w:t>ENSMUSG00000037820</w:t>
            </w:r>
          </w:p>
        </w:tc>
        <w:tc>
          <w:tcPr>
            <w:tcW w:w="2145" w:type="dxa"/>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-0.71</w:t>
            </w:r>
          </w:p>
        </w:tc>
        <w:tc>
          <w:tcPr>
            <w:tcW w:w="1800"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Tgm2</w:t>
            </w:r>
          </w:p>
        </w:tc>
        <w:tc>
          <w:tcPr>
            <w:tcW w:w="5595" w:type="dxa"/>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transglutaminase 2, C polypeptide</w:t>
            </w:r>
          </w:p>
        </w:tc>
      </w:tr>
      <w:tr w:rsidR="00164A15" w:rsidRPr="00DD6726" w:rsidTr="00131EE9">
        <w:trPr>
          <w:trHeight w:val="265"/>
          <w:jc w:val="center"/>
        </w:trPr>
        <w:tc>
          <w:tcPr>
            <w:tcW w:w="3420" w:type="dxa"/>
            <w:tcBorders>
              <w:bottom w:val="single" w:sz="12" w:space="0" w:color="auto"/>
            </w:tcBorders>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ENSMUSG00000021136</w:t>
            </w:r>
          </w:p>
        </w:tc>
        <w:tc>
          <w:tcPr>
            <w:tcW w:w="2145" w:type="dxa"/>
            <w:tcBorders>
              <w:bottom w:val="single" w:sz="12" w:space="0" w:color="auto"/>
            </w:tcBorders>
            <w:shd w:val="clear" w:color="auto" w:fill="auto"/>
            <w:noWrap/>
            <w:hideMark/>
          </w:tcPr>
          <w:p w:rsidR="00164A15" w:rsidRPr="00DD6726" w:rsidRDefault="00164A15" w:rsidP="005D52E5">
            <w:pPr>
              <w:spacing w:line="240"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-0.71</w:t>
            </w:r>
          </w:p>
        </w:tc>
        <w:tc>
          <w:tcPr>
            <w:tcW w:w="1800" w:type="dxa"/>
            <w:tcBorders>
              <w:bottom w:val="single" w:sz="12" w:space="0" w:color="auto"/>
            </w:tcBorders>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Smoc1</w:t>
            </w:r>
          </w:p>
        </w:tc>
        <w:tc>
          <w:tcPr>
            <w:tcW w:w="5595" w:type="dxa"/>
            <w:tcBorders>
              <w:bottom w:val="single" w:sz="12" w:space="0" w:color="auto"/>
            </w:tcBorders>
            <w:shd w:val="clear" w:color="auto" w:fill="auto"/>
            <w:noWrap/>
            <w:hideMark/>
          </w:tcPr>
          <w:p w:rsidR="00164A15" w:rsidRPr="00DD6726" w:rsidRDefault="00164A15" w:rsidP="005D52E5">
            <w:pPr>
              <w:spacing w:line="240" w:lineRule="auto"/>
              <w:jc w:val="left"/>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SPARC-related modular calcium binding 1</w:t>
            </w:r>
          </w:p>
        </w:tc>
      </w:tr>
    </w:tbl>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bookmarkStart w:id="5" w:name="_Toc149934213"/>
    </w:p>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p w:rsidR="008D1B1E" w:rsidRPr="00DD6726" w:rsidRDefault="008D1B1E" w:rsidP="00164A15">
      <w:pPr>
        <w:spacing w:line="240" w:lineRule="auto"/>
        <w:jc w:val="center"/>
        <w:rPr>
          <w:rFonts w:ascii="Times New Roman" w:eastAsia="Times New Roman" w:hAnsi="Times New Roman" w:cs="Times New Roman"/>
          <w:color w:val="000000" w:themeColor="text1"/>
          <w:lang w:val="en-IN" w:eastAsia="en-IN"/>
        </w:rPr>
      </w:pPr>
      <w:r w:rsidRPr="00DD6726">
        <w:rPr>
          <w:rFonts w:ascii="Times New Roman" w:eastAsia="Times New Roman" w:hAnsi="Times New Roman" w:cs="Times New Roman"/>
          <w:color w:val="000000" w:themeColor="text1"/>
          <w:lang w:val="en-IN" w:eastAsia="en-IN"/>
        </w:rPr>
        <w:br w:type="page"/>
      </w:r>
    </w:p>
    <w:p w:rsidR="00164A15" w:rsidRPr="00DD6726" w:rsidRDefault="00164A15" w:rsidP="008D1B1E">
      <w:pPr>
        <w:spacing w:after="240" w:line="240" w:lineRule="auto"/>
        <w:rPr>
          <w:rFonts w:ascii="Times New Roman" w:eastAsia="Times New Roman" w:hAnsi="Times New Roman" w:cs="Times New Roman"/>
          <w:b/>
          <w:color w:val="000000" w:themeColor="text1"/>
          <w:lang w:val="en-IN" w:eastAsia="en-IN"/>
        </w:rPr>
      </w:pPr>
      <w:r w:rsidRPr="00DD6726">
        <w:rPr>
          <w:rFonts w:ascii="Times New Roman" w:eastAsia="Times New Roman" w:hAnsi="Times New Roman" w:cs="Times New Roman"/>
          <w:b/>
          <w:color w:val="000000" w:themeColor="text1"/>
          <w:lang w:val="en-IN" w:eastAsia="en-IN"/>
        </w:rPr>
        <w:lastRenderedPageBreak/>
        <w:t>Table S</w:t>
      </w:r>
      <w:r w:rsidR="001A059D" w:rsidRPr="00DD6726">
        <w:rPr>
          <w:rFonts w:ascii="Times New Roman" w:eastAsia="Times New Roman" w:hAnsi="Times New Roman" w:cs="Times New Roman"/>
          <w:b/>
          <w:color w:val="000000" w:themeColor="text1"/>
          <w:lang w:val="en-IN" w:eastAsia="en-IN"/>
        </w:rPr>
        <w:t>8</w:t>
      </w:r>
      <w:r w:rsidRPr="00DD6726">
        <w:rPr>
          <w:rFonts w:ascii="Times New Roman" w:eastAsia="Times New Roman" w:hAnsi="Times New Roman" w:cs="Times New Roman"/>
          <w:b/>
          <w:color w:val="000000" w:themeColor="text1"/>
          <w:lang w:val="en-IN" w:eastAsia="en-IN"/>
        </w:rPr>
        <w:t>: Top Upregulated Gene between   HfrUST vs COUST (Log2 0.3-fold change)</w:t>
      </w:r>
      <w:bookmarkEnd w:id="5"/>
    </w:p>
    <w:tbl>
      <w:tblPr>
        <w:tblStyle w:val="TableGrid1"/>
        <w:tblW w:w="127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690"/>
        <w:gridCol w:w="2610"/>
        <w:gridCol w:w="2315"/>
        <w:gridCol w:w="4165"/>
      </w:tblGrid>
      <w:tr w:rsidR="00164A15" w:rsidRPr="00DD6726" w:rsidTr="00131EE9">
        <w:trPr>
          <w:trHeight w:val="258"/>
        </w:trPr>
        <w:tc>
          <w:tcPr>
            <w:tcW w:w="3690" w:type="dxa"/>
            <w:tcBorders>
              <w:top w:val="single" w:sz="12" w:space="0" w:color="auto"/>
              <w:bottom w:val="single" w:sz="12" w:space="0" w:color="auto"/>
            </w:tcBorders>
            <w:noWrap/>
            <w:hideMark/>
          </w:tcPr>
          <w:p w:rsidR="00164A15" w:rsidRPr="00DD6726" w:rsidRDefault="00164A15" w:rsidP="008D1B1E">
            <w:pPr>
              <w:spacing w:after="240"/>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Ensemble ID</w:t>
            </w:r>
          </w:p>
        </w:tc>
        <w:tc>
          <w:tcPr>
            <w:tcW w:w="2610" w:type="dxa"/>
            <w:tcBorders>
              <w:top w:val="single" w:sz="12" w:space="0" w:color="auto"/>
              <w:bottom w:val="single" w:sz="12" w:space="0" w:color="auto"/>
            </w:tcBorders>
            <w:noWrap/>
            <w:hideMark/>
          </w:tcPr>
          <w:p w:rsidR="00164A15" w:rsidRPr="00DD6726" w:rsidRDefault="00164A15" w:rsidP="008D1B1E">
            <w:pPr>
              <w:spacing w:after="240"/>
              <w:jc w:val="center"/>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log2Fold Change</w:t>
            </w:r>
          </w:p>
        </w:tc>
        <w:tc>
          <w:tcPr>
            <w:tcW w:w="2315" w:type="dxa"/>
            <w:tcBorders>
              <w:top w:val="single" w:sz="12" w:space="0" w:color="auto"/>
              <w:bottom w:val="single" w:sz="12" w:space="0" w:color="auto"/>
            </w:tcBorders>
            <w:noWrap/>
            <w:hideMark/>
          </w:tcPr>
          <w:p w:rsidR="00164A15" w:rsidRPr="00DD6726" w:rsidRDefault="00164A15" w:rsidP="008D1B1E">
            <w:pPr>
              <w:spacing w:after="240"/>
              <w:jc w:val="center"/>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Symbol</w:t>
            </w:r>
          </w:p>
        </w:tc>
        <w:tc>
          <w:tcPr>
            <w:tcW w:w="4165" w:type="dxa"/>
            <w:tcBorders>
              <w:top w:val="single" w:sz="12" w:space="0" w:color="auto"/>
              <w:bottom w:val="single" w:sz="12" w:space="0" w:color="auto"/>
            </w:tcBorders>
            <w:noWrap/>
            <w:hideMark/>
          </w:tcPr>
          <w:p w:rsidR="00164A15" w:rsidRPr="00DD6726" w:rsidRDefault="00164A15" w:rsidP="008D1B1E">
            <w:pPr>
              <w:spacing w:after="240"/>
              <w:rPr>
                <w:rFonts w:ascii="Times New Roman" w:eastAsia="Times New Roman" w:hAnsi="Times New Roman" w:cs="Times New Roman"/>
                <w:b/>
                <w:color w:val="000000" w:themeColor="text1"/>
              </w:rPr>
            </w:pPr>
            <w:r w:rsidRPr="00DD6726">
              <w:rPr>
                <w:rFonts w:ascii="Times New Roman" w:eastAsia="Times New Roman" w:hAnsi="Times New Roman" w:cs="Times New Roman"/>
                <w:b/>
                <w:color w:val="000000" w:themeColor="text1"/>
              </w:rPr>
              <w:t>Gene Name</w:t>
            </w:r>
          </w:p>
        </w:tc>
      </w:tr>
      <w:tr w:rsidR="00164A15" w:rsidRPr="00DD6726" w:rsidTr="00131EE9">
        <w:trPr>
          <w:trHeight w:val="258"/>
        </w:trPr>
        <w:tc>
          <w:tcPr>
            <w:tcW w:w="3690" w:type="dxa"/>
            <w:tcBorders>
              <w:top w:val="single" w:sz="12" w:space="0" w:color="auto"/>
            </w:tcBorders>
            <w:noWrap/>
            <w:hideMark/>
          </w:tcPr>
          <w:p w:rsidR="00164A15" w:rsidRPr="00DD6726" w:rsidRDefault="00164A15" w:rsidP="008D1B1E">
            <w:pPr>
              <w:spacing w:before="2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ENSMUSG00000091898</w:t>
            </w:r>
          </w:p>
        </w:tc>
        <w:tc>
          <w:tcPr>
            <w:tcW w:w="2610" w:type="dxa"/>
            <w:tcBorders>
              <w:top w:val="single" w:sz="12" w:space="0" w:color="auto"/>
            </w:tcBorders>
            <w:noWrap/>
            <w:hideMark/>
          </w:tcPr>
          <w:p w:rsidR="00164A15" w:rsidRPr="00DD6726" w:rsidRDefault="00164A15" w:rsidP="005D52E5">
            <w:pPr>
              <w:spacing w:before="240"/>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0.93</w:t>
            </w:r>
          </w:p>
        </w:tc>
        <w:tc>
          <w:tcPr>
            <w:tcW w:w="2315" w:type="dxa"/>
            <w:tcBorders>
              <w:top w:val="single" w:sz="12" w:space="0" w:color="auto"/>
            </w:tcBorders>
            <w:noWrap/>
            <w:hideMark/>
          </w:tcPr>
          <w:p w:rsidR="00164A15" w:rsidRPr="00DD6726" w:rsidRDefault="00164A15" w:rsidP="005D52E5">
            <w:pPr>
              <w:spacing w:before="2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Tnnc1</w:t>
            </w:r>
          </w:p>
        </w:tc>
        <w:tc>
          <w:tcPr>
            <w:tcW w:w="4165" w:type="dxa"/>
            <w:tcBorders>
              <w:top w:val="single" w:sz="12" w:space="0" w:color="auto"/>
            </w:tcBorders>
            <w:noWrap/>
            <w:hideMark/>
          </w:tcPr>
          <w:p w:rsidR="00164A15" w:rsidRPr="00DD6726" w:rsidRDefault="00164A15" w:rsidP="005D52E5">
            <w:pPr>
              <w:spacing w:before="2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troponin C, cardiac/slow skeletal</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ENSMUSG00000026354</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0.88</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Lct</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lactase</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ENSMUSG00000043659</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0.76</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Npsr1</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neuropeptide S receptor 1</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ENSMUSG00000037474</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0.71</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Dtl</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denticles E3 ubiquitin protein ligase</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ENSMUSG00000019768</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0.68</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Esr1</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estrogen receptor 1 (alpha)</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ENSMUSG00000028602</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0.68</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Tnfrsf8</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tumor necrosis factor receptor superfamily, member 8</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ENSMUSG00000029335</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0.68</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Bmp3</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bone morphogenetic protein 3</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ENSMUSG00000025370</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0.67</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Cdh9</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cadherin 9</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ENSMUSG00000059040</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0.66</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Eno1b</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enolase 1B, retrotransposed</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ENSMUSG00000054409</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0.66</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Tmem74</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transmembrane protein 74</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ENSMUSG00000020905</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0.66</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Usp43</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ubiquitin-specific peptidase 43</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ENSMUSG00000049630</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0.65</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C1ql3</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C1q-like 3</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ENSMUSG00000090061</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0.65</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Nwd2</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NACHT and WD repeat domain containing 2</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ENSMUSG00000045036</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0.64</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Tmem232</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transmembrane protein 232</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ENSMUSG00000005087</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0.63</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Cd44</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CD44 antigen</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ENSMUSG00000067872</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0.61</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Ccdc87</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coiled-coil domain containing 87</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ENSMUSG00000036218</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0.60</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Pdzrn4</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PDZ domain containing RING finger 4</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ENSMUSG00000021675</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0.60</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F2rl2</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coagulation factor II (thrombin) receptor-like 2</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ENSMUSG00000026730</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0.60</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Pter</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phosphotriesterase related</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ENSMUSG00000069305</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0.60</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Hist1h4n</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histone cluster 1, H4n</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ENSMUSG00000022309</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0.59</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Angpt1</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angiopoietin 1</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ENSMUSG00000041046</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0.57</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Ramp3</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receptor (calcitonin) activity modifying protein 3</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ENSMUSG00000009376</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0.56</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Met</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met proto-oncogene</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ENSMUSG00000045912</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0.55</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C2cd4c</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C2 calcium-dependent domain containing 4C</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ENSMUSG00000058897</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0.53</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Col25a1</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collagen, type XXV, alpha 1</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ENSMUSG00000036437</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0.53</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Npy1r</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neuropeptide Y receptor Y1</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ENSMUSG00000027955</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0.52</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Gask1b</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golgi associated kinase 1B</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ENSMUSG00000046607</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0.51</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Hrk</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harakiri, BCL2 interacting protein (contains only BH3 domain)</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lastRenderedPageBreak/>
              <w:t>ENSMUSG00000028222</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0.51</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Calb1</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calbindin 1</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ENSMUSG00000030905</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0.51</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Crym</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crystallin, mu</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ENSMUSG00000040929</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0.51</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Rfx3</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regulatory factor X, 3 (influences HLA class II expression)</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ENSMUSG00000048905</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0.50</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RIKEN cDNA 4930539E08 gene</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ENSMUSG00000040016</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0.50</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Ptger3</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prostaglandin E receptor 3 (subtype EP3)</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ENSMUSG00000000126</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0.50</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Wnt9a</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wingless-type MMTV integration site family, member 9A</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ENSMUSG00000055761</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0.50</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Nkain3</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Na+/K+ transporting ATPase interacting 3</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ENSMUSG00000022360</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0.50</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Atad2</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ATPase family, AAA domain containing 2</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ENSMUSG00000079227</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0.49</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Ccr5</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chemokine (C-C motif) receptor 5</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ENSMUSG00000031673</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0.49</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Cdh11</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cadherin 11</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ENSMUSG00000016087</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0.49</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Fli1</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Friend Leukemia Integration 1</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ENSMUSG00000036510</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0.49</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Cdh8</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cadherin 8</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ENSMUSG00000045441</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0.49</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Gprin3</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GPRIN family member 3</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ENSMUSG00000059173</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0.49</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Pde1a</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phosphodiesterase 1A, calmodulin-dependent</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ENSMUSG00000039116</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0.49</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Adgrg6</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adhesion G protein-coupled receptor G6</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ENSMUSG00000051323</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0.48</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Pcdh19</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protocadherin 19</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ENSMUSG00000047904</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0.47</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Sstr2</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somatostatin receptor 2</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ENSMUSG00000043463</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0.47</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Rab9b</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RAB9B, member RAS oncogene family</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ENSMUSG00000048004</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0.47</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Tmem196</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transmembrane protein 196</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ENSMUSG00000028753</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0.46</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Vwa5b1</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von Willebrand factor A domain containing 5B1</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ENSMUSG00000036923</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0.46</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Stox1</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storkhead box 1</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ENSMUSG00000048965</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0.46</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Mrgpre</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MAS-related GPR, member E</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ENSMUSG00000035431</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0.46</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Sstr1</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somatostatin receptor 1</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ENSMUSG00000041710</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0.46</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Trpc5</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transient receptor potential cation channel, subfamily C, member 5</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ENSMUSG00000015247</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0.45</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Nipsnap3b</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nipsnap homolog 3B</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ENSMUSG00000091387</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0.45</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Gcnt4</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glucosaminyl (N-acetyl) transferase 4, core 2 (beta-1,6-N-acetylglucosaminyltransferase)</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ENSMUSG00000034209</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0.45</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Rasl10a</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RAS-like, family 10, member A</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ENSMUSG00000032902</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0.45</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Slc16a1</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solute carrier family 16 (monocarboxylic acid transporters), member 1</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ENSMUSG00000048482</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0.45</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Bdnf</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brain-derived neurotrophic factor</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ENSMUSG00000050069</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0.45</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Grem2</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gremlin 2, DAN family BMP antagonist</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ENSMUSG00000089809</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0.44</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RIKEN cDNA A930011G23 gene</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lastRenderedPageBreak/>
              <w:t>ENSMUSG00000056306</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0.44</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Sertm1</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serine-rich and transmembrane domain containing 1</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ENSMUSG00000059588</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0.44</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Calcrl</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calcitonin receptor-like</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ENSMUSG00000041552</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0.44</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Ptchd1</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 patched domain containing 1</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ENSMUSG00000044288</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0.44</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Cnr1</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cannabinoid receptor 1 (brain)</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ENSMUSG00000024256</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0.43</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Adcyap1</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adenylate cyclase-activating polypeptide 1</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ENSMUSG00000030077</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0.43</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Chl1</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cell adhesion molecule L1-like</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ENSMUSG00000051412</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0.43</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Vamp7</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vesicle-associated membrane protein 7</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ENSMUSG00000032417</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0.43</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Rwdd2a</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RWD domain containing 2A</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ENSMUSG00000024511</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0.43</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Rab27b</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RAB27B, member RAS oncogene family</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ENSMUSG00000036904</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0.43</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Fzd8</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frizzled class receptor 8</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ENSMUSG00000041272</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0.42</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Tox</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thymocyte selection-associated high mobility group box</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ENSMUSG00000025986</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0.42</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Slc39a10</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solute carrier family 39 (zinc transporter), member 10</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ENSMUSG00000000567</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0.42</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Sox9</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SRY (sex determining region Y)-box 9</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ENSMUSG00000038630</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0.42</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Zkscan16</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zinc finger with KRAB and SCAN domains 16</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ENSMUSG00000038077</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0.42</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Kcna6</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potassium voltage-gated channel, shaker-related, subfamily, member 6</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ENSMUSG00000038702</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0.42</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Dsel</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dermatan sulfate epimerase-like</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ENSMUSG00000067879</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0.42</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Vxn</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vexin</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ENSMUSG00000043252</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0.42</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Tmem64</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transmembrane protein 64</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ENSMUSG00000028680</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0.41</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Plk3</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polo like kinase 3</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ENSMUSG00000022773</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0.41</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Ypel1</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yippee like 1</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ENSMUSG00000035456</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0.41</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Prdm8</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PR domain containing 8</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ENSMUSG00000030729</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0.41</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Pgm2l1</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phosphoglucomutase 2-like 1</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ENSMUSG00000022342</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0.41</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Kcnv1</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potassium channel, subfamily V, member 1</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ENSMUSG00000059187</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0.41</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Tafa1</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TAFA chemokine like family member 1</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ENSMUSG00000040855</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0.41</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Reps2</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RALBP1 associated Eps domain-containing protein 2</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ENSMUSG00000001300</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0.41</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Efnb2</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ephrin B2</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ENSMUSG00000028289</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0.41</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Epha7</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Eph receptor A7</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ENSMUSG00000055639</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0.41</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Dach1</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dachshund family transcription factor 1</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ENSMUSG00000048826</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0.40</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Dact2</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dishevelled-binding antagonist of beta-catenin 2</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ENSMUSG00000026344</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0.40</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Lypd1</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Ly6/Plaur domain containing 1</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ENSMUSG00000048483</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0.40</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Zdhhc22</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zinc finger, DHHC-type containing 22</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lastRenderedPageBreak/>
              <w:t>ENSMUSG00000022636</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0.40</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Alcam</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activated leukocyte cell adhesion molecule</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ENSMUSG00000038301</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0.40</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Snx10</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sorting nexin 10</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ENSMUSG00000003746</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0.40</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Man1a</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mannosidase 1, alpha</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ENSMUSG00000061654</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0.40</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Spry3</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sprouty RTK signaling antagonist 3</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ENSMUSG00000030898</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0.40</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Cckbr</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cholecystokinin B receptor</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ENSMUSG00000045053</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0.40</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Kcng3</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potassium voltage-gated channel, subfamily G, member 3</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ENSMUSG00000002068</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0.40</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Ccne1</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cyclin E1</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ENSMUSG00000033966</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0.40</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Cdkl4</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cyclin-dependent kinase-like 4</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ENSMUSG00000045733</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0.40</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Sprn</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shadow of prion protein</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ENSMUSG00000022762</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0.40</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Ncam2</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neural cell adhesion molecule 2</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ENSMUSG00000036362</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0.40</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P2ry13</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purinergic receptor P2Y, G-protein coupled 13</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ENSMUSG00000052087</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0.39</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Rgs14</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regulator of G-protein signaling 14</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ENSMUSG00000000581</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0.39</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C1d</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C1D nuclear receptor co-repressor</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ENSMUSG00000071042</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0.39</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Rasgrp3</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RAS, guanyl releasing protein 3</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ENSMUSG00000022528</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0.39</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Hes1</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hes family bHLH transcription factor 1</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ENSMUSG00000000869</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0.39</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Il4</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interleukin 4</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ENSMUSG00000023004</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0.39</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Tuba1b</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tubulin, alpha 1B</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ENSMUSG00000052336</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0.39</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Cx3cr1</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chemokine (C-X3-C motif) receptor 1</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ENSMUSG00000022382</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0.37</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Wnt7b</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wingless-type MMTV integration site family, member 7B</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ENSMUSG00000071265</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0.39</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RIKEN cDNA 1700086L19 gene</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ENSMUSG00000007656</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0.39</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Arpp19</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cAMP-regulated phosphoprotein 19</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ENSMUSG00000066760</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0.39</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Psg16</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pregnancy-specific glycoprotein 16</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ENSMUSG00000005148</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0.39</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Klf5</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Kruppel-like factor 5</w:t>
            </w:r>
          </w:p>
        </w:tc>
      </w:tr>
      <w:tr w:rsidR="00164A15" w:rsidRPr="00DD6726" w:rsidTr="00131EE9">
        <w:trPr>
          <w:trHeight w:val="258"/>
        </w:trPr>
        <w:tc>
          <w:tcPr>
            <w:tcW w:w="3690" w:type="dxa"/>
            <w:noWrap/>
            <w:hideMark/>
          </w:tcPr>
          <w:p w:rsidR="00164A15" w:rsidRPr="00DD6726" w:rsidRDefault="00164A15" w:rsidP="008D1B1E">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ENSMUSG00000037984</w:t>
            </w:r>
          </w:p>
        </w:tc>
        <w:tc>
          <w:tcPr>
            <w:tcW w:w="2610" w:type="dxa"/>
            <w:noWrap/>
            <w:hideMark/>
          </w:tcPr>
          <w:p w:rsidR="00164A15" w:rsidRPr="00DD6726" w:rsidRDefault="00164A15" w:rsidP="005D52E5">
            <w:pPr>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0.39</w:t>
            </w:r>
          </w:p>
        </w:tc>
        <w:tc>
          <w:tcPr>
            <w:tcW w:w="231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Neurod6</w:t>
            </w:r>
          </w:p>
        </w:tc>
        <w:tc>
          <w:tcPr>
            <w:tcW w:w="4165" w:type="dxa"/>
            <w:noWrap/>
            <w:hideMark/>
          </w:tcPr>
          <w:p w:rsidR="00164A15" w:rsidRPr="00DD6726" w:rsidRDefault="00164A15" w:rsidP="005D52E5">
            <w:pP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neurogenic differentiation 6</w:t>
            </w:r>
          </w:p>
        </w:tc>
      </w:tr>
    </w:tbl>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r w:rsidRPr="00DD6726">
        <w:rPr>
          <w:rFonts w:ascii="Times New Roman" w:eastAsia="Times New Roman" w:hAnsi="Times New Roman" w:cs="Times New Roman"/>
          <w:color w:val="000000" w:themeColor="text1"/>
          <w:lang w:val="en-IN" w:eastAsia="en-IN"/>
        </w:rPr>
        <w:br w:type="page"/>
      </w:r>
    </w:p>
    <w:p w:rsidR="00164A15" w:rsidRPr="00DD6726" w:rsidRDefault="00164A15" w:rsidP="00164A15">
      <w:pPr>
        <w:spacing w:line="240" w:lineRule="auto"/>
        <w:jc w:val="center"/>
        <w:rPr>
          <w:rFonts w:ascii="Times New Roman" w:eastAsia="Times New Roman" w:hAnsi="Times New Roman" w:cs="Times New Roman"/>
          <w:color w:val="000000" w:themeColor="text1"/>
          <w:lang w:val="en-IN" w:eastAsia="en-IN"/>
        </w:rPr>
      </w:pPr>
    </w:p>
    <w:p w:rsidR="009D5251" w:rsidRPr="00DD6726" w:rsidRDefault="009D5251" w:rsidP="001A059D">
      <w:pPr>
        <w:rPr>
          <w:rFonts w:ascii="Times New Roman" w:hAnsi="Times New Roman" w:cs="Times New Roman"/>
          <w:b/>
        </w:rPr>
      </w:pPr>
      <w:bookmarkStart w:id="6" w:name="_Toc149934214"/>
      <w:bookmarkEnd w:id="2"/>
      <w:r w:rsidRPr="00DD6726">
        <w:rPr>
          <w:rFonts w:ascii="Times New Roman" w:hAnsi="Times New Roman" w:cs="Times New Roman"/>
          <w:b/>
        </w:rPr>
        <w:t>Table S</w:t>
      </w:r>
      <w:r w:rsidR="008F272F" w:rsidRPr="00DD6726">
        <w:rPr>
          <w:rFonts w:ascii="Times New Roman" w:hAnsi="Times New Roman" w:cs="Times New Roman"/>
          <w:b/>
        </w:rPr>
        <w:t>9</w:t>
      </w:r>
      <w:r w:rsidRPr="00DD6726">
        <w:rPr>
          <w:rFonts w:ascii="Times New Roman" w:hAnsi="Times New Roman" w:cs="Times New Roman"/>
          <w:b/>
        </w:rPr>
        <w:t xml:space="preserve">: List of the transcription factors between HfrUST vs CoUST </w:t>
      </w:r>
    </w:p>
    <w:tbl>
      <w:tblPr>
        <w:tblStyle w:val="TableGrid"/>
        <w:tblW w:w="108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428"/>
        <w:gridCol w:w="1744"/>
        <w:gridCol w:w="1081"/>
        <w:gridCol w:w="5554"/>
      </w:tblGrid>
      <w:tr w:rsidR="00B71F59" w:rsidRPr="00DD6726" w:rsidTr="00131EE9">
        <w:trPr>
          <w:trHeight w:val="357"/>
        </w:trPr>
        <w:tc>
          <w:tcPr>
            <w:tcW w:w="10807" w:type="dxa"/>
            <w:gridSpan w:val="4"/>
            <w:tcBorders>
              <w:top w:val="single" w:sz="12" w:space="0" w:color="auto"/>
              <w:bottom w:val="single" w:sz="12" w:space="0" w:color="auto"/>
            </w:tcBorders>
          </w:tcPr>
          <w:p w:rsidR="00B71F59" w:rsidRPr="00DD6726" w:rsidRDefault="00B71F59" w:rsidP="00746869">
            <w:pPr>
              <w:spacing w:after="240"/>
              <w:jc w:val="center"/>
              <w:rPr>
                <w:rFonts w:ascii="Times New Roman" w:eastAsia="Times New Roman" w:hAnsi="Times New Roman" w:cs="Times New Roman"/>
                <w:b/>
                <w:color w:val="000000" w:themeColor="text1"/>
              </w:rPr>
            </w:pPr>
            <w:r w:rsidRPr="00DD6726">
              <w:rPr>
                <w:rFonts w:ascii="Times New Roman" w:hAnsi="Times New Roman" w:cs="Times New Roman"/>
                <w:b/>
              </w:rPr>
              <w:t>List of the transcription factors between HfrUST vs CoUST</w:t>
            </w:r>
          </w:p>
        </w:tc>
      </w:tr>
      <w:tr w:rsidR="00B71F59" w:rsidRPr="00DD6726" w:rsidTr="00131EE9">
        <w:trPr>
          <w:trHeight w:val="497"/>
        </w:trPr>
        <w:tc>
          <w:tcPr>
            <w:tcW w:w="2428" w:type="dxa"/>
            <w:tcBorders>
              <w:top w:val="single" w:sz="12" w:space="0" w:color="auto"/>
              <w:bottom w:val="single" w:sz="12" w:space="0" w:color="auto"/>
            </w:tcBorders>
          </w:tcPr>
          <w:p w:rsidR="00B71F59" w:rsidRPr="00DD6726" w:rsidRDefault="00B71F59" w:rsidP="00746869">
            <w:pPr>
              <w:spacing w:after="240"/>
              <w:rPr>
                <w:rFonts w:ascii="Times New Roman" w:hAnsi="Times New Roman" w:cs="Times New Roman"/>
                <w:b/>
              </w:rPr>
            </w:pPr>
            <w:r w:rsidRPr="00DD6726">
              <w:rPr>
                <w:rFonts w:ascii="Times New Roman" w:eastAsia="Times New Roman" w:hAnsi="Times New Roman" w:cs="Times New Roman"/>
                <w:b/>
                <w:color w:val="000000" w:themeColor="text1"/>
              </w:rPr>
              <w:t>Ensemble ID</w:t>
            </w:r>
          </w:p>
        </w:tc>
        <w:tc>
          <w:tcPr>
            <w:tcW w:w="1744" w:type="dxa"/>
            <w:tcBorders>
              <w:top w:val="single" w:sz="12" w:space="0" w:color="auto"/>
              <w:bottom w:val="single" w:sz="12" w:space="0" w:color="auto"/>
            </w:tcBorders>
          </w:tcPr>
          <w:p w:rsidR="00B71F59" w:rsidRPr="00DD6726" w:rsidRDefault="00B71F59" w:rsidP="00746869">
            <w:pPr>
              <w:spacing w:after="240"/>
              <w:rPr>
                <w:rFonts w:ascii="Times New Roman" w:hAnsi="Times New Roman" w:cs="Times New Roman"/>
                <w:b/>
              </w:rPr>
            </w:pPr>
            <w:r w:rsidRPr="00DD6726">
              <w:rPr>
                <w:rFonts w:ascii="Times New Roman" w:eastAsia="Times New Roman" w:hAnsi="Times New Roman" w:cs="Times New Roman"/>
                <w:b/>
                <w:color w:val="000000" w:themeColor="text1"/>
              </w:rPr>
              <w:t>log</w:t>
            </w:r>
            <w:r w:rsidRPr="00DD6726">
              <w:rPr>
                <w:rFonts w:ascii="Times New Roman" w:eastAsia="Times New Roman" w:hAnsi="Times New Roman" w:cs="Times New Roman"/>
                <w:b/>
                <w:color w:val="000000" w:themeColor="text1"/>
                <w:vertAlign w:val="subscript"/>
              </w:rPr>
              <w:t>2</w:t>
            </w:r>
            <w:r w:rsidRPr="00DD6726">
              <w:rPr>
                <w:rFonts w:ascii="Times New Roman" w:eastAsia="Times New Roman" w:hAnsi="Times New Roman" w:cs="Times New Roman"/>
                <w:b/>
                <w:color w:val="000000" w:themeColor="text1"/>
              </w:rPr>
              <w:t>FoldChange</w:t>
            </w:r>
          </w:p>
        </w:tc>
        <w:tc>
          <w:tcPr>
            <w:tcW w:w="1081" w:type="dxa"/>
            <w:tcBorders>
              <w:top w:val="single" w:sz="12" w:space="0" w:color="auto"/>
              <w:bottom w:val="single" w:sz="12" w:space="0" w:color="auto"/>
            </w:tcBorders>
          </w:tcPr>
          <w:p w:rsidR="00B71F59" w:rsidRPr="00DD6726" w:rsidRDefault="00B71F59" w:rsidP="00746869">
            <w:pPr>
              <w:spacing w:after="240"/>
              <w:rPr>
                <w:rFonts w:ascii="Times New Roman" w:hAnsi="Times New Roman" w:cs="Times New Roman"/>
                <w:b/>
              </w:rPr>
            </w:pPr>
            <w:r w:rsidRPr="00DD6726">
              <w:rPr>
                <w:rFonts w:ascii="Times New Roman" w:eastAsia="Times New Roman" w:hAnsi="Times New Roman" w:cs="Times New Roman"/>
                <w:b/>
                <w:color w:val="000000" w:themeColor="text1"/>
              </w:rPr>
              <w:t>Symbol</w:t>
            </w:r>
          </w:p>
        </w:tc>
        <w:tc>
          <w:tcPr>
            <w:tcW w:w="5553" w:type="dxa"/>
            <w:tcBorders>
              <w:top w:val="single" w:sz="12" w:space="0" w:color="auto"/>
              <w:bottom w:val="single" w:sz="12" w:space="0" w:color="auto"/>
            </w:tcBorders>
          </w:tcPr>
          <w:p w:rsidR="00B71F59" w:rsidRPr="00DD6726" w:rsidRDefault="00B71F59" w:rsidP="00746869">
            <w:pPr>
              <w:spacing w:after="240"/>
              <w:rPr>
                <w:rFonts w:ascii="Times New Roman" w:hAnsi="Times New Roman" w:cs="Times New Roman"/>
                <w:b/>
              </w:rPr>
            </w:pPr>
            <w:r w:rsidRPr="00DD6726">
              <w:rPr>
                <w:rFonts w:ascii="Times New Roman" w:eastAsia="Times New Roman" w:hAnsi="Times New Roman" w:cs="Times New Roman"/>
                <w:b/>
                <w:color w:val="000000" w:themeColor="text1"/>
              </w:rPr>
              <w:t>Gene Name</w:t>
            </w:r>
          </w:p>
        </w:tc>
      </w:tr>
      <w:tr w:rsidR="001329D1" w:rsidRPr="00DD6726" w:rsidTr="00131EE9">
        <w:trPr>
          <w:trHeight w:val="284"/>
        </w:trPr>
        <w:tc>
          <w:tcPr>
            <w:tcW w:w="2428" w:type="dxa"/>
            <w:tcBorders>
              <w:top w:val="single" w:sz="12" w:space="0" w:color="auto"/>
            </w:tcBorders>
            <w:noWrap/>
            <w:hideMark/>
          </w:tcPr>
          <w:p w:rsidR="001329D1" w:rsidRPr="00DD6726" w:rsidRDefault="001329D1" w:rsidP="001329D1">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ENSMUSG00000038932</w:t>
            </w:r>
          </w:p>
        </w:tc>
        <w:tc>
          <w:tcPr>
            <w:tcW w:w="1744" w:type="dxa"/>
            <w:tcBorders>
              <w:top w:val="single" w:sz="12" w:space="0" w:color="auto"/>
            </w:tcBorders>
            <w:noWrap/>
            <w:hideMark/>
          </w:tcPr>
          <w:p w:rsidR="001329D1" w:rsidRPr="00DD6726" w:rsidRDefault="001329D1" w:rsidP="001329D1">
            <w:pPr>
              <w:spacing w:line="276"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0.56</w:t>
            </w:r>
          </w:p>
        </w:tc>
        <w:tc>
          <w:tcPr>
            <w:tcW w:w="1081" w:type="dxa"/>
            <w:tcBorders>
              <w:top w:val="single" w:sz="12" w:space="0" w:color="auto"/>
            </w:tcBorders>
            <w:noWrap/>
            <w:hideMark/>
          </w:tcPr>
          <w:p w:rsidR="001329D1" w:rsidRPr="00DD6726" w:rsidRDefault="001329D1" w:rsidP="001329D1">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Tcfl5</w:t>
            </w:r>
          </w:p>
        </w:tc>
        <w:tc>
          <w:tcPr>
            <w:tcW w:w="5553" w:type="dxa"/>
            <w:tcBorders>
              <w:top w:val="single" w:sz="12" w:space="0" w:color="auto"/>
            </w:tcBorders>
            <w:noWrap/>
            <w:hideMark/>
          </w:tcPr>
          <w:p w:rsidR="001329D1" w:rsidRPr="00DD6726" w:rsidRDefault="001329D1" w:rsidP="001329D1">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transcription factor-like 5 (basic helix-loop-helix)</w:t>
            </w:r>
          </w:p>
        </w:tc>
      </w:tr>
      <w:tr w:rsidR="001329D1" w:rsidRPr="00DD6726" w:rsidTr="00131EE9">
        <w:trPr>
          <w:trHeight w:val="284"/>
        </w:trPr>
        <w:tc>
          <w:tcPr>
            <w:tcW w:w="2428" w:type="dxa"/>
            <w:noWrap/>
            <w:hideMark/>
          </w:tcPr>
          <w:p w:rsidR="001329D1" w:rsidRPr="00DD6726" w:rsidRDefault="001329D1" w:rsidP="001329D1">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ENSMUSG00000029553</w:t>
            </w:r>
          </w:p>
        </w:tc>
        <w:tc>
          <w:tcPr>
            <w:tcW w:w="1744" w:type="dxa"/>
            <w:noWrap/>
            <w:hideMark/>
          </w:tcPr>
          <w:p w:rsidR="001329D1" w:rsidRPr="00DD6726" w:rsidRDefault="001329D1" w:rsidP="001329D1">
            <w:pPr>
              <w:spacing w:line="276"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0.54</w:t>
            </w:r>
          </w:p>
        </w:tc>
        <w:tc>
          <w:tcPr>
            <w:tcW w:w="1081" w:type="dxa"/>
            <w:noWrap/>
            <w:hideMark/>
          </w:tcPr>
          <w:p w:rsidR="001329D1" w:rsidRPr="00DD6726" w:rsidRDefault="001329D1" w:rsidP="001329D1">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Tfec</w:t>
            </w:r>
          </w:p>
        </w:tc>
        <w:tc>
          <w:tcPr>
            <w:tcW w:w="5553" w:type="dxa"/>
            <w:noWrap/>
            <w:hideMark/>
          </w:tcPr>
          <w:p w:rsidR="001329D1" w:rsidRPr="00DD6726" w:rsidRDefault="001329D1" w:rsidP="001329D1">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transcription factor EC</w:t>
            </w:r>
          </w:p>
        </w:tc>
      </w:tr>
      <w:tr w:rsidR="001329D1" w:rsidRPr="00DD6726" w:rsidTr="00131EE9">
        <w:trPr>
          <w:trHeight w:val="284"/>
        </w:trPr>
        <w:tc>
          <w:tcPr>
            <w:tcW w:w="2428" w:type="dxa"/>
            <w:tcBorders>
              <w:bottom w:val="single" w:sz="12" w:space="0" w:color="auto"/>
            </w:tcBorders>
            <w:noWrap/>
            <w:hideMark/>
          </w:tcPr>
          <w:p w:rsidR="001329D1" w:rsidRPr="00DD6726" w:rsidRDefault="001329D1" w:rsidP="001329D1">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ENSMUSG00000050410</w:t>
            </w:r>
          </w:p>
        </w:tc>
        <w:tc>
          <w:tcPr>
            <w:tcW w:w="1744" w:type="dxa"/>
            <w:tcBorders>
              <w:bottom w:val="single" w:sz="12" w:space="0" w:color="auto"/>
            </w:tcBorders>
            <w:noWrap/>
            <w:hideMark/>
          </w:tcPr>
          <w:p w:rsidR="001329D1" w:rsidRPr="00DD6726" w:rsidRDefault="001329D1" w:rsidP="001329D1">
            <w:pPr>
              <w:spacing w:line="276"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0.33</w:t>
            </w:r>
          </w:p>
        </w:tc>
        <w:tc>
          <w:tcPr>
            <w:tcW w:w="1081" w:type="dxa"/>
            <w:tcBorders>
              <w:bottom w:val="single" w:sz="12" w:space="0" w:color="auto"/>
            </w:tcBorders>
            <w:noWrap/>
            <w:hideMark/>
          </w:tcPr>
          <w:p w:rsidR="001329D1" w:rsidRPr="00DD6726" w:rsidRDefault="001329D1" w:rsidP="001329D1">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Tcf19</w:t>
            </w:r>
          </w:p>
        </w:tc>
        <w:tc>
          <w:tcPr>
            <w:tcW w:w="5553" w:type="dxa"/>
            <w:tcBorders>
              <w:bottom w:val="single" w:sz="12" w:space="0" w:color="auto"/>
            </w:tcBorders>
            <w:noWrap/>
            <w:hideMark/>
          </w:tcPr>
          <w:p w:rsidR="001329D1" w:rsidRPr="00DD6726" w:rsidRDefault="001329D1" w:rsidP="001329D1">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transcription factor 19</w:t>
            </w:r>
          </w:p>
        </w:tc>
      </w:tr>
      <w:tr w:rsidR="00B71F59" w:rsidRPr="00DD6726" w:rsidTr="00131EE9">
        <w:trPr>
          <w:trHeight w:val="497"/>
        </w:trPr>
        <w:tc>
          <w:tcPr>
            <w:tcW w:w="10807" w:type="dxa"/>
            <w:gridSpan w:val="4"/>
            <w:tcBorders>
              <w:top w:val="single" w:sz="12" w:space="0" w:color="auto"/>
              <w:bottom w:val="single" w:sz="12" w:space="0" w:color="auto"/>
            </w:tcBorders>
          </w:tcPr>
          <w:p w:rsidR="00B71F59" w:rsidRPr="00DD6726" w:rsidRDefault="00B71F59" w:rsidP="00746869">
            <w:pPr>
              <w:spacing w:after="240"/>
              <w:jc w:val="center"/>
              <w:rPr>
                <w:rFonts w:ascii="Times New Roman" w:hAnsi="Times New Roman" w:cs="Times New Roman"/>
                <w:b/>
              </w:rPr>
            </w:pPr>
            <w:r w:rsidRPr="00DD6726">
              <w:rPr>
                <w:rFonts w:ascii="Times New Roman" w:hAnsi="Times New Roman" w:cs="Times New Roman"/>
                <w:b/>
              </w:rPr>
              <w:t>List of the transcription factors between HfrST vs HfrUST</w:t>
            </w:r>
          </w:p>
        </w:tc>
      </w:tr>
      <w:tr w:rsidR="00F27786" w:rsidRPr="00DD6726" w:rsidTr="00131EE9">
        <w:trPr>
          <w:trHeight w:val="298"/>
        </w:trPr>
        <w:tc>
          <w:tcPr>
            <w:tcW w:w="2428" w:type="dxa"/>
            <w:tcBorders>
              <w:top w:val="single" w:sz="12" w:space="0" w:color="auto"/>
            </w:tcBorders>
          </w:tcPr>
          <w:p w:rsidR="00F27786" w:rsidRPr="00DD6726" w:rsidRDefault="00F27786" w:rsidP="00F27786">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ENSMUSG00000026803</w:t>
            </w:r>
          </w:p>
        </w:tc>
        <w:tc>
          <w:tcPr>
            <w:tcW w:w="1744" w:type="dxa"/>
            <w:tcBorders>
              <w:top w:val="single" w:sz="12" w:space="0" w:color="auto"/>
            </w:tcBorders>
          </w:tcPr>
          <w:p w:rsidR="00F27786" w:rsidRPr="00DD6726" w:rsidRDefault="00F27786" w:rsidP="001329D1">
            <w:pPr>
              <w:spacing w:line="276"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0.32</w:t>
            </w:r>
          </w:p>
        </w:tc>
        <w:tc>
          <w:tcPr>
            <w:tcW w:w="1081" w:type="dxa"/>
            <w:tcBorders>
              <w:top w:val="single" w:sz="12" w:space="0" w:color="auto"/>
            </w:tcBorders>
          </w:tcPr>
          <w:p w:rsidR="00F27786" w:rsidRPr="00DD6726" w:rsidRDefault="00F27786" w:rsidP="00F27786">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Ttf1</w:t>
            </w:r>
          </w:p>
        </w:tc>
        <w:tc>
          <w:tcPr>
            <w:tcW w:w="5553" w:type="dxa"/>
            <w:tcBorders>
              <w:top w:val="single" w:sz="12" w:space="0" w:color="auto"/>
            </w:tcBorders>
          </w:tcPr>
          <w:p w:rsidR="00F27786" w:rsidRPr="00DD6726" w:rsidRDefault="00F27786" w:rsidP="00F27786">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transcription termination factor, RNA polymerase I</w:t>
            </w:r>
          </w:p>
        </w:tc>
      </w:tr>
      <w:tr w:rsidR="00F27786" w:rsidRPr="00DD6726" w:rsidTr="00131EE9">
        <w:trPr>
          <w:trHeight w:val="298"/>
        </w:trPr>
        <w:tc>
          <w:tcPr>
            <w:tcW w:w="2428" w:type="dxa"/>
          </w:tcPr>
          <w:p w:rsidR="00F27786" w:rsidRPr="00DD6726" w:rsidRDefault="00F27786" w:rsidP="00F27786">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ENSMUSG00000000782</w:t>
            </w:r>
          </w:p>
        </w:tc>
        <w:tc>
          <w:tcPr>
            <w:tcW w:w="1744" w:type="dxa"/>
          </w:tcPr>
          <w:p w:rsidR="00F27786" w:rsidRPr="00DD6726" w:rsidRDefault="00F27786" w:rsidP="001329D1">
            <w:pPr>
              <w:spacing w:line="276"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0.27</w:t>
            </w:r>
          </w:p>
        </w:tc>
        <w:tc>
          <w:tcPr>
            <w:tcW w:w="1081" w:type="dxa"/>
          </w:tcPr>
          <w:p w:rsidR="00F27786" w:rsidRPr="00DD6726" w:rsidRDefault="00F27786" w:rsidP="00F27786">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Tcf7</w:t>
            </w:r>
          </w:p>
        </w:tc>
        <w:tc>
          <w:tcPr>
            <w:tcW w:w="5553" w:type="dxa"/>
          </w:tcPr>
          <w:p w:rsidR="00F27786" w:rsidRPr="00DD6726" w:rsidRDefault="00F27786" w:rsidP="00F27786">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transcription factor 7, T cell specific</w:t>
            </w:r>
          </w:p>
        </w:tc>
      </w:tr>
      <w:tr w:rsidR="00F27786" w:rsidRPr="00DD6726" w:rsidTr="00131EE9">
        <w:trPr>
          <w:trHeight w:val="298"/>
        </w:trPr>
        <w:tc>
          <w:tcPr>
            <w:tcW w:w="2428" w:type="dxa"/>
            <w:tcBorders>
              <w:bottom w:val="single" w:sz="12" w:space="0" w:color="auto"/>
            </w:tcBorders>
          </w:tcPr>
          <w:p w:rsidR="00F27786" w:rsidRPr="00DD6726" w:rsidRDefault="00F27786" w:rsidP="00F27786">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ENSMUSG00000023990</w:t>
            </w:r>
          </w:p>
        </w:tc>
        <w:tc>
          <w:tcPr>
            <w:tcW w:w="1744" w:type="dxa"/>
            <w:tcBorders>
              <w:bottom w:val="single" w:sz="12" w:space="0" w:color="auto"/>
            </w:tcBorders>
          </w:tcPr>
          <w:p w:rsidR="00F27786" w:rsidRPr="00DD6726" w:rsidRDefault="00F27786" w:rsidP="001329D1">
            <w:pPr>
              <w:spacing w:line="276" w:lineRule="auto"/>
              <w:jc w:val="center"/>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0.27</w:t>
            </w:r>
          </w:p>
        </w:tc>
        <w:tc>
          <w:tcPr>
            <w:tcW w:w="1081" w:type="dxa"/>
            <w:tcBorders>
              <w:bottom w:val="single" w:sz="12" w:space="0" w:color="auto"/>
            </w:tcBorders>
          </w:tcPr>
          <w:p w:rsidR="00F27786" w:rsidRPr="00DD6726" w:rsidRDefault="00F27786" w:rsidP="00F27786">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Tfeb</w:t>
            </w:r>
          </w:p>
        </w:tc>
        <w:tc>
          <w:tcPr>
            <w:tcW w:w="5553" w:type="dxa"/>
            <w:tcBorders>
              <w:bottom w:val="single" w:sz="12" w:space="0" w:color="auto"/>
            </w:tcBorders>
          </w:tcPr>
          <w:p w:rsidR="00F27786" w:rsidRPr="00DD6726" w:rsidRDefault="00F27786" w:rsidP="00F27786">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transcription factor EB</w:t>
            </w:r>
          </w:p>
        </w:tc>
      </w:tr>
      <w:tr w:rsidR="00F27786" w:rsidRPr="00DD6726" w:rsidTr="00131EE9">
        <w:trPr>
          <w:trHeight w:val="289"/>
        </w:trPr>
        <w:tc>
          <w:tcPr>
            <w:tcW w:w="10807" w:type="dxa"/>
            <w:gridSpan w:val="4"/>
            <w:tcBorders>
              <w:top w:val="single" w:sz="12" w:space="0" w:color="auto"/>
              <w:bottom w:val="single" w:sz="12" w:space="0" w:color="auto"/>
            </w:tcBorders>
          </w:tcPr>
          <w:p w:rsidR="00F27786" w:rsidRPr="00DD6726" w:rsidRDefault="00F27786" w:rsidP="00F27786">
            <w:pPr>
              <w:spacing w:after="240"/>
              <w:jc w:val="center"/>
              <w:rPr>
                <w:rFonts w:ascii="Times New Roman" w:hAnsi="Times New Roman" w:cs="Times New Roman"/>
                <w:b/>
              </w:rPr>
            </w:pPr>
            <w:r w:rsidRPr="00DD6726">
              <w:rPr>
                <w:rFonts w:ascii="Times New Roman" w:hAnsi="Times New Roman" w:cs="Times New Roman"/>
                <w:b/>
              </w:rPr>
              <w:t>List of the transcription factors between CoST vs CoUST</w:t>
            </w:r>
          </w:p>
        </w:tc>
      </w:tr>
      <w:tr w:rsidR="00F04FAE" w:rsidRPr="00DD6726" w:rsidTr="00131EE9">
        <w:trPr>
          <w:trHeight w:val="298"/>
        </w:trPr>
        <w:tc>
          <w:tcPr>
            <w:tcW w:w="2428" w:type="dxa"/>
            <w:tcBorders>
              <w:top w:val="single" w:sz="12" w:space="0" w:color="auto"/>
            </w:tcBorders>
          </w:tcPr>
          <w:p w:rsidR="00F04FAE" w:rsidRPr="00DD6726" w:rsidRDefault="00F04FAE" w:rsidP="00F04FAE">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ENSMUSG00000042596</w:t>
            </w:r>
          </w:p>
        </w:tc>
        <w:tc>
          <w:tcPr>
            <w:tcW w:w="1744" w:type="dxa"/>
            <w:tcBorders>
              <w:top w:val="single" w:sz="12" w:space="0" w:color="auto"/>
            </w:tcBorders>
          </w:tcPr>
          <w:p w:rsidR="00F04FAE" w:rsidRPr="00DD6726" w:rsidRDefault="00F04FAE" w:rsidP="00F04FAE">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0.71</w:t>
            </w:r>
          </w:p>
        </w:tc>
        <w:tc>
          <w:tcPr>
            <w:tcW w:w="1081" w:type="dxa"/>
            <w:tcBorders>
              <w:top w:val="single" w:sz="12" w:space="0" w:color="auto"/>
            </w:tcBorders>
          </w:tcPr>
          <w:p w:rsidR="00F04FAE" w:rsidRPr="00DD6726" w:rsidRDefault="00F04FAE" w:rsidP="00F04FAE">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Tfap2d</w:t>
            </w:r>
          </w:p>
        </w:tc>
        <w:tc>
          <w:tcPr>
            <w:tcW w:w="5553" w:type="dxa"/>
            <w:tcBorders>
              <w:top w:val="single" w:sz="12" w:space="0" w:color="auto"/>
            </w:tcBorders>
          </w:tcPr>
          <w:p w:rsidR="00F04FAE" w:rsidRPr="00DD6726" w:rsidRDefault="00F04FAE" w:rsidP="00F04FAE">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transcription factor AP-2, delta</w:t>
            </w:r>
          </w:p>
        </w:tc>
      </w:tr>
      <w:tr w:rsidR="00F04FAE" w:rsidRPr="00DD6726" w:rsidTr="00131EE9">
        <w:trPr>
          <w:trHeight w:val="298"/>
        </w:trPr>
        <w:tc>
          <w:tcPr>
            <w:tcW w:w="2428" w:type="dxa"/>
          </w:tcPr>
          <w:p w:rsidR="00F04FAE" w:rsidRPr="00DD6726" w:rsidRDefault="00F04FAE" w:rsidP="00F04FAE">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ENSMUSG00000021359</w:t>
            </w:r>
          </w:p>
        </w:tc>
        <w:tc>
          <w:tcPr>
            <w:tcW w:w="1744" w:type="dxa"/>
          </w:tcPr>
          <w:p w:rsidR="00F04FAE" w:rsidRPr="00DD6726" w:rsidRDefault="00F04FAE" w:rsidP="00F04FAE">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0.58</w:t>
            </w:r>
          </w:p>
        </w:tc>
        <w:tc>
          <w:tcPr>
            <w:tcW w:w="1081" w:type="dxa"/>
          </w:tcPr>
          <w:p w:rsidR="00F04FAE" w:rsidRPr="00DD6726" w:rsidRDefault="00F04FAE" w:rsidP="00F04FAE">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Tfap2a</w:t>
            </w:r>
          </w:p>
        </w:tc>
        <w:tc>
          <w:tcPr>
            <w:tcW w:w="5553" w:type="dxa"/>
          </w:tcPr>
          <w:p w:rsidR="00F04FAE" w:rsidRPr="00DD6726" w:rsidRDefault="00F04FAE" w:rsidP="00F04FAE">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transcription factor AP-2, alpha</w:t>
            </w:r>
          </w:p>
        </w:tc>
      </w:tr>
      <w:tr w:rsidR="00F04FAE" w:rsidRPr="00DD6726" w:rsidTr="00131EE9">
        <w:trPr>
          <w:trHeight w:val="298"/>
        </w:trPr>
        <w:tc>
          <w:tcPr>
            <w:tcW w:w="2428" w:type="dxa"/>
          </w:tcPr>
          <w:p w:rsidR="00F04FAE" w:rsidRPr="00DD6726" w:rsidRDefault="00F04FAE" w:rsidP="00F04FAE">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ENSMUSG00000028640</w:t>
            </w:r>
          </w:p>
        </w:tc>
        <w:tc>
          <w:tcPr>
            <w:tcW w:w="1744" w:type="dxa"/>
          </w:tcPr>
          <w:p w:rsidR="00F04FAE" w:rsidRPr="00DD6726" w:rsidRDefault="00F04FAE" w:rsidP="00F04FAE">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0.46</w:t>
            </w:r>
          </w:p>
        </w:tc>
        <w:tc>
          <w:tcPr>
            <w:tcW w:w="1081" w:type="dxa"/>
          </w:tcPr>
          <w:p w:rsidR="00F04FAE" w:rsidRPr="00DD6726" w:rsidRDefault="00F04FAE" w:rsidP="00F04FAE">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Tfap2c</w:t>
            </w:r>
          </w:p>
        </w:tc>
        <w:tc>
          <w:tcPr>
            <w:tcW w:w="5553" w:type="dxa"/>
          </w:tcPr>
          <w:p w:rsidR="00F04FAE" w:rsidRPr="00DD6726" w:rsidRDefault="00F04FAE" w:rsidP="00F04FAE">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transcription factor AP-2, gamma</w:t>
            </w:r>
          </w:p>
        </w:tc>
      </w:tr>
      <w:tr w:rsidR="00F04FAE" w:rsidRPr="00DD6726" w:rsidTr="00131EE9">
        <w:trPr>
          <w:trHeight w:val="298"/>
        </w:trPr>
        <w:tc>
          <w:tcPr>
            <w:tcW w:w="2428" w:type="dxa"/>
          </w:tcPr>
          <w:p w:rsidR="00F04FAE" w:rsidRPr="00DD6726" w:rsidRDefault="00F04FAE" w:rsidP="00F04FAE">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ENSMUSG00000006642</w:t>
            </w:r>
          </w:p>
        </w:tc>
        <w:tc>
          <w:tcPr>
            <w:tcW w:w="1744" w:type="dxa"/>
          </w:tcPr>
          <w:p w:rsidR="00F04FAE" w:rsidRPr="00DD6726" w:rsidRDefault="00F04FAE" w:rsidP="00F04FAE">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0.37</w:t>
            </w:r>
          </w:p>
        </w:tc>
        <w:tc>
          <w:tcPr>
            <w:tcW w:w="1081" w:type="dxa"/>
          </w:tcPr>
          <w:p w:rsidR="00F04FAE" w:rsidRPr="00DD6726" w:rsidRDefault="00F04FAE" w:rsidP="00F04FAE">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Tcf23</w:t>
            </w:r>
          </w:p>
        </w:tc>
        <w:tc>
          <w:tcPr>
            <w:tcW w:w="5553" w:type="dxa"/>
          </w:tcPr>
          <w:p w:rsidR="00F04FAE" w:rsidRPr="00DD6726" w:rsidRDefault="00F04FAE" w:rsidP="00F04FAE">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transcription factor 23</w:t>
            </w:r>
          </w:p>
        </w:tc>
      </w:tr>
      <w:tr w:rsidR="00F04FAE" w:rsidRPr="00DD6726" w:rsidTr="00131EE9">
        <w:trPr>
          <w:trHeight w:val="298"/>
        </w:trPr>
        <w:tc>
          <w:tcPr>
            <w:tcW w:w="2428" w:type="dxa"/>
            <w:tcBorders>
              <w:bottom w:val="single" w:sz="12" w:space="0" w:color="auto"/>
            </w:tcBorders>
          </w:tcPr>
          <w:p w:rsidR="00F04FAE" w:rsidRPr="00DD6726" w:rsidRDefault="00F04FAE" w:rsidP="00F04FAE">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ENSMUSG00000051579</w:t>
            </w:r>
          </w:p>
        </w:tc>
        <w:tc>
          <w:tcPr>
            <w:tcW w:w="1744" w:type="dxa"/>
            <w:tcBorders>
              <w:bottom w:val="single" w:sz="12" w:space="0" w:color="auto"/>
            </w:tcBorders>
          </w:tcPr>
          <w:p w:rsidR="00F04FAE" w:rsidRPr="00DD6726" w:rsidRDefault="00F04FAE" w:rsidP="00F04FAE">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0.25</w:t>
            </w:r>
          </w:p>
        </w:tc>
        <w:tc>
          <w:tcPr>
            <w:tcW w:w="1081" w:type="dxa"/>
            <w:tcBorders>
              <w:bottom w:val="single" w:sz="12" w:space="0" w:color="auto"/>
            </w:tcBorders>
          </w:tcPr>
          <w:p w:rsidR="00F04FAE" w:rsidRPr="00DD6726" w:rsidRDefault="00F04FAE" w:rsidP="00F04FAE">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Tceal8</w:t>
            </w:r>
          </w:p>
        </w:tc>
        <w:tc>
          <w:tcPr>
            <w:tcW w:w="5553" w:type="dxa"/>
            <w:tcBorders>
              <w:bottom w:val="single" w:sz="12" w:space="0" w:color="auto"/>
            </w:tcBorders>
          </w:tcPr>
          <w:p w:rsidR="00F04FAE" w:rsidRPr="00DD6726" w:rsidRDefault="00F04FAE" w:rsidP="00F04FAE">
            <w:pPr>
              <w:spacing w:line="276" w:lineRule="auto"/>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transcription elongation factor A (SII)-like 8</w:t>
            </w:r>
          </w:p>
        </w:tc>
      </w:tr>
    </w:tbl>
    <w:p w:rsidR="00B71F59" w:rsidRPr="00DD6726" w:rsidRDefault="00B71F59" w:rsidP="00056B68">
      <w:pPr>
        <w:ind w:firstLine="630"/>
        <w:rPr>
          <w:rFonts w:ascii="Times New Roman" w:hAnsi="Times New Roman" w:cs="Times New Roman"/>
          <w:b/>
        </w:rPr>
      </w:pPr>
    </w:p>
    <w:p w:rsidR="00164A15" w:rsidRPr="00DD6726" w:rsidRDefault="00164A15" w:rsidP="00056B68">
      <w:pPr>
        <w:ind w:firstLine="630"/>
        <w:rPr>
          <w:rFonts w:ascii="Times New Roman" w:hAnsi="Times New Roman" w:cs="Times New Roman"/>
          <w:b/>
        </w:rPr>
      </w:pPr>
    </w:p>
    <w:p w:rsidR="001329D1" w:rsidRPr="00DD6726" w:rsidRDefault="001329D1" w:rsidP="00056B68">
      <w:pPr>
        <w:ind w:firstLine="630"/>
        <w:rPr>
          <w:rFonts w:ascii="Times New Roman" w:hAnsi="Times New Roman" w:cs="Times New Roman"/>
          <w:b/>
        </w:rPr>
      </w:pPr>
    </w:p>
    <w:p w:rsidR="001329D1" w:rsidRPr="00DD6726" w:rsidRDefault="001329D1" w:rsidP="00056B68">
      <w:pPr>
        <w:ind w:firstLine="630"/>
        <w:rPr>
          <w:rFonts w:ascii="Times New Roman" w:hAnsi="Times New Roman" w:cs="Times New Roman"/>
          <w:b/>
        </w:rPr>
      </w:pPr>
    </w:p>
    <w:p w:rsidR="001329D1" w:rsidRPr="00DD6726" w:rsidRDefault="001329D1" w:rsidP="00056B68">
      <w:pPr>
        <w:ind w:firstLine="630"/>
        <w:rPr>
          <w:rFonts w:ascii="Times New Roman" w:hAnsi="Times New Roman" w:cs="Times New Roman"/>
          <w:b/>
        </w:rPr>
      </w:pPr>
    </w:p>
    <w:p w:rsidR="004E5810" w:rsidRPr="00DD6726" w:rsidRDefault="004E5810" w:rsidP="00056B68">
      <w:pPr>
        <w:ind w:firstLine="630"/>
        <w:rPr>
          <w:rFonts w:ascii="Times New Roman" w:hAnsi="Times New Roman" w:cs="Times New Roman"/>
          <w:b/>
        </w:rPr>
      </w:pPr>
    </w:p>
    <w:p w:rsidR="001329D1" w:rsidRDefault="001329D1" w:rsidP="00056B68">
      <w:pPr>
        <w:ind w:firstLine="630"/>
        <w:rPr>
          <w:rFonts w:ascii="Times New Roman" w:hAnsi="Times New Roman" w:cs="Times New Roman"/>
          <w:b/>
        </w:rPr>
      </w:pPr>
    </w:p>
    <w:p w:rsidR="002D4E37" w:rsidRDefault="002D4E37" w:rsidP="00056B68">
      <w:pPr>
        <w:ind w:firstLine="630"/>
        <w:rPr>
          <w:rFonts w:ascii="Times New Roman" w:hAnsi="Times New Roman" w:cs="Times New Roman"/>
          <w:b/>
        </w:rPr>
      </w:pPr>
    </w:p>
    <w:p w:rsidR="002D4E37" w:rsidRPr="00DD6726" w:rsidRDefault="002D4E37" w:rsidP="00056B68">
      <w:pPr>
        <w:ind w:firstLine="630"/>
        <w:rPr>
          <w:rFonts w:ascii="Times New Roman" w:hAnsi="Times New Roman" w:cs="Times New Roman"/>
          <w:b/>
        </w:rPr>
      </w:pPr>
    </w:p>
    <w:p w:rsidR="00924983" w:rsidRPr="00DD6726" w:rsidRDefault="00924983" w:rsidP="00056B68">
      <w:pPr>
        <w:rPr>
          <w:rFonts w:ascii="Times New Roman" w:hAnsi="Times New Roman" w:cs="Times New Roman"/>
          <w:b/>
        </w:rPr>
      </w:pPr>
      <w:bookmarkStart w:id="7" w:name="_Toc149934217"/>
      <w:bookmarkEnd w:id="6"/>
      <w:r w:rsidRPr="00DD6726">
        <w:rPr>
          <w:rFonts w:ascii="Times New Roman" w:hAnsi="Times New Roman" w:cs="Times New Roman"/>
          <w:b/>
        </w:rPr>
        <w:lastRenderedPageBreak/>
        <w:t>Supplementary Table S10: Differentially expressed genes that code for the epigenetic regulators</w:t>
      </w:r>
    </w:p>
    <w:tbl>
      <w:tblPr>
        <w:tblStyle w:val="TableGrid"/>
        <w:tblpPr w:leftFromText="180" w:rightFromText="180" w:vertAnchor="page" w:horzAnchor="margin" w:tblpY="1998"/>
        <w:tblW w:w="121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tblPr>
      <w:tblGrid>
        <w:gridCol w:w="756"/>
        <w:gridCol w:w="3634"/>
        <w:gridCol w:w="6334"/>
        <w:gridCol w:w="1464"/>
      </w:tblGrid>
      <w:tr w:rsidR="002D4E37" w:rsidRPr="00DD6726" w:rsidTr="002D4E37">
        <w:trPr>
          <w:trHeight w:val="292"/>
        </w:trPr>
        <w:tc>
          <w:tcPr>
            <w:tcW w:w="756" w:type="dxa"/>
            <w:tcBorders>
              <w:top w:val="single" w:sz="12" w:space="0" w:color="auto"/>
              <w:bottom w:val="single" w:sz="12" w:space="0" w:color="auto"/>
            </w:tcBorders>
          </w:tcPr>
          <w:p w:rsidR="002D4E37" w:rsidRPr="00DD6726" w:rsidRDefault="002D4E37" w:rsidP="002D4E37">
            <w:pPr>
              <w:rPr>
                <w:rFonts w:ascii="Times New Roman" w:hAnsi="Times New Roman" w:cs="Times New Roman"/>
                <w:b/>
                <w:color w:val="000000" w:themeColor="text1"/>
              </w:rPr>
            </w:pPr>
          </w:p>
        </w:tc>
        <w:tc>
          <w:tcPr>
            <w:tcW w:w="3634" w:type="dxa"/>
            <w:tcBorders>
              <w:top w:val="single" w:sz="12" w:space="0" w:color="auto"/>
              <w:bottom w:val="single" w:sz="12" w:space="0" w:color="auto"/>
            </w:tcBorders>
            <w:vAlign w:val="bottom"/>
          </w:tcPr>
          <w:p w:rsidR="002D4E37" w:rsidRPr="00DD6726" w:rsidRDefault="002D4E37" w:rsidP="002D4E37">
            <w:pPr>
              <w:jc w:val="left"/>
              <w:rPr>
                <w:rFonts w:ascii="Times New Roman" w:hAnsi="Times New Roman" w:cs="Times New Roman"/>
                <w:color w:val="000000" w:themeColor="text1"/>
              </w:rPr>
            </w:pPr>
            <w:r w:rsidRPr="00DD6726">
              <w:rPr>
                <w:rFonts w:ascii="Times New Roman" w:hAnsi="Times New Roman" w:cs="Times New Roman"/>
                <w:b/>
                <w:bCs/>
                <w:color w:val="000000" w:themeColor="text1"/>
              </w:rPr>
              <w:t>Gene ID</w:t>
            </w:r>
          </w:p>
        </w:tc>
        <w:tc>
          <w:tcPr>
            <w:tcW w:w="6334" w:type="dxa"/>
            <w:tcBorders>
              <w:top w:val="single" w:sz="12" w:space="0" w:color="auto"/>
              <w:bottom w:val="single" w:sz="12" w:space="0" w:color="auto"/>
            </w:tcBorders>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b/>
                <w:bCs/>
                <w:color w:val="000000" w:themeColor="text1"/>
              </w:rPr>
              <w:t>Gene Name/Symbol</w:t>
            </w:r>
          </w:p>
        </w:tc>
        <w:tc>
          <w:tcPr>
            <w:tcW w:w="1464" w:type="dxa"/>
            <w:tcBorders>
              <w:top w:val="single" w:sz="12" w:space="0" w:color="auto"/>
              <w:bottom w:val="single" w:sz="12" w:space="0" w:color="auto"/>
            </w:tcBorders>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b/>
                <w:bCs/>
                <w:color w:val="000000" w:themeColor="text1"/>
              </w:rPr>
              <w:t>Log</w:t>
            </w:r>
            <w:r w:rsidRPr="00DD6726">
              <w:rPr>
                <w:rFonts w:ascii="Times New Roman" w:hAnsi="Times New Roman" w:cs="Times New Roman"/>
                <w:b/>
                <w:bCs/>
                <w:color w:val="000000" w:themeColor="text1"/>
                <w:vertAlign w:val="subscript"/>
              </w:rPr>
              <w:t>2</w:t>
            </w:r>
            <w:r w:rsidRPr="00DD6726">
              <w:rPr>
                <w:rFonts w:ascii="Times New Roman" w:hAnsi="Times New Roman" w:cs="Times New Roman"/>
                <w:b/>
                <w:bCs/>
                <w:color w:val="000000" w:themeColor="text1"/>
              </w:rPr>
              <w:t xml:space="preserve"> Fold</w:t>
            </w:r>
          </w:p>
        </w:tc>
      </w:tr>
      <w:tr w:rsidR="002D4E37" w:rsidRPr="00DD6726" w:rsidTr="002D4E37">
        <w:trPr>
          <w:trHeight w:val="254"/>
        </w:trPr>
        <w:tc>
          <w:tcPr>
            <w:tcW w:w="12188" w:type="dxa"/>
            <w:gridSpan w:val="4"/>
            <w:tcBorders>
              <w:top w:val="single" w:sz="12" w:space="0" w:color="auto"/>
              <w:bottom w:val="single" w:sz="12" w:space="0" w:color="auto"/>
            </w:tcBorders>
          </w:tcPr>
          <w:p w:rsidR="002D4E37" w:rsidRPr="00DD6726" w:rsidRDefault="002D4E37" w:rsidP="002D4E37">
            <w:pPr>
              <w:jc w:val="center"/>
              <w:rPr>
                <w:rFonts w:ascii="Times New Roman" w:hAnsi="Times New Roman" w:cs="Times New Roman"/>
                <w:color w:val="000000" w:themeColor="text1"/>
              </w:rPr>
            </w:pPr>
            <w:r w:rsidRPr="00DD6726">
              <w:rPr>
                <w:rFonts w:ascii="Times New Roman" w:hAnsi="Times New Roman" w:cs="Times New Roman"/>
                <w:b/>
                <w:bCs/>
                <w:color w:val="000000" w:themeColor="text1"/>
              </w:rPr>
              <w:t>HfrUST vs CoUST (Hfr Diet effect)</w:t>
            </w:r>
          </w:p>
        </w:tc>
      </w:tr>
      <w:tr w:rsidR="002D4E37" w:rsidRPr="00DD6726" w:rsidTr="002D4E37">
        <w:trPr>
          <w:trHeight w:val="290"/>
        </w:trPr>
        <w:tc>
          <w:tcPr>
            <w:tcW w:w="756" w:type="dxa"/>
            <w:tcBorders>
              <w:top w:val="single" w:sz="12" w:space="0" w:color="auto"/>
            </w:tcBorders>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1</w:t>
            </w:r>
          </w:p>
        </w:tc>
        <w:tc>
          <w:tcPr>
            <w:tcW w:w="3634" w:type="dxa"/>
            <w:tcBorders>
              <w:top w:val="single" w:sz="12" w:space="0" w:color="auto"/>
            </w:tcBorders>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ENSMUSG00000069305</w:t>
            </w:r>
          </w:p>
        </w:tc>
        <w:tc>
          <w:tcPr>
            <w:tcW w:w="6334" w:type="dxa"/>
            <w:tcBorders>
              <w:top w:val="single" w:sz="12" w:space="0" w:color="auto"/>
            </w:tcBorders>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 xml:space="preserve">Histone H4, </w:t>
            </w:r>
            <w:r w:rsidRPr="00DD6726">
              <w:rPr>
                <w:rFonts w:ascii="Times New Roman" w:hAnsi="Times New Roman" w:cs="Times New Roman"/>
                <w:i/>
                <w:color w:val="000000" w:themeColor="text1"/>
              </w:rPr>
              <w:t>H4</w:t>
            </w:r>
          </w:p>
        </w:tc>
        <w:tc>
          <w:tcPr>
            <w:tcW w:w="1464" w:type="dxa"/>
            <w:tcBorders>
              <w:top w:val="single" w:sz="12" w:space="0" w:color="auto"/>
            </w:tcBorders>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0.60</w:t>
            </w:r>
          </w:p>
        </w:tc>
      </w:tr>
      <w:tr w:rsidR="002D4E37" w:rsidRPr="00DD6726" w:rsidTr="002D4E37">
        <w:trPr>
          <w:trHeight w:val="290"/>
        </w:trPr>
        <w:tc>
          <w:tcPr>
            <w:tcW w:w="756"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2</w:t>
            </w:r>
          </w:p>
        </w:tc>
        <w:tc>
          <w:tcPr>
            <w:tcW w:w="36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ENSMUSG00000029687</w:t>
            </w:r>
          </w:p>
        </w:tc>
        <w:tc>
          <w:tcPr>
            <w:tcW w:w="63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 xml:space="preserve">Histone-lysine N-methyltransferase, </w:t>
            </w:r>
            <w:r w:rsidRPr="00DD6726">
              <w:rPr>
                <w:rFonts w:ascii="Times New Roman" w:hAnsi="Times New Roman" w:cs="Times New Roman"/>
                <w:i/>
                <w:color w:val="000000" w:themeColor="text1"/>
              </w:rPr>
              <w:t>Ezh2</w:t>
            </w:r>
          </w:p>
        </w:tc>
        <w:tc>
          <w:tcPr>
            <w:tcW w:w="146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-0.51</w:t>
            </w:r>
          </w:p>
        </w:tc>
      </w:tr>
      <w:tr w:rsidR="002D4E37" w:rsidRPr="00DD6726" w:rsidTr="002D4E37">
        <w:trPr>
          <w:trHeight w:val="277"/>
        </w:trPr>
        <w:tc>
          <w:tcPr>
            <w:tcW w:w="756"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3</w:t>
            </w:r>
          </w:p>
        </w:tc>
        <w:tc>
          <w:tcPr>
            <w:tcW w:w="36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ENSMUSG00000022360</w:t>
            </w:r>
          </w:p>
        </w:tc>
        <w:tc>
          <w:tcPr>
            <w:tcW w:w="63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 xml:space="preserve">ATPase family AAA domain containing protein 2, </w:t>
            </w:r>
            <w:r w:rsidRPr="00DD6726">
              <w:rPr>
                <w:rFonts w:ascii="Times New Roman" w:hAnsi="Times New Roman" w:cs="Times New Roman"/>
                <w:i/>
                <w:color w:val="000000" w:themeColor="text1"/>
              </w:rPr>
              <w:t>Atad2</w:t>
            </w:r>
          </w:p>
        </w:tc>
        <w:tc>
          <w:tcPr>
            <w:tcW w:w="146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0.50</w:t>
            </w:r>
          </w:p>
        </w:tc>
      </w:tr>
      <w:tr w:rsidR="002D4E37" w:rsidRPr="00DD6726" w:rsidTr="002D4E37">
        <w:trPr>
          <w:trHeight w:val="290"/>
        </w:trPr>
        <w:tc>
          <w:tcPr>
            <w:tcW w:w="756"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4</w:t>
            </w:r>
          </w:p>
        </w:tc>
        <w:tc>
          <w:tcPr>
            <w:tcW w:w="36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ENSMUSG00000061589</w:t>
            </w:r>
          </w:p>
        </w:tc>
        <w:tc>
          <w:tcPr>
            <w:tcW w:w="63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Histone-lysine N-methyltransferase, H3 lysine-79 specific,</w:t>
            </w:r>
            <w:r w:rsidRPr="00DD6726">
              <w:rPr>
                <w:rFonts w:ascii="Times New Roman" w:hAnsi="Times New Roman" w:cs="Times New Roman"/>
                <w:i/>
                <w:color w:val="000000" w:themeColor="text1"/>
              </w:rPr>
              <w:t xml:space="preserve"> Dot1l</w:t>
            </w:r>
          </w:p>
        </w:tc>
        <w:tc>
          <w:tcPr>
            <w:tcW w:w="146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-0.33</w:t>
            </w:r>
          </w:p>
        </w:tc>
      </w:tr>
      <w:tr w:rsidR="002D4E37" w:rsidRPr="00DD6726" w:rsidTr="002D4E37">
        <w:trPr>
          <w:trHeight w:val="290"/>
        </w:trPr>
        <w:tc>
          <w:tcPr>
            <w:tcW w:w="756"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5</w:t>
            </w:r>
          </w:p>
        </w:tc>
        <w:tc>
          <w:tcPr>
            <w:tcW w:w="36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ENSMUSG00000074671</w:t>
            </w:r>
          </w:p>
        </w:tc>
        <w:tc>
          <w:tcPr>
            <w:tcW w:w="63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 xml:space="preserve">TSPY-like 3, </w:t>
            </w:r>
            <w:r w:rsidRPr="00DD6726">
              <w:rPr>
                <w:rFonts w:ascii="Times New Roman" w:hAnsi="Times New Roman" w:cs="Times New Roman"/>
                <w:i/>
                <w:color w:val="000000" w:themeColor="text1"/>
              </w:rPr>
              <w:t>Tspyl3</w:t>
            </w:r>
          </w:p>
        </w:tc>
        <w:tc>
          <w:tcPr>
            <w:tcW w:w="146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0.31</w:t>
            </w:r>
          </w:p>
        </w:tc>
      </w:tr>
      <w:tr w:rsidR="002D4E37" w:rsidRPr="00DD6726" w:rsidTr="002D4E37">
        <w:trPr>
          <w:trHeight w:val="277"/>
        </w:trPr>
        <w:tc>
          <w:tcPr>
            <w:tcW w:w="756" w:type="dxa"/>
            <w:tcBorders>
              <w:bottom w:val="single" w:sz="12" w:space="0" w:color="auto"/>
            </w:tcBorders>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6</w:t>
            </w:r>
          </w:p>
        </w:tc>
        <w:tc>
          <w:tcPr>
            <w:tcW w:w="3634" w:type="dxa"/>
            <w:tcBorders>
              <w:bottom w:val="single" w:sz="12" w:space="0" w:color="auto"/>
            </w:tcBorders>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ENSMUSG00000025409</w:t>
            </w:r>
          </w:p>
        </w:tc>
        <w:tc>
          <w:tcPr>
            <w:tcW w:w="6334" w:type="dxa"/>
            <w:tcBorders>
              <w:bottom w:val="single" w:sz="12" w:space="0" w:color="auto"/>
            </w:tcBorders>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 xml:space="preserve">Methyl-CpG-binding domain protein 6, </w:t>
            </w:r>
            <w:r w:rsidRPr="00DD6726">
              <w:rPr>
                <w:rFonts w:ascii="Times New Roman" w:hAnsi="Times New Roman" w:cs="Times New Roman"/>
                <w:i/>
                <w:color w:val="000000" w:themeColor="text1"/>
              </w:rPr>
              <w:t>Mbd6</w:t>
            </w:r>
          </w:p>
        </w:tc>
        <w:tc>
          <w:tcPr>
            <w:tcW w:w="1464" w:type="dxa"/>
            <w:tcBorders>
              <w:bottom w:val="single" w:sz="12" w:space="0" w:color="auto"/>
            </w:tcBorders>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-0.43</w:t>
            </w:r>
          </w:p>
        </w:tc>
      </w:tr>
      <w:tr w:rsidR="002D4E37" w:rsidRPr="00DD6726" w:rsidTr="002D4E37">
        <w:trPr>
          <w:trHeight w:val="290"/>
        </w:trPr>
        <w:tc>
          <w:tcPr>
            <w:tcW w:w="12188" w:type="dxa"/>
            <w:gridSpan w:val="4"/>
            <w:tcBorders>
              <w:top w:val="single" w:sz="12" w:space="0" w:color="auto"/>
              <w:bottom w:val="single" w:sz="12" w:space="0" w:color="auto"/>
            </w:tcBorders>
          </w:tcPr>
          <w:p w:rsidR="002D4E37" w:rsidRPr="00DD6726" w:rsidRDefault="002D4E37" w:rsidP="002D4E37">
            <w:pPr>
              <w:jc w:val="center"/>
              <w:rPr>
                <w:rFonts w:ascii="Times New Roman" w:hAnsi="Times New Roman" w:cs="Times New Roman"/>
                <w:color w:val="000000" w:themeColor="text1"/>
              </w:rPr>
            </w:pPr>
            <w:r w:rsidRPr="00DD6726">
              <w:rPr>
                <w:rFonts w:ascii="Times New Roman" w:hAnsi="Times New Roman" w:cs="Times New Roman"/>
                <w:b/>
                <w:bCs/>
                <w:color w:val="000000" w:themeColor="text1"/>
              </w:rPr>
              <w:t>HfrSt vs HfrUST (Hfr Diet and Stress Effect)</w:t>
            </w:r>
          </w:p>
        </w:tc>
      </w:tr>
      <w:tr w:rsidR="002D4E37" w:rsidRPr="00DD6726" w:rsidTr="002D4E37">
        <w:trPr>
          <w:trHeight w:val="290"/>
        </w:trPr>
        <w:tc>
          <w:tcPr>
            <w:tcW w:w="756" w:type="dxa"/>
            <w:tcBorders>
              <w:top w:val="single" w:sz="12" w:space="0" w:color="auto"/>
            </w:tcBorders>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1</w:t>
            </w:r>
          </w:p>
        </w:tc>
        <w:tc>
          <w:tcPr>
            <w:tcW w:w="3634" w:type="dxa"/>
            <w:tcBorders>
              <w:top w:val="single" w:sz="12" w:space="0" w:color="auto"/>
            </w:tcBorders>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ENSMUSG00000016559</w:t>
            </w:r>
          </w:p>
        </w:tc>
        <w:tc>
          <w:tcPr>
            <w:tcW w:w="6334" w:type="dxa"/>
            <w:tcBorders>
              <w:top w:val="single" w:sz="12" w:space="0" w:color="auto"/>
            </w:tcBorders>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 xml:space="preserve">Histone H3.3, </w:t>
            </w:r>
            <w:r w:rsidRPr="00DD6726">
              <w:rPr>
                <w:rFonts w:ascii="Times New Roman" w:hAnsi="Times New Roman" w:cs="Times New Roman"/>
                <w:i/>
                <w:color w:val="000000" w:themeColor="text1"/>
              </w:rPr>
              <w:t>H3-3b</w:t>
            </w:r>
          </w:p>
        </w:tc>
        <w:tc>
          <w:tcPr>
            <w:tcW w:w="1464" w:type="dxa"/>
            <w:tcBorders>
              <w:top w:val="single" w:sz="12" w:space="0" w:color="auto"/>
            </w:tcBorders>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-0.33</w:t>
            </w:r>
          </w:p>
        </w:tc>
      </w:tr>
      <w:tr w:rsidR="002D4E37" w:rsidRPr="00DD6726" w:rsidTr="002D4E37">
        <w:trPr>
          <w:trHeight w:val="277"/>
        </w:trPr>
        <w:tc>
          <w:tcPr>
            <w:tcW w:w="756"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2</w:t>
            </w:r>
          </w:p>
        </w:tc>
        <w:tc>
          <w:tcPr>
            <w:tcW w:w="36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ENSMUSG00000018476</w:t>
            </w:r>
          </w:p>
        </w:tc>
        <w:tc>
          <w:tcPr>
            <w:tcW w:w="63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 xml:space="preserve">Lysine-specific demethylase 6B, </w:t>
            </w:r>
            <w:r w:rsidRPr="00DD6726">
              <w:rPr>
                <w:rFonts w:ascii="Times New Roman" w:hAnsi="Times New Roman" w:cs="Times New Roman"/>
                <w:i/>
                <w:color w:val="000000" w:themeColor="text1"/>
              </w:rPr>
              <w:t>Kdm6b</w:t>
            </w:r>
          </w:p>
        </w:tc>
        <w:tc>
          <w:tcPr>
            <w:tcW w:w="146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-0.41</w:t>
            </w:r>
          </w:p>
        </w:tc>
      </w:tr>
      <w:tr w:rsidR="002D4E37" w:rsidRPr="00DD6726" w:rsidTr="002D4E37">
        <w:trPr>
          <w:trHeight w:val="290"/>
        </w:trPr>
        <w:tc>
          <w:tcPr>
            <w:tcW w:w="756" w:type="dxa"/>
            <w:tcBorders>
              <w:bottom w:val="single" w:sz="12" w:space="0" w:color="auto"/>
            </w:tcBorders>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3</w:t>
            </w:r>
          </w:p>
        </w:tc>
        <w:tc>
          <w:tcPr>
            <w:tcW w:w="3634" w:type="dxa"/>
            <w:tcBorders>
              <w:bottom w:val="single" w:sz="12" w:space="0" w:color="auto"/>
            </w:tcBorders>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ENSMUSG00000042507</w:t>
            </w:r>
          </w:p>
        </w:tc>
        <w:tc>
          <w:tcPr>
            <w:tcW w:w="6334" w:type="dxa"/>
            <w:tcBorders>
              <w:bottom w:val="single" w:sz="12" w:space="0" w:color="auto"/>
            </w:tcBorders>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 xml:space="preserve">Mitotic deacetylase-associated SANT domain protein, </w:t>
            </w:r>
            <w:r w:rsidRPr="00DD6726">
              <w:rPr>
                <w:rFonts w:ascii="Times New Roman" w:hAnsi="Times New Roman" w:cs="Times New Roman"/>
                <w:i/>
                <w:color w:val="000000" w:themeColor="text1"/>
              </w:rPr>
              <w:t>Mideas</w:t>
            </w:r>
          </w:p>
        </w:tc>
        <w:tc>
          <w:tcPr>
            <w:tcW w:w="146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-0.47</w:t>
            </w:r>
          </w:p>
        </w:tc>
      </w:tr>
      <w:tr w:rsidR="002D4E37" w:rsidRPr="00DD6726" w:rsidTr="002D4E37">
        <w:trPr>
          <w:trHeight w:val="290"/>
        </w:trPr>
        <w:tc>
          <w:tcPr>
            <w:tcW w:w="12188" w:type="dxa"/>
            <w:gridSpan w:val="4"/>
            <w:tcBorders>
              <w:top w:val="single" w:sz="12" w:space="0" w:color="auto"/>
              <w:bottom w:val="single" w:sz="12" w:space="0" w:color="auto"/>
            </w:tcBorders>
          </w:tcPr>
          <w:p w:rsidR="002D4E37" w:rsidRPr="00DD6726" w:rsidRDefault="002D4E37" w:rsidP="002D4E37">
            <w:pPr>
              <w:jc w:val="center"/>
              <w:rPr>
                <w:rFonts w:ascii="Times New Roman" w:hAnsi="Times New Roman" w:cs="Times New Roman"/>
                <w:color w:val="000000" w:themeColor="text1"/>
              </w:rPr>
            </w:pPr>
            <w:r w:rsidRPr="00DD6726">
              <w:rPr>
                <w:rFonts w:ascii="Times New Roman" w:hAnsi="Times New Roman" w:cs="Times New Roman"/>
                <w:b/>
                <w:bCs/>
                <w:color w:val="000000" w:themeColor="text1"/>
              </w:rPr>
              <w:t>CoST vs CoUST (Stress Effect)</w:t>
            </w:r>
          </w:p>
        </w:tc>
      </w:tr>
      <w:tr w:rsidR="002D4E37" w:rsidRPr="00DD6726" w:rsidTr="002D4E37">
        <w:trPr>
          <w:trHeight w:val="277"/>
        </w:trPr>
        <w:tc>
          <w:tcPr>
            <w:tcW w:w="756" w:type="dxa"/>
            <w:tcBorders>
              <w:top w:val="single" w:sz="12" w:space="0" w:color="auto"/>
            </w:tcBorders>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1</w:t>
            </w:r>
          </w:p>
        </w:tc>
        <w:tc>
          <w:tcPr>
            <w:tcW w:w="3634" w:type="dxa"/>
            <w:tcBorders>
              <w:top w:val="single" w:sz="12" w:space="0" w:color="auto"/>
            </w:tcBorders>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ENSMUSG00000016559</w:t>
            </w:r>
          </w:p>
        </w:tc>
        <w:tc>
          <w:tcPr>
            <w:tcW w:w="6334" w:type="dxa"/>
            <w:tcBorders>
              <w:top w:val="single" w:sz="12" w:space="0" w:color="auto"/>
            </w:tcBorders>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 xml:space="preserve">Histone H3.3, </w:t>
            </w:r>
            <w:r w:rsidRPr="00DD6726">
              <w:rPr>
                <w:rFonts w:ascii="Times New Roman" w:hAnsi="Times New Roman" w:cs="Times New Roman"/>
                <w:i/>
                <w:color w:val="000000" w:themeColor="text1"/>
              </w:rPr>
              <w:t>H3-3b</w:t>
            </w:r>
          </w:p>
        </w:tc>
        <w:tc>
          <w:tcPr>
            <w:tcW w:w="1464" w:type="dxa"/>
            <w:tcBorders>
              <w:top w:val="single" w:sz="12" w:space="0" w:color="auto"/>
            </w:tcBorders>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-0.56</w:t>
            </w:r>
          </w:p>
        </w:tc>
      </w:tr>
      <w:tr w:rsidR="002D4E37" w:rsidRPr="00DD6726" w:rsidTr="002D4E37">
        <w:trPr>
          <w:trHeight w:val="290"/>
        </w:trPr>
        <w:tc>
          <w:tcPr>
            <w:tcW w:w="756"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2</w:t>
            </w:r>
          </w:p>
        </w:tc>
        <w:tc>
          <w:tcPr>
            <w:tcW w:w="36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ENSMUSG00000029478</w:t>
            </w:r>
          </w:p>
        </w:tc>
        <w:tc>
          <w:tcPr>
            <w:tcW w:w="63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 xml:space="preserve">Nuclear receptor corepressor 2, </w:t>
            </w:r>
            <w:r w:rsidRPr="00DD6726">
              <w:rPr>
                <w:rFonts w:ascii="Times New Roman" w:hAnsi="Times New Roman" w:cs="Times New Roman"/>
                <w:i/>
                <w:color w:val="000000" w:themeColor="text1"/>
              </w:rPr>
              <w:t>Ncor2</w:t>
            </w:r>
          </w:p>
        </w:tc>
        <w:tc>
          <w:tcPr>
            <w:tcW w:w="146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-0.39</w:t>
            </w:r>
          </w:p>
        </w:tc>
      </w:tr>
      <w:tr w:rsidR="002D4E37" w:rsidRPr="00DD6726" w:rsidTr="002D4E37">
        <w:trPr>
          <w:trHeight w:val="290"/>
        </w:trPr>
        <w:tc>
          <w:tcPr>
            <w:tcW w:w="756"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3</w:t>
            </w:r>
          </w:p>
        </w:tc>
        <w:tc>
          <w:tcPr>
            <w:tcW w:w="36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ENSMUSG00000061482</w:t>
            </w:r>
          </w:p>
        </w:tc>
        <w:tc>
          <w:tcPr>
            <w:tcW w:w="63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 xml:space="preserve">Histone H4, </w:t>
            </w:r>
            <w:r w:rsidRPr="00DD6726">
              <w:rPr>
                <w:rFonts w:ascii="Times New Roman" w:hAnsi="Times New Roman" w:cs="Times New Roman"/>
                <w:i/>
                <w:color w:val="000000" w:themeColor="text1"/>
              </w:rPr>
              <w:t>H4f16</w:t>
            </w:r>
          </w:p>
        </w:tc>
        <w:tc>
          <w:tcPr>
            <w:tcW w:w="146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-0.32</w:t>
            </w:r>
          </w:p>
        </w:tc>
      </w:tr>
      <w:tr w:rsidR="002D4E37" w:rsidRPr="00DD6726" w:rsidTr="002D4E37">
        <w:trPr>
          <w:trHeight w:val="277"/>
        </w:trPr>
        <w:tc>
          <w:tcPr>
            <w:tcW w:w="756"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4</w:t>
            </w:r>
          </w:p>
        </w:tc>
        <w:tc>
          <w:tcPr>
            <w:tcW w:w="36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ENSMUSG00000063049</w:t>
            </w:r>
          </w:p>
        </w:tc>
        <w:tc>
          <w:tcPr>
            <w:tcW w:w="63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 xml:space="preserve">Inhibitor of growth protein 2, </w:t>
            </w:r>
            <w:r w:rsidRPr="00DD6726">
              <w:rPr>
                <w:rFonts w:ascii="Times New Roman" w:hAnsi="Times New Roman" w:cs="Times New Roman"/>
                <w:i/>
                <w:color w:val="000000" w:themeColor="text1"/>
              </w:rPr>
              <w:t>Ing2</w:t>
            </w:r>
          </w:p>
        </w:tc>
        <w:tc>
          <w:tcPr>
            <w:tcW w:w="146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0.32</w:t>
            </w:r>
          </w:p>
        </w:tc>
      </w:tr>
      <w:tr w:rsidR="002D4E37" w:rsidRPr="00DD6726" w:rsidTr="002D4E37">
        <w:trPr>
          <w:trHeight w:val="290"/>
        </w:trPr>
        <w:tc>
          <w:tcPr>
            <w:tcW w:w="756"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5</w:t>
            </w:r>
          </w:p>
        </w:tc>
        <w:tc>
          <w:tcPr>
            <w:tcW w:w="36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ENSMUSG00000022360</w:t>
            </w:r>
          </w:p>
        </w:tc>
        <w:tc>
          <w:tcPr>
            <w:tcW w:w="63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 xml:space="preserve">ATPase family AAA domain-containing protein 2, </w:t>
            </w:r>
            <w:r w:rsidRPr="00DD6726">
              <w:rPr>
                <w:rFonts w:ascii="Times New Roman" w:hAnsi="Times New Roman" w:cs="Times New Roman"/>
                <w:i/>
                <w:color w:val="000000" w:themeColor="text1"/>
              </w:rPr>
              <w:t>Atad2</w:t>
            </w:r>
          </w:p>
        </w:tc>
        <w:tc>
          <w:tcPr>
            <w:tcW w:w="146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0.66</w:t>
            </w:r>
          </w:p>
        </w:tc>
      </w:tr>
      <w:tr w:rsidR="002D4E37" w:rsidRPr="00DD6726" w:rsidTr="002D4E37">
        <w:trPr>
          <w:trHeight w:val="290"/>
        </w:trPr>
        <w:tc>
          <w:tcPr>
            <w:tcW w:w="756"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6</w:t>
            </w:r>
          </w:p>
        </w:tc>
        <w:tc>
          <w:tcPr>
            <w:tcW w:w="36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ENSMUSG00000051627</w:t>
            </w:r>
          </w:p>
        </w:tc>
        <w:tc>
          <w:tcPr>
            <w:tcW w:w="63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 xml:space="preserve">Histone H1.4, </w:t>
            </w:r>
            <w:r w:rsidRPr="00DD6726">
              <w:rPr>
                <w:rFonts w:ascii="Times New Roman" w:hAnsi="Times New Roman" w:cs="Times New Roman"/>
                <w:i/>
                <w:color w:val="000000" w:themeColor="text1"/>
              </w:rPr>
              <w:t>H1-4</w:t>
            </w:r>
          </w:p>
        </w:tc>
        <w:tc>
          <w:tcPr>
            <w:tcW w:w="146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-0.41</w:t>
            </w:r>
          </w:p>
        </w:tc>
      </w:tr>
      <w:tr w:rsidR="002D4E37" w:rsidRPr="00DD6726" w:rsidTr="002D4E37">
        <w:trPr>
          <w:trHeight w:val="277"/>
        </w:trPr>
        <w:tc>
          <w:tcPr>
            <w:tcW w:w="756"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7</w:t>
            </w:r>
          </w:p>
        </w:tc>
        <w:tc>
          <w:tcPr>
            <w:tcW w:w="36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ENSMUSG00000037369</w:t>
            </w:r>
          </w:p>
        </w:tc>
        <w:tc>
          <w:tcPr>
            <w:tcW w:w="63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 xml:space="preserve">Lysine-specific demethylase 6A, </w:t>
            </w:r>
            <w:r w:rsidRPr="00DD6726">
              <w:rPr>
                <w:rFonts w:ascii="Times New Roman" w:hAnsi="Times New Roman" w:cs="Times New Roman"/>
                <w:i/>
                <w:color w:val="000000" w:themeColor="text1"/>
              </w:rPr>
              <w:t>Kdm6a</w:t>
            </w:r>
          </w:p>
        </w:tc>
        <w:tc>
          <w:tcPr>
            <w:tcW w:w="146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0.31</w:t>
            </w:r>
          </w:p>
        </w:tc>
      </w:tr>
      <w:tr w:rsidR="002D4E37" w:rsidRPr="00DD6726" w:rsidTr="002D4E37">
        <w:trPr>
          <w:trHeight w:val="290"/>
        </w:trPr>
        <w:tc>
          <w:tcPr>
            <w:tcW w:w="756"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8</w:t>
            </w:r>
          </w:p>
        </w:tc>
        <w:tc>
          <w:tcPr>
            <w:tcW w:w="36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ENSMUSG00000036181</w:t>
            </w:r>
          </w:p>
        </w:tc>
        <w:tc>
          <w:tcPr>
            <w:tcW w:w="63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 xml:space="preserve">Histone H1.2, </w:t>
            </w:r>
            <w:r w:rsidRPr="00DD6726">
              <w:rPr>
                <w:rFonts w:ascii="Times New Roman" w:hAnsi="Times New Roman" w:cs="Times New Roman"/>
                <w:i/>
                <w:color w:val="000000" w:themeColor="text1"/>
              </w:rPr>
              <w:t>H1-2</w:t>
            </w:r>
          </w:p>
        </w:tc>
        <w:tc>
          <w:tcPr>
            <w:tcW w:w="146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-0.49</w:t>
            </w:r>
          </w:p>
        </w:tc>
      </w:tr>
      <w:tr w:rsidR="002D4E37" w:rsidRPr="00DD6726" w:rsidTr="002D4E37">
        <w:trPr>
          <w:trHeight w:val="290"/>
        </w:trPr>
        <w:tc>
          <w:tcPr>
            <w:tcW w:w="756"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9</w:t>
            </w:r>
          </w:p>
        </w:tc>
        <w:tc>
          <w:tcPr>
            <w:tcW w:w="36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ENSMUSG00000018476</w:t>
            </w:r>
          </w:p>
        </w:tc>
        <w:tc>
          <w:tcPr>
            <w:tcW w:w="63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 xml:space="preserve">Lysine-specific demethylase 6B, </w:t>
            </w:r>
            <w:r w:rsidRPr="00DD6726">
              <w:rPr>
                <w:rFonts w:ascii="Times New Roman" w:hAnsi="Times New Roman" w:cs="Times New Roman"/>
                <w:i/>
                <w:color w:val="000000" w:themeColor="text1"/>
              </w:rPr>
              <w:t>Kdm6b</w:t>
            </w:r>
          </w:p>
        </w:tc>
        <w:tc>
          <w:tcPr>
            <w:tcW w:w="146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-0.53</w:t>
            </w:r>
          </w:p>
        </w:tc>
      </w:tr>
      <w:tr w:rsidR="002D4E37" w:rsidRPr="00DD6726" w:rsidTr="002D4E37">
        <w:trPr>
          <w:trHeight w:val="277"/>
        </w:trPr>
        <w:tc>
          <w:tcPr>
            <w:tcW w:w="756"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10</w:t>
            </w:r>
          </w:p>
        </w:tc>
        <w:tc>
          <w:tcPr>
            <w:tcW w:w="36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ENSMUSG00000025050</w:t>
            </w:r>
          </w:p>
        </w:tc>
        <w:tc>
          <w:tcPr>
            <w:tcW w:w="63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 xml:space="preserve">Polycomb group RING finger protein 6, </w:t>
            </w:r>
            <w:r w:rsidRPr="00DD6726">
              <w:rPr>
                <w:rFonts w:ascii="Times New Roman" w:hAnsi="Times New Roman" w:cs="Times New Roman"/>
                <w:i/>
                <w:color w:val="000000" w:themeColor="text1"/>
              </w:rPr>
              <w:t>Pcgf6</w:t>
            </w:r>
          </w:p>
        </w:tc>
        <w:tc>
          <w:tcPr>
            <w:tcW w:w="146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0.40</w:t>
            </w:r>
          </w:p>
        </w:tc>
      </w:tr>
      <w:tr w:rsidR="002D4E37" w:rsidRPr="00DD6726" w:rsidTr="002D4E37">
        <w:trPr>
          <w:trHeight w:val="290"/>
        </w:trPr>
        <w:tc>
          <w:tcPr>
            <w:tcW w:w="756" w:type="dxa"/>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11</w:t>
            </w:r>
          </w:p>
        </w:tc>
        <w:tc>
          <w:tcPr>
            <w:tcW w:w="36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ENSMUSG00000017897</w:t>
            </w:r>
          </w:p>
        </w:tc>
        <w:tc>
          <w:tcPr>
            <w:tcW w:w="633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 xml:space="preserve">Eyes absent homolog 2, </w:t>
            </w:r>
            <w:r w:rsidRPr="00DD6726">
              <w:rPr>
                <w:rFonts w:ascii="Times New Roman" w:hAnsi="Times New Roman" w:cs="Times New Roman"/>
                <w:i/>
                <w:color w:val="000000" w:themeColor="text1"/>
              </w:rPr>
              <w:t>Eya2</w:t>
            </w:r>
          </w:p>
        </w:tc>
        <w:tc>
          <w:tcPr>
            <w:tcW w:w="1464" w:type="dxa"/>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-0.87</w:t>
            </w:r>
          </w:p>
        </w:tc>
      </w:tr>
      <w:tr w:rsidR="002D4E37" w:rsidRPr="00DD6726" w:rsidTr="002D4E37">
        <w:trPr>
          <w:trHeight w:val="277"/>
        </w:trPr>
        <w:tc>
          <w:tcPr>
            <w:tcW w:w="756" w:type="dxa"/>
            <w:tcBorders>
              <w:bottom w:val="single" w:sz="12" w:space="0" w:color="auto"/>
            </w:tcBorders>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12</w:t>
            </w:r>
          </w:p>
        </w:tc>
        <w:tc>
          <w:tcPr>
            <w:tcW w:w="3634" w:type="dxa"/>
            <w:tcBorders>
              <w:bottom w:val="single" w:sz="12" w:space="0" w:color="auto"/>
            </w:tcBorders>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ENSMUSG00000042507</w:t>
            </w:r>
          </w:p>
        </w:tc>
        <w:tc>
          <w:tcPr>
            <w:tcW w:w="6334" w:type="dxa"/>
            <w:tcBorders>
              <w:bottom w:val="single" w:sz="12" w:space="0" w:color="auto"/>
            </w:tcBorders>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 xml:space="preserve">Mitotic deacetylase associated SANT domain protein, </w:t>
            </w:r>
            <w:r w:rsidRPr="00DD6726">
              <w:rPr>
                <w:rFonts w:ascii="Times New Roman" w:hAnsi="Times New Roman" w:cs="Times New Roman"/>
                <w:i/>
                <w:color w:val="000000" w:themeColor="text1"/>
              </w:rPr>
              <w:t>Mideas</w:t>
            </w:r>
          </w:p>
        </w:tc>
        <w:tc>
          <w:tcPr>
            <w:tcW w:w="1464" w:type="dxa"/>
            <w:tcBorders>
              <w:bottom w:val="single" w:sz="12" w:space="0" w:color="auto"/>
            </w:tcBorders>
            <w:vAlign w:val="bottom"/>
          </w:tcPr>
          <w:p w:rsidR="002D4E37" w:rsidRPr="00DD6726" w:rsidRDefault="002D4E37" w:rsidP="002D4E37">
            <w:pPr>
              <w:rPr>
                <w:rFonts w:ascii="Times New Roman" w:hAnsi="Times New Roman" w:cs="Times New Roman"/>
                <w:color w:val="000000" w:themeColor="text1"/>
              </w:rPr>
            </w:pPr>
            <w:r w:rsidRPr="00DD6726">
              <w:rPr>
                <w:rFonts w:ascii="Times New Roman" w:hAnsi="Times New Roman" w:cs="Times New Roman"/>
                <w:color w:val="000000" w:themeColor="text1"/>
              </w:rPr>
              <w:t>-0.62</w:t>
            </w:r>
          </w:p>
        </w:tc>
      </w:tr>
    </w:tbl>
    <w:p w:rsidR="00CB6CFD" w:rsidRPr="00DD6726" w:rsidRDefault="00CB6CFD" w:rsidP="00056B68">
      <w:pPr>
        <w:rPr>
          <w:rFonts w:ascii="Times New Roman" w:hAnsi="Times New Roman" w:cs="Times New Roman"/>
          <w:b/>
        </w:rPr>
      </w:pPr>
    </w:p>
    <w:p w:rsidR="00CB6CFD" w:rsidRPr="00DD6726" w:rsidRDefault="00CB6CFD" w:rsidP="00056B68">
      <w:pPr>
        <w:rPr>
          <w:rFonts w:ascii="Times New Roman" w:hAnsi="Times New Roman" w:cs="Times New Roman"/>
          <w:b/>
        </w:rPr>
      </w:pPr>
    </w:p>
    <w:p w:rsidR="00CB6CFD" w:rsidRPr="00DD6726" w:rsidRDefault="00CB6CFD" w:rsidP="00056B68">
      <w:pPr>
        <w:rPr>
          <w:rFonts w:ascii="Times New Roman" w:hAnsi="Times New Roman" w:cs="Times New Roman"/>
          <w:b/>
        </w:rPr>
      </w:pPr>
    </w:p>
    <w:p w:rsidR="00CB6CFD" w:rsidRPr="00DD6726" w:rsidRDefault="00CB6CFD" w:rsidP="00056B68">
      <w:pPr>
        <w:rPr>
          <w:rFonts w:ascii="Times New Roman" w:hAnsi="Times New Roman" w:cs="Times New Roman"/>
          <w:b/>
        </w:rPr>
      </w:pPr>
    </w:p>
    <w:p w:rsidR="00CB6CFD" w:rsidRPr="00DD6726" w:rsidRDefault="00CB6CFD" w:rsidP="00056B68">
      <w:pPr>
        <w:rPr>
          <w:rFonts w:ascii="Times New Roman" w:hAnsi="Times New Roman" w:cs="Times New Roman"/>
          <w:b/>
        </w:rPr>
      </w:pPr>
    </w:p>
    <w:p w:rsidR="00CB6CFD" w:rsidRPr="00DD6726" w:rsidRDefault="00CB6CFD" w:rsidP="00056B68">
      <w:pPr>
        <w:rPr>
          <w:rFonts w:ascii="Times New Roman" w:hAnsi="Times New Roman" w:cs="Times New Roman"/>
          <w:b/>
        </w:rPr>
      </w:pPr>
    </w:p>
    <w:p w:rsidR="00CB6CFD" w:rsidRPr="00DD6726" w:rsidRDefault="00CB6CFD" w:rsidP="00056B68">
      <w:pPr>
        <w:rPr>
          <w:rFonts w:ascii="Times New Roman" w:hAnsi="Times New Roman" w:cs="Times New Roman"/>
          <w:b/>
        </w:rPr>
      </w:pPr>
    </w:p>
    <w:p w:rsidR="00CB6CFD" w:rsidRPr="00DD6726" w:rsidRDefault="00CB6CFD" w:rsidP="00056B68">
      <w:pPr>
        <w:rPr>
          <w:rFonts w:ascii="Times New Roman" w:hAnsi="Times New Roman" w:cs="Times New Roman"/>
          <w:b/>
        </w:rPr>
      </w:pPr>
    </w:p>
    <w:p w:rsidR="00CB6CFD" w:rsidRPr="00DD6726" w:rsidRDefault="00CB6CFD" w:rsidP="00056B68">
      <w:pPr>
        <w:rPr>
          <w:rFonts w:ascii="Times New Roman" w:hAnsi="Times New Roman" w:cs="Times New Roman"/>
          <w:b/>
        </w:rPr>
      </w:pPr>
    </w:p>
    <w:p w:rsidR="00CB6CFD" w:rsidRPr="00DD6726" w:rsidRDefault="00CB6CFD" w:rsidP="00056B68">
      <w:pPr>
        <w:rPr>
          <w:rFonts w:ascii="Times New Roman" w:hAnsi="Times New Roman" w:cs="Times New Roman"/>
          <w:b/>
        </w:rPr>
      </w:pPr>
    </w:p>
    <w:p w:rsidR="00CB6CFD" w:rsidRPr="00DD6726" w:rsidRDefault="00CB6CFD" w:rsidP="00056B68">
      <w:pPr>
        <w:rPr>
          <w:rFonts w:ascii="Times New Roman" w:hAnsi="Times New Roman" w:cs="Times New Roman"/>
          <w:b/>
        </w:rPr>
      </w:pPr>
    </w:p>
    <w:p w:rsidR="00CB6CFD" w:rsidRPr="00DD6726" w:rsidRDefault="00CB6CFD" w:rsidP="00056B68">
      <w:pPr>
        <w:rPr>
          <w:rFonts w:ascii="Times New Roman" w:hAnsi="Times New Roman" w:cs="Times New Roman"/>
          <w:b/>
        </w:rPr>
      </w:pPr>
    </w:p>
    <w:p w:rsidR="00CB6CFD" w:rsidRPr="00DD6726" w:rsidRDefault="00CB6CFD" w:rsidP="00056B68">
      <w:pPr>
        <w:rPr>
          <w:rFonts w:ascii="Times New Roman" w:hAnsi="Times New Roman" w:cs="Times New Roman"/>
          <w:b/>
        </w:rPr>
      </w:pPr>
    </w:p>
    <w:p w:rsidR="00CB6CFD" w:rsidRPr="00DD6726" w:rsidRDefault="00CB6CFD" w:rsidP="00056B68">
      <w:pPr>
        <w:rPr>
          <w:rFonts w:ascii="Times New Roman" w:hAnsi="Times New Roman" w:cs="Times New Roman"/>
          <w:b/>
        </w:rPr>
      </w:pPr>
    </w:p>
    <w:p w:rsidR="00CB6CFD" w:rsidRPr="00DD6726" w:rsidRDefault="00CB6CFD" w:rsidP="00056B68">
      <w:pPr>
        <w:rPr>
          <w:rFonts w:ascii="Times New Roman" w:hAnsi="Times New Roman" w:cs="Times New Roman"/>
          <w:b/>
        </w:rPr>
      </w:pPr>
    </w:p>
    <w:p w:rsidR="00CB6CFD" w:rsidRPr="00DD6726" w:rsidRDefault="00CB6CFD" w:rsidP="00056B68">
      <w:pPr>
        <w:rPr>
          <w:rFonts w:ascii="Times New Roman" w:hAnsi="Times New Roman" w:cs="Times New Roman"/>
          <w:b/>
        </w:rPr>
      </w:pPr>
    </w:p>
    <w:p w:rsidR="00CB6CFD" w:rsidRPr="00DD6726" w:rsidRDefault="00CB6CFD" w:rsidP="00056B68">
      <w:pPr>
        <w:rPr>
          <w:rFonts w:ascii="Times New Roman" w:hAnsi="Times New Roman" w:cs="Times New Roman"/>
          <w:b/>
        </w:rPr>
      </w:pPr>
    </w:p>
    <w:p w:rsidR="00CB6CFD" w:rsidRPr="00DD6726" w:rsidRDefault="00CB6CFD" w:rsidP="00056B68">
      <w:pPr>
        <w:rPr>
          <w:rFonts w:ascii="Times New Roman" w:hAnsi="Times New Roman" w:cs="Times New Roman"/>
          <w:b/>
        </w:rPr>
      </w:pPr>
    </w:p>
    <w:bookmarkEnd w:id="7"/>
    <w:p w:rsidR="00702C63" w:rsidRPr="00DD6726" w:rsidRDefault="00702C63" w:rsidP="00924983">
      <w:pPr>
        <w:pStyle w:val="EndNoteBibliography"/>
        <w:framePr w:w="11296" w:h="6106" w:hRule="exact" w:wrap="auto" w:hAnchor="text"/>
        <w:spacing w:line="360" w:lineRule="auto"/>
        <w:ind w:right="-188"/>
        <w:jc w:val="both"/>
        <w:rPr>
          <w:rFonts w:ascii="Times New Roman" w:hAnsi="Times New Roman" w:cs="Times New Roman"/>
          <w:color w:val="000000" w:themeColor="text1"/>
          <w:szCs w:val="20"/>
          <w:shd w:val="clear" w:color="auto" w:fill="FFFFFF"/>
        </w:rPr>
        <w:sectPr w:rsidR="00702C63" w:rsidRPr="00DD6726" w:rsidSect="00B543FF">
          <w:pgSz w:w="16839" w:h="11907" w:orient="landscape" w:code="9"/>
          <w:pgMar w:top="1440" w:right="1440" w:bottom="1440" w:left="1440" w:header="720" w:footer="720" w:gutter="0"/>
          <w:cols w:space="720"/>
          <w:docGrid w:linePitch="360"/>
        </w:sectPr>
      </w:pPr>
    </w:p>
    <w:p w:rsidR="00C97043" w:rsidRPr="00DD6726" w:rsidRDefault="00C97043" w:rsidP="00C97043">
      <w:pPr>
        <w:rPr>
          <w:rFonts w:ascii="Times New Roman" w:hAnsi="Times New Roman" w:cs="Times New Roman"/>
          <w:b/>
        </w:rPr>
      </w:pPr>
      <w:bookmarkStart w:id="8" w:name="_Toc149934218"/>
      <w:r w:rsidRPr="00DD6726">
        <w:rPr>
          <w:rFonts w:ascii="Times New Roman" w:hAnsi="Times New Roman" w:cs="Times New Roman"/>
          <w:b/>
        </w:rPr>
        <w:lastRenderedPageBreak/>
        <w:t>Table S1</w:t>
      </w:r>
      <w:r w:rsidR="00CB6CFD" w:rsidRPr="00DD6726">
        <w:rPr>
          <w:rFonts w:ascii="Times New Roman" w:hAnsi="Times New Roman" w:cs="Times New Roman"/>
          <w:b/>
        </w:rPr>
        <w:t>1</w:t>
      </w:r>
      <w:r w:rsidRPr="00DD6726">
        <w:rPr>
          <w:rFonts w:ascii="Times New Roman" w:hAnsi="Times New Roman" w:cs="Times New Roman"/>
          <w:b/>
        </w:rPr>
        <w:t xml:space="preserve"> Comparative analysis of the transcriptomic data of the (HfrST vs HfrUST) with publically available transcriptomic data from the hippocampus region (Meng Ying et al.,2016) </w:t>
      </w:r>
    </w:p>
    <w:tbl>
      <w:tblPr>
        <w:tblStyle w:val="TableGrid1"/>
        <w:tblW w:w="14035" w:type="dxa"/>
        <w:jc w:val="center"/>
        <w:tblLook w:val="04A0"/>
      </w:tblPr>
      <w:tblGrid>
        <w:gridCol w:w="483"/>
        <w:gridCol w:w="1800"/>
        <w:gridCol w:w="985"/>
        <w:gridCol w:w="3027"/>
        <w:gridCol w:w="4950"/>
        <w:gridCol w:w="2790"/>
      </w:tblGrid>
      <w:tr w:rsidR="00B543FF" w:rsidRPr="00DD6726" w:rsidTr="00EB00EB">
        <w:trPr>
          <w:trHeight w:val="264"/>
          <w:jc w:val="center"/>
        </w:trPr>
        <w:tc>
          <w:tcPr>
            <w:tcW w:w="14035" w:type="dxa"/>
            <w:gridSpan w:val="6"/>
          </w:tcPr>
          <w:bookmarkEnd w:id="8"/>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 xml:space="preserve">The list of common genes observed between  (HfrST vs HfrUST) and Meng also conducted a similar study using fructose-induced metabolic dysregulation and brain dysfunction </w:t>
            </w:r>
            <w:r w:rsidR="008024B6" w:rsidRPr="00DD6726">
              <w:rPr>
                <w:rFonts w:ascii="Times New Roman" w:eastAsia="Times New Roman" w:hAnsi="Times New Roman" w:cs="Times New Roman"/>
                <w:color w:val="000000" w:themeColor="text1"/>
              </w:rPr>
              <w:fldChar w:fldCharType="begin">
                <w:fldData xml:space="preserve">PEVuZE5vdGU+PENpdGU+PEF1dGhvcj5NZW5nPC9BdXRob3I+PFllYXI+MjAxNjwvWWVhcj48UmVj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</w:fldData>
              </w:fldChar>
            </w:r>
            <w:r w:rsidRPr="00DD6726">
              <w:rPr>
                <w:rFonts w:ascii="Times New Roman" w:eastAsia="Times New Roman" w:hAnsi="Times New Roman" w:cs="Times New Roman"/>
                <w:color w:val="000000" w:themeColor="text1"/>
              </w:rPr>
              <w:instrText xml:space="preserve"> ADDIN EN.CITE </w:instrText>
            </w:r>
            <w:r w:rsidR="008024B6" w:rsidRPr="00DD6726">
              <w:rPr>
                <w:rFonts w:ascii="Times New Roman" w:eastAsia="Times New Roman" w:hAnsi="Times New Roman" w:cs="Times New Roman"/>
                <w:color w:val="000000" w:themeColor="text1"/>
              </w:rPr>
              <w:fldChar w:fldCharType="begin">
                <w:fldData xml:space="preserve">PEVuZE5vdGU+PENpdGU+PEF1dGhvcj5NZW5nPC9BdXRob3I+PFllYXI+MjAxNjwvWWVhcj48UmVj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</w:fldData>
              </w:fldChar>
            </w:r>
            <w:r w:rsidRPr="00DD6726">
              <w:rPr>
                <w:rFonts w:ascii="Times New Roman" w:eastAsia="Times New Roman" w:hAnsi="Times New Roman" w:cs="Times New Roman"/>
                <w:color w:val="000000" w:themeColor="text1"/>
              </w:rPr>
              <w:instrText xml:space="preserve"> ADDIN EN.CITE.DATA </w:instrText>
            </w:r>
            <w:r w:rsidR="008024B6" w:rsidRPr="00DD6726">
              <w:rPr>
                <w:rFonts w:ascii="Times New Roman" w:eastAsia="Times New Roman" w:hAnsi="Times New Roman" w:cs="Times New Roman"/>
                <w:color w:val="000000" w:themeColor="text1"/>
              </w:rPr>
            </w:r>
            <w:r w:rsidR="008024B6" w:rsidRPr="00DD6726">
              <w:rPr>
                <w:rFonts w:ascii="Times New Roman" w:eastAsia="Times New Roman" w:hAnsi="Times New Roman" w:cs="Times New Roman"/>
                <w:color w:val="000000" w:themeColor="text1"/>
              </w:rPr>
              <w:fldChar w:fldCharType="end"/>
            </w:r>
            <w:r w:rsidR="008024B6" w:rsidRPr="00DD6726">
              <w:rPr>
                <w:rFonts w:ascii="Times New Roman" w:eastAsia="Times New Roman" w:hAnsi="Times New Roman" w:cs="Times New Roman"/>
                <w:color w:val="000000" w:themeColor="text1"/>
              </w:rPr>
            </w:r>
            <w:r w:rsidR="008024B6" w:rsidRPr="00DD6726">
              <w:rPr>
                <w:rFonts w:ascii="Times New Roman" w:eastAsia="Times New Roman" w:hAnsi="Times New Roman" w:cs="Times New Roman"/>
                <w:color w:val="000000" w:themeColor="text1"/>
              </w:rPr>
              <w:fldChar w:fldCharType="separate"/>
            </w:r>
            <w:r w:rsidRPr="00DD6726">
              <w:rPr>
                <w:rFonts w:ascii="Times New Roman" w:eastAsia="Times New Roman" w:hAnsi="Times New Roman" w:cs="Times New Roman"/>
                <w:noProof/>
                <w:color w:val="000000" w:themeColor="text1"/>
              </w:rPr>
              <w:t>(Meng, Ying et al. 2016)</w:t>
            </w:r>
            <w:r w:rsidR="008024B6"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w:t>
            </w:r>
          </w:p>
        </w:tc>
        <w:tc>
          <w:tcPr>
            <w:tcW w:w="180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Zfp36 (UP)</w:t>
            </w:r>
          </w:p>
        </w:tc>
        <w:tc>
          <w:tcPr>
            <w:tcW w:w="985" w:type="dxa"/>
          </w:tcPr>
          <w:p w:rsidR="00B543FF" w:rsidRPr="00DD6726" w:rsidRDefault="00B543FF" w:rsidP="00B543FF">
            <w:pPr>
              <w:spacing w:after="40"/>
              <w:rPr>
                <w:rFonts w:ascii="Times New Roman" w:hAnsi="Times New Roman" w:cs="Times New Roman"/>
                <w:color w:val="000000" w:themeColor="text1"/>
                <w:shd w:val="clear" w:color="auto" w:fill="FFFFFF"/>
              </w:rPr>
            </w:pPr>
            <w:r w:rsidRPr="00DD6726">
              <w:rPr>
                <w:rFonts w:ascii="Times New Roman" w:hAnsi="Times New Roman" w:cs="Times New Roman"/>
                <w:color w:val="000000" w:themeColor="text1"/>
                <w:shd w:val="clear" w:color="auto" w:fill="FFFFFF"/>
              </w:rPr>
              <w:t>Up</w:t>
            </w:r>
          </w:p>
        </w:tc>
        <w:tc>
          <w:tcPr>
            <w:tcW w:w="3027" w:type="dxa"/>
            <w:noWrap/>
            <w:hideMark/>
          </w:tcPr>
          <w:p w:rsidR="00B543FF" w:rsidRPr="00DD6726" w:rsidRDefault="00B543FF" w:rsidP="00B543FF">
            <w:pPr>
              <w:spacing w:after="40"/>
              <w:rPr>
                <w:rFonts w:ascii="Times New Roman" w:eastAsia="Times New Roman" w:hAnsi="Times New Roman" w:cs="Times New Roman"/>
                <w:i/>
                <w:color w:val="000000" w:themeColor="text1"/>
              </w:rPr>
            </w:pPr>
            <w:r w:rsidRPr="00DD6726">
              <w:rPr>
                <w:rFonts w:ascii="Times New Roman" w:hAnsi="Times New Roman" w:cs="Times New Roman"/>
                <w:i/>
                <w:color w:val="000000" w:themeColor="text1"/>
                <w:shd w:val="clear" w:color="auto" w:fill="FFFFFF"/>
              </w:rPr>
              <w:t>Zinc finger protein 36</w:t>
            </w:r>
          </w:p>
        </w:tc>
        <w:tc>
          <w:tcPr>
            <w:tcW w:w="495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Suppress Inflammation, regulate glycolytic enzyme Enolase 2 through mRNA decay</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PEVuZE5vdGU+PENpdGU+PEF1dGhvcj5DaWNjaGV0dG88L0F1dGhvcj48WWVhcj4yMDIzPC9ZZWFy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</w:fldData>
              </w:fldChar>
            </w:r>
            <w:r w:rsidR="00B543FF"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PEVuZE5vdGU+PENpdGU+PEF1dGhvcj5DaWNjaGV0dG88L0F1dGhvcj48WWVhcj4yMDIzPC9ZZWFy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</w:fldData>
              </w:fldChar>
            </w:r>
            <w:r w:rsidR="00B543FF"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(Cicchetto, Jacobson et al. 2023)</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w:t>
            </w:r>
          </w:p>
        </w:tc>
        <w:tc>
          <w:tcPr>
            <w:tcW w:w="180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Cox17</w:t>
            </w:r>
          </w:p>
        </w:tc>
        <w:tc>
          <w:tcPr>
            <w:tcW w:w="985" w:type="dxa"/>
          </w:tcPr>
          <w:p w:rsidR="00B543FF" w:rsidRPr="00DD6726" w:rsidRDefault="00B543FF" w:rsidP="00B543FF">
            <w:pPr>
              <w:spacing w:after="40"/>
              <w:rPr>
                <w:rFonts w:ascii="Times New Roman" w:hAnsi="Times New Roman" w:cs="Times New Roman"/>
                <w:i/>
                <w:color w:val="000000" w:themeColor="text1"/>
                <w:shd w:val="clear" w:color="auto" w:fill="FFFFFF"/>
              </w:rPr>
            </w:pPr>
            <w:r w:rsidRPr="00DD6726">
              <w:rPr>
                <w:rFonts w:ascii="Times New Roman" w:hAnsi="Times New Roman" w:cs="Times New Roman"/>
                <w:i/>
                <w:color w:val="000000" w:themeColor="text1"/>
                <w:shd w:val="clear" w:color="auto" w:fill="FFFFFF"/>
              </w:rPr>
              <w:t>up</w:t>
            </w:r>
          </w:p>
        </w:tc>
        <w:tc>
          <w:tcPr>
            <w:tcW w:w="3027" w:type="dxa"/>
            <w:noWrap/>
            <w:hideMark/>
          </w:tcPr>
          <w:p w:rsidR="00B543FF" w:rsidRPr="00DD6726" w:rsidRDefault="00B543FF" w:rsidP="00B543FF">
            <w:pPr>
              <w:spacing w:after="40"/>
              <w:rPr>
                <w:rFonts w:ascii="Times New Roman" w:eastAsia="Times New Roman" w:hAnsi="Times New Roman" w:cs="Times New Roman"/>
                <w:i/>
                <w:color w:val="000000" w:themeColor="text1"/>
              </w:rPr>
            </w:pPr>
            <w:r w:rsidRPr="00DD6726">
              <w:rPr>
                <w:rFonts w:ascii="Times New Roman" w:hAnsi="Times New Roman" w:cs="Times New Roman"/>
                <w:i/>
                <w:color w:val="000000" w:themeColor="text1"/>
                <w:shd w:val="clear" w:color="auto" w:fill="FFFFFF"/>
              </w:rPr>
              <w:t>Cytochrome C Oxidase Copper Chaperone </w:t>
            </w:r>
            <w:r w:rsidRPr="00DD6726">
              <w:rPr>
                <w:rFonts w:ascii="Times New Roman" w:hAnsi="Times New Roman" w:cs="Times New Roman"/>
                <w:bCs/>
                <w:i/>
                <w:color w:val="000000" w:themeColor="text1"/>
                <w:shd w:val="clear" w:color="auto" w:fill="FFFFFF"/>
              </w:rPr>
              <w:t>COX17</w:t>
            </w:r>
          </w:p>
        </w:tc>
        <w:tc>
          <w:tcPr>
            <w:tcW w:w="495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Mitochondrial Respiratory chain</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PEVuZE5vdGU+PENpdGU+PEF1dGhvcj5UYWthaGFzaGk8L0F1dGhvcj48WWVhcj4yMDAyPC9ZZWFy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</w:fldData>
              </w:fldChar>
            </w:r>
            <w:r w:rsidR="00B543FF"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PEVuZE5vdGU+PENpdGU+PEF1dGhvcj5UYWthaGFzaGk8L0F1dGhvcj48WWVhcj4yMDAyPC9ZZWFy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</w:fldData>
              </w:fldChar>
            </w:r>
            <w:r w:rsidR="00B543FF"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(Takahashi, Kako et al. 2002)</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w:t>
            </w:r>
          </w:p>
        </w:tc>
        <w:tc>
          <w:tcPr>
            <w:tcW w:w="180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Zic2</w:t>
            </w:r>
          </w:p>
        </w:tc>
        <w:tc>
          <w:tcPr>
            <w:tcW w:w="985" w:type="dxa"/>
          </w:tcPr>
          <w:p w:rsidR="00B543FF" w:rsidRPr="00DD6726" w:rsidRDefault="00B543FF" w:rsidP="00B543FF">
            <w:pPr>
              <w:spacing w:after="40"/>
              <w:rPr>
                <w:rFonts w:ascii="Times New Roman" w:eastAsia="Times New Roman" w:hAnsi="Times New Roman" w:cs="Times New Roman"/>
                <w:i/>
                <w:color w:val="000000" w:themeColor="text1"/>
              </w:rPr>
            </w:pPr>
            <w:r w:rsidRPr="00DD6726">
              <w:rPr>
                <w:rFonts w:ascii="Times New Roman" w:hAnsi="Times New Roman" w:cs="Times New Roman"/>
                <w:i/>
                <w:color w:val="000000" w:themeColor="text1"/>
                <w:shd w:val="clear" w:color="auto" w:fill="FFFFFF"/>
              </w:rPr>
              <w:t>up</w:t>
            </w:r>
          </w:p>
        </w:tc>
        <w:tc>
          <w:tcPr>
            <w:tcW w:w="3027" w:type="dxa"/>
            <w:noWrap/>
            <w:hideMark/>
          </w:tcPr>
          <w:p w:rsidR="00B543FF" w:rsidRPr="00DD6726" w:rsidRDefault="00B543FF" w:rsidP="00B543FF">
            <w:pPr>
              <w:spacing w:after="40"/>
              <w:rPr>
                <w:rFonts w:ascii="Times New Roman" w:eastAsia="Times New Roman" w:hAnsi="Times New Roman" w:cs="Times New Roman"/>
                <w:i/>
                <w:color w:val="000000" w:themeColor="text1"/>
              </w:rPr>
            </w:pPr>
            <w:r w:rsidRPr="00DD6726">
              <w:rPr>
                <w:rFonts w:ascii="Times New Roman" w:eastAsia="Times New Roman" w:hAnsi="Times New Roman" w:cs="Times New Roman"/>
                <w:i/>
                <w:color w:val="000000" w:themeColor="text1"/>
              </w:rPr>
              <w:t>Zinc finger protein</w:t>
            </w:r>
          </w:p>
        </w:tc>
        <w:tc>
          <w:tcPr>
            <w:tcW w:w="495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Transcriptional activator</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PEVuZE5vdGU+PENpdGU+PEF1dGhvcj5YdTwvQXV0aG9yPjxZZWFyPjIwMjE8L1llYXI+PFJlY051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</w:fldData>
              </w:fldChar>
            </w:r>
            <w:r w:rsidR="00B543FF"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PEVuZE5vdGU+PENpdGU+PEF1dGhvcj5YdTwvQXV0aG9yPjxZZWFyPjIwMjE8L1llYXI+PFJlY051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</w:fldData>
              </w:fldChar>
            </w:r>
            <w:r w:rsidR="00B543FF"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(Xu, Zheng et al. 2021)</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4.</w:t>
            </w:r>
          </w:p>
        </w:tc>
        <w:tc>
          <w:tcPr>
            <w:tcW w:w="180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Foxc2</w:t>
            </w:r>
          </w:p>
        </w:tc>
        <w:tc>
          <w:tcPr>
            <w:tcW w:w="985" w:type="dxa"/>
          </w:tcPr>
          <w:p w:rsidR="00B543FF" w:rsidRPr="00DD6726" w:rsidRDefault="00B543FF" w:rsidP="00B543FF">
            <w:pPr>
              <w:spacing w:after="40"/>
              <w:rPr>
                <w:rFonts w:ascii="Times New Roman" w:hAnsi="Times New Roman" w:cs="Times New Roman"/>
                <w:i/>
                <w:color w:val="000000" w:themeColor="text1"/>
                <w:shd w:val="clear" w:color="auto" w:fill="FFFFFF"/>
              </w:rPr>
            </w:pPr>
            <w:r w:rsidRPr="00DD6726">
              <w:rPr>
                <w:rFonts w:ascii="Times New Roman" w:hAnsi="Times New Roman" w:cs="Times New Roman"/>
                <w:i/>
                <w:color w:val="000000" w:themeColor="text1"/>
                <w:shd w:val="clear" w:color="auto" w:fill="FFFFFF"/>
              </w:rPr>
              <w:t>up</w:t>
            </w:r>
          </w:p>
        </w:tc>
        <w:tc>
          <w:tcPr>
            <w:tcW w:w="3027" w:type="dxa"/>
            <w:noWrap/>
            <w:hideMark/>
          </w:tcPr>
          <w:p w:rsidR="00B543FF" w:rsidRPr="00DD6726" w:rsidRDefault="00B543FF" w:rsidP="00B543FF">
            <w:pPr>
              <w:spacing w:after="40"/>
              <w:rPr>
                <w:rFonts w:ascii="Times New Roman" w:eastAsia="Times New Roman" w:hAnsi="Times New Roman" w:cs="Times New Roman"/>
                <w:i/>
                <w:color w:val="000000" w:themeColor="text1"/>
              </w:rPr>
            </w:pPr>
            <w:r w:rsidRPr="00DD6726">
              <w:rPr>
                <w:rFonts w:ascii="Times New Roman" w:hAnsi="Times New Roman" w:cs="Times New Roman"/>
                <w:i/>
                <w:color w:val="000000" w:themeColor="text1"/>
                <w:shd w:val="clear" w:color="auto" w:fill="FFFFFF"/>
              </w:rPr>
              <w:t>Forkhead Box C2</w:t>
            </w:r>
          </w:p>
        </w:tc>
        <w:tc>
          <w:tcPr>
            <w:tcW w:w="495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Cell proliferation and differentiation Glioblastoma)</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r>
            <w:r w:rsidR="00B543FF" w:rsidRPr="00DD6726">
              <w:rPr>
                <w:rFonts w:ascii="Times New Roman" w:eastAsia="Times New Roman" w:hAnsi="Times New Roman" w:cs="Times New Roman"/>
                <w:color w:val="000000" w:themeColor="text1"/>
              </w:rPr>
              <w:instrText xml:space="preserve"> ADDIN EN.CITE &lt;EndNote&gt;&lt;Cite&gt;&lt;Author&gt;Li&lt;/Author&gt;&lt;Year&gt;2013&lt;/Year&gt;&lt;RecNum&gt;959&lt;/RecNum&gt;&lt;DisplayText&gt;(Li, Fu et al. 2013)&lt;/DisplayText&gt;&lt;record&gt;&lt;rec-number&gt;959&lt;/rec-number&gt;&lt;foreign-keys&gt;&lt;key app="EN" db-id="05s0sfetmrr9t2ets975xwedwx5d5z0xax2p" timestamp="1698230273"&gt;959&lt;/key&gt;&lt;/foreign-keys&gt;&lt;ref-type name="Journal Article"&gt;17&lt;/ref-type&gt;&lt;contributors&gt;&lt;authors&gt;&lt;author&gt;Li, W.&lt;/author&gt;&lt;author&gt;Fu, X.&lt;/author&gt;&lt;author&gt;Liu, R.&lt;/author&gt;&lt;author&gt;Wu, C.&lt;/author&gt;&lt;author&gt;Bai, J.&lt;/author&gt;&lt;author&gt;Xu, Y.&lt;/author&gt;&lt;author&gt;Zhao, Y.&lt;/author&gt;&lt;author&gt;Xu, Y.&lt;/author&gt;&lt;/authors&gt;&lt;/contributors&gt;&lt;auth-address&gt;Department of Neurosurgery, the First Affiliated Hospital of Dalian Medical University, Dalian, P.R. China.&lt;/auth-address&gt;&lt;titles&gt;&lt;title&gt;FOXC2 often overexpressed in glioblastoma enhances proliferation and invasion in glioblastoma cells&lt;/title&gt;&lt;secondary-title&gt;Oncol Res&lt;/secondary-title&gt;&lt;/titles&gt;&lt;periodical&gt;&lt;full-title&gt;Oncol Res&lt;/full-title&gt;&lt;/periodical&gt;&lt;pages&gt;111-20&lt;/pages&gt;&lt;volume&gt;21&lt;/volume&gt;&lt;number&gt;2&lt;/number&gt;&lt;keywords&gt;&lt;keyword&gt;Brain Neoplasms/genetics/*metabolism/*pathology&lt;/keyword&gt;&lt;keyword&gt;Cell Growth Processes/physiology&lt;/keyword&gt;&lt;keyword&gt;Cell Line, Tumor&lt;/keyword&gt;&lt;keyword&gt;Cell Movement/physiology&lt;/keyword&gt;&lt;keyword&gt;ErbB Receptors/metabolism&lt;/keyword&gt;&lt;keyword&gt;Forkhead Transcription Factors/*biosynthesis/genetics&lt;/keyword&gt;&lt;keyword&gt;Glioblastoma/genetics/*metabolism/*pathology&lt;/keyword&gt;&lt;keyword&gt;Humans&lt;/keyword&gt;&lt;keyword&gt;Neoplasm Invasiveness&lt;/keyword&gt;&lt;keyword&gt;RNA, Messenger/genetics/metabolism&lt;/keyword&gt;&lt;/keywords&gt;&lt;dates&gt;&lt;year&gt;2013&lt;/year&gt;&lt;/dates&gt;&lt;isbn&gt;0965-0407&lt;/isbn&gt;&lt;accession-num&gt;24406047&lt;/accession-num&gt;&lt;urls&gt;&lt;/urls&gt;&lt;electronic-resource-num&gt;10.3727/096504013x13814233062171&lt;/electronic-resource-num&gt;&lt;remote-database-provider&gt;NLM&lt;/remote-database-provider&gt;&lt;language&gt;eng&lt;/language&gt;&lt;/record&gt;&lt;/Cite&gt;&lt;/EndNote&gt;</w:instrText>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(Li, Fu et al. 2013)</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5.</w:t>
            </w:r>
          </w:p>
        </w:tc>
        <w:tc>
          <w:tcPr>
            <w:tcW w:w="180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Slco1c1</w:t>
            </w:r>
          </w:p>
        </w:tc>
        <w:tc>
          <w:tcPr>
            <w:tcW w:w="985" w:type="dxa"/>
          </w:tcPr>
          <w:p w:rsidR="00B543FF" w:rsidRPr="00DD6726" w:rsidRDefault="00B543FF" w:rsidP="00B543FF">
            <w:pPr>
              <w:spacing w:after="40"/>
              <w:rPr>
                <w:rFonts w:ascii="Times New Roman" w:hAnsi="Times New Roman" w:cs="Times New Roman"/>
                <w:i/>
                <w:color w:val="000000" w:themeColor="text1"/>
                <w:shd w:val="clear" w:color="auto" w:fill="FFFFFF"/>
              </w:rPr>
            </w:pPr>
            <w:r w:rsidRPr="00DD6726">
              <w:rPr>
                <w:rFonts w:ascii="Times New Roman" w:hAnsi="Times New Roman" w:cs="Times New Roman"/>
                <w:i/>
                <w:color w:val="000000" w:themeColor="text1"/>
                <w:shd w:val="clear" w:color="auto" w:fill="FFFFFF"/>
              </w:rPr>
              <w:t>up</w:t>
            </w:r>
          </w:p>
        </w:tc>
        <w:tc>
          <w:tcPr>
            <w:tcW w:w="3027" w:type="dxa"/>
            <w:noWrap/>
            <w:hideMark/>
          </w:tcPr>
          <w:p w:rsidR="00B543FF" w:rsidRPr="00DD6726" w:rsidRDefault="00B543FF" w:rsidP="00B543FF">
            <w:pPr>
              <w:spacing w:after="40"/>
              <w:rPr>
                <w:rFonts w:ascii="Times New Roman" w:eastAsia="Times New Roman" w:hAnsi="Times New Roman" w:cs="Times New Roman"/>
                <w:i/>
                <w:color w:val="000000" w:themeColor="text1"/>
              </w:rPr>
            </w:pPr>
            <w:r w:rsidRPr="00DD6726">
              <w:rPr>
                <w:rFonts w:ascii="Times New Roman" w:hAnsi="Times New Roman" w:cs="Times New Roman"/>
                <w:i/>
                <w:color w:val="000000" w:themeColor="text1"/>
                <w:shd w:val="clear" w:color="auto" w:fill="FFFFFF"/>
              </w:rPr>
              <w:t>Solute Carrier Organic Anion Transporter Family Member 1C1</w:t>
            </w:r>
          </w:p>
        </w:tc>
        <w:tc>
          <w:tcPr>
            <w:tcW w:w="495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The gene plays a role in the Transport of the anion across the membrane</w:t>
            </w:r>
          </w:p>
        </w:tc>
        <w:tc>
          <w:tcPr>
            <w:tcW w:w="2790" w:type="dxa"/>
          </w:tcPr>
          <w:p w:rsidR="00B543FF" w:rsidRPr="00DD6726" w:rsidRDefault="00B543FF" w:rsidP="00B543FF">
            <w:pPr>
              <w:spacing w:after="40"/>
              <w:rPr>
                <w:rFonts w:ascii="Times New Roman" w:eastAsia="Times New Roman" w:hAnsi="Times New Roman" w:cs="Times New Roman"/>
                <w:color w:val="000000" w:themeColor="text1"/>
              </w:rPr>
            </w:pP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6</w:t>
            </w:r>
          </w:p>
        </w:tc>
        <w:tc>
          <w:tcPr>
            <w:tcW w:w="180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Clk1</w:t>
            </w:r>
          </w:p>
        </w:tc>
        <w:tc>
          <w:tcPr>
            <w:tcW w:w="985" w:type="dxa"/>
          </w:tcPr>
          <w:p w:rsidR="00B543FF" w:rsidRPr="00DD6726" w:rsidRDefault="00B543FF" w:rsidP="00B543FF">
            <w:pPr>
              <w:spacing w:after="40"/>
              <w:rPr>
                <w:rFonts w:ascii="Times New Roman" w:hAnsi="Times New Roman" w:cs="Times New Roman"/>
                <w:color w:val="000000" w:themeColor="text1"/>
                <w:shd w:val="clear" w:color="auto" w:fill="FFFFFF"/>
              </w:rPr>
            </w:pPr>
            <w:r w:rsidRPr="00DD6726">
              <w:rPr>
                <w:rFonts w:ascii="Times New Roman" w:hAnsi="Times New Roman" w:cs="Times New Roman"/>
                <w:i/>
                <w:color w:val="000000" w:themeColor="text1"/>
                <w:shd w:val="clear" w:color="auto" w:fill="FFFFFF"/>
              </w:rPr>
              <w:t>up</w:t>
            </w:r>
          </w:p>
        </w:tc>
        <w:tc>
          <w:tcPr>
            <w:tcW w:w="3027"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CDC2-like kinase 1</w:t>
            </w:r>
          </w:p>
        </w:tc>
        <w:tc>
          <w:tcPr>
            <w:tcW w:w="495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It promotes energy expenditure through browning in adipose tissue.</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PEVuZE5vdGU+PENpdGU+PEF1dGhvcj5XYW5nPC9BdXRob3I+PFllYXI+MjAyMTwvWWVhcj48UmVj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</w:fldData>
              </w:fldChar>
            </w:r>
            <w:r w:rsidR="00B543FF"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PEVuZE5vdGU+PENpdGU+PEF1dGhvcj5XYW5nPC9BdXRob3I+PFllYXI+MjAyMTwvWWVhcj48UmVj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</w:fldData>
              </w:fldChar>
            </w:r>
            <w:r w:rsidR="00B543FF"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(Wang, Gao et al. 2021)</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7</w:t>
            </w:r>
          </w:p>
        </w:tc>
        <w:tc>
          <w:tcPr>
            <w:tcW w:w="180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Pnisr</w:t>
            </w:r>
          </w:p>
        </w:tc>
        <w:tc>
          <w:tcPr>
            <w:tcW w:w="985" w:type="dxa"/>
          </w:tcPr>
          <w:p w:rsidR="00B543FF" w:rsidRPr="00DD6726" w:rsidRDefault="00B543FF" w:rsidP="00B543FF">
            <w:pPr>
              <w:spacing w:after="40"/>
              <w:rPr>
                <w:rFonts w:ascii="Times New Roman" w:hAnsi="Times New Roman" w:cs="Times New Roman"/>
                <w:color w:val="000000" w:themeColor="text1"/>
                <w:shd w:val="clear" w:color="auto" w:fill="FFFFFF"/>
              </w:rPr>
            </w:pPr>
            <w:r w:rsidRPr="00DD6726">
              <w:rPr>
                <w:rFonts w:ascii="Times New Roman" w:hAnsi="Times New Roman" w:cs="Times New Roman"/>
                <w:i/>
                <w:color w:val="000000" w:themeColor="text1"/>
                <w:shd w:val="clear" w:color="auto" w:fill="FFFFFF"/>
              </w:rPr>
              <w:t>up</w:t>
            </w:r>
          </w:p>
        </w:tc>
        <w:tc>
          <w:tcPr>
            <w:tcW w:w="3027"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PNN-interacting serine/arginine-rich protein</w:t>
            </w:r>
          </w:p>
        </w:tc>
        <w:tc>
          <w:tcPr>
            <w:tcW w:w="4950" w:type="dxa"/>
            <w:noWrap/>
            <w:hideMark/>
          </w:tcPr>
          <w:p w:rsidR="00B543FF" w:rsidRPr="00DD6726" w:rsidRDefault="00B543FF" w:rsidP="00B543FF">
            <w:pPr>
              <w:spacing w:after="40"/>
              <w:rPr>
                <w:rFonts w:ascii="Times New Roman" w:eastAsia="Times New Roman" w:hAnsi="Times New Roman" w:cs="Times New Roman"/>
                <w:color w:val="000000" w:themeColor="text1"/>
              </w:rPr>
            </w:pPr>
          </w:p>
        </w:tc>
        <w:tc>
          <w:tcPr>
            <w:tcW w:w="2790" w:type="dxa"/>
          </w:tcPr>
          <w:p w:rsidR="00B543FF" w:rsidRPr="00DD6726" w:rsidRDefault="00B543FF" w:rsidP="00B543FF">
            <w:pPr>
              <w:spacing w:after="40"/>
              <w:rPr>
                <w:rFonts w:ascii="Times New Roman" w:eastAsia="Times New Roman" w:hAnsi="Times New Roman" w:cs="Times New Roman"/>
                <w:color w:val="000000" w:themeColor="text1"/>
              </w:rPr>
            </w:pP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8</w:t>
            </w:r>
          </w:p>
        </w:tc>
        <w:tc>
          <w:tcPr>
            <w:tcW w:w="180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Sox18</w:t>
            </w:r>
          </w:p>
        </w:tc>
        <w:tc>
          <w:tcPr>
            <w:tcW w:w="985" w:type="dxa"/>
          </w:tcPr>
          <w:p w:rsidR="00B543FF" w:rsidRPr="00DD6726" w:rsidRDefault="00B543FF" w:rsidP="00B543FF">
            <w:pPr>
              <w:spacing w:after="40"/>
              <w:rPr>
                <w:rFonts w:ascii="Times New Roman" w:hAnsi="Times New Roman" w:cs="Times New Roman"/>
                <w:i/>
                <w:color w:val="000000" w:themeColor="text1"/>
                <w:shd w:val="clear" w:color="auto" w:fill="FFFFFF"/>
              </w:rPr>
            </w:pPr>
            <w:r w:rsidRPr="00DD6726">
              <w:rPr>
                <w:rFonts w:ascii="Times New Roman" w:hAnsi="Times New Roman" w:cs="Times New Roman"/>
                <w:i/>
                <w:color w:val="000000" w:themeColor="text1"/>
                <w:shd w:val="clear" w:color="auto" w:fill="FFFFFF"/>
              </w:rPr>
              <w:t>up</w:t>
            </w:r>
          </w:p>
        </w:tc>
        <w:tc>
          <w:tcPr>
            <w:tcW w:w="3027"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SRY-related HMG-box</w:t>
            </w:r>
          </w:p>
        </w:tc>
        <w:tc>
          <w:tcPr>
            <w:tcW w:w="495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It is a transcription factor that plays a role in angiogenesis</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r>
            <w:r w:rsidR="00B543FF" w:rsidRPr="00DD6726">
              <w:rPr>
                <w:rFonts w:ascii="Times New Roman" w:eastAsia="Times New Roman" w:hAnsi="Times New Roman" w:cs="Times New Roman"/>
                <w:color w:val="000000" w:themeColor="text1"/>
              </w:rPr>
              <w:instrText xml:space="preserve"> ADDIN EN.CITE &lt;EndNote&gt;&lt;Cite&gt;&lt;Author&gt;Downes&lt;/Author&gt;&lt;Year&gt;2001&lt;/Year&gt;&lt;RecNum&gt;971&lt;/RecNum&gt;&lt;DisplayText&gt;(Downes and Koopman 2001)&lt;/DisplayText&gt;&lt;record&gt;&lt;rec-number&gt;971&lt;/rec-number&gt;&lt;foreign-keys&gt;&lt;key app="EN" db-id="05s0sfetmrr9t2ets975xwedwx5d5z0xax2p" timestamp="1698471732"&gt;971&lt;/key&gt;&lt;/foreign-keys&gt;&lt;ref-type name="Journal Article"&gt;17&lt;/ref-type&gt;&lt;contributors&gt;&lt;authors&gt;&lt;author&gt;Downes, M.&lt;/author&gt;&lt;author&gt;Koopman, P.&lt;/author&gt;&lt;/authors&gt;&lt;/contributors&gt;&lt;auth-address&gt;Institute for Molecular Bioscience, The University of Queensland, Brisbane, Australia.&lt;/auth-address&gt;&lt;titles&gt;&lt;title&gt;SOX18 and the transcriptional regulation of blood vessel development&lt;/title&gt;&lt;secondary-title&gt;Trends Cardiovasc Med&lt;/secondary-title&gt;&lt;/titles&gt;&lt;periodical&gt;&lt;full-title&gt;Trends Cardiovasc Med&lt;/full-title&gt;&lt;/periodical&gt;&lt;pages&gt;318-24&lt;/pages&gt;&lt;volume&gt;11&lt;/volume&gt;&lt;number&gt;8&lt;/number&gt;&lt;keywords&gt;&lt;keyword&gt;Animals&lt;/keyword&gt;&lt;keyword&gt;Cardiovascular Diseases/*genetics&lt;/keyword&gt;&lt;keyword&gt;Gene Expression Regulation, Developmental&lt;/keyword&gt;&lt;keyword&gt;High Mobility Group Proteins/genetics/*physiology&lt;/keyword&gt;&lt;keyword&gt;Humans&lt;/keyword&gt;&lt;keyword&gt;Mice&lt;/keyword&gt;&lt;keyword&gt;Mice, Knockout&lt;/keyword&gt;&lt;keyword&gt;Mutation&lt;/keyword&gt;&lt;keyword&gt;Myogenic Regulatory Factors/chemistry/genetics/metabolism&lt;/keyword&gt;&lt;keyword&gt;Neovascularization, Physiologic/*genetics&lt;/keyword&gt;&lt;keyword&gt;SOXF Transcription Factors&lt;/keyword&gt;&lt;keyword&gt;Transcription Factors/genetics/*physiology&lt;/keyword&gt;&lt;/keywords&gt;&lt;dates&gt;&lt;year&gt;2001&lt;/year&gt;&lt;pub-dates&gt;&lt;date&gt;Nov&lt;/date&gt;&lt;/pub-dates&gt;&lt;/dates&gt;&lt;isbn&gt;1050-1738 (Print)&amp;#xD;1050-1738&lt;/isbn&gt;&lt;accession-num&gt;11728880&lt;/accession-num&gt;&lt;urls&gt;&lt;/urls&gt;&lt;electronic-resource-num&gt;10.1016/s1050-1738(01)00131-1&lt;/electronic-resource-num&gt;&lt;remote-database-provider&gt;NLM&lt;/remote-database-provider&gt;&lt;language&gt;eng&lt;/language&gt;&lt;/record&gt;&lt;/Cite&gt;&lt;/EndNote&gt;</w:instrText>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(Downes and Koopman 2001)</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9</w:t>
            </w:r>
          </w:p>
        </w:tc>
        <w:tc>
          <w:tcPr>
            <w:tcW w:w="180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Arhgap29</w:t>
            </w:r>
          </w:p>
        </w:tc>
        <w:tc>
          <w:tcPr>
            <w:tcW w:w="985" w:type="dxa"/>
          </w:tcPr>
          <w:p w:rsidR="00B543FF" w:rsidRPr="00DD6726" w:rsidRDefault="00B543FF" w:rsidP="00B543FF">
            <w:pPr>
              <w:spacing w:after="40"/>
              <w:rPr>
                <w:rFonts w:ascii="Times New Roman" w:hAnsi="Times New Roman" w:cs="Times New Roman"/>
                <w:i/>
                <w:color w:val="000000" w:themeColor="text1"/>
                <w:shd w:val="clear" w:color="auto" w:fill="FFFFFF"/>
              </w:rPr>
            </w:pPr>
            <w:r w:rsidRPr="00DD6726">
              <w:rPr>
                <w:rFonts w:ascii="Times New Roman" w:hAnsi="Times New Roman" w:cs="Times New Roman"/>
                <w:i/>
                <w:color w:val="000000" w:themeColor="text1"/>
                <w:shd w:val="clear" w:color="auto" w:fill="FFFFFF"/>
              </w:rPr>
              <w:t>up</w:t>
            </w:r>
          </w:p>
        </w:tc>
        <w:tc>
          <w:tcPr>
            <w:tcW w:w="3027"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Rho GTPase Activating Protein 29</w:t>
            </w:r>
          </w:p>
        </w:tc>
        <w:tc>
          <w:tcPr>
            <w:tcW w:w="4950" w:type="dxa"/>
            <w:noWrap/>
            <w:hideMark/>
          </w:tcPr>
          <w:p w:rsidR="00B543FF" w:rsidRPr="00DD6726" w:rsidRDefault="00B543FF" w:rsidP="00B543FF">
            <w:pPr>
              <w:spacing w:after="40"/>
              <w:rPr>
                <w:rFonts w:ascii="Times New Roman" w:eastAsia="Times New Roman" w:hAnsi="Times New Roman" w:cs="Times New Roman"/>
                <w:color w:val="000000" w:themeColor="text1"/>
              </w:rPr>
            </w:pPr>
          </w:p>
        </w:tc>
        <w:tc>
          <w:tcPr>
            <w:tcW w:w="2790" w:type="dxa"/>
          </w:tcPr>
          <w:p w:rsidR="00B543FF" w:rsidRPr="00DD6726" w:rsidRDefault="00B543FF" w:rsidP="00B543FF">
            <w:pPr>
              <w:spacing w:after="40"/>
              <w:rPr>
                <w:rFonts w:ascii="Times New Roman" w:eastAsia="Times New Roman" w:hAnsi="Times New Roman" w:cs="Times New Roman"/>
                <w:color w:val="000000" w:themeColor="text1"/>
              </w:rPr>
            </w:pP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10</w:t>
            </w:r>
          </w:p>
        </w:tc>
        <w:tc>
          <w:tcPr>
            <w:tcW w:w="180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Ddit4</w:t>
            </w:r>
          </w:p>
        </w:tc>
        <w:tc>
          <w:tcPr>
            <w:tcW w:w="985" w:type="dxa"/>
          </w:tcPr>
          <w:p w:rsidR="00B543FF" w:rsidRPr="00DD6726" w:rsidRDefault="00B543FF" w:rsidP="00B543FF">
            <w:pPr>
              <w:spacing w:after="40"/>
              <w:rPr>
                <w:rFonts w:ascii="Times New Roman" w:hAnsi="Times New Roman" w:cs="Times New Roman"/>
                <w:color w:val="000000" w:themeColor="text1"/>
                <w:shd w:val="clear" w:color="auto" w:fill="FFFFFF"/>
              </w:rPr>
            </w:pPr>
            <w:r w:rsidRPr="00DD6726">
              <w:rPr>
                <w:rFonts w:ascii="Times New Roman" w:hAnsi="Times New Roman" w:cs="Times New Roman"/>
                <w:i/>
                <w:color w:val="000000" w:themeColor="text1"/>
                <w:shd w:val="clear" w:color="auto" w:fill="FFFFFF"/>
              </w:rPr>
              <w:t>up</w:t>
            </w:r>
          </w:p>
        </w:tc>
        <w:tc>
          <w:tcPr>
            <w:tcW w:w="3027"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DNA-damage-inducible transcript 4</w:t>
            </w:r>
          </w:p>
        </w:tc>
        <w:tc>
          <w:tcPr>
            <w:tcW w:w="495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It is responsible for cell steaminess and autophagy</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PEVuZE5vdGU+PENpdGU+PEF1dGhvcj5IbzwvQXV0aG9yPjxZZWFyPjIwMjA8L1llYXI+PFJlY051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==
</w:fldData>
              </w:fldChar>
            </w:r>
            <w:r w:rsidR="00B543FF"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PEVuZE5vdGU+PENpdGU+PEF1dGhvcj5IbzwvQXV0aG9yPjxZZWFyPjIwMjA8L1llYXI+PFJlY051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==
</w:fldData>
              </w:fldChar>
            </w:r>
            <w:r w:rsidR="00B543FF"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(Ho, Chen et al. 2020)</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11</w:t>
            </w:r>
          </w:p>
        </w:tc>
        <w:tc>
          <w:tcPr>
            <w:tcW w:w="180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Srsf5</w:t>
            </w:r>
          </w:p>
        </w:tc>
        <w:tc>
          <w:tcPr>
            <w:tcW w:w="985" w:type="dxa"/>
          </w:tcPr>
          <w:p w:rsidR="00B543FF" w:rsidRPr="00DD6726" w:rsidRDefault="00B543FF" w:rsidP="00B543FF">
            <w:pPr>
              <w:spacing w:after="40"/>
              <w:rPr>
                <w:rFonts w:ascii="Times New Roman" w:hAnsi="Times New Roman" w:cs="Times New Roman"/>
                <w:i/>
                <w:color w:val="000000" w:themeColor="text1"/>
                <w:shd w:val="clear" w:color="auto" w:fill="FFFFFF"/>
              </w:rPr>
            </w:pPr>
            <w:r w:rsidRPr="00DD6726">
              <w:rPr>
                <w:rFonts w:ascii="Times New Roman" w:hAnsi="Times New Roman" w:cs="Times New Roman"/>
                <w:i/>
                <w:color w:val="000000" w:themeColor="text1"/>
                <w:shd w:val="clear" w:color="auto" w:fill="FFFFFF"/>
              </w:rPr>
              <w:t>Up</w:t>
            </w:r>
          </w:p>
        </w:tc>
        <w:tc>
          <w:tcPr>
            <w:tcW w:w="3027"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 arginine/serine-rich 5</w:t>
            </w:r>
          </w:p>
        </w:tc>
        <w:tc>
          <w:tcPr>
            <w:tcW w:w="495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Srsf5 is a Splicing factor, it regulates mRNA splicing</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r>
            <w:r w:rsidR="00B543FF" w:rsidRPr="00DD6726">
              <w:rPr>
                <w:rFonts w:ascii="Times New Roman" w:eastAsia="Times New Roman" w:hAnsi="Times New Roman" w:cs="Times New Roman"/>
                <w:color w:val="000000" w:themeColor="text1"/>
              </w:rPr>
              <w:instrText xml:space="preserve"> ADDIN EN.CITE &lt;EndNote&gt;&lt;Cite&gt;&lt;Author&gt;Zhang&lt;/Author&gt;&lt;Year&gt;2021&lt;/Year&gt;&lt;RecNum&gt;980&lt;/RecNum&gt;&lt;DisplayText&gt;(Zhang, Wang et al. 2021)&lt;/DisplayText&gt;&lt;record&gt;&lt;rec-number&gt;980&lt;/rec-number&gt;&lt;foreign-keys&gt;&lt;key app="EN" db-id="05s0sfetmrr9t2ets975xwedwx5d5z0xax2p" timestamp="1698475427"&gt;980&lt;/key&gt;&lt;/foreign-keys&gt;&lt;ref-type name="Journal Article"&gt;17&lt;/ref-type&gt;&lt;contributors&gt;&lt;authors&gt;&lt;author&gt;Zhang, X.&lt;/author&gt;&lt;author&gt;Wang, Z.&lt;/author&gt;&lt;author&gt;Xu, Q.&lt;/author&gt;&lt;author&gt;Chen, Y.&lt;/author&gt;&lt;author&gt;Liu, W.&lt;/author&gt;&lt;author&gt;Zhong, T.&lt;/author&gt;&lt;author&gt;Li, H.&lt;/author&gt;&lt;author&gt;Quan, C.&lt;/author&gt;&lt;author&gt;Zhang, L.&lt;/author&gt;&lt;author&gt;Cui, C. P.&lt;/author&gt;&lt;/authors&gt;&lt;/contributors&gt;&lt;auth-address&gt;The Key Laboratory of Pathobiology, Ministry of Education, College of Basic Medical Sciences, Jilin University, 126 Xinmin Avenue, Changchun, Jilin 130021, China.&amp;#xD;State Key Laboratory of Proteomics, Beijing Proteome Research Center, National Center for Protein Sciences (Beijing), Beijing Institute of Lifeomics, 27 Taiping Road, Beijing 100850, China.&amp;#xD;Core Facilities Centre, Capital Medical University, Beijing 100069, China.&lt;/auth-address&gt;&lt;titles&gt;&lt;title&gt;Splicing factor Srsf5 deletion disrupts alternative splicing and causes noncompaction of ventricular myocardium&lt;/title&gt;&lt;secondary-title&gt;iScience&lt;/secondary-title&gt;&lt;/titles&gt;&lt;periodical&gt;&lt;full-title&gt;iScience&lt;/full-title&gt;&lt;/periodical&gt;&lt;pages&gt;103097&lt;/pages&gt;&lt;volume&gt;24&lt;/volume&gt;&lt;number&gt;10&lt;/number&gt;&lt;edition&gt;20210910&lt;/edition&gt;&lt;keywords&gt;&lt;keyword&gt;Molecular biology&lt;/keyword&gt;&lt;keyword&gt;Molecular mechanism of gene regulation&lt;/keyword&gt;&lt;keyword&gt;Molecular physiology&lt;/keyword&gt;&lt;keyword&gt;Transcriptomics&lt;/keyword&gt;&lt;/keywords&gt;&lt;dates&gt;&lt;year&gt;2021&lt;/year&gt;&lt;pub-dates&gt;&lt;date&gt;Oct 22&lt;/date&gt;&lt;/pub-dates&gt;&lt;/dates&gt;&lt;isbn&gt;2589-0042&lt;/isbn&gt;&lt;accession-num&gt;34622152&lt;/accession-num&gt;&lt;urls&gt;&lt;/urls&gt;&lt;custom1&gt;The authors have no conflicts of interest to declare.&lt;/custom1&gt;&lt;custom2&gt;PMC8482499&lt;/custom2&gt;&lt;electronic-resource-num&gt;10.1016/j.isci.2021.103097&lt;/electronic-resource-num&gt;&lt;remote-database-provider&gt;NLM&lt;/remote-database-provider&gt;&lt;language&gt;eng&lt;/language&gt;&lt;/record&gt;&lt;/Cite&gt;&lt;/EndNote&gt;</w:instrText>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(Zhang, Wang et al. 2021)</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12</w:t>
            </w:r>
          </w:p>
        </w:tc>
        <w:tc>
          <w:tcPr>
            <w:tcW w:w="180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Hes5</w:t>
            </w:r>
          </w:p>
        </w:tc>
        <w:tc>
          <w:tcPr>
            <w:tcW w:w="985" w:type="dxa"/>
          </w:tcPr>
          <w:p w:rsidR="00B543FF" w:rsidRPr="00DD6726" w:rsidRDefault="00B543FF" w:rsidP="00B543FF">
            <w:pPr>
              <w:spacing w:after="40"/>
              <w:rPr>
                <w:rFonts w:ascii="Times New Roman" w:hAnsi="Times New Roman" w:cs="Times New Roman"/>
                <w:i/>
                <w:color w:val="000000" w:themeColor="text1"/>
                <w:shd w:val="clear" w:color="auto" w:fill="FFFFFF"/>
              </w:rPr>
            </w:pPr>
            <w:r w:rsidRPr="00DD6726">
              <w:rPr>
                <w:rFonts w:ascii="Times New Roman" w:hAnsi="Times New Roman" w:cs="Times New Roman"/>
                <w:i/>
                <w:color w:val="000000" w:themeColor="text1"/>
                <w:shd w:val="clear" w:color="auto" w:fill="FFFFFF"/>
              </w:rPr>
              <w:t>Up</w:t>
            </w:r>
          </w:p>
        </w:tc>
        <w:tc>
          <w:tcPr>
            <w:tcW w:w="3027"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Hes Family BHLH Transcription Factor 5</w:t>
            </w:r>
          </w:p>
        </w:tc>
        <w:tc>
          <w:tcPr>
            <w:tcW w:w="495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It is a transcription factor, it regulates cell proliferation and differentiation</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PEVuZE5vdGU+PENpdGU+PEF1dGhvcj5PaHRzdWthPC9BdXRob3I+PFllYXI+MjAwMTwvWWVhcj48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=
</w:fldData>
              </w:fldChar>
            </w:r>
            <w:r w:rsidR="00B543FF"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PEVuZE5vdGU+PENpdGU+PEF1dGhvcj5PaHRzdWthPC9BdXRob3I+PFllYXI+MjAwMTwvWWVhcj48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=
</w:fldData>
              </w:fldChar>
            </w:r>
            <w:r w:rsidR="00B543FF"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(Ohtsuka, Sakamoto et al. 2001)</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13</w:t>
            </w:r>
          </w:p>
        </w:tc>
        <w:tc>
          <w:tcPr>
            <w:tcW w:w="180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Tnfsf10</w:t>
            </w:r>
          </w:p>
        </w:tc>
        <w:tc>
          <w:tcPr>
            <w:tcW w:w="985" w:type="dxa"/>
          </w:tcPr>
          <w:p w:rsidR="00B543FF" w:rsidRPr="00DD6726" w:rsidRDefault="00B543FF" w:rsidP="00B543FF">
            <w:pPr>
              <w:spacing w:after="40"/>
              <w:rPr>
                <w:rFonts w:ascii="Times New Roman" w:hAnsi="Times New Roman" w:cs="Times New Roman"/>
                <w:color w:val="000000" w:themeColor="text1"/>
                <w:shd w:val="clear" w:color="auto" w:fill="FFFFFF"/>
              </w:rPr>
            </w:pPr>
            <w:r w:rsidRPr="00DD6726">
              <w:rPr>
                <w:rFonts w:ascii="Times New Roman" w:hAnsi="Times New Roman" w:cs="Times New Roman"/>
                <w:i/>
                <w:color w:val="000000" w:themeColor="text1"/>
                <w:shd w:val="clear" w:color="auto" w:fill="FFFFFF"/>
              </w:rPr>
              <w:t>Up</w:t>
            </w:r>
          </w:p>
        </w:tc>
        <w:tc>
          <w:tcPr>
            <w:tcW w:w="3027"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tumor necrosis factor</w:t>
            </w:r>
          </w:p>
        </w:tc>
        <w:tc>
          <w:tcPr>
            <w:tcW w:w="495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It plays a role in neuronal inflammation. However, overexpression results the cognitive loss and</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PEVuZE5vdGU+PENpdGU+PEF1dGhvcj5DYW50YXJlbGxhPC9BdXRob3I+PFllYXI+MjAxNTwvWWVh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</w:fldData>
              </w:fldChar>
            </w:r>
            <w:r w:rsidR="00B543FF"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PEVuZE5vdGU+PENpdGU+PEF1dGhvcj5DYW50YXJlbGxhPC9BdXRob3I+PFllYXI+MjAxNTwvWWVh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</w:fldData>
              </w:fldChar>
            </w:r>
            <w:r w:rsidR="00B543FF"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(Cantarella, Di Benedetto et al. 2015)</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14</w:t>
            </w:r>
          </w:p>
        </w:tc>
        <w:tc>
          <w:tcPr>
            <w:tcW w:w="180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Ets1</w:t>
            </w:r>
          </w:p>
        </w:tc>
        <w:tc>
          <w:tcPr>
            <w:tcW w:w="985"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i/>
                <w:color w:val="000000" w:themeColor="text1"/>
                <w:shd w:val="clear" w:color="auto" w:fill="FFFFFF"/>
              </w:rPr>
              <w:t>Up</w:t>
            </w:r>
          </w:p>
        </w:tc>
        <w:tc>
          <w:tcPr>
            <w:tcW w:w="3027"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EtS family</w:t>
            </w:r>
          </w:p>
        </w:tc>
        <w:tc>
          <w:tcPr>
            <w:tcW w:w="495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It is a transcription factor, produced in endothelial cells in response to the growth factor. It regulates cell proliferation</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PEVuZE5vdGU+PENpdGU+PEF1dGhvcj5WaXNobm9pPC9BdXRob3I+PFllYXI+MjAyMjwvWWVhcj48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</w:fldData>
              </w:fldChar>
            </w:r>
            <w:r w:rsidR="00B543FF"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PEVuZE5vdGU+PENpdGU+PEF1dGhvcj5WaXNobm9pPC9BdXRob3I+PFllYXI+MjAyMjwvWWVhcj48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</w:fldData>
              </w:fldChar>
            </w:r>
            <w:r w:rsidR="00B543FF"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(Vishnoi, Ke et al. 2022)</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15</w:t>
            </w:r>
          </w:p>
        </w:tc>
        <w:tc>
          <w:tcPr>
            <w:tcW w:w="180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Tek</w:t>
            </w:r>
          </w:p>
        </w:tc>
        <w:tc>
          <w:tcPr>
            <w:tcW w:w="985" w:type="dxa"/>
          </w:tcPr>
          <w:p w:rsidR="00B543FF" w:rsidRPr="00DD6726" w:rsidRDefault="00B543FF" w:rsidP="00B543FF">
            <w:pPr>
              <w:spacing w:after="40"/>
              <w:rPr>
                <w:rFonts w:ascii="Times New Roman" w:hAnsi="Times New Roman" w:cs="Times New Roman"/>
                <w:color w:val="000000" w:themeColor="text1"/>
                <w:shd w:val="clear" w:color="auto" w:fill="FFFFFF"/>
              </w:rPr>
            </w:pPr>
            <w:r w:rsidRPr="00DD6726">
              <w:rPr>
                <w:rFonts w:ascii="Times New Roman" w:hAnsi="Times New Roman" w:cs="Times New Roman"/>
                <w:i/>
                <w:color w:val="000000" w:themeColor="text1"/>
                <w:shd w:val="clear" w:color="auto" w:fill="FFFFFF"/>
              </w:rPr>
              <w:t>Up</w:t>
            </w:r>
          </w:p>
        </w:tc>
        <w:tc>
          <w:tcPr>
            <w:tcW w:w="3027"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TEK tyrosine kinase</w:t>
            </w:r>
          </w:p>
        </w:tc>
        <w:tc>
          <w:tcPr>
            <w:tcW w:w="495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 xml:space="preserve">It plays a central role in vascular stability, it is a </w:t>
            </w:r>
            <w:r w:rsidRPr="00DD6726">
              <w:rPr>
                <w:rFonts w:ascii="Times New Roman" w:hAnsi="Times New Roman" w:cs="Times New Roman"/>
                <w:color w:val="000000" w:themeColor="text1"/>
                <w:shd w:val="clear" w:color="auto" w:fill="FFFFFF"/>
              </w:rPr>
              <w:t xml:space="preserve">transmembrane receptor that plays a crucial role </w:t>
            </w:r>
            <w:r w:rsidRPr="00DD6726">
              <w:rPr>
                <w:rFonts w:ascii="Times New Roman" w:hAnsi="Times New Roman" w:cs="Times New Roman"/>
                <w:bCs/>
                <w:color w:val="000000" w:themeColor="text1"/>
                <w:shd w:val="clear" w:color="auto" w:fill="FFFFFF"/>
              </w:rPr>
              <w:t>in signaling pathways upon stimuli by angiopoietins</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PEVuZE5vdGU+PENpdGU+PEF1dGhvcj5MaXU8L0F1dGhvcj48WWVhcj4yMDEwPC9ZZWFyPjxSZWNO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</w:fldData>
              </w:fldChar>
            </w:r>
            <w:r w:rsidR="00B543FF"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PEVuZE5vdGU+PENpdGU+PEF1dGhvcj5MaXU8L0F1dGhvcj48WWVhcj4yMDEwPC9ZZWFyPjxSZWNO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</w:fldData>
              </w:fldChar>
            </w:r>
            <w:r w:rsidR="00B543FF"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(Liu, Martin et al. 2010)</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16</w:t>
            </w:r>
          </w:p>
        </w:tc>
        <w:tc>
          <w:tcPr>
            <w:tcW w:w="180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Synpo2</w:t>
            </w:r>
          </w:p>
        </w:tc>
        <w:tc>
          <w:tcPr>
            <w:tcW w:w="985" w:type="dxa"/>
          </w:tcPr>
          <w:p w:rsidR="00B543FF" w:rsidRPr="00DD6726" w:rsidRDefault="00B543FF" w:rsidP="00B543FF">
            <w:pPr>
              <w:spacing w:after="40"/>
              <w:rPr>
                <w:rFonts w:ascii="Times New Roman" w:hAnsi="Times New Roman" w:cs="Times New Roman"/>
                <w:color w:val="000000" w:themeColor="text1"/>
                <w:shd w:val="clear" w:color="auto" w:fill="FFFFFF"/>
              </w:rPr>
            </w:pPr>
            <w:r w:rsidRPr="00DD6726">
              <w:rPr>
                <w:rFonts w:ascii="Times New Roman" w:hAnsi="Times New Roman" w:cs="Times New Roman"/>
                <w:i/>
                <w:color w:val="000000" w:themeColor="text1"/>
                <w:shd w:val="clear" w:color="auto" w:fill="FFFFFF"/>
              </w:rPr>
              <w:t>Up</w:t>
            </w:r>
          </w:p>
        </w:tc>
        <w:tc>
          <w:tcPr>
            <w:tcW w:w="3027"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Synaptopodin 2</w:t>
            </w:r>
          </w:p>
        </w:tc>
        <w:tc>
          <w:tcPr>
            <w:tcW w:w="4950" w:type="dxa"/>
            <w:noWrap/>
            <w:hideMark/>
          </w:tcPr>
          <w:p w:rsidR="00B543FF" w:rsidRPr="00DD6726" w:rsidRDefault="00B543FF" w:rsidP="00B543FF">
            <w:pPr>
              <w:spacing w:after="40"/>
              <w:rPr>
                <w:rFonts w:ascii="Times New Roman" w:eastAsia="Times New Roman" w:hAnsi="Times New Roman" w:cs="Times New Roman"/>
                <w:color w:val="000000" w:themeColor="text1"/>
              </w:rPr>
            </w:pPr>
          </w:p>
        </w:tc>
        <w:tc>
          <w:tcPr>
            <w:tcW w:w="2790" w:type="dxa"/>
          </w:tcPr>
          <w:p w:rsidR="00B543FF" w:rsidRPr="00DD6726" w:rsidRDefault="00B543FF" w:rsidP="00B543FF">
            <w:pPr>
              <w:spacing w:after="40"/>
              <w:rPr>
                <w:rFonts w:ascii="Times New Roman" w:eastAsia="Times New Roman" w:hAnsi="Times New Roman" w:cs="Times New Roman"/>
                <w:color w:val="000000" w:themeColor="text1"/>
              </w:rPr>
            </w:pP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17</w:t>
            </w:r>
          </w:p>
        </w:tc>
        <w:tc>
          <w:tcPr>
            <w:tcW w:w="180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Clec14a</w:t>
            </w:r>
          </w:p>
        </w:tc>
        <w:tc>
          <w:tcPr>
            <w:tcW w:w="985" w:type="dxa"/>
          </w:tcPr>
          <w:p w:rsidR="00B543FF" w:rsidRPr="00DD6726" w:rsidRDefault="00B543FF" w:rsidP="00B543FF">
            <w:pPr>
              <w:spacing w:after="40"/>
              <w:rPr>
                <w:rFonts w:ascii="Times New Roman" w:hAnsi="Times New Roman" w:cs="Times New Roman"/>
                <w:color w:val="000000" w:themeColor="text1"/>
                <w:shd w:val="clear" w:color="auto" w:fill="FFFFFF"/>
              </w:rPr>
            </w:pPr>
            <w:r w:rsidRPr="00DD6726">
              <w:rPr>
                <w:rFonts w:ascii="Times New Roman" w:hAnsi="Times New Roman" w:cs="Times New Roman"/>
                <w:i/>
                <w:color w:val="000000" w:themeColor="text1"/>
                <w:shd w:val="clear" w:color="auto" w:fill="FFFFFF"/>
              </w:rPr>
              <w:t>Up</w:t>
            </w:r>
          </w:p>
        </w:tc>
        <w:tc>
          <w:tcPr>
            <w:tcW w:w="3027"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C-type lectin/C-type lectin-like domain</w:t>
            </w:r>
          </w:p>
        </w:tc>
        <w:tc>
          <w:tcPr>
            <w:tcW w:w="495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Loss of the Clec14 induces the  of Vegfsignaling which results in neuronal inflammation and aggravates tumor formation</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PEVuZE5vdGU+PENpdGU+PEF1dGhvcj5LaW08L0F1dGhvcj48WWVhcj4yMDIwPC9ZZWFyPjxSZWNO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</w:fldData>
              </w:fldChar>
            </w:r>
            <w:r w:rsidR="00B543FF"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PEVuZE5vdGU+PENpdGU+PEF1dGhvcj5LaW08L0F1dGhvcj48WWVhcj4yMDIwPC9ZZWFyPjxSZWNO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</w:fldData>
              </w:fldChar>
            </w:r>
            <w:r w:rsidR="00B543FF"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(Kim, Lee et al. 2020)</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lastRenderedPageBreak/>
              <w:t>18</w:t>
            </w:r>
          </w:p>
        </w:tc>
        <w:tc>
          <w:tcPr>
            <w:tcW w:w="180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Adamts15</w:t>
            </w:r>
          </w:p>
        </w:tc>
        <w:tc>
          <w:tcPr>
            <w:tcW w:w="985" w:type="dxa"/>
          </w:tcPr>
          <w:p w:rsidR="00B543FF" w:rsidRPr="00DD6726" w:rsidRDefault="00B543FF" w:rsidP="00B543FF">
            <w:pPr>
              <w:spacing w:after="40"/>
              <w:rPr>
                <w:rFonts w:ascii="Times New Roman" w:hAnsi="Times New Roman" w:cs="Times New Roman"/>
                <w:color w:val="000000" w:themeColor="text1"/>
                <w:shd w:val="clear" w:color="auto" w:fill="FFFFFF"/>
              </w:rPr>
            </w:pPr>
            <w:r w:rsidRPr="00DD6726">
              <w:rPr>
                <w:rFonts w:ascii="Times New Roman" w:hAnsi="Times New Roman" w:cs="Times New Roman"/>
                <w:i/>
                <w:color w:val="000000" w:themeColor="text1"/>
                <w:shd w:val="clear" w:color="auto" w:fill="FFFFFF"/>
              </w:rPr>
              <w:t>Up</w:t>
            </w:r>
          </w:p>
        </w:tc>
        <w:tc>
          <w:tcPr>
            <w:tcW w:w="3027"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a disintegrin and metalloproteinase with thrombospondin motifs</w:t>
            </w:r>
          </w:p>
        </w:tc>
        <w:tc>
          <w:tcPr>
            <w:tcW w:w="495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The gene participates in synaptic plasticity in neurodegenerative disease states</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r>
            <w:r w:rsidR="00B543FF" w:rsidRPr="00DD6726">
              <w:rPr>
                <w:rFonts w:ascii="Times New Roman" w:eastAsia="Times New Roman" w:hAnsi="Times New Roman" w:cs="Times New Roman"/>
                <w:color w:val="000000" w:themeColor="text1"/>
              </w:rPr>
              <w:instrText xml:space="preserve"> ADDIN EN.CITE &lt;EndNote&gt;&lt;Cite&gt;&lt;Author&gt;Gottschall&lt;/Author&gt;&lt;Year&gt;2015&lt;/Year&gt;&lt;RecNum&gt;988&lt;/RecNum&gt;&lt;DisplayText&gt;(Gottschall and Howell 2015)&lt;/DisplayText&gt;&lt;record&gt;&lt;rec-number&gt;988&lt;/rec-number&gt;&lt;foreign-keys&gt;&lt;key app="EN" db-id="05s0sfetmrr9t2ets975xwedwx5d5z0xax2p" timestamp="1698494662"&gt;988&lt;/key&gt;&lt;/foreign-keys&gt;&lt;ref-type name="Journal Article"&gt;17&lt;/ref-type&gt;&lt;contributors&gt;&lt;authors&gt;&lt;author&gt;Gottschall, P. E.&lt;/author&gt;&lt;author&gt;Howell, M. D.&lt;/author&gt;&lt;/authors&gt;&lt;/contributors&gt;&lt;auth-address&gt;Department of Pharmacology and Toxicology, University of Arkansas for Medical Sciences, Little Rock, AR 72205, United States. Electronic address: pegottschall@uams.edu.&amp;#xD;Department of Biomedical Sciences, Iowa State University, Ames, IA 50011, United States.&lt;/auth-address&gt;&lt;titles&gt;&lt;title&gt;ADAMTS expression and function in central nervous system injury and disorders&lt;/title&gt;&lt;secondary-title&gt;Matrix Biol&lt;/secondary-title&gt;&lt;/titles&gt;&lt;periodical&gt;&lt;full-title&gt;Matrix Biol&lt;/full-title&gt;&lt;/periodical&gt;&lt;pages&gt;70-6&lt;/pages&gt;&lt;volume&gt;44-46&lt;/volume&gt;&lt;edition&gt;20150124&lt;/edition&gt;&lt;keywords&gt;&lt;keyword&gt;ADAM Proteins/*metabolism&lt;/keyword&gt;&lt;keyword&gt;Angiogenesis Inhibitors/metabolism&lt;/keyword&gt;&lt;keyword&gt;Chondroitin Sulfate Proteoglycans/metabolism&lt;/keyword&gt;&lt;keyword&gt;Disease Progression&lt;/keyword&gt;&lt;keyword&gt;Humans&lt;/keyword&gt;&lt;keyword&gt;Nervous System Diseases/*pathology&lt;/keyword&gt;&lt;keyword&gt;Neuronal Plasticity&lt;/keyword&gt;&lt;keyword&gt;Brevican&lt;/keyword&gt;&lt;keyword&gt;Chondroitin sulfate&lt;/keyword&gt;&lt;keyword&gt;Glial scar&lt;/keyword&gt;&lt;keyword&gt;Neuroplasticity&lt;/keyword&gt;&lt;keyword&gt;Proteolytic fragment&lt;/keyword&gt;&lt;keyword&gt;Seizure&lt;/keyword&gt;&lt;keyword&gt;Spinal cord injury&lt;/keyword&gt;&lt;/keywords&gt;&lt;dates&gt;&lt;year&gt;2015&lt;/year&gt;&lt;pub-dates&gt;&lt;date&gt;May-Jul&lt;/date&gt;&lt;/pub-dates&gt;&lt;/dates&gt;&lt;isbn&gt;0945-053X (Print)&amp;#xD;0945-053x&lt;/isbn&gt;&lt;accession-num&gt;25622912&lt;/accession-num&gt;&lt;urls&gt;&lt;/urls&gt;&lt;custom2&gt;PMC5068130&lt;/custom2&gt;&lt;custom6&gt;NIHMS820043&lt;/custom6&gt;&lt;electronic-resource-num&gt;10.1016/j.matbio.2015.01.014&lt;/electronic-resource-num&gt;&lt;remote-database-provider&gt;NLM&lt;/remote-database-provider&gt;&lt;language&gt;eng&lt;/language&gt;&lt;/record&gt;&lt;/Cite&gt;&lt;/EndNote&gt;</w:instrText>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(Gottschall and Howell 2015)</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19</w:t>
            </w:r>
          </w:p>
        </w:tc>
        <w:tc>
          <w:tcPr>
            <w:tcW w:w="180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Jag1</w:t>
            </w:r>
          </w:p>
        </w:tc>
        <w:tc>
          <w:tcPr>
            <w:tcW w:w="985" w:type="dxa"/>
          </w:tcPr>
          <w:p w:rsidR="00B543FF" w:rsidRPr="00DD6726" w:rsidRDefault="00B543FF" w:rsidP="00B543FF">
            <w:pPr>
              <w:spacing w:after="40"/>
              <w:rPr>
                <w:rFonts w:ascii="Times New Roman" w:hAnsi="Times New Roman" w:cs="Times New Roman"/>
                <w:color w:val="000000" w:themeColor="text1"/>
                <w:shd w:val="clear" w:color="auto" w:fill="FFFFFF"/>
              </w:rPr>
            </w:pPr>
            <w:r w:rsidRPr="00DD6726">
              <w:rPr>
                <w:rFonts w:ascii="Times New Roman" w:hAnsi="Times New Roman" w:cs="Times New Roman"/>
                <w:i/>
                <w:color w:val="000000" w:themeColor="text1"/>
                <w:shd w:val="clear" w:color="auto" w:fill="FFFFFF"/>
              </w:rPr>
              <w:t>Up</w:t>
            </w:r>
          </w:p>
        </w:tc>
        <w:tc>
          <w:tcPr>
            <w:tcW w:w="3027"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 xml:space="preserve">Jagged1 </w:t>
            </w:r>
          </w:p>
        </w:tc>
        <w:tc>
          <w:tcPr>
            <w:tcW w:w="495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It is a cell surface ligand that plays a crucial role in the Notch signaling pathway. it plays a role in hippocampal-dependent memory formation</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r>
            <w:r w:rsidR="00B543FF" w:rsidRPr="00DD6726">
              <w:rPr>
                <w:rFonts w:ascii="Times New Roman" w:eastAsia="Times New Roman" w:hAnsi="Times New Roman" w:cs="Times New Roman"/>
                <w:color w:val="000000" w:themeColor="text1"/>
              </w:rPr>
              <w:instrText xml:space="preserve"> ADDIN EN.CITE &lt;EndNote&gt;&lt;Cite&gt;&lt;Author&gt;Marathe&lt;/Author&gt;&lt;Year&gt;2017&lt;/Year&gt;&lt;RecNum&gt;989&lt;/RecNum&gt;&lt;DisplayText&gt;(Marathe, Jaquet et al. 2017)&lt;/DisplayText&gt;&lt;record&gt;&lt;rec-number&gt;989&lt;/rec-number&gt;&lt;foreign-keys&gt;&lt;key app="EN" db-id="05s0sfetmrr9t2ets975xwedwx5d5z0xax2p" timestamp="1698494922"&gt;989&lt;/key&gt;&lt;/foreign-keys&gt;&lt;ref-type name="Journal Article"&gt;17&lt;/ref-type&gt;&lt;contributors&gt;&lt;authors&gt;&lt;author&gt;Marathe, S.&lt;/author&gt;&lt;author&gt;Jaquet, M.&lt;/author&gt;&lt;author&gt;Annoni, J. M.&lt;/author&gt;&lt;author&gt;Alberi, L.&lt;/author&gt;&lt;/authors&gt;&lt;/contributors&gt;&lt;auth-address&gt;Department of Medicine, University of FribourgFribourg, Switzerland.&amp;#xD;Swiss Integrative Center for Human Health SAFribourg, Switzerland.&amp;#xD;Neurology Clinic, Cantonal HospitalFribourg, Switzerland.&lt;/auth-address&gt;&lt;titles&gt;&lt;title&gt;Jagged1 Is Altered in Alzheimer&amp;apos;s Disease and Regulates Spatial Memory Processing&lt;/title&gt;&lt;secondary-title&gt;Front Cell Neurosci&lt;/secondary-title&gt;&lt;/titles&gt;&lt;periodical&gt;&lt;full-title&gt;Front Cell Neurosci&lt;/full-title&gt;&lt;/periodical&gt;&lt;pages&gt;220&lt;/pages&gt;&lt;volume&gt;11&lt;/volume&gt;&lt;edition&gt;20170809&lt;/edition&gt;&lt;keywords&gt;&lt;keyword&gt;Alzheimer&amp;apos;s disease&lt;/keyword&gt;&lt;keyword&gt;Jagged1&lt;/keyword&gt;&lt;keyword&gt;Notch signaling&lt;/keyword&gt;&lt;keyword&gt;hippocampus&lt;/keyword&gt;&lt;keyword&gt;memory&lt;/keyword&gt;&lt;/keywords&gt;&lt;dates&gt;&lt;year&gt;2017&lt;/year&gt;&lt;/dates&gt;&lt;isbn&gt;1662-5102 (Print)&amp;#xD;1662-5102&lt;/isbn&gt;&lt;accession-num&gt;28848392&lt;/accession-num&gt;&lt;urls&gt;&lt;/urls&gt;&lt;custom2&gt;PMC5552758&lt;/custom2&gt;&lt;electronic-resource-num&gt;10.3389/fncel.2017.00220&lt;/electronic-resource-num&gt;&lt;remote-database-provider&gt;NLM&lt;/remote-database-provider&gt;&lt;language&gt;eng&lt;/language&gt;&lt;/record&gt;&lt;/Cite&gt;&lt;/EndNote&gt;</w:instrText>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(Marathe, Jaquet et al. 2017)</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20</w:t>
            </w:r>
          </w:p>
        </w:tc>
        <w:tc>
          <w:tcPr>
            <w:tcW w:w="180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Lama5</w:t>
            </w:r>
          </w:p>
        </w:tc>
        <w:tc>
          <w:tcPr>
            <w:tcW w:w="985" w:type="dxa"/>
          </w:tcPr>
          <w:p w:rsidR="00B543FF" w:rsidRPr="00DD6726" w:rsidRDefault="00B543FF" w:rsidP="00B543FF">
            <w:pPr>
              <w:spacing w:after="40"/>
              <w:rPr>
                <w:rFonts w:ascii="Times New Roman" w:hAnsi="Times New Roman" w:cs="Times New Roman"/>
                <w:color w:val="000000" w:themeColor="text1"/>
                <w:shd w:val="clear" w:color="auto" w:fill="FFFFFF"/>
              </w:rPr>
            </w:pPr>
            <w:r w:rsidRPr="00DD6726">
              <w:rPr>
                <w:rFonts w:ascii="Times New Roman" w:hAnsi="Times New Roman" w:cs="Times New Roman"/>
                <w:i/>
                <w:color w:val="000000" w:themeColor="text1"/>
                <w:shd w:val="clear" w:color="auto" w:fill="FFFFFF"/>
              </w:rPr>
              <w:t>Up</w:t>
            </w:r>
          </w:p>
        </w:tc>
        <w:tc>
          <w:tcPr>
            <w:tcW w:w="3027"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Laminin subunit alpha-5</w:t>
            </w:r>
          </w:p>
        </w:tc>
        <w:tc>
          <w:tcPr>
            <w:tcW w:w="495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It is responsible for maintaining  the blood-brain barrier</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PEVuZE5vdGU+PENpdGU+PEF1dGhvcj5HYXV0YW08L0F1dGhvcj48WWVhcj4yMDE5PC9ZZWFyPjxS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</w:fldData>
              </w:fldChar>
            </w:r>
            <w:r w:rsidR="00B543FF"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PEVuZE5vdGU+PENpdGU+PEF1dGhvcj5HYXV0YW08L0F1dGhvcj48WWVhcj4yMDE5PC9ZZWFyPjxS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</w:fldData>
              </w:fldChar>
            </w:r>
            <w:r w:rsidR="00B543FF"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(Gautam, Miner et al. 2019)</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21</w:t>
            </w:r>
          </w:p>
        </w:tc>
        <w:tc>
          <w:tcPr>
            <w:tcW w:w="180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Plekhf1</w:t>
            </w:r>
          </w:p>
        </w:tc>
        <w:tc>
          <w:tcPr>
            <w:tcW w:w="985" w:type="dxa"/>
          </w:tcPr>
          <w:p w:rsidR="00B543FF" w:rsidRPr="00DD6726" w:rsidRDefault="00B543FF" w:rsidP="00B543FF">
            <w:pPr>
              <w:spacing w:after="40"/>
              <w:rPr>
                <w:rFonts w:ascii="Times New Roman" w:hAnsi="Times New Roman" w:cs="Times New Roman"/>
                <w:i/>
                <w:color w:val="000000" w:themeColor="text1"/>
              </w:rPr>
            </w:pPr>
            <w:r w:rsidRPr="00DD6726">
              <w:rPr>
                <w:rFonts w:ascii="Times New Roman" w:hAnsi="Times New Roman" w:cs="Times New Roman"/>
                <w:i/>
                <w:color w:val="000000" w:themeColor="text1"/>
              </w:rPr>
              <w:t>Down</w:t>
            </w:r>
          </w:p>
          <w:p w:rsidR="00B543FF" w:rsidRPr="00DD6726" w:rsidRDefault="00B543FF" w:rsidP="00B543FF">
            <w:pPr>
              <w:spacing w:after="40"/>
              <w:rPr>
                <w:rFonts w:ascii="Times New Roman" w:hAnsi="Times New Roman" w:cs="Times New Roman"/>
                <w:color w:val="000000" w:themeColor="text1"/>
                <w:shd w:val="clear" w:color="auto" w:fill="FFFFFF"/>
              </w:rPr>
            </w:pPr>
          </w:p>
        </w:tc>
        <w:tc>
          <w:tcPr>
            <w:tcW w:w="3027"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pleckstrin homology and FYVE domain containing 1)</w:t>
            </w:r>
          </w:p>
        </w:tc>
        <w:tc>
          <w:tcPr>
            <w:tcW w:w="495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It modulates the protein content of the plasma membrane and induces apoptosis through the lysosomal–mitochondrial pathways.</w:t>
            </w:r>
          </w:p>
        </w:tc>
        <w:tc>
          <w:tcPr>
            <w:tcW w:w="2790" w:type="dxa"/>
          </w:tcPr>
          <w:p w:rsidR="00B543FF" w:rsidRPr="00DD6726" w:rsidRDefault="00B543FF" w:rsidP="00B543FF">
            <w:pPr>
              <w:spacing w:after="40"/>
              <w:rPr>
                <w:rFonts w:ascii="Times New Roman" w:eastAsia="Times New Roman" w:hAnsi="Times New Roman" w:cs="Times New Roman"/>
                <w:color w:val="000000" w:themeColor="text1"/>
              </w:rPr>
            </w:pP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22</w:t>
            </w:r>
          </w:p>
        </w:tc>
        <w:tc>
          <w:tcPr>
            <w:tcW w:w="180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Txnip</w:t>
            </w:r>
          </w:p>
        </w:tc>
        <w:tc>
          <w:tcPr>
            <w:tcW w:w="985" w:type="dxa"/>
          </w:tcPr>
          <w:p w:rsidR="00B543FF" w:rsidRPr="00DD6726" w:rsidRDefault="00B543FF" w:rsidP="00B543FF">
            <w:pPr>
              <w:spacing w:after="40"/>
              <w:rPr>
                <w:rFonts w:ascii="Times New Roman" w:hAnsi="Times New Roman" w:cs="Times New Roman"/>
                <w:i/>
                <w:color w:val="000000" w:themeColor="text1"/>
              </w:rPr>
            </w:pPr>
            <w:r w:rsidRPr="00DD6726">
              <w:rPr>
                <w:rFonts w:ascii="Times New Roman" w:hAnsi="Times New Roman" w:cs="Times New Roman"/>
                <w:i/>
                <w:color w:val="000000" w:themeColor="text1"/>
              </w:rPr>
              <w:t>Down</w:t>
            </w:r>
          </w:p>
          <w:p w:rsidR="00B543FF" w:rsidRPr="00DD6726" w:rsidRDefault="00B543FF" w:rsidP="00B543FF">
            <w:pPr>
              <w:spacing w:after="40"/>
              <w:rPr>
                <w:rFonts w:ascii="Times New Roman" w:hAnsi="Times New Roman" w:cs="Times New Roman"/>
                <w:color w:val="000000" w:themeColor="text1"/>
                <w:shd w:val="clear" w:color="auto" w:fill="FFFFFF"/>
              </w:rPr>
            </w:pPr>
          </w:p>
        </w:tc>
        <w:tc>
          <w:tcPr>
            <w:tcW w:w="3027"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thioredoxin-binding protein</w:t>
            </w:r>
          </w:p>
        </w:tc>
        <w:tc>
          <w:tcPr>
            <w:tcW w:w="495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It functions as an important regulator of glucose and lipid metabolism in various ways</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PEVuZE5vdGU+PENpdGU+PEF1dGhvcj5CcmlnbnVsbDwvQXV0aG9yPjxZZWFyPjIwMTM8L1llYXI+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=
</w:fldData>
              </w:fldChar>
            </w:r>
            <w:r w:rsidR="00B543FF"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PEVuZE5vdGU+PENpdGU+PEF1dGhvcj5CcmlnbnVsbDwvQXV0aG9yPjxZZWFyPjIwMTM8L1llYXI+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=
</w:fldData>
              </w:fldChar>
            </w:r>
            <w:r w:rsidR="00B543FF"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(Brignull, Czimmerer et al. 2013, Alhawiti, Al Mahri et al. 2017)</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23</w:t>
            </w:r>
          </w:p>
        </w:tc>
        <w:tc>
          <w:tcPr>
            <w:tcW w:w="180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Polr3e</w:t>
            </w:r>
          </w:p>
        </w:tc>
        <w:tc>
          <w:tcPr>
            <w:tcW w:w="985" w:type="dxa"/>
          </w:tcPr>
          <w:p w:rsidR="00B543FF" w:rsidRPr="00DD6726" w:rsidRDefault="00B543FF" w:rsidP="00B543FF">
            <w:pPr>
              <w:spacing w:after="40"/>
              <w:rPr>
                <w:rFonts w:ascii="Times New Roman" w:hAnsi="Times New Roman" w:cs="Times New Roman"/>
                <w:i/>
                <w:color w:val="000000" w:themeColor="text1"/>
                <w:shd w:val="clear" w:color="auto" w:fill="FFFFFF"/>
              </w:rPr>
            </w:pPr>
            <w:r w:rsidRPr="00DD6726">
              <w:rPr>
                <w:rFonts w:ascii="Times New Roman" w:hAnsi="Times New Roman" w:cs="Times New Roman"/>
                <w:i/>
                <w:color w:val="000000" w:themeColor="text1"/>
                <w:shd w:val="clear" w:color="auto" w:fill="FFFFFF"/>
              </w:rPr>
              <w:t>Down</w:t>
            </w:r>
          </w:p>
        </w:tc>
        <w:tc>
          <w:tcPr>
            <w:tcW w:w="3027"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RNA polymerase III subunit</w:t>
            </w:r>
          </w:p>
        </w:tc>
        <w:tc>
          <w:tcPr>
            <w:tcW w:w="4950" w:type="dxa"/>
            <w:noWrap/>
            <w:hideMark/>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It is responsible for the activation of the innate immunity</w:t>
            </w:r>
          </w:p>
        </w:tc>
        <w:tc>
          <w:tcPr>
            <w:tcW w:w="2790" w:type="dxa"/>
          </w:tcPr>
          <w:p w:rsidR="00B543FF" w:rsidRPr="00DD6726" w:rsidRDefault="00B543FF" w:rsidP="00B543FF">
            <w:pPr>
              <w:spacing w:after="40"/>
              <w:rPr>
                <w:rFonts w:ascii="Times New Roman" w:eastAsia="Times New Roman" w:hAnsi="Times New Roman" w:cs="Times New Roman"/>
                <w:color w:val="000000" w:themeColor="text1"/>
              </w:rPr>
            </w:pP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24</w:t>
            </w:r>
          </w:p>
        </w:tc>
        <w:tc>
          <w:tcPr>
            <w:tcW w:w="180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Cmklr1</w:t>
            </w:r>
          </w:p>
        </w:tc>
        <w:tc>
          <w:tcPr>
            <w:tcW w:w="985" w:type="dxa"/>
          </w:tcPr>
          <w:p w:rsidR="00B543FF" w:rsidRPr="00DD6726" w:rsidRDefault="00B543FF" w:rsidP="00B543FF">
            <w:pPr>
              <w:spacing w:after="40"/>
              <w:rPr>
                <w:rFonts w:ascii="Times New Roman" w:hAnsi="Times New Roman" w:cs="Times New Roman"/>
                <w:i/>
                <w:color w:val="000000" w:themeColor="text1"/>
                <w:shd w:val="clear" w:color="auto" w:fill="FFFFFF"/>
              </w:rPr>
            </w:pPr>
            <w:r w:rsidRPr="00DD6726">
              <w:rPr>
                <w:rFonts w:ascii="Times New Roman" w:hAnsi="Times New Roman" w:cs="Times New Roman"/>
                <w:i/>
                <w:color w:val="000000" w:themeColor="text1"/>
                <w:shd w:val="clear" w:color="auto" w:fill="FFFFFF"/>
              </w:rPr>
              <w:t>Down</w:t>
            </w:r>
          </w:p>
        </w:tc>
        <w:tc>
          <w:tcPr>
            <w:tcW w:w="3027"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Chemokine-like receptor 1</w:t>
            </w:r>
          </w:p>
        </w:tc>
        <w:tc>
          <w:tcPr>
            <w:tcW w:w="495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 xml:space="preserve">It acts as a receptor for the </w:t>
            </w:r>
            <w:r w:rsidRPr="00DD6726">
              <w:rPr>
                <w:rFonts w:ascii="Times New Roman" w:hAnsi="Times New Roman" w:cs="Times New Roman"/>
                <w:bCs/>
                <w:color w:val="000000" w:themeColor="text1"/>
                <w:shd w:val="clear" w:color="auto" w:fill="FFFFFF"/>
              </w:rPr>
              <w:t>Aβ Plaques, over-expression of these genes results in the accumulation of the plaque and neuronal cell death. However, the reduced expression or loss of function improves memory.</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PEVuZE5vdGU+PENpdGU+PEF1dGhvcj5QZW5nPC9BdXRob3I+PFllYXI+MjAxNTwvWWVhcj48UmVj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</w:fldData>
              </w:fldChar>
            </w:r>
            <w:r w:rsidR="00B543FF"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PEVuZE5vdGU+PENpdGU+PEF1dGhvcj5QZW5nPC9BdXRob3I+PFllYXI+MjAxNTwvWWVhcj48UmVj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</w:fldData>
              </w:fldChar>
            </w:r>
            <w:r w:rsidR="00B543FF"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(Peng, Yu et al. 2015)</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25</w:t>
            </w:r>
          </w:p>
        </w:tc>
        <w:tc>
          <w:tcPr>
            <w:tcW w:w="180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Serpine1</w:t>
            </w:r>
          </w:p>
        </w:tc>
        <w:tc>
          <w:tcPr>
            <w:tcW w:w="985" w:type="dxa"/>
          </w:tcPr>
          <w:p w:rsidR="00B543FF" w:rsidRPr="00DD6726" w:rsidRDefault="00B543FF" w:rsidP="00B543FF">
            <w:pPr>
              <w:spacing w:after="40"/>
              <w:rPr>
                <w:rFonts w:ascii="Times New Roman" w:hAnsi="Times New Roman" w:cs="Times New Roman"/>
                <w:i/>
                <w:color w:val="000000" w:themeColor="text1"/>
              </w:rPr>
            </w:pPr>
            <w:r w:rsidRPr="00DD6726">
              <w:rPr>
                <w:rFonts w:ascii="Times New Roman" w:hAnsi="Times New Roman" w:cs="Times New Roman"/>
                <w:i/>
                <w:color w:val="000000" w:themeColor="text1"/>
              </w:rPr>
              <w:t>Down</w:t>
            </w:r>
          </w:p>
          <w:p w:rsidR="00B543FF" w:rsidRPr="00DD6726" w:rsidRDefault="00B543FF" w:rsidP="00B543FF">
            <w:pPr>
              <w:spacing w:after="40"/>
              <w:rPr>
                <w:rFonts w:ascii="Times New Roman" w:hAnsi="Times New Roman" w:cs="Times New Roman"/>
                <w:color w:val="000000" w:themeColor="text1"/>
                <w:shd w:val="clear" w:color="auto" w:fill="FFFFFF"/>
              </w:rPr>
            </w:pPr>
          </w:p>
        </w:tc>
        <w:tc>
          <w:tcPr>
            <w:tcW w:w="3027"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serine-type endopeptidase inhibitor activity</w:t>
            </w:r>
          </w:p>
        </w:tc>
        <w:tc>
          <w:tcPr>
            <w:tcW w:w="495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 xml:space="preserve">It plays a role in glial cell proliferation and  differentiation </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PEVuZE5vdGU+PENpdGU+PEF1dGhvcj5TZWtlcjwvQXV0aG9yPjxZZWFyPjIwMTk8L1llYXI+PFJl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==
</w:fldData>
              </w:fldChar>
            </w:r>
            <w:r w:rsidR="00B543FF"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PEVuZE5vdGU+PENpdGU+PEF1dGhvcj5TZWtlcjwvQXV0aG9yPjxZZWFyPjIwMTk8L1llYXI+PFJl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==
</w:fldData>
              </w:fldChar>
            </w:r>
            <w:r w:rsidR="00B543FF"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(Seker, Cingoz et al. 2019)</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26</w:t>
            </w:r>
          </w:p>
        </w:tc>
        <w:tc>
          <w:tcPr>
            <w:tcW w:w="180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Gch1</w:t>
            </w:r>
          </w:p>
        </w:tc>
        <w:tc>
          <w:tcPr>
            <w:tcW w:w="985" w:type="dxa"/>
          </w:tcPr>
          <w:p w:rsidR="00B543FF" w:rsidRPr="00DD6726" w:rsidRDefault="00B543FF" w:rsidP="00B543FF">
            <w:pPr>
              <w:spacing w:after="40"/>
              <w:rPr>
                <w:rFonts w:ascii="Times New Roman" w:hAnsi="Times New Roman" w:cs="Times New Roman"/>
                <w:i/>
                <w:color w:val="000000" w:themeColor="text1"/>
              </w:rPr>
            </w:pPr>
            <w:r w:rsidRPr="00DD6726">
              <w:rPr>
                <w:rFonts w:ascii="Times New Roman" w:hAnsi="Times New Roman" w:cs="Times New Roman"/>
                <w:i/>
                <w:color w:val="000000" w:themeColor="text1"/>
              </w:rPr>
              <w:t>Down</w:t>
            </w:r>
          </w:p>
          <w:p w:rsidR="00B543FF" w:rsidRPr="00DD6726" w:rsidRDefault="00B543FF" w:rsidP="00B543FF">
            <w:pPr>
              <w:spacing w:after="40"/>
              <w:rPr>
                <w:rFonts w:ascii="Times New Roman" w:hAnsi="Times New Roman" w:cs="Times New Roman"/>
                <w:color w:val="000000" w:themeColor="text1"/>
                <w:shd w:val="clear" w:color="auto" w:fill="FFFFFF"/>
              </w:rPr>
            </w:pPr>
          </w:p>
        </w:tc>
        <w:tc>
          <w:tcPr>
            <w:tcW w:w="3027"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GTP cyclohydrolase-1 (GTPCH-І)</w:t>
            </w:r>
          </w:p>
        </w:tc>
        <w:tc>
          <w:tcPr>
            <w:tcW w:w="495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 xml:space="preserve">It implicates in the activation of the immune response </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PEVuZE5vdGU+PENpdGU+PEF1dGhvcj5MYXJiYWxlc3RpZXI8L0F1dGhvcj48WWVhcj4yMDIyPC9Z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</w:fldData>
              </w:fldChar>
            </w:r>
            <w:r w:rsidR="00B543FF"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PEVuZE5vdGU+PENpdGU+PEF1dGhvcj5MYXJiYWxlc3RpZXI8L0F1dGhvcj48WWVhcj4yMDIyPC9Z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</w:fldData>
              </w:fldChar>
            </w:r>
            <w:r w:rsidR="00B543FF"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(Larbalestier, Keatinge et al. 2022)</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27</w:t>
            </w:r>
          </w:p>
        </w:tc>
        <w:tc>
          <w:tcPr>
            <w:tcW w:w="180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Edn1</w:t>
            </w:r>
          </w:p>
        </w:tc>
        <w:tc>
          <w:tcPr>
            <w:tcW w:w="985" w:type="dxa"/>
          </w:tcPr>
          <w:p w:rsidR="00B543FF" w:rsidRPr="00DD6726" w:rsidRDefault="00B543FF" w:rsidP="00B543FF">
            <w:pPr>
              <w:spacing w:after="40"/>
              <w:rPr>
                <w:rFonts w:ascii="Times New Roman" w:hAnsi="Times New Roman" w:cs="Times New Roman"/>
                <w:i/>
                <w:color w:val="000000" w:themeColor="text1"/>
              </w:rPr>
            </w:pPr>
            <w:r w:rsidRPr="00DD6726">
              <w:rPr>
                <w:rFonts w:ascii="Times New Roman" w:hAnsi="Times New Roman" w:cs="Times New Roman"/>
                <w:i/>
                <w:color w:val="000000" w:themeColor="text1"/>
              </w:rPr>
              <w:t>Down</w:t>
            </w:r>
          </w:p>
          <w:p w:rsidR="00B543FF" w:rsidRPr="00DD6726" w:rsidRDefault="00B543FF" w:rsidP="00B543FF">
            <w:pPr>
              <w:spacing w:after="40"/>
              <w:rPr>
                <w:rFonts w:ascii="Times New Roman" w:hAnsi="Times New Roman" w:cs="Times New Roman"/>
                <w:color w:val="000000" w:themeColor="text1"/>
                <w:shd w:val="clear" w:color="auto" w:fill="FFFFFF"/>
              </w:rPr>
            </w:pPr>
          </w:p>
        </w:tc>
        <w:tc>
          <w:tcPr>
            <w:tcW w:w="3027"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Endothelin 1</w:t>
            </w:r>
          </w:p>
        </w:tc>
        <w:tc>
          <w:tcPr>
            <w:tcW w:w="495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It is synthesized by the endothelial cell. It is implicated in regulating blood pressure, neuroinflammation</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PEVuZE5vdGU+PENpdGU+PEF1dGhvcj5EJmFwb3M7T3Jsw6lhbnMtSnVzdGU8L0F1dGhvcj48WWVh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</w:fldData>
              </w:fldChar>
            </w:r>
            <w:r w:rsidR="00B543FF"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PEVuZE5vdGU+PENpdGU+PEF1dGhvcj5EJmFwb3M7T3Jsw6lhbnMtSnVzdGU8L0F1dGhvcj48WWVh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</w:fldData>
              </w:fldChar>
            </w:r>
            <w:r w:rsidR="00B543FF"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(D'Orléans-Juste, Akide Ndunge et al. 2019)</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28</w:t>
            </w:r>
          </w:p>
        </w:tc>
        <w:tc>
          <w:tcPr>
            <w:tcW w:w="180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Klf15</w:t>
            </w:r>
          </w:p>
        </w:tc>
        <w:tc>
          <w:tcPr>
            <w:tcW w:w="985" w:type="dxa"/>
          </w:tcPr>
          <w:p w:rsidR="00B543FF" w:rsidRPr="00DD6726" w:rsidRDefault="00B543FF" w:rsidP="00B543FF">
            <w:pPr>
              <w:spacing w:after="40"/>
              <w:rPr>
                <w:rFonts w:ascii="Times New Roman" w:hAnsi="Times New Roman" w:cs="Times New Roman"/>
                <w:i/>
                <w:color w:val="000000" w:themeColor="text1"/>
              </w:rPr>
            </w:pPr>
            <w:r w:rsidRPr="00DD6726">
              <w:rPr>
                <w:rFonts w:ascii="Times New Roman" w:hAnsi="Times New Roman" w:cs="Times New Roman"/>
                <w:i/>
                <w:color w:val="000000" w:themeColor="text1"/>
              </w:rPr>
              <w:t>Down</w:t>
            </w:r>
          </w:p>
          <w:p w:rsidR="00B543FF" w:rsidRPr="00DD6726" w:rsidRDefault="00B543FF" w:rsidP="00B543FF">
            <w:pPr>
              <w:pStyle w:val="Heading3"/>
              <w:outlineLvl w:val="2"/>
              <w:rPr>
                <w:rFonts w:ascii="Times New Roman" w:hAnsi="Times New Roman" w:cs="Times New Roman"/>
                <w:color w:val="000000" w:themeColor="text1"/>
                <w:spacing w:val="0"/>
                <w:sz w:val="20"/>
                <w:szCs w:val="20"/>
              </w:rPr>
            </w:pPr>
          </w:p>
        </w:tc>
        <w:tc>
          <w:tcPr>
            <w:tcW w:w="3027" w:type="dxa"/>
            <w:noWrap/>
          </w:tcPr>
          <w:p w:rsidR="00B543FF" w:rsidRPr="00DD6726" w:rsidRDefault="00B543FF" w:rsidP="00B543FF">
            <w:pPr>
              <w:pStyle w:val="Heading3"/>
              <w:outlineLvl w:val="2"/>
              <w:rPr>
                <w:rStyle w:val="Hyperlink"/>
                <w:rFonts w:ascii="Times New Roman" w:hAnsi="Times New Roman" w:cs="Times New Roman"/>
                <w:color w:val="000000" w:themeColor="text1"/>
                <w:spacing w:val="0"/>
                <w:sz w:val="20"/>
                <w:szCs w:val="20"/>
              </w:rPr>
            </w:pPr>
            <w:bookmarkStart w:id="9" w:name="_Toc149852724"/>
            <w:bookmarkStart w:id="10" w:name="_Toc149924816"/>
            <w:r w:rsidRPr="00DD6726">
              <w:rPr>
                <w:rFonts w:ascii="Times New Roman" w:hAnsi="Times New Roman" w:cs="Times New Roman"/>
                <w:color w:val="000000" w:themeColor="text1"/>
                <w:spacing w:val="0"/>
                <w:sz w:val="20"/>
                <w:szCs w:val="20"/>
              </w:rPr>
              <w:t>Krüppel-like factor 15</w:t>
            </w:r>
            <w:bookmarkEnd w:id="9"/>
            <w:bookmarkEnd w:id="10"/>
            <w:r w:rsidR="008024B6" w:rsidRPr="00DD6726">
              <w:rPr>
                <w:rFonts w:ascii="Times New Roman" w:eastAsia="Times New Roman" w:hAnsi="Times New Roman" w:cs="Times New Roman"/>
                <w:color w:val="000000" w:themeColor="text1"/>
                <w:spacing w:val="0"/>
                <w:sz w:val="20"/>
                <w:szCs w:val="20"/>
              </w:rPr>
              <w:fldChar w:fldCharType="begin"/>
            </w:r>
            <w:r w:rsidRPr="00DD6726">
              <w:rPr>
                <w:rFonts w:ascii="Times New Roman" w:hAnsi="Times New Roman" w:cs="Times New Roman"/>
                <w:color w:val="000000" w:themeColor="text1"/>
                <w:spacing w:val="0"/>
                <w:sz w:val="20"/>
                <w:szCs w:val="20"/>
              </w:rPr>
              <w:instrText xml:space="preserve"> HYPERLINK "https://www.frontiersin.org/articles/10.3389/fphar.2023.1115226" </w:instrText>
            </w:r>
            <w:r w:rsidR="008024B6" w:rsidRPr="00DD6726">
              <w:rPr>
                <w:rFonts w:ascii="Times New Roman" w:eastAsia="Times New Roman" w:hAnsi="Times New Roman" w:cs="Times New Roman"/>
                <w:color w:val="000000" w:themeColor="text1"/>
                <w:spacing w:val="0"/>
                <w:sz w:val="20"/>
                <w:szCs w:val="20"/>
                <w:lang w:val="en-US" w:eastAsia="en-US"/>
              </w:rPr>
              <w:fldChar w:fldCharType="separate"/>
            </w:r>
          </w:p>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rPr>
              <w:fldChar w:fldCharType="end"/>
            </w:r>
          </w:p>
        </w:tc>
        <w:tc>
          <w:tcPr>
            <w:tcW w:w="495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It is a transcription factor, which is responsible for increased glucose sensitivity</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PEVuZE5vdGU+PENpdGU+PEF1dGhvcj5EdTwvQXV0aG9yPjxZZWFyPjIwMDk8L1llYXI+PFJlY051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</w:fldData>
              </w:fldChar>
            </w:r>
            <w:r w:rsidR="00B543FF"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PEVuZE5vdGU+PENpdGU+PEF1dGhvcj5EdTwvQXV0aG9yPjxZZWFyPjIwMDk8L1llYXI+PFJlY051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</w:fldData>
              </w:fldChar>
            </w:r>
            <w:r w:rsidR="00B543FF"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(Du, Rosenfield et al. 2009)</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29</w:t>
            </w:r>
          </w:p>
        </w:tc>
        <w:tc>
          <w:tcPr>
            <w:tcW w:w="180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Asb4</w:t>
            </w:r>
          </w:p>
        </w:tc>
        <w:tc>
          <w:tcPr>
            <w:tcW w:w="985" w:type="dxa"/>
          </w:tcPr>
          <w:p w:rsidR="00B543FF" w:rsidRPr="00DD6726" w:rsidRDefault="00B543FF" w:rsidP="00B543FF">
            <w:pPr>
              <w:spacing w:after="40"/>
              <w:rPr>
                <w:rFonts w:ascii="Times New Roman" w:hAnsi="Times New Roman" w:cs="Times New Roman"/>
                <w:i/>
                <w:color w:val="000000" w:themeColor="text1"/>
              </w:rPr>
            </w:pPr>
            <w:r w:rsidRPr="00DD6726">
              <w:rPr>
                <w:rFonts w:ascii="Times New Roman" w:hAnsi="Times New Roman" w:cs="Times New Roman"/>
                <w:i/>
                <w:color w:val="000000" w:themeColor="text1"/>
              </w:rPr>
              <w:t>Down</w:t>
            </w:r>
          </w:p>
          <w:p w:rsidR="00B543FF" w:rsidRPr="00DD6726" w:rsidRDefault="00B543FF" w:rsidP="00B543FF">
            <w:pPr>
              <w:spacing w:after="40"/>
              <w:rPr>
                <w:rFonts w:ascii="Times New Roman" w:hAnsi="Times New Roman" w:cs="Times New Roman"/>
                <w:color w:val="000000" w:themeColor="text1"/>
                <w:shd w:val="clear" w:color="auto" w:fill="FFFFFF"/>
              </w:rPr>
            </w:pPr>
          </w:p>
        </w:tc>
        <w:tc>
          <w:tcPr>
            <w:tcW w:w="3027"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Ankyrin Repeat And SOCS Box Containing 4</w:t>
            </w:r>
          </w:p>
        </w:tc>
        <w:tc>
          <w:tcPr>
            <w:tcW w:w="495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 xml:space="preserve">Asb4 improves glucose homeostasis in the brain, </w:t>
            </w:r>
          </w:p>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Asb4 deficiency increased mark food intake in the mice</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PEVuZE5vdGU+PENpdGU+PEF1dGhvcj5LYXlhc2hpbWE8L0F1dGhvcj48WWVhcj4yMDIzPC9ZZWFy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</w:fldData>
              </w:fldChar>
            </w:r>
            <w:r w:rsidR="00B543FF"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PEVuZE5vdGU+PENpdGU+PEF1dGhvcj5LYXlhc2hpbWE8L0F1dGhvcj48WWVhcj4yMDIzPC9ZZWFy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</w:fldData>
              </w:fldChar>
            </w:r>
            <w:r w:rsidR="00B543FF"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(Kayashima, Townley-Tilson et al. 2023)</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30</w:t>
            </w:r>
          </w:p>
        </w:tc>
        <w:tc>
          <w:tcPr>
            <w:tcW w:w="180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Cebpd</w:t>
            </w:r>
          </w:p>
        </w:tc>
        <w:tc>
          <w:tcPr>
            <w:tcW w:w="985" w:type="dxa"/>
          </w:tcPr>
          <w:p w:rsidR="00B543FF" w:rsidRPr="00DD6726" w:rsidRDefault="00B543FF" w:rsidP="00B543FF">
            <w:pPr>
              <w:spacing w:after="40"/>
              <w:rPr>
                <w:rFonts w:ascii="Times New Roman" w:hAnsi="Times New Roman" w:cs="Times New Roman"/>
                <w:i/>
                <w:color w:val="000000" w:themeColor="text1"/>
              </w:rPr>
            </w:pPr>
            <w:r w:rsidRPr="00DD6726">
              <w:rPr>
                <w:rFonts w:ascii="Times New Roman" w:hAnsi="Times New Roman" w:cs="Times New Roman"/>
                <w:i/>
                <w:color w:val="000000" w:themeColor="text1"/>
              </w:rPr>
              <w:t>Down</w:t>
            </w:r>
          </w:p>
          <w:p w:rsidR="00B543FF" w:rsidRPr="00DD6726" w:rsidRDefault="00B543FF" w:rsidP="00B543FF">
            <w:pPr>
              <w:spacing w:after="40"/>
              <w:rPr>
                <w:rFonts w:ascii="Times New Roman" w:hAnsi="Times New Roman" w:cs="Times New Roman"/>
                <w:color w:val="000000" w:themeColor="text1"/>
                <w:shd w:val="clear" w:color="auto" w:fill="FFFFFF"/>
              </w:rPr>
            </w:pPr>
          </w:p>
        </w:tc>
        <w:tc>
          <w:tcPr>
            <w:tcW w:w="3027"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CCAAT/enhancer-binding protein delta</w:t>
            </w:r>
          </w:p>
        </w:tc>
        <w:tc>
          <w:tcPr>
            <w:tcW w:w="495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It is a transcription factor that plays a role in regulating many biological functions including cell proliferation, differentiation, cell death, metabolism</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PEVuZE5vdGU+PENpdGU+PEF1dGhvcj5LbzwvQXV0aG9yPjxZZWFyPjIwMTU8L1llYXI+PFJlY051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</w:fldData>
              </w:fldChar>
            </w:r>
            <w:r w:rsidR="00B543FF"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PEVuZE5vdGU+PENpdGU+PEF1dGhvcj5LbzwvQXV0aG9yPjxZZWFyPjIwMTU8L1llYXI+PFJlY051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</w:fldData>
              </w:fldChar>
            </w:r>
            <w:r w:rsidR="00B543FF"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(Ko, Chang et al. 2015)</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31</w:t>
            </w:r>
          </w:p>
        </w:tc>
        <w:tc>
          <w:tcPr>
            <w:tcW w:w="180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Sgk1</w:t>
            </w:r>
          </w:p>
        </w:tc>
        <w:tc>
          <w:tcPr>
            <w:tcW w:w="985" w:type="dxa"/>
          </w:tcPr>
          <w:p w:rsidR="00B543FF" w:rsidRPr="00DD6726" w:rsidRDefault="00B543FF" w:rsidP="00B543FF">
            <w:pPr>
              <w:spacing w:after="40"/>
              <w:rPr>
                <w:rFonts w:ascii="Times New Roman" w:hAnsi="Times New Roman" w:cs="Times New Roman"/>
                <w:i/>
                <w:color w:val="000000" w:themeColor="text1"/>
              </w:rPr>
            </w:pPr>
            <w:r w:rsidRPr="00DD6726">
              <w:rPr>
                <w:rFonts w:ascii="Times New Roman" w:hAnsi="Times New Roman" w:cs="Times New Roman"/>
                <w:i/>
                <w:color w:val="000000" w:themeColor="text1"/>
              </w:rPr>
              <w:t>Down</w:t>
            </w:r>
          </w:p>
          <w:p w:rsidR="00B543FF" w:rsidRPr="00DD6726" w:rsidRDefault="00B543FF" w:rsidP="00B543FF">
            <w:pPr>
              <w:spacing w:after="40"/>
              <w:rPr>
                <w:rFonts w:ascii="Times New Roman" w:hAnsi="Times New Roman" w:cs="Times New Roman"/>
                <w:color w:val="000000" w:themeColor="text1"/>
              </w:rPr>
            </w:pPr>
          </w:p>
        </w:tc>
        <w:tc>
          <w:tcPr>
            <w:tcW w:w="3027" w:type="dxa"/>
            <w:noWrap/>
          </w:tcPr>
          <w:p w:rsidR="00B543FF" w:rsidRPr="00DD6726" w:rsidRDefault="008024B6" w:rsidP="00B543FF">
            <w:pPr>
              <w:spacing w:after="40"/>
              <w:rPr>
                <w:rFonts w:ascii="Times New Roman" w:hAnsi="Times New Roman" w:cs="Times New Roman"/>
                <w:i/>
                <w:color w:val="000000" w:themeColor="text1"/>
                <w:shd w:val="clear" w:color="auto" w:fill="FFFFFF"/>
              </w:rPr>
            </w:pPr>
            <w:r w:rsidRPr="00DD6726">
              <w:rPr>
                <w:rFonts w:ascii="Times New Roman" w:hAnsi="Times New Roman" w:cs="Times New Roman"/>
                <w:color w:val="000000" w:themeColor="text1"/>
              </w:rPr>
              <w:fldChar w:fldCharType="begin"/>
            </w:r>
            <w:r w:rsidR="00B543FF" w:rsidRPr="00DD6726">
              <w:rPr>
                <w:rFonts w:ascii="Times New Roman" w:hAnsi="Times New Roman" w:cs="Times New Roman"/>
                <w:color w:val="000000" w:themeColor="text1"/>
              </w:rPr>
              <w:instrText xml:space="preserve"> HYPERLINK "https://www.ncbi.nlm.nih.gov/gene/6446" </w:instrText>
            </w:r>
            <w:r w:rsidRPr="00DD6726">
              <w:rPr>
                <w:rFonts w:ascii="Times New Roman" w:hAnsi="Times New Roman" w:cs="Times New Roman"/>
                <w:color w:val="000000" w:themeColor="text1"/>
              </w:rPr>
              <w:fldChar w:fldCharType="separate"/>
            </w:r>
            <w:r w:rsidR="00B543FF" w:rsidRPr="00DD6726">
              <w:rPr>
                <w:rFonts w:ascii="Times New Roman" w:hAnsi="Times New Roman" w:cs="Times New Roman"/>
                <w:bCs/>
                <w:i/>
                <w:color w:val="000000" w:themeColor="text1"/>
                <w:shd w:val="clear" w:color="auto" w:fill="FFFFFF"/>
              </w:rPr>
              <w:t>Serum/glucocorticoid regulated kinase 1 </w:t>
            </w:r>
          </w:p>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rPr>
              <w:fldChar w:fldCharType="end"/>
            </w:r>
          </w:p>
        </w:tc>
        <w:tc>
          <w:tcPr>
            <w:tcW w:w="4950" w:type="dxa"/>
            <w:noWrap/>
          </w:tcPr>
          <w:p w:rsidR="00B543FF" w:rsidRPr="00DD6726" w:rsidRDefault="00B543FF" w:rsidP="00B543FF">
            <w:pPr>
              <w:shd w:val="clear" w:color="auto" w:fill="FFFFFF"/>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 xml:space="preserve">This high transcriptional activity regulates ion channels, enzymes (GSK3β), and transcription factors (FOXO3a). Implicated in diabetes, obesity   </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r>
            <w:r w:rsidR="00B543FF" w:rsidRPr="00DD6726">
              <w:rPr>
                <w:rFonts w:ascii="Times New Roman" w:eastAsia="Times New Roman" w:hAnsi="Times New Roman" w:cs="Times New Roman"/>
                <w:color w:val="000000" w:themeColor="text1"/>
              </w:rPr>
              <w:instrText xml:space="preserve"> ADDIN EN.CITE &lt;EndNote&gt;&lt;Cite&gt;&lt;Author&gt;Lang&lt;/Author&gt;&lt;Year&gt;2009&lt;/Year&gt;&lt;RecNum&gt;953&lt;/RecNum&gt;&lt;DisplayText&gt;(Lang, Görlach et al. 2009)&lt;/DisplayText&gt;&lt;record&gt;&lt;rec-number&gt;953&lt;/rec-number&gt;&lt;foreign-keys&gt;&lt;key app="EN" db-id="05s0sfetmrr9t2ets975xwedwx5d5z0xax2p" timestamp="1698226817"&gt;953&lt;/key&gt;&lt;/foreign-keys&gt;&lt;ref-type name="Journal Article"&gt;17&lt;/ref-type&gt;&lt;contributors&gt;&lt;authors&gt;&lt;author&gt;Lang, F.&lt;/author&gt;&lt;author&gt;Görlach, A.&lt;/author&gt;&lt;author&gt;Vallon, V.&lt;/author&gt;&lt;/authors&gt;&lt;/contributors&gt;&lt;auth-address&gt;Eberhard-Karls-University of Tuebingen, Department of Physiology, Gmelinstrasse 5, Tuebingen 72076, Germany. florian.lang@uni-tuebingen.de&lt;/auth-address&gt;&lt;titles&gt;&lt;title&gt;Targeting SGK1 in diabetes&lt;/title&gt;&lt;secondary-title&gt;Expert Opin Ther Targets&lt;/secondary-title&gt;&lt;/titles&gt;&lt;periodical&gt;&lt;full-title&gt;Expert Opin Ther Targets&lt;/full-title&gt;&lt;/periodical&gt;&lt;pages&gt;1303-11&lt;/pages&gt;&lt;volume&gt;13&lt;/volume&gt;&lt;number&gt;11&lt;/number&gt;&lt;keywords&gt;&lt;keyword&gt;Animals&lt;/keyword&gt;&lt;keyword&gt;Diabetes Mellitus, Type 2/complications/*drug therapy/physiopathology&lt;/keyword&gt;&lt;keyword&gt;*Drug Delivery Systems&lt;/keyword&gt;&lt;keyword&gt;Gene Expression Regulation/drug effects&lt;/keyword&gt;&lt;keyword&gt;Humans&lt;/keyword&gt;&lt;keyword&gt;Hypoglycemic Agents/pharmacology&lt;/keyword&gt;&lt;keyword&gt;Immediate-Early Proteins/genetics/*metabolism&lt;/keyword&gt;&lt;keyword&gt;Protein Serine-Threonine Kinases/genetics/*metabolism&lt;/keyword&gt;&lt;keyword&gt;Transcription, Genetic&lt;/keyword&gt;&lt;/keywords&gt;&lt;dates&gt;&lt;year&gt;2009&lt;/year&gt;&lt;pub-dates&gt;&lt;date&gt;Nov&lt;/date&gt;&lt;/pub-dates&gt;&lt;/dates&gt;&lt;isbn&gt;1472-8222 (Print)&amp;#xD;1472-8222&lt;/isbn&gt;&lt;accession-num&gt;19764891&lt;/accession-num&gt;&lt;urls&gt;&lt;/urls&gt;&lt;custom2&gt;PMC2798808&lt;/custom2&gt;&lt;custom6&gt;NIHMS160413&lt;/custom6&gt;&lt;electronic-resource-num&gt;10.1517/14728220903260807&lt;/electronic-resource-num&gt;&lt;remote-database-provider&gt;NLM&lt;/remote-database-provider&gt;&lt;language&gt;eng&lt;/language&gt;&lt;/record&gt;&lt;/Cite&gt;&lt;/EndNote&gt;</w:instrText>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(Lang, Görlach et al. 2009)</w:t>
            </w:r>
            <w:r w:rsidRPr="00DD6726">
              <w:rPr>
                <w:rFonts w:ascii="Times New Roman" w:eastAsia="Times New Roman" w:hAnsi="Times New Roman" w:cs="Times New Roman"/>
                <w:color w:val="000000" w:themeColor="text1"/>
              </w:rPr>
              <w:fldChar w:fldCharType="end"/>
            </w:r>
          </w:p>
          <w:p w:rsidR="00B543FF" w:rsidRPr="00DD6726" w:rsidRDefault="00B543FF" w:rsidP="00B543FF">
            <w:pPr>
              <w:spacing w:after="40"/>
              <w:rPr>
                <w:rFonts w:ascii="Times New Roman" w:eastAsia="Times New Roman" w:hAnsi="Times New Roman" w:cs="Times New Roman"/>
                <w:color w:val="000000" w:themeColor="text1"/>
              </w:rPr>
            </w:pP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32</w:t>
            </w:r>
          </w:p>
        </w:tc>
        <w:tc>
          <w:tcPr>
            <w:tcW w:w="180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Crispld2</w:t>
            </w:r>
          </w:p>
        </w:tc>
        <w:tc>
          <w:tcPr>
            <w:tcW w:w="985" w:type="dxa"/>
          </w:tcPr>
          <w:p w:rsidR="00B543FF" w:rsidRPr="00DD6726" w:rsidRDefault="00B543FF" w:rsidP="00B543FF">
            <w:pPr>
              <w:spacing w:after="40"/>
              <w:rPr>
                <w:rFonts w:ascii="Times New Roman" w:hAnsi="Times New Roman" w:cs="Times New Roman"/>
                <w:i/>
                <w:color w:val="000000" w:themeColor="text1"/>
              </w:rPr>
            </w:pPr>
            <w:r w:rsidRPr="00DD6726">
              <w:rPr>
                <w:rFonts w:ascii="Times New Roman" w:hAnsi="Times New Roman" w:cs="Times New Roman"/>
                <w:i/>
                <w:color w:val="000000" w:themeColor="text1"/>
              </w:rPr>
              <w:t>Down</w:t>
            </w:r>
          </w:p>
          <w:p w:rsidR="00B543FF" w:rsidRPr="00DD6726" w:rsidRDefault="00B543FF" w:rsidP="00B543FF">
            <w:pPr>
              <w:spacing w:after="40"/>
              <w:rPr>
                <w:rFonts w:ascii="Times New Roman" w:hAnsi="Times New Roman" w:cs="Times New Roman"/>
                <w:color w:val="000000" w:themeColor="text1"/>
                <w:shd w:val="clear" w:color="auto" w:fill="FFFFFF"/>
              </w:rPr>
            </w:pPr>
          </w:p>
        </w:tc>
        <w:tc>
          <w:tcPr>
            <w:tcW w:w="3027"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lastRenderedPageBreak/>
              <w:t>Cysteine Rich </w:t>
            </w:r>
            <w:r w:rsidRPr="00DD6726">
              <w:rPr>
                <w:rFonts w:ascii="Times New Roman" w:hAnsi="Times New Roman" w:cs="Times New Roman"/>
                <w:bCs/>
                <w:color w:val="000000" w:themeColor="text1"/>
                <w:shd w:val="clear" w:color="auto" w:fill="FFFFFF"/>
              </w:rPr>
              <w:t>Secretory</w:t>
            </w:r>
            <w:r w:rsidRPr="00DD6726">
              <w:rPr>
                <w:rFonts w:ascii="Times New Roman" w:hAnsi="Times New Roman" w:cs="Times New Roman"/>
                <w:color w:val="000000" w:themeColor="text1"/>
                <w:shd w:val="clear" w:color="auto" w:fill="FFFFFF"/>
              </w:rPr>
              <w:t xml:space="preserve"> Protein </w:t>
            </w:r>
            <w:r w:rsidRPr="00DD6726">
              <w:rPr>
                <w:rFonts w:ascii="Times New Roman" w:hAnsi="Times New Roman" w:cs="Times New Roman"/>
                <w:color w:val="000000" w:themeColor="text1"/>
                <w:shd w:val="clear" w:color="auto" w:fill="FFFFFF"/>
              </w:rPr>
              <w:lastRenderedPageBreak/>
              <w:t>LCCL Domain Containing 2</w:t>
            </w:r>
          </w:p>
        </w:tc>
        <w:tc>
          <w:tcPr>
            <w:tcW w:w="495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lastRenderedPageBreak/>
              <w:t xml:space="preserve">It is circulating adipokine, which may play a role in the </w:t>
            </w:r>
            <w:r w:rsidRPr="00DD6726">
              <w:rPr>
                <w:rFonts w:ascii="Times New Roman" w:eastAsia="Times New Roman" w:hAnsi="Times New Roman" w:cs="Times New Roman"/>
                <w:color w:val="000000" w:themeColor="text1"/>
              </w:rPr>
              <w:lastRenderedPageBreak/>
              <w:t>onset of the MeS</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lastRenderedPageBreak/>
              <w:fldChar w:fldCharType="begin">
                <w:fldData xml:space="preserve">PEVuZE5vdGU+PENpdGU+PEF1dGhvcj5KYWNrc29uPC9BdXRob3I+PFllYXI+MjAxOTwvWWVhcj48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</w:fldData>
              </w:fldChar>
            </w:r>
            <w:r w:rsidR="00B543FF"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PEVuZE5vdGU+PENpdGU+PEF1dGhvcj5KYWNrc29uPC9BdXRob3I+PFllYXI+MjAxOTwvWWVhcj48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</w:fldData>
              </w:fldChar>
            </w:r>
            <w:r w:rsidR="00B543FF"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(Jackson, Griesel et al. 2019)</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lastRenderedPageBreak/>
              <w:t>33</w:t>
            </w:r>
          </w:p>
        </w:tc>
        <w:tc>
          <w:tcPr>
            <w:tcW w:w="180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Slco4a1</w:t>
            </w:r>
          </w:p>
        </w:tc>
        <w:tc>
          <w:tcPr>
            <w:tcW w:w="985" w:type="dxa"/>
          </w:tcPr>
          <w:p w:rsidR="00B543FF" w:rsidRPr="00DD6726" w:rsidRDefault="00B543FF" w:rsidP="00B543FF">
            <w:pPr>
              <w:spacing w:after="40"/>
              <w:rPr>
                <w:rFonts w:ascii="Times New Roman" w:hAnsi="Times New Roman" w:cs="Times New Roman"/>
                <w:i/>
                <w:color w:val="000000" w:themeColor="text1"/>
              </w:rPr>
            </w:pPr>
            <w:r w:rsidRPr="00DD6726">
              <w:rPr>
                <w:rFonts w:ascii="Times New Roman" w:hAnsi="Times New Roman" w:cs="Times New Roman"/>
                <w:i/>
                <w:color w:val="000000" w:themeColor="text1"/>
              </w:rPr>
              <w:t>Down</w:t>
            </w:r>
          </w:p>
          <w:p w:rsidR="00B543FF" w:rsidRPr="00DD6726" w:rsidRDefault="00B543FF" w:rsidP="00B543FF">
            <w:pPr>
              <w:spacing w:after="40"/>
              <w:rPr>
                <w:rFonts w:ascii="Times New Roman" w:hAnsi="Times New Roman" w:cs="Times New Roman"/>
                <w:bCs/>
                <w:color w:val="000000" w:themeColor="text1"/>
                <w:shd w:val="clear" w:color="auto" w:fill="FFFFFF"/>
              </w:rPr>
            </w:pPr>
          </w:p>
        </w:tc>
        <w:tc>
          <w:tcPr>
            <w:tcW w:w="3027"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bCs/>
                <w:color w:val="000000" w:themeColor="text1"/>
                <w:shd w:val="clear" w:color="auto" w:fill="FFFFFF"/>
              </w:rPr>
              <w:t>Solute carrier organic anion transporter</w:t>
            </w:r>
          </w:p>
        </w:tc>
        <w:tc>
          <w:tcPr>
            <w:tcW w:w="4950" w:type="dxa"/>
            <w:noWrap/>
          </w:tcPr>
          <w:p w:rsidR="00B543FF" w:rsidRPr="00DD6726" w:rsidRDefault="00B543FF" w:rsidP="00B543FF">
            <w:pPr>
              <w:spacing w:after="40"/>
              <w:rPr>
                <w:rFonts w:ascii="Times New Roman" w:eastAsia="Times New Roman" w:hAnsi="Times New Roman" w:cs="Times New Roman"/>
                <w:color w:val="000000" w:themeColor="text1"/>
              </w:rPr>
            </w:pPr>
          </w:p>
        </w:tc>
        <w:tc>
          <w:tcPr>
            <w:tcW w:w="2790" w:type="dxa"/>
          </w:tcPr>
          <w:p w:rsidR="00B543FF" w:rsidRPr="00DD6726" w:rsidRDefault="00B543FF" w:rsidP="00B543FF">
            <w:pPr>
              <w:spacing w:after="40"/>
              <w:rPr>
                <w:rFonts w:ascii="Times New Roman" w:eastAsia="Times New Roman" w:hAnsi="Times New Roman" w:cs="Times New Roman"/>
                <w:color w:val="000000" w:themeColor="text1"/>
              </w:rPr>
            </w:pP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34</w:t>
            </w:r>
          </w:p>
        </w:tc>
        <w:tc>
          <w:tcPr>
            <w:tcW w:w="180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Dio2</w:t>
            </w:r>
          </w:p>
        </w:tc>
        <w:tc>
          <w:tcPr>
            <w:tcW w:w="985" w:type="dxa"/>
          </w:tcPr>
          <w:p w:rsidR="00B543FF" w:rsidRPr="00DD6726" w:rsidRDefault="00B543FF" w:rsidP="00B543FF">
            <w:pPr>
              <w:spacing w:after="40"/>
              <w:rPr>
                <w:rFonts w:ascii="Times New Roman" w:hAnsi="Times New Roman" w:cs="Times New Roman"/>
                <w:i/>
                <w:color w:val="000000" w:themeColor="text1"/>
              </w:rPr>
            </w:pPr>
            <w:r w:rsidRPr="00DD6726">
              <w:rPr>
                <w:rFonts w:ascii="Times New Roman" w:hAnsi="Times New Roman" w:cs="Times New Roman"/>
                <w:i/>
                <w:color w:val="000000" w:themeColor="text1"/>
              </w:rPr>
              <w:t>Down</w:t>
            </w:r>
          </w:p>
          <w:p w:rsidR="00B543FF" w:rsidRPr="00DD6726" w:rsidRDefault="00B543FF" w:rsidP="00B543FF">
            <w:pPr>
              <w:spacing w:after="40"/>
              <w:rPr>
                <w:rFonts w:ascii="Times New Roman" w:hAnsi="Times New Roman" w:cs="Times New Roman"/>
                <w:color w:val="000000" w:themeColor="text1"/>
                <w:shd w:val="clear" w:color="auto" w:fill="FFFFFF"/>
              </w:rPr>
            </w:pPr>
          </w:p>
        </w:tc>
        <w:tc>
          <w:tcPr>
            <w:tcW w:w="3027"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Iodothyronine Deiodinase 2</w:t>
            </w:r>
          </w:p>
        </w:tc>
        <w:tc>
          <w:tcPr>
            <w:tcW w:w="495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Play a minor role in the early onset of diabetes</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r>
            <w:r w:rsidR="00B543FF" w:rsidRPr="00DD6726">
              <w:rPr>
                <w:rFonts w:ascii="Times New Roman" w:eastAsia="Times New Roman" w:hAnsi="Times New Roman" w:cs="Times New Roman"/>
                <w:color w:val="000000" w:themeColor="text1"/>
              </w:rPr>
              <w:instrText xml:space="preserve"> ADDIN EN.CITE &lt;EndNote&gt;&lt;Cite&gt;&lt;Author&gt;Nair&lt;/Author&gt;&lt;Year&gt;2012&lt;/Year&gt;&lt;RecNum&gt;963&lt;/RecNum&gt;&lt;DisplayText&gt;(Nair, Muller et al. 2012)&lt;/DisplayText&gt;&lt;record&gt;&lt;rec-number&gt;963&lt;/rec-number&gt;&lt;foreign-keys&gt;&lt;key app="EN" db-id="05s0sfetmrr9t2ets975xwedwx5d5z0xax2p" timestamp="1698468796"&gt;963&lt;/key&gt;&lt;/foreign-keys&gt;&lt;ref-type name="Journal Article"&gt;17&lt;/ref-type&gt;&lt;contributors&gt;&lt;authors&gt;&lt;author&gt;Nair, S.&lt;/author&gt;&lt;author&gt;Muller, Y. L.&lt;/author&gt;&lt;author&gt;Ortega, E.&lt;/author&gt;&lt;author&gt;Kobes, S.&lt;/author&gt;&lt;author&gt;Bogardus, C.&lt;/author&gt;&lt;author&gt;Baier, L. J.&lt;/author&gt;&lt;/authors&gt;&lt;/contributors&gt;&lt;auth-address&gt;Diabetes Molecular Genetics Section, Phoenix Epidemiology and Clinical Research Branch, National Institute of Diabetes and Digestive and Kidney Diseases, National Institutes of Health, Phoenix, Arizona, USA. saraswathy.nair@utb.edu&lt;/auth-address&gt;&lt;titles&gt;&lt;title&gt;Association analyses of variants in the DIO2 gene with early-onset type 2 diabetes mellitus in Pima Indians&lt;/title&gt;&lt;secondary-title&gt;Thyroid&lt;/secondary-title&gt;&lt;/titles&gt;&lt;periodical&gt;&lt;full-title&gt;Thyroid&lt;/full-title&gt;&lt;/periodical&gt;&lt;pages&gt;80-7&lt;/pages&gt;&lt;volume&gt;22&lt;/volume&gt;&lt;number&gt;1&lt;/number&gt;&lt;edition&gt;20111205&lt;/edition&gt;&lt;keywords&gt;&lt;keyword&gt;Adult&lt;/keyword&gt;&lt;keyword&gt;Age of Onset&lt;/keyword&gt;&lt;keyword&gt;Body Mass Index&lt;/keyword&gt;&lt;keyword&gt;Case-Control Studies&lt;/keyword&gt;&lt;keyword&gt;Diabetes Mellitus, Type 2/*ethnology/*genetics&lt;/keyword&gt;&lt;keyword&gt;Genetic Predisposition to Disease&lt;/keyword&gt;&lt;keyword&gt;Genotype&lt;/keyword&gt;&lt;keyword&gt;Humans&lt;/keyword&gt;&lt;keyword&gt;Indians, North American&lt;/keyword&gt;&lt;keyword&gt;Iodide Peroxidase/*genetics&lt;/keyword&gt;&lt;keyword&gt;Linkage Disequilibrium&lt;/keyword&gt;&lt;keyword&gt;Obesity, Morbid/*genetics&lt;/keyword&gt;&lt;keyword&gt;Polymorphism, Single Nucleotide&lt;/keyword&gt;&lt;/keywords&gt;&lt;dates&gt;&lt;year&gt;2012&lt;/year&gt;&lt;pub-dates&gt;&lt;date&gt;Jan&lt;/date&gt;&lt;/pub-dates&gt;&lt;/dates&gt;&lt;isbn&gt;1050-7256 (Print)&amp;#xD;1050-7256&lt;/isbn&gt;&lt;accession-num&gt;22142372&lt;/accession-num&gt;&lt;urls&gt;&lt;/urls&gt;&lt;custom2&gt;PMC3247704&lt;/custom2&gt;&lt;electronic-resource-num&gt;10.1089/thy.2010.0455&lt;/electronic-resource-num&gt;&lt;remote-database-provider&gt;NLM&lt;/remote-database-provider&gt;&lt;language&gt;eng&lt;/language&gt;&lt;/record&gt;&lt;/Cite&gt;&lt;/EndNote&gt;</w:instrText>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(Nair, Muller et al. 2012)</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35</w:t>
            </w:r>
          </w:p>
        </w:tc>
        <w:tc>
          <w:tcPr>
            <w:tcW w:w="180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Nfkbia</w:t>
            </w:r>
          </w:p>
        </w:tc>
        <w:tc>
          <w:tcPr>
            <w:tcW w:w="985" w:type="dxa"/>
          </w:tcPr>
          <w:p w:rsidR="00B543FF" w:rsidRPr="00DD6726" w:rsidRDefault="00B543FF" w:rsidP="00B543FF">
            <w:pPr>
              <w:spacing w:after="40"/>
              <w:rPr>
                <w:rFonts w:ascii="Times New Roman" w:hAnsi="Times New Roman" w:cs="Times New Roman"/>
                <w:i/>
                <w:color w:val="000000" w:themeColor="text1"/>
              </w:rPr>
            </w:pPr>
            <w:r w:rsidRPr="00DD6726">
              <w:rPr>
                <w:rFonts w:ascii="Times New Roman" w:hAnsi="Times New Roman" w:cs="Times New Roman"/>
                <w:i/>
                <w:color w:val="000000" w:themeColor="text1"/>
              </w:rPr>
              <w:t>Down</w:t>
            </w:r>
          </w:p>
          <w:p w:rsidR="00B543FF" w:rsidRPr="00DD6726" w:rsidRDefault="00B543FF" w:rsidP="00B543FF">
            <w:pPr>
              <w:spacing w:after="40"/>
              <w:rPr>
                <w:rFonts w:ascii="Times New Roman" w:hAnsi="Times New Roman" w:cs="Times New Roman"/>
                <w:color w:val="000000" w:themeColor="text1"/>
                <w:shd w:val="clear" w:color="auto" w:fill="FFFFFF"/>
              </w:rPr>
            </w:pPr>
          </w:p>
        </w:tc>
        <w:tc>
          <w:tcPr>
            <w:tcW w:w="3027"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hAnsi="Times New Roman" w:cs="Times New Roman"/>
                <w:color w:val="000000" w:themeColor="text1"/>
                <w:shd w:val="clear" w:color="auto" w:fill="FFFFFF"/>
              </w:rPr>
              <w:t>Nuclear factor-kappa-B inhibitor</w:t>
            </w:r>
          </w:p>
        </w:tc>
        <w:tc>
          <w:tcPr>
            <w:tcW w:w="495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Metabolic syndrome and inflammation</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PEVuZE5vdGU+PENpdGU+PEF1dGhvcj5DYWk8L0F1dGhvcj48WWVhcj4yMDEyPC9ZZWFyPjxSZWNO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</w:fldData>
              </w:fldChar>
            </w:r>
            <w:r w:rsidR="00B543FF"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PEVuZE5vdGU+PENpdGU+PEF1dGhvcj5DYWk8L0F1dGhvcj48WWVhcj4yMDEyPC9ZZWFyPjxSZWNO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</w:fldData>
              </w:fldChar>
            </w:r>
            <w:r w:rsidR="00B543FF"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(Cai and Liu 2012)</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36</w:t>
            </w:r>
          </w:p>
        </w:tc>
        <w:tc>
          <w:tcPr>
            <w:tcW w:w="180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Tsc22d3</w:t>
            </w:r>
          </w:p>
        </w:tc>
        <w:tc>
          <w:tcPr>
            <w:tcW w:w="985" w:type="dxa"/>
          </w:tcPr>
          <w:p w:rsidR="00B543FF" w:rsidRPr="00DD6726" w:rsidRDefault="00B543FF" w:rsidP="00B543FF">
            <w:pPr>
              <w:spacing w:after="40"/>
              <w:rPr>
                <w:rFonts w:ascii="Times New Roman" w:hAnsi="Times New Roman" w:cs="Times New Roman"/>
                <w:i/>
                <w:color w:val="000000" w:themeColor="text1"/>
              </w:rPr>
            </w:pPr>
            <w:r w:rsidRPr="00DD6726">
              <w:rPr>
                <w:rFonts w:ascii="Times New Roman" w:hAnsi="Times New Roman" w:cs="Times New Roman"/>
                <w:i/>
                <w:color w:val="000000" w:themeColor="text1"/>
              </w:rPr>
              <w:t>Down</w:t>
            </w:r>
          </w:p>
          <w:p w:rsidR="00B543FF" w:rsidRPr="00DD6726" w:rsidRDefault="00B543FF" w:rsidP="00B543FF">
            <w:pPr>
              <w:spacing w:after="40"/>
              <w:rPr>
                <w:rFonts w:ascii="Times New Roman" w:eastAsia="Times New Roman" w:hAnsi="Times New Roman" w:cs="Times New Roman"/>
                <w:i/>
                <w:color w:val="000000" w:themeColor="text1"/>
              </w:rPr>
            </w:pPr>
          </w:p>
        </w:tc>
        <w:tc>
          <w:tcPr>
            <w:tcW w:w="3027" w:type="dxa"/>
            <w:noWrap/>
          </w:tcPr>
          <w:p w:rsidR="00B543FF" w:rsidRPr="00DD6726" w:rsidRDefault="00B543FF" w:rsidP="00B543FF">
            <w:pPr>
              <w:spacing w:after="40"/>
              <w:rPr>
                <w:rFonts w:ascii="Times New Roman" w:eastAsia="Times New Roman" w:hAnsi="Times New Roman" w:cs="Times New Roman"/>
                <w:i/>
                <w:color w:val="000000" w:themeColor="text1"/>
              </w:rPr>
            </w:pPr>
            <w:r w:rsidRPr="00DD6726">
              <w:rPr>
                <w:rFonts w:ascii="Times New Roman" w:hAnsi="Times New Roman" w:cs="Times New Roman"/>
                <w:i/>
                <w:color w:val="000000" w:themeColor="text1"/>
                <w:shd w:val="clear" w:color="auto" w:fill="FFFFFF"/>
              </w:rPr>
              <w:t>TSC22 Domain Family Member 3</w:t>
            </w:r>
          </w:p>
        </w:tc>
        <w:tc>
          <w:tcPr>
            <w:tcW w:w="495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Transcriptional regulator: Directly suppresses NFkB and another pro-inflammatory mediator, and is also implicated in  stress-induced perturbed glucose metabolism</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PEVuZE5vdGU+PENpdGU+PEF1dGhvcj5UZXJ0aWw8L0F1dGhvcj48WWVhcj4yMDE4PC9ZZWFyPjxS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==
</w:fldData>
              </w:fldChar>
            </w:r>
            <w:r w:rsidR="00B543FF"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PEVuZE5vdGU+PENpdGU+PEF1dGhvcj5UZXJ0aWw8L0F1dGhvcj48WWVhcj4yMDE4PC9ZZWFyPjxS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==
</w:fldData>
              </w:fldChar>
            </w:r>
            <w:r w:rsidR="00B543FF"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(Tertil, Skupio et al. 2018)</w:t>
            </w:r>
            <w:r w:rsidRPr="00DD6726">
              <w:rPr>
                <w:rFonts w:ascii="Times New Roman" w:eastAsia="Times New Roman" w:hAnsi="Times New Roman" w:cs="Times New Roman"/>
                <w:color w:val="000000" w:themeColor="text1"/>
              </w:rPr>
              <w:fldChar w:fldCharType="end"/>
            </w:r>
          </w:p>
        </w:tc>
      </w:tr>
      <w:tr w:rsidR="00B543FF" w:rsidRPr="00DD6726" w:rsidTr="00EB00EB">
        <w:trPr>
          <w:trHeight w:val="264"/>
          <w:jc w:val="center"/>
        </w:trPr>
        <w:tc>
          <w:tcPr>
            <w:tcW w:w="483" w:type="dxa"/>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37</w:t>
            </w:r>
          </w:p>
        </w:tc>
        <w:tc>
          <w:tcPr>
            <w:tcW w:w="1800" w:type="dxa"/>
            <w:noWrap/>
          </w:tcPr>
          <w:p w:rsidR="00B543FF" w:rsidRPr="00DD6726" w:rsidRDefault="00B543FF"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t>Net1</w:t>
            </w:r>
          </w:p>
        </w:tc>
        <w:tc>
          <w:tcPr>
            <w:tcW w:w="985" w:type="dxa"/>
          </w:tcPr>
          <w:p w:rsidR="00B543FF" w:rsidRPr="00DD6726" w:rsidRDefault="00B543FF" w:rsidP="00B543FF">
            <w:pPr>
              <w:spacing w:after="40"/>
              <w:rPr>
                <w:rFonts w:ascii="Times New Roman" w:hAnsi="Times New Roman" w:cs="Times New Roman"/>
                <w:i/>
                <w:color w:val="000000" w:themeColor="text1"/>
              </w:rPr>
            </w:pPr>
            <w:r w:rsidRPr="00DD6726">
              <w:rPr>
                <w:rFonts w:ascii="Times New Roman" w:hAnsi="Times New Roman" w:cs="Times New Roman"/>
                <w:i/>
                <w:color w:val="000000" w:themeColor="text1"/>
              </w:rPr>
              <w:t>Down</w:t>
            </w:r>
          </w:p>
          <w:p w:rsidR="00B543FF" w:rsidRPr="00DD6726" w:rsidRDefault="00B543FF" w:rsidP="00B543FF">
            <w:pPr>
              <w:spacing w:after="40"/>
              <w:rPr>
                <w:rFonts w:ascii="Times New Roman" w:eastAsia="Times New Roman" w:hAnsi="Times New Roman" w:cs="Times New Roman"/>
                <w:i/>
                <w:color w:val="000000" w:themeColor="text1"/>
              </w:rPr>
            </w:pPr>
          </w:p>
        </w:tc>
        <w:tc>
          <w:tcPr>
            <w:tcW w:w="3027" w:type="dxa"/>
            <w:noWrap/>
          </w:tcPr>
          <w:p w:rsidR="00B543FF" w:rsidRPr="00DD6726" w:rsidRDefault="00B543FF" w:rsidP="00B543FF">
            <w:pPr>
              <w:spacing w:after="40"/>
              <w:rPr>
                <w:rFonts w:ascii="Times New Roman" w:eastAsia="Times New Roman" w:hAnsi="Times New Roman" w:cs="Times New Roman"/>
                <w:i/>
                <w:color w:val="000000" w:themeColor="text1"/>
              </w:rPr>
            </w:pPr>
            <w:r w:rsidRPr="00DD6726">
              <w:rPr>
                <w:rFonts w:ascii="Times New Roman" w:eastAsia="Times New Roman" w:hAnsi="Times New Roman" w:cs="Times New Roman"/>
                <w:i/>
                <w:color w:val="000000" w:themeColor="text1"/>
              </w:rPr>
              <w:t>Netrin1</w:t>
            </w:r>
          </w:p>
        </w:tc>
        <w:tc>
          <w:tcPr>
            <w:tcW w:w="4950" w:type="dxa"/>
            <w:noWrap/>
          </w:tcPr>
          <w:p w:rsidR="00B543FF" w:rsidRPr="00DD6726" w:rsidRDefault="00B543FF" w:rsidP="00B543FF">
            <w:pPr>
              <w:spacing w:after="40"/>
              <w:rPr>
                <w:rFonts w:ascii="Times New Roman" w:eastAsia="Times New Roman" w:hAnsi="Times New Roman" w:cs="Times New Roman"/>
                <w:i/>
                <w:color w:val="000000" w:themeColor="text1"/>
              </w:rPr>
            </w:pPr>
            <w:r w:rsidRPr="00DD6726">
              <w:rPr>
                <w:rFonts w:ascii="Times New Roman" w:hAnsi="Times New Roman" w:cs="Times New Roman"/>
                <w:i/>
                <w:color w:val="000000" w:themeColor="text1"/>
                <w:shd w:val="clear" w:color="auto" w:fill="FFFFFF"/>
              </w:rPr>
              <w:t>Pro-angiogenic, anti-apoptotic, and anti-inflammatory properties </w:t>
            </w:r>
          </w:p>
        </w:tc>
        <w:tc>
          <w:tcPr>
            <w:tcW w:w="2790" w:type="dxa"/>
          </w:tcPr>
          <w:p w:rsidR="00B543FF" w:rsidRPr="00DD6726" w:rsidRDefault="008024B6" w:rsidP="00B543FF">
            <w:pPr>
              <w:spacing w:after="40"/>
              <w:rPr>
                <w:rFonts w:ascii="Times New Roman" w:eastAsia="Times New Roman" w:hAnsi="Times New Roman" w:cs="Times New Roman"/>
                <w:color w:val="000000" w:themeColor="text1"/>
              </w:rPr>
            </w:pPr>
            <w:r w:rsidRPr="00DD6726">
              <w:rPr>
                <w:rFonts w:ascii="Times New Roman" w:eastAsia="Times New Roman" w:hAnsi="Times New Roman" w:cs="Times New Roman"/>
                <w:color w:val="000000" w:themeColor="text1"/>
              </w:rPr>
              <w:fldChar w:fldCharType="begin">
                <w:fldData xml:space="preserve">PEVuZE5vdGU+PENpdGU+PEF1dGhvcj5Ub3F1ZTwvQXV0aG9yPjxZZWFyPjIwMTc8L1llYXI+PFJl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</w:fldData>
              </w:fldChar>
            </w:r>
            <w:r w:rsidR="00B543FF" w:rsidRPr="00DD6726">
              <w:rPr>
                <w:rFonts w:ascii="Times New Roman" w:eastAsia="Times New Roman" w:hAnsi="Times New Roman" w:cs="Times New Roman"/>
                <w:color w:val="000000" w:themeColor="text1"/>
              </w:rPr>
              <w:instrText xml:space="preserve"> ADDIN EN.CITE </w:instrText>
            </w:r>
            <w:r w:rsidRPr="00DD6726">
              <w:rPr>
                <w:rFonts w:ascii="Times New Roman" w:eastAsia="Times New Roman" w:hAnsi="Times New Roman" w:cs="Times New Roman"/>
                <w:color w:val="000000" w:themeColor="text1"/>
              </w:rPr>
              <w:fldChar w:fldCharType="begin">
                <w:fldData xml:space="preserve">PEVuZE5vdGU+PENpdGU+PEF1dGhvcj5Ub3F1ZTwvQXV0aG9yPjxZZWFyPjIwMTc8L1llYXI+PFJl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</w:fldData>
              </w:fldChar>
            </w:r>
            <w:r w:rsidR="00B543FF" w:rsidRPr="00DD6726">
              <w:rPr>
                <w:rFonts w:ascii="Times New Roman" w:eastAsia="Times New Roman" w:hAnsi="Times New Roman" w:cs="Times New Roman"/>
                <w:color w:val="000000" w:themeColor="text1"/>
              </w:rPr>
              <w:instrText xml:space="preserve"> ADDIN EN.CITE.DATA </w:instrText>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end"/>
            </w:r>
            <w:r w:rsidRPr="00DD6726">
              <w:rPr>
                <w:rFonts w:ascii="Times New Roman" w:eastAsia="Times New Roman" w:hAnsi="Times New Roman" w:cs="Times New Roman"/>
                <w:color w:val="000000" w:themeColor="text1"/>
              </w:rPr>
            </w:r>
            <w:r w:rsidRPr="00DD6726">
              <w:rPr>
                <w:rFonts w:ascii="Times New Roman" w:eastAsia="Times New Roman" w:hAnsi="Times New Roman" w:cs="Times New Roman"/>
                <w:color w:val="000000" w:themeColor="text1"/>
              </w:rPr>
              <w:fldChar w:fldCharType="separate"/>
            </w:r>
            <w:r w:rsidR="00B543FF" w:rsidRPr="00DD6726">
              <w:rPr>
                <w:rFonts w:ascii="Times New Roman" w:eastAsia="Times New Roman" w:hAnsi="Times New Roman" w:cs="Times New Roman"/>
                <w:noProof/>
                <w:color w:val="000000" w:themeColor="text1"/>
              </w:rPr>
              <w:t>(Toque, Fernandez-Flores et al. 2017)</w:t>
            </w:r>
            <w:r w:rsidRPr="00DD6726">
              <w:rPr>
                <w:rFonts w:ascii="Times New Roman" w:eastAsia="Times New Roman" w:hAnsi="Times New Roman" w:cs="Times New Roman"/>
                <w:color w:val="000000" w:themeColor="text1"/>
              </w:rPr>
              <w:fldChar w:fldCharType="end"/>
            </w:r>
          </w:p>
        </w:tc>
      </w:tr>
    </w:tbl>
    <w:p w:rsidR="00B543FF" w:rsidRPr="00DD6726" w:rsidRDefault="00B543FF" w:rsidP="00B543FF">
      <w:pPr>
        <w:spacing w:after="200"/>
        <w:rPr>
          <w:rFonts w:ascii="Times New Roman" w:hAnsi="Times New Roman" w:cs="Times New Roman"/>
          <w:noProof/>
          <w:color w:val="000000" w:themeColor="text1"/>
        </w:rPr>
      </w:pPr>
    </w:p>
    <w:p w:rsidR="00CB6CFD" w:rsidRPr="00DD6726" w:rsidRDefault="00CB6CFD" w:rsidP="00B543FF">
      <w:pPr>
        <w:spacing w:after="200"/>
        <w:rPr>
          <w:rFonts w:ascii="Times New Roman" w:hAnsi="Times New Roman" w:cs="Times New Roman"/>
          <w:noProof/>
          <w:color w:val="000000" w:themeColor="text1"/>
        </w:rPr>
      </w:pPr>
    </w:p>
    <w:p w:rsidR="00A671FD" w:rsidRPr="00DD6726" w:rsidRDefault="00A671FD" w:rsidP="00B543FF">
      <w:pPr>
        <w:spacing w:after="200"/>
        <w:rPr>
          <w:rFonts w:ascii="Times New Roman" w:hAnsi="Times New Roman" w:cs="Times New Roman"/>
          <w:noProof/>
          <w:color w:val="000000" w:themeColor="text1"/>
        </w:rPr>
      </w:pPr>
    </w:p>
    <w:p w:rsidR="004E5810" w:rsidRPr="00DD6726" w:rsidRDefault="004E5810" w:rsidP="00B543FF">
      <w:pPr>
        <w:spacing w:after="200"/>
        <w:rPr>
          <w:rFonts w:ascii="Times New Roman" w:hAnsi="Times New Roman" w:cs="Times New Roman"/>
          <w:noProof/>
          <w:color w:val="000000" w:themeColor="text1"/>
        </w:rPr>
      </w:pPr>
    </w:p>
    <w:p w:rsidR="004E5810" w:rsidRDefault="004E5810" w:rsidP="00B543FF">
      <w:pPr>
        <w:spacing w:after="200"/>
        <w:rPr>
          <w:rFonts w:ascii="Times New Roman" w:hAnsi="Times New Roman" w:cs="Times New Roman"/>
          <w:noProof/>
          <w:color w:val="000000" w:themeColor="text1"/>
        </w:rPr>
      </w:pPr>
    </w:p>
    <w:p w:rsidR="002D4E37" w:rsidRDefault="002D4E37" w:rsidP="00B543FF">
      <w:pPr>
        <w:spacing w:after="200"/>
        <w:rPr>
          <w:rFonts w:ascii="Times New Roman" w:hAnsi="Times New Roman" w:cs="Times New Roman"/>
          <w:noProof/>
          <w:color w:val="000000" w:themeColor="text1"/>
        </w:rPr>
      </w:pPr>
    </w:p>
    <w:p w:rsidR="002D4E37" w:rsidRDefault="002D4E37" w:rsidP="00B543FF">
      <w:pPr>
        <w:spacing w:after="200"/>
        <w:rPr>
          <w:rFonts w:ascii="Times New Roman" w:hAnsi="Times New Roman" w:cs="Times New Roman"/>
          <w:noProof/>
          <w:color w:val="000000" w:themeColor="text1"/>
        </w:rPr>
      </w:pPr>
    </w:p>
    <w:p w:rsidR="002D4E37" w:rsidRDefault="002D4E37" w:rsidP="00B543FF">
      <w:pPr>
        <w:spacing w:after="200"/>
        <w:rPr>
          <w:rFonts w:ascii="Times New Roman" w:hAnsi="Times New Roman" w:cs="Times New Roman"/>
          <w:noProof/>
          <w:color w:val="000000" w:themeColor="text1"/>
        </w:rPr>
      </w:pPr>
    </w:p>
    <w:p w:rsidR="002D4E37" w:rsidRDefault="002D4E37" w:rsidP="00B543FF">
      <w:pPr>
        <w:spacing w:after="200"/>
        <w:rPr>
          <w:rFonts w:ascii="Times New Roman" w:hAnsi="Times New Roman" w:cs="Times New Roman"/>
          <w:noProof/>
          <w:color w:val="000000" w:themeColor="text1"/>
        </w:rPr>
      </w:pPr>
    </w:p>
    <w:p w:rsidR="002D4E37" w:rsidRPr="00DD6726" w:rsidRDefault="002D4E37" w:rsidP="00B543FF">
      <w:pPr>
        <w:spacing w:after="200"/>
        <w:rPr>
          <w:rFonts w:ascii="Times New Roman" w:hAnsi="Times New Roman" w:cs="Times New Roman"/>
          <w:noProof/>
          <w:color w:val="000000" w:themeColor="text1"/>
        </w:rPr>
      </w:pPr>
    </w:p>
    <w:p w:rsidR="00A671FD" w:rsidRPr="00DD6726" w:rsidRDefault="00A671FD" w:rsidP="00B543FF">
      <w:pPr>
        <w:spacing w:after="200"/>
        <w:rPr>
          <w:rFonts w:ascii="Times New Roman" w:hAnsi="Times New Roman" w:cs="Times New Roman"/>
          <w:noProof/>
          <w:color w:val="000000" w:themeColor="text1"/>
        </w:rPr>
      </w:pPr>
    </w:p>
    <w:p w:rsidR="00F23F7D" w:rsidRDefault="00F23F7D" w:rsidP="004E5810">
      <w:pPr>
        <w:spacing w:line="240" w:lineRule="auto"/>
        <w:ind w:left="810"/>
        <w:rPr>
          <w:rFonts w:ascii="Times New Roman" w:hAnsi="Times New Roman" w:cs="Times New Roman"/>
          <w:b/>
          <w:noProof/>
          <w:color w:val="000000" w:themeColor="text1"/>
        </w:rPr>
        <w:sectPr w:rsidR="00F23F7D" w:rsidSect="00A671FD">
          <w:pgSz w:w="16839" w:h="11907" w:orient="landscape" w:code="9"/>
          <w:pgMar w:top="1260" w:right="1440" w:bottom="1440" w:left="1440" w:header="720" w:footer="720" w:gutter="0"/>
          <w:cols w:space="720"/>
          <w:docGrid w:linePitch="360"/>
        </w:sectPr>
      </w:pPr>
    </w:p>
    <w:p w:rsidR="00A671FD" w:rsidRPr="00DD6726" w:rsidRDefault="00A671FD" w:rsidP="004E5810">
      <w:pPr>
        <w:spacing w:line="240" w:lineRule="auto"/>
        <w:ind w:left="810"/>
        <w:rPr>
          <w:rFonts w:ascii="Times New Roman" w:hAnsi="Times New Roman" w:cs="Times New Roman"/>
          <w:noProof/>
          <w:color w:val="000000" w:themeColor="text1"/>
        </w:rPr>
      </w:pPr>
      <w:r w:rsidRPr="00DD6726">
        <w:rPr>
          <w:rFonts w:ascii="Times New Roman" w:hAnsi="Times New Roman" w:cs="Times New Roman"/>
          <w:b/>
          <w:noProof/>
          <w:color w:val="000000" w:themeColor="text1"/>
        </w:rPr>
        <w:lastRenderedPageBreak/>
        <w:t>Supplementary Table S12 List of primers used in this study</w:t>
      </w:r>
    </w:p>
    <w:p w:rsidR="00131EE9" w:rsidRPr="00DD6726" w:rsidRDefault="00131EE9" w:rsidP="00131EE9">
      <w:pPr>
        <w:rPr>
          <w:rFonts w:ascii="Times New Roman" w:hAnsi="Times New Roman" w:cs="Times New Roman"/>
          <w:noProof/>
          <w:color w:val="000000" w:themeColor="text1"/>
        </w:rPr>
      </w:pPr>
    </w:p>
    <w:tbl>
      <w:tblPr>
        <w:tblpPr w:leftFromText="180" w:rightFromText="180" w:vertAnchor="text" w:horzAnchor="margin" w:tblpY="160"/>
        <w:tblW w:w="9639" w:type="dxa"/>
        <w:tblLayout w:type="fixed"/>
        <w:tblCellMar>
          <w:left w:w="57" w:type="dxa"/>
          <w:right w:w="57" w:type="dxa"/>
        </w:tblCellMar>
        <w:tblLook w:val="04A0"/>
      </w:tblPr>
      <w:tblGrid>
        <w:gridCol w:w="625"/>
        <w:gridCol w:w="1218"/>
        <w:gridCol w:w="3827"/>
        <w:gridCol w:w="3969"/>
      </w:tblGrid>
      <w:tr w:rsidR="00F23F7D" w:rsidRPr="002D4E37" w:rsidTr="00F23F7D">
        <w:trPr>
          <w:trHeight w:val="217"/>
        </w:trPr>
        <w:tc>
          <w:tcPr>
            <w:tcW w:w="625" w:type="dxa"/>
            <w:tcBorders>
              <w:top w:val="single" w:sz="12" w:space="0" w:color="auto"/>
              <w:bottom w:val="single" w:sz="12" w:space="0" w:color="auto"/>
            </w:tcBorders>
          </w:tcPr>
          <w:p w:rsidR="00F23F7D" w:rsidRPr="002D4E37" w:rsidRDefault="00F23F7D" w:rsidP="00F23F7D">
            <w:pPr>
              <w:spacing w:line="240" w:lineRule="auto"/>
              <w:jc w:val="center"/>
              <w:rPr>
                <w:rFonts w:ascii="Times New Roman" w:hAnsi="Times New Roman" w:cs="Times New Roman"/>
                <w:bCs/>
                <w:iCs/>
                <w:color w:val="000000"/>
                <w:shd w:val="clear" w:color="auto" w:fill="FFFFFF"/>
              </w:rPr>
            </w:pPr>
            <w:r w:rsidRPr="002D4E37">
              <w:rPr>
                <w:rFonts w:ascii="Times New Roman" w:hAnsi="Times New Roman" w:cs="Times New Roman"/>
                <w:bCs/>
                <w:iCs/>
                <w:color w:val="000000"/>
                <w:shd w:val="clear" w:color="auto" w:fill="FFFFFF"/>
              </w:rPr>
              <w:t>S.No</w:t>
            </w:r>
          </w:p>
        </w:tc>
        <w:tc>
          <w:tcPr>
            <w:tcW w:w="1218" w:type="dxa"/>
            <w:tcBorders>
              <w:top w:val="single" w:sz="12" w:space="0" w:color="auto"/>
              <w:bottom w:val="single" w:sz="12" w:space="0" w:color="auto"/>
            </w:tcBorders>
          </w:tcPr>
          <w:p w:rsidR="00F23F7D" w:rsidRPr="002D4E37" w:rsidRDefault="00F23F7D" w:rsidP="00F23F7D">
            <w:pPr>
              <w:spacing w:line="240" w:lineRule="auto"/>
              <w:jc w:val="center"/>
              <w:rPr>
                <w:rFonts w:ascii="Times New Roman" w:hAnsi="Times New Roman" w:cs="Times New Roman"/>
                <w:bCs/>
                <w:iCs/>
                <w:color w:val="000000"/>
                <w:shd w:val="clear" w:color="auto" w:fill="FFFFFF"/>
              </w:rPr>
            </w:pPr>
            <w:r w:rsidRPr="002D4E37">
              <w:rPr>
                <w:rFonts w:ascii="Times New Roman" w:hAnsi="Times New Roman" w:cs="Times New Roman"/>
                <w:bCs/>
                <w:iCs/>
                <w:color w:val="000000"/>
                <w:shd w:val="clear" w:color="auto" w:fill="FFFFFF"/>
              </w:rPr>
              <w:t>Genes</w:t>
            </w:r>
          </w:p>
        </w:tc>
        <w:tc>
          <w:tcPr>
            <w:tcW w:w="3827" w:type="dxa"/>
            <w:tcBorders>
              <w:top w:val="single" w:sz="12" w:space="0" w:color="auto"/>
              <w:bottom w:val="single" w:sz="12" w:space="0" w:color="auto"/>
            </w:tcBorders>
          </w:tcPr>
          <w:p w:rsidR="00F23F7D" w:rsidRPr="002D4E37" w:rsidRDefault="00F23F7D" w:rsidP="00F23F7D">
            <w:pPr>
              <w:spacing w:line="240" w:lineRule="auto"/>
              <w:jc w:val="center"/>
              <w:rPr>
                <w:rFonts w:ascii="Times New Roman" w:hAnsi="Times New Roman" w:cs="Times New Roman"/>
                <w:bCs/>
                <w:iCs/>
                <w:color w:val="000000"/>
                <w:shd w:val="clear" w:color="auto" w:fill="FFFFFF"/>
              </w:rPr>
            </w:pPr>
            <w:r w:rsidRPr="002D4E37">
              <w:rPr>
                <w:rFonts w:ascii="Times New Roman" w:hAnsi="Times New Roman" w:cs="Times New Roman"/>
                <w:bCs/>
                <w:iCs/>
                <w:color w:val="000000"/>
                <w:shd w:val="clear" w:color="auto" w:fill="FFFFFF"/>
              </w:rPr>
              <w:t>Forward (5’ to 3’)</w:t>
            </w:r>
          </w:p>
        </w:tc>
        <w:tc>
          <w:tcPr>
            <w:tcW w:w="3969" w:type="dxa"/>
            <w:tcBorders>
              <w:top w:val="single" w:sz="12" w:space="0" w:color="auto"/>
              <w:bottom w:val="single" w:sz="12" w:space="0" w:color="auto"/>
            </w:tcBorders>
          </w:tcPr>
          <w:p w:rsidR="00F23F7D" w:rsidRPr="002D4E37" w:rsidRDefault="00F23F7D" w:rsidP="00F23F7D">
            <w:pPr>
              <w:spacing w:line="240" w:lineRule="auto"/>
              <w:jc w:val="center"/>
              <w:rPr>
                <w:rFonts w:ascii="Times New Roman" w:hAnsi="Times New Roman" w:cs="Times New Roman"/>
                <w:bCs/>
                <w:iCs/>
                <w:color w:val="000000"/>
                <w:shd w:val="clear" w:color="auto" w:fill="FFFFFF"/>
              </w:rPr>
            </w:pPr>
            <w:r w:rsidRPr="002D4E37">
              <w:rPr>
                <w:rFonts w:ascii="Times New Roman" w:hAnsi="Times New Roman" w:cs="Times New Roman"/>
                <w:bCs/>
                <w:iCs/>
                <w:color w:val="000000"/>
                <w:shd w:val="clear" w:color="auto" w:fill="FFFFFF"/>
              </w:rPr>
              <w:t>Reverse (5’ to 3’)</w:t>
            </w:r>
          </w:p>
        </w:tc>
      </w:tr>
      <w:tr w:rsidR="00F23F7D" w:rsidRPr="002D4E37" w:rsidTr="00F23F7D">
        <w:trPr>
          <w:trHeight w:val="273"/>
        </w:trPr>
        <w:tc>
          <w:tcPr>
            <w:tcW w:w="625" w:type="dxa"/>
            <w:tcBorders>
              <w:top w:val="single" w:sz="12" w:space="0" w:color="auto"/>
            </w:tcBorders>
          </w:tcPr>
          <w:p w:rsidR="00F23F7D" w:rsidRPr="002D4E37" w:rsidRDefault="00F23F7D" w:rsidP="00F23F7D">
            <w:pPr>
              <w:spacing w:line="240" w:lineRule="auto"/>
              <w:rPr>
                <w:rFonts w:ascii="Times New Roman" w:eastAsia="Times New Roman" w:hAnsi="Times New Roman" w:cs="Times New Roman"/>
                <w:color w:val="000000"/>
              </w:rPr>
            </w:pPr>
            <w:r w:rsidRPr="002D4E37">
              <w:rPr>
                <w:rFonts w:ascii="Times New Roman" w:eastAsia="Times New Roman" w:hAnsi="Times New Roman" w:cs="Times New Roman"/>
                <w:color w:val="000000"/>
              </w:rPr>
              <w:t>1</w:t>
            </w:r>
          </w:p>
        </w:tc>
        <w:tc>
          <w:tcPr>
            <w:tcW w:w="1218" w:type="dxa"/>
            <w:tcBorders>
              <w:top w:val="single" w:sz="12" w:space="0" w:color="auto"/>
            </w:tcBorders>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eastAsia="Times New Roman" w:hAnsi="Times New Roman" w:cs="Times New Roman"/>
                <w:color w:val="000000"/>
              </w:rPr>
              <w:t>Il6</w:t>
            </w:r>
          </w:p>
        </w:tc>
        <w:tc>
          <w:tcPr>
            <w:tcW w:w="3827" w:type="dxa"/>
            <w:tcBorders>
              <w:top w:val="single" w:sz="12" w:space="0" w:color="auto"/>
            </w:tcBorders>
          </w:tcPr>
          <w:p w:rsidR="00F23F7D" w:rsidRPr="002D4E37" w:rsidRDefault="00F23F7D" w:rsidP="00F23F7D">
            <w:pPr>
              <w:spacing w:line="240" w:lineRule="auto"/>
              <w:rPr>
                <w:rFonts w:ascii="Times New Roman" w:hAnsi="Times New Roman" w:cs="Times New Roman"/>
                <w:i/>
                <w:iCs/>
                <w:color w:val="000000"/>
                <w:shd w:val="clear" w:color="auto" w:fill="FFFFFF"/>
              </w:rPr>
            </w:pPr>
            <w:r w:rsidRPr="002D4E37">
              <w:rPr>
                <w:rFonts w:ascii="Times New Roman" w:eastAsia="Times New Roman" w:hAnsi="Times New Roman" w:cs="Times New Roman"/>
                <w:i/>
                <w:color w:val="222222"/>
              </w:rPr>
              <w:t>TGGAGTACCATAGCTACCTGGA</w:t>
            </w:r>
          </w:p>
        </w:tc>
        <w:tc>
          <w:tcPr>
            <w:tcW w:w="3969" w:type="dxa"/>
            <w:tcBorders>
              <w:top w:val="single" w:sz="12" w:space="0" w:color="auto"/>
            </w:tcBorders>
          </w:tcPr>
          <w:p w:rsidR="00F23F7D" w:rsidRPr="002D4E37" w:rsidRDefault="00F23F7D" w:rsidP="00F23F7D">
            <w:pPr>
              <w:spacing w:line="240" w:lineRule="auto"/>
              <w:rPr>
                <w:rFonts w:ascii="Times New Roman" w:hAnsi="Times New Roman" w:cs="Times New Roman"/>
                <w:i/>
                <w:iCs/>
                <w:color w:val="000000"/>
                <w:shd w:val="clear" w:color="auto" w:fill="FFFFFF"/>
              </w:rPr>
            </w:pPr>
            <w:r w:rsidRPr="002D4E37">
              <w:rPr>
                <w:rFonts w:ascii="Times New Roman" w:eastAsia="Times New Roman" w:hAnsi="Times New Roman" w:cs="Times New Roman"/>
                <w:i/>
                <w:color w:val="222222"/>
              </w:rPr>
              <w:t xml:space="preserve">GGAGAGCATTGGAAATTGGGG </w:t>
            </w:r>
          </w:p>
        </w:tc>
      </w:tr>
      <w:tr w:rsidR="00F23F7D" w:rsidRPr="002D4E37" w:rsidTr="00F23F7D">
        <w:trPr>
          <w:trHeight w:val="217"/>
        </w:trPr>
        <w:tc>
          <w:tcPr>
            <w:tcW w:w="625"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2</w:t>
            </w:r>
          </w:p>
        </w:tc>
        <w:tc>
          <w:tcPr>
            <w:tcW w:w="1218"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IL18</w:t>
            </w:r>
          </w:p>
        </w:tc>
        <w:tc>
          <w:tcPr>
            <w:tcW w:w="3827" w:type="dxa"/>
          </w:tcPr>
          <w:p w:rsidR="00F23F7D" w:rsidRPr="002D4E37" w:rsidRDefault="00F23F7D" w:rsidP="00F23F7D">
            <w:pPr>
              <w:spacing w:line="240" w:lineRule="auto"/>
              <w:rPr>
                <w:rFonts w:ascii="Times New Roman" w:hAnsi="Times New Roman" w:cs="Times New Roman"/>
                <w:i/>
                <w:iCs/>
                <w:color w:val="000000"/>
                <w:shd w:val="clear" w:color="auto" w:fill="FFFFFF"/>
              </w:rPr>
            </w:pPr>
            <w:r w:rsidRPr="002D4E37">
              <w:rPr>
                <w:rFonts w:ascii="Times New Roman" w:hAnsi="Times New Roman" w:cs="Times New Roman"/>
                <w:i/>
                <w:color w:val="222222"/>
                <w:shd w:val="clear" w:color="auto" w:fill="FFFFFF"/>
              </w:rPr>
              <w:t>CCTTTGAGGCATCCAGGACA</w:t>
            </w:r>
          </w:p>
        </w:tc>
        <w:tc>
          <w:tcPr>
            <w:tcW w:w="3969" w:type="dxa"/>
          </w:tcPr>
          <w:p w:rsidR="00F23F7D" w:rsidRPr="002D4E37" w:rsidRDefault="00F23F7D" w:rsidP="00F23F7D">
            <w:pPr>
              <w:spacing w:line="240" w:lineRule="auto"/>
              <w:rPr>
                <w:rFonts w:ascii="Times New Roman" w:hAnsi="Times New Roman" w:cs="Times New Roman"/>
                <w:i/>
                <w:iCs/>
                <w:color w:val="000000"/>
                <w:shd w:val="clear" w:color="auto" w:fill="FFFFFF"/>
              </w:rPr>
            </w:pPr>
            <w:r w:rsidRPr="002D4E37">
              <w:rPr>
                <w:rFonts w:ascii="Times New Roman" w:hAnsi="Times New Roman" w:cs="Times New Roman"/>
                <w:i/>
                <w:color w:val="222222"/>
                <w:shd w:val="clear" w:color="auto" w:fill="FFFFFF"/>
              </w:rPr>
              <w:t>GGGAACAGCCAGTGTTCAGT</w:t>
            </w:r>
          </w:p>
        </w:tc>
      </w:tr>
      <w:tr w:rsidR="00F23F7D" w:rsidRPr="002D4E37" w:rsidTr="00F23F7D">
        <w:trPr>
          <w:trHeight w:val="219"/>
        </w:trPr>
        <w:tc>
          <w:tcPr>
            <w:tcW w:w="625" w:type="dxa"/>
          </w:tcPr>
          <w:p w:rsidR="00F23F7D" w:rsidRPr="002D4E37" w:rsidRDefault="00F23F7D" w:rsidP="00F23F7D">
            <w:pPr>
              <w:spacing w:line="240" w:lineRule="auto"/>
              <w:rPr>
                <w:rFonts w:ascii="Times New Roman" w:hAnsi="Times New Roman" w:cs="Times New Roman"/>
              </w:rPr>
            </w:pPr>
            <w:r w:rsidRPr="002D4E37">
              <w:rPr>
                <w:rFonts w:ascii="Times New Roman" w:hAnsi="Times New Roman" w:cs="Times New Roman"/>
              </w:rPr>
              <w:t>3</w:t>
            </w:r>
          </w:p>
        </w:tc>
        <w:tc>
          <w:tcPr>
            <w:tcW w:w="1218"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Sirt1</w:t>
            </w:r>
          </w:p>
        </w:tc>
        <w:tc>
          <w:tcPr>
            <w:tcW w:w="3827" w:type="dxa"/>
          </w:tcPr>
          <w:p w:rsidR="00F23F7D" w:rsidRPr="002D4E37" w:rsidRDefault="00F23F7D" w:rsidP="00F23F7D">
            <w:pPr>
              <w:pStyle w:val="Default"/>
              <w:rPr>
                <w:rFonts w:ascii="Times New Roman" w:hAnsi="Times New Roman" w:cs="Times New Roman"/>
                <w:i/>
                <w:sz w:val="20"/>
                <w:szCs w:val="20"/>
              </w:rPr>
            </w:pPr>
            <w:r w:rsidRPr="002D4E37">
              <w:rPr>
                <w:rFonts w:ascii="Times New Roman" w:hAnsi="Times New Roman" w:cs="Times New Roman"/>
                <w:i/>
                <w:sz w:val="20"/>
                <w:szCs w:val="20"/>
              </w:rPr>
              <w:t>TGACCGATGGACTCCTCACT</w:t>
            </w:r>
          </w:p>
        </w:tc>
        <w:tc>
          <w:tcPr>
            <w:tcW w:w="3969" w:type="dxa"/>
          </w:tcPr>
          <w:p w:rsidR="00F23F7D" w:rsidRPr="002D4E37" w:rsidRDefault="00F23F7D" w:rsidP="00F23F7D">
            <w:pPr>
              <w:pStyle w:val="Default"/>
              <w:rPr>
                <w:rFonts w:ascii="Times New Roman" w:eastAsia="Times New Roman" w:hAnsi="Times New Roman" w:cs="Times New Roman"/>
                <w:i/>
                <w:color w:val="222222"/>
                <w:sz w:val="20"/>
                <w:szCs w:val="20"/>
                <w:lang w:bidi="hi-IN"/>
              </w:rPr>
            </w:pPr>
            <w:r w:rsidRPr="002D4E37">
              <w:rPr>
                <w:rFonts w:ascii="Times New Roman" w:hAnsi="Times New Roman" w:cs="Times New Roman"/>
                <w:i/>
                <w:sz w:val="20"/>
                <w:szCs w:val="20"/>
              </w:rPr>
              <w:t xml:space="preserve">ACAAAAGTATATGGACCTATCCGC </w:t>
            </w:r>
          </w:p>
        </w:tc>
      </w:tr>
      <w:tr w:rsidR="00F23F7D" w:rsidRPr="002D4E37" w:rsidTr="00F23F7D">
        <w:trPr>
          <w:trHeight w:val="217"/>
        </w:trPr>
        <w:tc>
          <w:tcPr>
            <w:tcW w:w="625" w:type="dxa"/>
          </w:tcPr>
          <w:p w:rsidR="00F23F7D" w:rsidRPr="002D4E37" w:rsidRDefault="00F23F7D" w:rsidP="00F23F7D">
            <w:pPr>
              <w:spacing w:line="240" w:lineRule="auto"/>
              <w:rPr>
                <w:rFonts w:ascii="Times New Roman" w:hAnsi="Times New Roman" w:cs="Times New Roman"/>
                <w:color w:val="000000"/>
                <w:shd w:val="clear" w:color="auto" w:fill="FFFFFF"/>
              </w:rPr>
            </w:pPr>
            <w:r w:rsidRPr="002D4E37">
              <w:rPr>
                <w:rFonts w:ascii="Times New Roman" w:hAnsi="Times New Roman" w:cs="Times New Roman"/>
                <w:color w:val="000000"/>
                <w:shd w:val="clear" w:color="auto" w:fill="FFFFFF"/>
              </w:rPr>
              <w:t>4</w:t>
            </w:r>
          </w:p>
        </w:tc>
        <w:tc>
          <w:tcPr>
            <w:tcW w:w="1218" w:type="dxa"/>
          </w:tcPr>
          <w:p w:rsidR="00F23F7D" w:rsidRPr="002D4E37" w:rsidRDefault="00F23F7D" w:rsidP="00F23F7D">
            <w:pPr>
              <w:spacing w:line="240" w:lineRule="auto"/>
              <w:rPr>
                <w:rFonts w:ascii="Times New Roman" w:eastAsia="Times New Roman" w:hAnsi="Times New Roman" w:cs="Times New Roman"/>
                <w:color w:val="000000"/>
              </w:rPr>
            </w:pPr>
            <w:r w:rsidRPr="002D4E37">
              <w:rPr>
                <w:rFonts w:ascii="Times New Roman" w:hAnsi="Times New Roman" w:cs="Times New Roman"/>
              </w:rPr>
              <w:t>Sirt6</w:t>
            </w:r>
          </w:p>
        </w:tc>
        <w:tc>
          <w:tcPr>
            <w:tcW w:w="3827" w:type="dxa"/>
          </w:tcPr>
          <w:p w:rsidR="00F23F7D" w:rsidRPr="002D4E37" w:rsidRDefault="00F23F7D" w:rsidP="00F23F7D">
            <w:pPr>
              <w:pStyle w:val="Default"/>
              <w:rPr>
                <w:rFonts w:ascii="Times New Roman" w:hAnsi="Times New Roman" w:cs="Times New Roman"/>
                <w:i/>
                <w:sz w:val="20"/>
                <w:szCs w:val="20"/>
              </w:rPr>
            </w:pPr>
            <w:r w:rsidRPr="002D4E37">
              <w:rPr>
                <w:rFonts w:ascii="Times New Roman" w:hAnsi="Times New Roman" w:cs="Times New Roman"/>
                <w:i/>
                <w:sz w:val="20"/>
                <w:szCs w:val="20"/>
              </w:rPr>
              <w:t>GCACAGCAGCTTCTATCCCA</w:t>
            </w:r>
          </w:p>
        </w:tc>
        <w:tc>
          <w:tcPr>
            <w:tcW w:w="3969" w:type="dxa"/>
          </w:tcPr>
          <w:p w:rsidR="00F23F7D" w:rsidRPr="002D4E37" w:rsidRDefault="00F23F7D" w:rsidP="00F23F7D">
            <w:pPr>
              <w:pStyle w:val="Default"/>
              <w:rPr>
                <w:rFonts w:ascii="Times New Roman" w:eastAsia="Times New Roman" w:hAnsi="Times New Roman" w:cs="Times New Roman"/>
                <w:i/>
                <w:color w:val="222222"/>
                <w:sz w:val="20"/>
                <w:szCs w:val="20"/>
                <w:lang w:bidi="hi-IN"/>
              </w:rPr>
            </w:pPr>
            <w:r w:rsidRPr="002D4E37">
              <w:rPr>
                <w:rFonts w:ascii="Times New Roman" w:hAnsi="Times New Roman" w:cs="Times New Roman"/>
                <w:i/>
                <w:sz w:val="20"/>
                <w:szCs w:val="20"/>
              </w:rPr>
              <w:t xml:space="preserve">GTTGCACCAGCTTTTGCTCA </w:t>
            </w:r>
          </w:p>
        </w:tc>
      </w:tr>
      <w:tr w:rsidR="00F23F7D" w:rsidRPr="002D4E37" w:rsidTr="00F23F7D">
        <w:trPr>
          <w:trHeight w:val="217"/>
        </w:trPr>
        <w:tc>
          <w:tcPr>
            <w:tcW w:w="625" w:type="dxa"/>
          </w:tcPr>
          <w:p w:rsidR="00F23F7D" w:rsidRPr="002D4E37" w:rsidRDefault="00F23F7D" w:rsidP="00F23F7D">
            <w:pPr>
              <w:spacing w:line="240" w:lineRule="auto"/>
              <w:rPr>
                <w:rFonts w:ascii="Times New Roman" w:hAnsi="Times New Roman" w:cs="Times New Roman"/>
                <w:color w:val="000000"/>
                <w:shd w:val="clear" w:color="auto" w:fill="FFFFFF"/>
              </w:rPr>
            </w:pPr>
            <w:r w:rsidRPr="002D4E37">
              <w:rPr>
                <w:rFonts w:ascii="Times New Roman" w:hAnsi="Times New Roman" w:cs="Times New Roman"/>
                <w:color w:val="000000"/>
                <w:shd w:val="clear" w:color="auto" w:fill="FFFFFF"/>
              </w:rPr>
              <w:t>5</w:t>
            </w:r>
          </w:p>
        </w:tc>
        <w:tc>
          <w:tcPr>
            <w:tcW w:w="1218" w:type="dxa"/>
          </w:tcPr>
          <w:p w:rsidR="00F23F7D" w:rsidRPr="002D4E37" w:rsidRDefault="00F23F7D" w:rsidP="00F23F7D">
            <w:pPr>
              <w:spacing w:line="240" w:lineRule="auto"/>
              <w:rPr>
                <w:rFonts w:ascii="Times New Roman" w:eastAsia="Times New Roman" w:hAnsi="Times New Roman" w:cs="Times New Roman"/>
                <w:color w:val="000000"/>
              </w:rPr>
            </w:pPr>
            <w:r w:rsidRPr="002D4E37">
              <w:rPr>
                <w:rFonts w:ascii="Times New Roman" w:hAnsi="Times New Roman" w:cs="Times New Roman"/>
              </w:rPr>
              <w:t>Sirt7</w:t>
            </w:r>
          </w:p>
        </w:tc>
        <w:tc>
          <w:tcPr>
            <w:tcW w:w="3827" w:type="dxa"/>
          </w:tcPr>
          <w:p w:rsidR="00F23F7D" w:rsidRPr="002D4E37" w:rsidRDefault="00F23F7D" w:rsidP="00F23F7D">
            <w:pPr>
              <w:pStyle w:val="Default"/>
              <w:rPr>
                <w:rFonts w:ascii="Times New Roman" w:hAnsi="Times New Roman" w:cs="Times New Roman"/>
                <w:i/>
                <w:sz w:val="20"/>
                <w:szCs w:val="20"/>
              </w:rPr>
            </w:pPr>
            <w:r w:rsidRPr="002D4E37">
              <w:rPr>
                <w:rFonts w:ascii="Times New Roman" w:hAnsi="Times New Roman" w:cs="Times New Roman"/>
                <w:i/>
                <w:sz w:val="20"/>
                <w:szCs w:val="20"/>
              </w:rPr>
              <w:t>GCACAGCAGCTTCTATCCCA</w:t>
            </w:r>
          </w:p>
        </w:tc>
        <w:tc>
          <w:tcPr>
            <w:tcW w:w="3969" w:type="dxa"/>
          </w:tcPr>
          <w:p w:rsidR="00F23F7D" w:rsidRPr="002D4E37" w:rsidRDefault="00F23F7D" w:rsidP="00F23F7D">
            <w:pPr>
              <w:pStyle w:val="Default"/>
              <w:rPr>
                <w:rFonts w:ascii="Times New Roman" w:hAnsi="Times New Roman" w:cs="Times New Roman"/>
                <w:i/>
                <w:sz w:val="20"/>
                <w:szCs w:val="20"/>
              </w:rPr>
            </w:pPr>
            <w:r w:rsidRPr="002D4E37">
              <w:rPr>
                <w:rFonts w:ascii="Times New Roman" w:hAnsi="Times New Roman" w:cs="Times New Roman"/>
                <w:i/>
                <w:sz w:val="20"/>
                <w:szCs w:val="20"/>
              </w:rPr>
              <w:t xml:space="preserve">GTTGCACCAGCTTTTGCTCA </w:t>
            </w:r>
          </w:p>
        </w:tc>
      </w:tr>
      <w:tr w:rsidR="00F23F7D" w:rsidRPr="002D4E37" w:rsidTr="00F23F7D">
        <w:trPr>
          <w:trHeight w:val="318"/>
        </w:trPr>
        <w:tc>
          <w:tcPr>
            <w:tcW w:w="625"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6</w:t>
            </w:r>
          </w:p>
        </w:tc>
        <w:tc>
          <w:tcPr>
            <w:tcW w:w="1218"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Bax</w:t>
            </w:r>
          </w:p>
        </w:tc>
        <w:tc>
          <w:tcPr>
            <w:tcW w:w="3827" w:type="dxa"/>
          </w:tcPr>
          <w:p w:rsidR="00F23F7D" w:rsidRPr="002D4E37" w:rsidRDefault="00F23F7D" w:rsidP="00F23F7D">
            <w:pPr>
              <w:spacing w:line="240" w:lineRule="auto"/>
              <w:rPr>
                <w:rFonts w:ascii="Times New Roman" w:hAnsi="Times New Roman" w:cs="Times New Roman"/>
                <w:i/>
              </w:rPr>
            </w:pPr>
            <w:r w:rsidRPr="002D4E37">
              <w:rPr>
                <w:rFonts w:ascii="Times New Roman" w:hAnsi="Times New Roman" w:cs="Times New Roman"/>
                <w:i/>
                <w:color w:val="222222"/>
                <w:shd w:val="clear" w:color="auto" w:fill="FFFFFF"/>
              </w:rPr>
              <w:t>AGGCCTCCTCTCCTACTTCG</w:t>
            </w:r>
          </w:p>
        </w:tc>
        <w:tc>
          <w:tcPr>
            <w:tcW w:w="3969" w:type="dxa"/>
          </w:tcPr>
          <w:p w:rsidR="00F23F7D" w:rsidRPr="002D4E37" w:rsidRDefault="00F23F7D" w:rsidP="00F23F7D">
            <w:pPr>
              <w:spacing w:line="240" w:lineRule="auto"/>
              <w:rPr>
                <w:rFonts w:ascii="Times New Roman" w:hAnsi="Times New Roman" w:cs="Times New Roman"/>
                <w:i/>
              </w:rPr>
            </w:pPr>
            <w:r w:rsidRPr="002D4E37">
              <w:rPr>
                <w:rFonts w:ascii="Times New Roman" w:hAnsi="Times New Roman" w:cs="Times New Roman"/>
                <w:i/>
                <w:color w:val="222222"/>
                <w:shd w:val="clear" w:color="auto" w:fill="FFFFFF"/>
              </w:rPr>
              <w:t>CCTTTCCCCTTCCCCCATTC</w:t>
            </w:r>
          </w:p>
        </w:tc>
      </w:tr>
      <w:tr w:rsidR="00F23F7D" w:rsidRPr="002D4E37" w:rsidTr="00F23F7D">
        <w:trPr>
          <w:trHeight w:val="264"/>
        </w:trPr>
        <w:tc>
          <w:tcPr>
            <w:tcW w:w="625"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7</w:t>
            </w:r>
          </w:p>
        </w:tc>
        <w:tc>
          <w:tcPr>
            <w:tcW w:w="1218"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Beclin</w:t>
            </w:r>
          </w:p>
        </w:tc>
        <w:tc>
          <w:tcPr>
            <w:tcW w:w="3827" w:type="dxa"/>
          </w:tcPr>
          <w:p w:rsidR="00F23F7D" w:rsidRPr="002D4E37" w:rsidRDefault="00F23F7D" w:rsidP="00F23F7D">
            <w:pPr>
              <w:spacing w:line="240" w:lineRule="auto"/>
              <w:rPr>
                <w:rFonts w:ascii="Times New Roman" w:hAnsi="Times New Roman" w:cs="Times New Roman"/>
                <w:i/>
              </w:rPr>
            </w:pPr>
            <w:r w:rsidRPr="002D4E37">
              <w:rPr>
                <w:rFonts w:ascii="Times New Roman" w:hAnsi="Times New Roman" w:cs="Times New Roman"/>
                <w:i/>
                <w:color w:val="222222"/>
                <w:shd w:val="clear" w:color="auto" w:fill="FFFFFF"/>
              </w:rPr>
              <w:t>TGTGGAAAAGAACCGCAAGG</w:t>
            </w:r>
          </w:p>
        </w:tc>
        <w:tc>
          <w:tcPr>
            <w:tcW w:w="3969" w:type="dxa"/>
          </w:tcPr>
          <w:p w:rsidR="00F23F7D" w:rsidRPr="002D4E37" w:rsidRDefault="00F23F7D" w:rsidP="00F23F7D">
            <w:pPr>
              <w:spacing w:line="240" w:lineRule="auto"/>
              <w:rPr>
                <w:rFonts w:ascii="Times New Roman" w:hAnsi="Times New Roman" w:cs="Times New Roman"/>
                <w:i/>
              </w:rPr>
            </w:pPr>
            <w:r w:rsidRPr="002D4E37">
              <w:rPr>
                <w:rFonts w:ascii="Times New Roman" w:hAnsi="Times New Roman" w:cs="Times New Roman"/>
                <w:i/>
                <w:color w:val="222222"/>
                <w:shd w:val="clear" w:color="auto" w:fill="FFFFFF"/>
              </w:rPr>
              <w:t>TCCCGCTGGTACTGAGCTTC</w:t>
            </w:r>
          </w:p>
        </w:tc>
      </w:tr>
      <w:tr w:rsidR="00F23F7D" w:rsidRPr="002D4E37" w:rsidTr="00F23F7D">
        <w:trPr>
          <w:trHeight w:val="217"/>
        </w:trPr>
        <w:tc>
          <w:tcPr>
            <w:tcW w:w="625"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8</w:t>
            </w:r>
          </w:p>
        </w:tc>
        <w:tc>
          <w:tcPr>
            <w:tcW w:w="1218"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Lars2</w:t>
            </w:r>
          </w:p>
        </w:tc>
        <w:tc>
          <w:tcPr>
            <w:tcW w:w="3827" w:type="dxa"/>
          </w:tcPr>
          <w:p w:rsidR="00F23F7D" w:rsidRPr="002D4E37" w:rsidRDefault="00F23F7D" w:rsidP="00F23F7D">
            <w:pPr>
              <w:spacing w:line="240" w:lineRule="auto"/>
              <w:rPr>
                <w:rFonts w:ascii="Times New Roman" w:hAnsi="Times New Roman" w:cs="Times New Roman"/>
                <w:i/>
              </w:rPr>
            </w:pPr>
            <w:r w:rsidRPr="002D4E37">
              <w:rPr>
                <w:rFonts w:ascii="Times New Roman" w:eastAsia="Times New Roman" w:hAnsi="Times New Roman" w:cs="Times New Roman"/>
                <w:i/>
                <w:color w:val="222222"/>
              </w:rPr>
              <w:t>AGTGCTAGCCAATGAGCAGG</w:t>
            </w:r>
          </w:p>
        </w:tc>
        <w:tc>
          <w:tcPr>
            <w:tcW w:w="3969" w:type="dxa"/>
          </w:tcPr>
          <w:p w:rsidR="00F23F7D" w:rsidRPr="002D4E37" w:rsidRDefault="00F23F7D" w:rsidP="00F23F7D">
            <w:pPr>
              <w:spacing w:line="240" w:lineRule="auto"/>
              <w:rPr>
                <w:rFonts w:ascii="Times New Roman" w:hAnsi="Times New Roman" w:cs="Times New Roman"/>
                <w:i/>
              </w:rPr>
            </w:pPr>
            <w:r w:rsidRPr="002D4E37">
              <w:rPr>
                <w:rFonts w:ascii="Times New Roman" w:eastAsia="Times New Roman" w:hAnsi="Times New Roman" w:cs="Times New Roman"/>
                <w:i/>
                <w:color w:val="222222"/>
              </w:rPr>
              <w:t>GCATCCTGCATGGCCTTTG</w:t>
            </w:r>
          </w:p>
        </w:tc>
      </w:tr>
      <w:tr w:rsidR="00F23F7D" w:rsidRPr="002D4E37" w:rsidTr="00F23F7D">
        <w:trPr>
          <w:trHeight w:val="314"/>
        </w:trPr>
        <w:tc>
          <w:tcPr>
            <w:tcW w:w="625"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9</w:t>
            </w:r>
          </w:p>
        </w:tc>
        <w:tc>
          <w:tcPr>
            <w:tcW w:w="1218"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Adamts19</w:t>
            </w:r>
          </w:p>
        </w:tc>
        <w:tc>
          <w:tcPr>
            <w:tcW w:w="3827" w:type="dxa"/>
          </w:tcPr>
          <w:p w:rsidR="00F23F7D" w:rsidRPr="002D4E37" w:rsidRDefault="00F23F7D" w:rsidP="00F23F7D">
            <w:pPr>
              <w:spacing w:line="240" w:lineRule="auto"/>
              <w:rPr>
                <w:rFonts w:ascii="Times New Roman" w:hAnsi="Times New Roman" w:cs="Times New Roman"/>
                <w:i/>
              </w:rPr>
            </w:pPr>
            <w:r w:rsidRPr="002D4E37">
              <w:rPr>
                <w:rFonts w:ascii="Times New Roman" w:eastAsia="Times New Roman" w:hAnsi="Times New Roman" w:cs="Times New Roman"/>
                <w:i/>
                <w:color w:val="222222"/>
              </w:rPr>
              <w:t>AGACAATGGTGTCCTGCACAA</w:t>
            </w:r>
          </w:p>
        </w:tc>
        <w:tc>
          <w:tcPr>
            <w:tcW w:w="3969" w:type="dxa"/>
          </w:tcPr>
          <w:p w:rsidR="00F23F7D" w:rsidRPr="002D4E37" w:rsidRDefault="00F23F7D" w:rsidP="00F23F7D">
            <w:pPr>
              <w:spacing w:line="240" w:lineRule="auto"/>
              <w:rPr>
                <w:rFonts w:ascii="Times New Roman" w:hAnsi="Times New Roman" w:cs="Times New Roman"/>
                <w:i/>
              </w:rPr>
            </w:pPr>
            <w:r w:rsidRPr="002D4E37">
              <w:rPr>
                <w:rFonts w:ascii="Times New Roman" w:eastAsia="Times New Roman" w:hAnsi="Times New Roman" w:cs="Times New Roman"/>
                <w:i/>
                <w:color w:val="222222"/>
              </w:rPr>
              <w:t>CTGTCATCATCCACCTTGTTTG</w:t>
            </w:r>
          </w:p>
        </w:tc>
      </w:tr>
      <w:tr w:rsidR="00F23F7D" w:rsidRPr="002D4E37" w:rsidTr="00F23F7D">
        <w:trPr>
          <w:trHeight w:val="200"/>
        </w:trPr>
        <w:tc>
          <w:tcPr>
            <w:tcW w:w="625"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10</w:t>
            </w:r>
          </w:p>
        </w:tc>
        <w:tc>
          <w:tcPr>
            <w:tcW w:w="1218"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Apold1</w:t>
            </w:r>
          </w:p>
        </w:tc>
        <w:tc>
          <w:tcPr>
            <w:tcW w:w="3827" w:type="dxa"/>
          </w:tcPr>
          <w:p w:rsidR="00F23F7D" w:rsidRPr="002D4E37" w:rsidRDefault="00F23F7D" w:rsidP="00F23F7D">
            <w:pPr>
              <w:spacing w:line="240" w:lineRule="auto"/>
              <w:rPr>
                <w:rFonts w:ascii="Times New Roman" w:hAnsi="Times New Roman" w:cs="Times New Roman"/>
                <w:i/>
              </w:rPr>
            </w:pPr>
            <w:r w:rsidRPr="002D4E37">
              <w:rPr>
                <w:rFonts w:ascii="Times New Roman" w:eastAsia="Times New Roman" w:hAnsi="Times New Roman" w:cs="Times New Roman"/>
                <w:i/>
                <w:color w:val="222222"/>
              </w:rPr>
              <w:t>CCGTCCTGAAGGCCAAGATT</w:t>
            </w:r>
          </w:p>
        </w:tc>
        <w:tc>
          <w:tcPr>
            <w:tcW w:w="3969" w:type="dxa"/>
          </w:tcPr>
          <w:p w:rsidR="00F23F7D" w:rsidRPr="002D4E37" w:rsidRDefault="00F23F7D" w:rsidP="00F23F7D">
            <w:pPr>
              <w:spacing w:line="240" w:lineRule="auto"/>
              <w:rPr>
                <w:rFonts w:ascii="Times New Roman" w:hAnsi="Times New Roman" w:cs="Times New Roman"/>
                <w:i/>
              </w:rPr>
            </w:pPr>
            <w:r w:rsidRPr="002D4E37">
              <w:rPr>
                <w:rFonts w:ascii="Times New Roman" w:eastAsia="Times New Roman" w:hAnsi="Times New Roman" w:cs="Times New Roman"/>
                <w:i/>
                <w:color w:val="222222"/>
              </w:rPr>
              <w:t>AGAAAAACAACGCTGCGTCC</w:t>
            </w:r>
          </w:p>
        </w:tc>
      </w:tr>
      <w:tr w:rsidR="00F23F7D" w:rsidRPr="002D4E37" w:rsidTr="00F23F7D">
        <w:trPr>
          <w:trHeight w:val="298"/>
        </w:trPr>
        <w:tc>
          <w:tcPr>
            <w:tcW w:w="625" w:type="dxa"/>
          </w:tcPr>
          <w:p w:rsidR="00F23F7D" w:rsidRPr="002D4E37" w:rsidRDefault="00F23F7D" w:rsidP="00F23F7D">
            <w:pPr>
              <w:spacing w:line="240" w:lineRule="auto"/>
              <w:rPr>
                <w:rFonts w:ascii="Times New Roman" w:hAnsi="Times New Roman" w:cs="Times New Roman"/>
                <w:color w:val="000000"/>
                <w:shd w:val="clear" w:color="auto" w:fill="FFFFFF"/>
              </w:rPr>
            </w:pPr>
            <w:r w:rsidRPr="002D4E37">
              <w:rPr>
                <w:rFonts w:ascii="Times New Roman" w:hAnsi="Times New Roman" w:cs="Times New Roman"/>
                <w:color w:val="000000"/>
                <w:shd w:val="clear" w:color="auto" w:fill="FFFFFF"/>
              </w:rPr>
              <w:t>11</w:t>
            </w:r>
          </w:p>
        </w:tc>
        <w:tc>
          <w:tcPr>
            <w:tcW w:w="1218"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Mmp2</w:t>
            </w:r>
          </w:p>
        </w:tc>
        <w:tc>
          <w:tcPr>
            <w:tcW w:w="3827" w:type="dxa"/>
          </w:tcPr>
          <w:p w:rsidR="00F23F7D" w:rsidRPr="002D4E37" w:rsidRDefault="00F23F7D" w:rsidP="00F23F7D">
            <w:pPr>
              <w:spacing w:line="240" w:lineRule="auto"/>
              <w:rPr>
                <w:rFonts w:ascii="Times New Roman" w:hAnsi="Times New Roman" w:cs="Times New Roman"/>
                <w:i/>
                <w:iCs/>
                <w:color w:val="000000"/>
                <w:shd w:val="clear" w:color="auto" w:fill="FFFFFF"/>
              </w:rPr>
            </w:pPr>
            <w:r w:rsidRPr="002D4E37">
              <w:rPr>
                <w:rFonts w:ascii="Times New Roman" w:hAnsi="Times New Roman" w:cs="Times New Roman"/>
                <w:i/>
                <w:color w:val="222222"/>
                <w:shd w:val="clear" w:color="auto" w:fill="FFFFFF"/>
              </w:rPr>
              <w:t>ACAAGTGGTCCGCGTAAAGT</w:t>
            </w:r>
          </w:p>
        </w:tc>
        <w:tc>
          <w:tcPr>
            <w:tcW w:w="3969" w:type="dxa"/>
          </w:tcPr>
          <w:p w:rsidR="00F23F7D" w:rsidRPr="002D4E37" w:rsidRDefault="00F23F7D" w:rsidP="00F23F7D">
            <w:pPr>
              <w:spacing w:line="240" w:lineRule="auto"/>
              <w:rPr>
                <w:rFonts w:ascii="Times New Roman" w:hAnsi="Times New Roman" w:cs="Times New Roman"/>
                <w:i/>
                <w:iCs/>
                <w:color w:val="000000"/>
                <w:shd w:val="clear" w:color="auto" w:fill="FFFFFF"/>
              </w:rPr>
            </w:pPr>
            <w:r w:rsidRPr="002D4E37">
              <w:rPr>
                <w:rFonts w:ascii="Times New Roman" w:hAnsi="Times New Roman" w:cs="Times New Roman"/>
                <w:i/>
                <w:color w:val="222222"/>
                <w:shd w:val="clear" w:color="auto" w:fill="FFFFFF"/>
              </w:rPr>
              <w:t>GTAAACAAGGCTTCATGGGGG</w:t>
            </w:r>
          </w:p>
        </w:tc>
      </w:tr>
      <w:tr w:rsidR="00F23F7D" w:rsidRPr="002D4E37" w:rsidTr="00F23F7D">
        <w:trPr>
          <w:trHeight w:val="298"/>
        </w:trPr>
        <w:tc>
          <w:tcPr>
            <w:tcW w:w="625" w:type="dxa"/>
          </w:tcPr>
          <w:p w:rsidR="00F23F7D" w:rsidRPr="002D4E37" w:rsidRDefault="00F23F7D" w:rsidP="00F23F7D">
            <w:pPr>
              <w:spacing w:line="240" w:lineRule="auto"/>
              <w:rPr>
                <w:rFonts w:ascii="Times New Roman" w:hAnsi="Times New Roman" w:cs="Times New Roman"/>
                <w:color w:val="000000"/>
                <w:shd w:val="clear" w:color="auto" w:fill="FFFFFF"/>
              </w:rPr>
            </w:pPr>
            <w:r w:rsidRPr="002D4E37">
              <w:rPr>
                <w:rFonts w:ascii="Times New Roman" w:hAnsi="Times New Roman" w:cs="Times New Roman"/>
                <w:color w:val="000000"/>
                <w:shd w:val="clear" w:color="auto" w:fill="FFFFFF"/>
              </w:rPr>
              <w:t>12</w:t>
            </w:r>
          </w:p>
        </w:tc>
        <w:tc>
          <w:tcPr>
            <w:tcW w:w="1218"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Zfp36</w:t>
            </w:r>
          </w:p>
        </w:tc>
        <w:tc>
          <w:tcPr>
            <w:tcW w:w="3827" w:type="dxa"/>
          </w:tcPr>
          <w:p w:rsidR="00F23F7D" w:rsidRPr="002D4E37" w:rsidRDefault="00F23F7D" w:rsidP="00F23F7D">
            <w:pPr>
              <w:spacing w:line="240" w:lineRule="auto"/>
              <w:rPr>
                <w:rFonts w:ascii="Times New Roman" w:hAnsi="Times New Roman" w:cs="Times New Roman"/>
                <w:i/>
              </w:rPr>
            </w:pPr>
            <w:r w:rsidRPr="002D4E37">
              <w:rPr>
                <w:rFonts w:ascii="Times New Roman" w:eastAsia="Times New Roman" w:hAnsi="Times New Roman" w:cs="Times New Roman"/>
                <w:i/>
                <w:color w:val="222222"/>
              </w:rPr>
              <w:t>ATGACCACCACCCTCGTGTC</w:t>
            </w:r>
          </w:p>
        </w:tc>
        <w:tc>
          <w:tcPr>
            <w:tcW w:w="3969" w:type="dxa"/>
          </w:tcPr>
          <w:p w:rsidR="00F23F7D" w:rsidRPr="002D4E37" w:rsidRDefault="00F23F7D" w:rsidP="00F23F7D">
            <w:pPr>
              <w:spacing w:line="240" w:lineRule="auto"/>
              <w:rPr>
                <w:rFonts w:ascii="Times New Roman" w:hAnsi="Times New Roman" w:cs="Times New Roman"/>
                <w:i/>
              </w:rPr>
            </w:pPr>
            <w:r w:rsidRPr="002D4E37">
              <w:rPr>
                <w:rFonts w:ascii="Times New Roman" w:eastAsia="Times New Roman" w:hAnsi="Times New Roman" w:cs="Times New Roman"/>
                <w:i/>
                <w:color w:val="222222"/>
              </w:rPr>
              <w:t>TTGAGCATCTTGTTACCCTTGC</w:t>
            </w:r>
          </w:p>
        </w:tc>
      </w:tr>
      <w:tr w:rsidR="00F23F7D" w:rsidRPr="002D4E37" w:rsidTr="00F23F7D">
        <w:trPr>
          <w:trHeight w:val="298"/>
        </w:trPr>
        <w:tc>
          <w:tcPr>
            <w:tcW w:w="625" w:type="dxa"/>
          </w:tcPr>
          <w:p w:rsidR="00F23F7D" w:rsidRPr="002D4E37" w:rsidRDefault="00F23F7D" w:rsidP="00F23F7D">
            <w:pPr>
              <w:spacing w:line="240" w:lineRule="auto"/>
              <w:rPr>
                <w:rFonts w:ascii="Times New Roman" w:hAnsi="Times New Roman" w:cs="Times New Roman"/>
                <w:color w:val="000000"/>
                <w:shd w:val="clear" w:color="auto" w:fill="FFFFFF"/>
              </w:rPr>
            </w:pPr>
            <w:r w:rsidRPr="002D4E37">
              <w:rPr>
                <w:rFonts w:ascii="Times New Roman" w:hAnsi="Times New Roman" w:cs="Times New Roman"/>
                <w:color w:val="000000"/>
                <w:shd w:val="clear" w:color="auto" w:fill="FFFFFF"/>
              </w:rPr>
              <w:t>13</w:t>
            </w:r>
          </w:p>
        </w:tc>
        <w:tc>
          <w:tcPr>
            <w:tcW w:w="1218"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Gsk3β</w:t>
            </w:r>
          </w:p>
        </w:tc>
        <w:tc>
          <w:tcPr>
            <w:tcW w:w="3827" w:type="dxa"/>
          </w:tcPr>
          <w:p w:rsidR="00F23F7D" w:rsidRPr="002D4E37" w:rsidRDefault="00F23F7D" w:rsidP="00F23F7D">
            <w:pPr>
              <w:spacing w:line="240" w:lineRule="auto"/>
              <w:rPr>
                <w:rFonts w:ascii="Times New Roman" w:hAnsi="Times New Roman" w:cs="Times New Roman"/>
                <w:i/>
                <w:iCs/>
                <w:color w:val="000000"/>
                <w:shd w:val="clear" w:color="auto" w:fill="FFFFFF"/>
              </w:rPr>
            </w:pPr>
            <w:r w:rsidRPr="002D4E37">
              <w:rPr>
                <w:rFonts w:ascii="Times New Roman" w:hAnsi="Times New Roman" w:cs="Times New Roman"/>
                <w:i/>
                <w:color w:val="222222"/>
                <w:shd w:val="clear" w:color="auto" w:fill="FFFFFF"/>
              </w:rPr>
              <w:t>GCTGTGTGTTGGCTGAATTGT</w:t>
            </w:r>
          </w:p>
        </w:tc>
        <w:tc>
          <w:tcPr>
            <w:tcW w:w="3969" w:type="dxa"/>
          </w:tcPr>
          <w:p w:rsidR="00F23F7D" w:rsidRPr="002D4E37" w:rsidRDefault="00F23F7D" w:rsidP="00F23F7D">
            <w:pPr>
              <w:spacing w:line="240" w:lineRule="auto"/>
              <w:rPr>
                <w:rFonts w:ascii="Times New Roman" w:hAnsi="Times New Roman" w:cs="Times New Roman"/>
                <w:i/>
                <w:iCs/>
                <w:color w:val="000000"/>
                <w:shd w:val="clear" w:color="auto" w:fill="FFFFFF"/>
              </w:rPr>
            </w:pPr>
            <w:r w:rsidRPr="002D4E37">
              <w:rPr>
                <w:rFonts w:ascii="Times New Roman" w:hAnsi="Times New Roman" w:cs="Times New Roman"/>
                <w:i/>
                <w:color w:val="222222"/>
                <w:shd w:val="clear" w:color="auto" w:fill="FFFFFF"/>
              </w:rPr>
              <w:t>CTGCTCCTGGTGAGTCCTTT</w:t>
            </w:r>
          </w:p>
        </w:tc>
      </w:tr>
      <w:tr w:rsidR="00F23F7D" w:rsidRPr="002D4E37" w:rsidTr="00F23F7D">
        <w:trPr>
          <w:trHeight w:val="298"/>
        </w:trPr>
        <w:tc>
          <w:tcPr>
            <w:tcW w:w="625" w:type="dxa"/>
          </w:tcPr>
          <w:p w:rsidR="00F23F7D" w:rsidRPr="002D4E37" w:rsidRDefault="00F23F7D" w:rsidP="00F23F7D">
            <w:pPr>
              <w:spacing w:line="240" w:lineRule="auto"/>
              <w:rPr>
                <w:rFonts w:ascii="Times New Roman" w:hAnsi="Times New Roman" w:cs="Times New Roman"/>
                <w:color w:val="000000"/>
                <w:shd w:val="clear" w:color="auto" w:fill="FFFFFF"/>
              </w:rPr>
            </w:pPr>
            <w:r w:rsidRPr="002D4E37">
              <w:rPr>
                <w:rFonts w:ascii="Times New Roman" w:hAnsi="Times New Roman" w:cs="Times New Roman"/>
                <w:color w:val="000000"/>
                <w:shd w:val="clear" w:color="auto" w:fill="FFFFFF"/>
              </w:rPr>
              <w:t>14</w:t>
            </w:r>
          </w:p>
        </w:tc>
        <w:tc>
          <w:tcPr>
            <w:tcW w:w="1218"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Gad1</w:t>
            </w:r>
          </w:p>
        </w:tc>
        <w:tc>
          <w:tcPr>
            <w:tcW w:w="3827" w:type="dxa"/>
          </w:tcPr>
          <w:p w:rsidR="00F23F7D" w:rsidRPr="002D4E37" w:rsidRDefault="00F23F7D" w:rsidP="00F23F7D">
            <w:pPr>
              <w:spacing w:line="240" w:lineRule="auto"/>
              <w:rPr>
                <w:rFonts w:ascii="Times New Roman" w:hAnsi="Times New Roman" w:cs="Times New Roman"/>
                <w:i/>
              </w:rPr>
            </w:pPr>
            <w:r w:rsidRPr="002D4E37">
              <w:rPr>
                <w:rFonts w:ascii="Times New Roman" w:eastAsia="Times New Roman" w:hAnsi="Times New Roman" w:cs="Times New Roman"/>
                <w:i/>
                <w:color w:val="222222"/>
              </w:rPr>
              <w:t>GGCCTGAAGATCTGTGGCTT</w:t>
            </w:r>
          </w:p>
        </w:tc>
        <w:tc>
          <w:tcPr>
            <w:tcW w:w="3969" w:type="dxa"/>
          </w:tcPr>
          <w:p w:rsidR="00F23F7D" w:rsidRPr="002D4E37" w:rsidRDefault="00F23F7D" w:rsidP="00F23F7D">
            <w:pPr>
              <w:spacing w:line="240" w:lineRule="auto"/>
              <w:rPr>
                <w:rFonts w:ascii="Times New Roman" w:hAnsi="Times New Roman" w:cs="Times New Roman"/>
                <w:i/>
              </w:rPr>
            </w:pPr>
            <w:r w:rsidRPr="002D4E37">
              <w:rPr>
                <w:rFonts w:ascii="Times New Roman" w:eastAsia="Times New Roman" w:hAnsi="Times New Roman" w:cs="Times New Roman"/>
                <w:i/>
                <w:color w:val="222222"/>
              </w:rPr>
              <w:t>CCCGTTCTTAGCTGGAAGCA</w:t>
            </w:r>
          </w:p>
        </w:tc>
      </w:tr>
      <w:tr w:rsidR="00F23F7D" w:rsidRPr="002D4E37" w:rsidTr="00F23F7D">
        <w:trPr>
          <w:trHeight w:val="298"/>
        </w:trPr>
        <w:tc>
          <w:tcPr>
            <w:tcW w:w="625" w:type="dxa"/>
          </w:tcPr>
          <w:p w:rsidR="00F23F7D" w:rsidRPr="002D4E37" w:rsidRDefault="00F23F7D" w:rsidP="00F23F7D">
            <w:pPr>
              <w:spacing w:line="240" w:lineRule="auto"/>
              <w:rPr>
                <w:rFonts w:ascii="Times New Roman" w:hAnsi="Times New Roman" w:cs="Times New Roman"/>
                <w:color w:val="000000"/>
                <w:shd w:val="clear" w:color="auto" w:fill="FFFFFF"/>
              </w:rPr>
            </w:pPr>
            <w:r w:rsidRPr="002D4E37">
              <w:rPr>
                <w:rFonts w:ascii="Times New Roman" w:hAnsi="Times New Roman" w:cs="Times New Roman"/>
                <w:color w:val="000000"/>
                <w:shd w:val="clear" w:color="auto" w:fill="FFFFFF"/>
              </w:rPr>
              <w:t>15</w:t>
            </w:r>
          </w:p>
        </w:tc>
        <w:tc>
          <w:tcPr>
            <w:tcW w:w="1218"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GluL</w:t>
            </w:r>
          </w:p>
        </w:tc>
        <w:tc>
          <w:tcPr>
            <w:tcW w:w="3827" w:type="dxa"/>
          </w:tcPr>
          <w:p w:rsidR="00F23F7D" w:rsidRPr="002D4E37" w:rsidRDefault="00F23F7D" w:rsidP="00F23F7D">
            <w:pPr>
              <w:spacing w:line="240" w:lineRule="auto"/>
              <w:rPr>
                <w:rFonts w:ascii="Times New Roman" w:hAnsi="Times New Roman" w:cs="Times New Roman"/>
                <w:i/>
                <w:iCs/>
                <w:color w:val="000000"/>
                <w:shd w:val="clear" w:color="auto" w:fill="FFFFFF"/>
              </w:rPr>
            </w:pPr>
            <w:r w:rsidRPr="002D4E37">
              <w:rPr>
                <w:rFonts w:ascii="Times New Roman" w:hAnsi="Times New Roman" w:cs="Times New Roman"/>
                <w:i/>
                <w:color w:val="222222"/>
                <w:shd w:val="clear" w:color="auto" w:fill="FFFFFF"/>
              </w:rPr>
              <w:t>GGGGACAAATGCGGAGGTTA</w:t>
            </w:r>
          </w:p>
        </w:tc>
        <w:tc>
          <w:tcPr>
            <w:tcW w:w="3969" w:type="dxa"/>
          </w:tcPr>
          <w:p w:rsidR="00F23F7D" w:rsidRPr="002D4E37" w:rsidRDefault="00F23F7D" w:rsidP="00F23F7D">
            <w:pPr>
              <w:spacing w:line="240" w:lineRule="auto"/>
              <w:rPr>
                <w:rFonts w:ascii="Times New Roman" w:hAnsi="Times New Roman" w:cs="Times New Roman"/>
                <w:i/>
                <w:iCs/>
                <w:color w:val="000000"/>
                <w:shd w:val="clear" w:color="auto" w:fill="FFFFFF"/>
              </w:rPr>
            </w:pPr>
            <w:r w:rsidRPr="002D4E37">
              <w:rPr>
                <w:rFonts w:ascii="Times New Roman" w:hAnsi="Times New Roman" w:cs="Times New Roman"/>
                <w:i/>
                <w:color w:val="222222"/>
                <w:shd w:val="clear" w:color="auto" w:fill="FFFFFF"/>
              </w:rPr>
              <w:t>AAAGTCTTCGCACACCCGAT</w:t>
            </w:r>
          </w:p>
        </w:tc>
      </w:tr>
      <w:tr w:rsidR="00F23F7D" w:rsidRPr="002D4E37" w:rsidTr="00F23F7D">
        <w:trPr>
          <w:trHeight w:val="298"/>
        </w:trPr>
        <w:tc>
          <w:tcPr>
            <w:tcW w:w="625" w:type="dxa"/>
          </w:tcPr>
          <w:p w:rsidR="00F23F7D" w:rsidRPr="002D4E37" w:rsidRDefault="00F23F7D" w:rsidP="00F23F7D">
            <w:pPr>
              <w:spacing w:line="240" w:lineRule="auto"/>
              <w:rPr>
                <w:rFonts w:ascii="Times New Roman" w:hAnsi="Times New Roman" w:cs="Times New Roman"/>
                <w:color w:val="000000"/>
                <w:shd w:val="clear" w:color="auto" w:fill="FFFFFF"/>
              </w:rPr>
            </w:pPr>
            <w:r w:rsidRPr="002D4E37">
              <w:rPr>
                <w:rFonts w:ascii="Times New Roman" w:hAnsi="Times New Roman" w:cs="Times New Roman"/>
                <w:color w:val="000000"/>
                <w:shd w:val="clear" w:color="auto" w:fill="FFFFFF"/>
              </w:rPr>
              <w:t>16</w:t>
            </w:r>
          </w:p>
        </w:tc>
        <w:tc>
          <w:tcPr>
            <w:tcW w:w="1218"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GABAT</w:t>
            </w:r>
          </w:p>
        </w:tc>
        <w:tc>
          <w:tcPr>
            <w:tcW w:w="3827" w:type="dxa"/>
          </w:tcPr>
          <w:p w:rsidR="00F23F7D" w:rsidRPr="002D4E37" w:rsidRDefault="00F23F7D" w:rsidP="00F23F7D">
            <w:pPr>
              <w:spacing w:line="240" w:lineRule="auto"/>
              <w:rPr>
                <w:rFonts w:ascii="Times New Roman" w:hAnsi="Times New Roman" w:cs="Times New Roman"/>
                <w:i/>
                <w:iCs/>
                <w:color w:val="000000"/>
                <w:shd w:val="clear" w:color="auto" w:fill="FFFFFF"/>
              </w:rPr>
            </w:pPr>
            <w:r w:rsidRPr="002D4E37">
              <w:rPr>
                <w:rFonts w:ascii="Times New Roman" w:hAnsi="Times New Roman" w:cs="Times New Roman"/>
                <w:i/>
                <w:color w:val="222222"/>
                <w:shd w:val="clear" w:color="auto" w:fill="FFFFFF"/>
              </w:rPr>
              <w:t>GCCAGGAAGCCTTACCGGAT</w:t>
            </w:r>
          </w:p>
        </w:tc>
        <w:tc>
          <w:tcPr>
            <w:tcW w:w="3969" w:type="dxa"/>
          </w:tcPr>
          <w:p w:rsidR="00F23F7D" w:rsidRPr="002D4E37" w:rsidRDefault="00F23F7D" w:rsidP="00F23F7D">
            <w:pPr>
              <w:spacing w:line="240" w:lineRule="auto"/>
              <w:rPr>
                <w:rFonts w:ascii="Times New Roman" w:hAnsi="Times New Roman" w:cs="Times New Roman"/>
                <w:i/>
                <w:iCs/>
                <w:color w:val="000000"/>
                <w:shd w:val="clear" w:color="auto" w:fill="FFFFFF"/>
              </w:rPr>
            </w:pPr>
            <w:r w:rsidRPr="002D4E37">
              <w:rPr>
                <w:rFonts w:ascii="Times New Roman" w:hAnsi="Times New Roman" w:cs="Times New Roman"/>
                <w:i/>
                <w:color w:val="222222"/>
                <w:shd w:val="clear" w:color="auto" w:fill="FFFFFF"/>
              </w:rPr>
              <w:t>TTGTTGAGCAGGTCTTCCCG</w:t>
            </w:r>
          </w:p>
        </w:tc>
      </w:tr>
      <w:tr w:rsidR="00F23F7D" w:rsidRPr="002D4E37" w:rsidTr="00F23F7D">
        <w:trPr>
          <w:trHeight w:val="298"/>
        </w:trPr>
        <w:tc>
          <w:tcPr>
            <w:tcW w:w="625" w:type="dxa"/>
          </w:tcPr>
          <w:p w:rsidR="00F23F7D" w:rsidRPr="002D4E37" w:rsidRDefault="00F23F7D" w:rsidP="00F23F7D">
            <w:pPr>
              <w:spacing w:line="240" w:lineRule="auto"/>
              <w:rPr>
                <w:rFonts w:ascii="Times New Roman" w:hAnsi="Times New Roman" w:cs="Times New Roman"/>
                <w:color w:val="000000"/>
                <w:shd w:val="clear" w:color="auto" w:fill="FFFFFF"/>
              </w:rPr>
            </w:pPr>
            <w:r w:rsidRPr="002D4E37">
              <w:rPr>
                <w:rFonts w:ascii="Times New Roman" w:hAnsi="Times New Roman" w:cs="Times New Roman"/>
                <w:color w:val="000000"/>
                <w:shd w:val="clear" w:color="auto" w:fill="FFFFFF"/>
              </w:rPr>
              <w:t>17</w:t>
            </w:r>
          </w:p>
        </w:tc>
        <w:tc>
          <w:tcPr>
            <w:tcW w:w="1218"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CREBP</w:t>
            </w:r>
          </w:p>
        </w:tc>
        <w:tc>
          <w:tcPr>
            <w:tcW w:w="3827" w:type="dxa"/>
          </w:tcPr>
          <w:p w:rsidR="00F23F7D" w:rsidRPr="002D4E37" w:rsidRDefault="00F23F7D" w:rsidP="00F23F7D">
            <w:pPr>
              <w:spacing w:line="240" w:lineRule="auto"/>
              <w:rPr>
                <w:rFonts w:ascii="Times New Roman" w:hAnsi="Times New Roman" w:cs="Times New Roman"/>
                <w:i/>
                <w:iCs/>
                <w:color w:val="000000"/>
                <w:shd w:val="clear" w:color="auto" w:fill="FFFFFF"/>
              </w:rPr>
            </w:pPr>
            <w:r w:rsidRPr="002D4E37">
              <w:rPr>
                <w:rFonts w:ascii="Times New Roman" w:hAnsi="Times New Roman" w:cs="Times New Roman"/>
                <w:i/>
                <w:color w:val="222222"/>
                <w:shd w:val="clear" w:color="auto" w:fill="FFFFFF"/>
              </w:rPr>
              <w:t>CCCACACTGTCGAACCATGA</w:t>
            </w:r>
          </w:p>
        </w:tc>
        <w:tc>
          <w:tcPr>
            <w:tcW w:w="3969" w:type="dxa"/>
          </w:tcPr>
          <w:p w:rsidR="00F23F7D" w:rsidRPr="002D4E37" w:rsidRDefault="00F23F7D" w:rsidP="00F23F7D">
            <w:pPr>
              <w:spacing w:line="240" w:lineRule="auto"/>
              <w:rPr>
                <w:rFonts w:ascii="Times New Roman" w:hAnsi="Times New Roman" w:cs="Times New Roman"/>
                <w:i/>
                <w:iCs/>
                <w:color w:val="000000"/>
                <w:shd w:val="clear" w:color="auto" w:fill="FFFFFF"/>
              </w:rPr>
            </w:pPr>
            <w:r w:rsidRPr="002D4E37">
              <w:rPr>
                <w:rFonts w:ascii="Times New Roman" w:hAnsi="Times New Roman" w:cs="Times New Roman"/>
                <w:i/>
                <w:color w:val="222222"/>
                <w:shd w:val="clear" w:color="auto" w:fill="FFFFFF"/>
              </w:rPr>
              <w:t>ACAGTCATGTCGTGTGCAGT</w:t>
            </w:r>
          </w:p>
        </w:tc>
      </w:tr>
      <w:tr w:rsidR="00F23F7D" w:rsidRPr="002D4E37" w:rsidTr="00F23F7D">
        <w:trPr>
          <w:trHeight w:val="298"/>
        </w:trPr>
        <w:tc>
          <w:tcPr>
            <w:tcW w:w="625" w:type="dxa"/>
          </w:tcPr>
          <w:p w:rsidR="00F23F7D" w:rsidRPr="002D4E37" w:rsidRDefault="00F23F7D" w:rsidP="00F23F7D">
            <w:pPr>
              <w:spacing w:line="240" w:lineRule="auto"/>
              <w:rPr>
                <w:rFonts w:ascii="Times New Roman" w:hAnsi="Times New Roman" w:cs="Times New Roman"/>
                <w:color w:val="000000"/>
                <w:shd w:val="clear" w:color="auto" w:fill="FFFFFF"/>
              </w:rPr>
            </w:pPr>
            <w:r w:rsidRPr="002D4E37">
              <w:rPr>
                <w:rFonts w:ascii="Times New Roman" w:hAnsi="Times New Roman" w:cs="Times New Roman"/>
                <w:color w:val="000000"/>
                <w:shd w:val="clear" w:color="auto" w:fill="FFFFFF"/>
              </w:rPr>
              <w:t>18</w:t>
            </w:r>
          </w:p>
        </w:tc>
        <w:tc>
          <w:tcPr>
            <w:tcW w:w="1218"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ADRA2</w:t>
            </w:r>
          </w:p>
        </w:tc>
        <w:tc>
          <w:tcPr>
            <w:tcW w:w="3827" w:type="dxa"/>
          </w:tcPr>
          <w:p w:rsidR="00F23F7D" w:rsidRPr="002D4E37" w:rsidRDefault="00F23F7D" w:rsidP="00F23F7D">
            <w:pPr>
              <w:spacing w:line="240" w:lineRule="auto"/>
              <w:rPr>
                <w:rFonts w:ascii="Times New Roman" w:hAnsi="Times New Roman" w:cs="Times New Roman"/>
                <w:i/>
                <w:iCs/>
                <w:color w:val="000000"/>
                <w:shd w:val="clear" w:color="auto" w:fill="FFFFFF"/>
              </w:rPr>
            </w:pPr>
            <w:r w:rsidRPr="002D4E37">
              <w:rPr>
                <w:rFonts w:ascii="Times New Roman" w:hAnsi="Times New Roman" w:cs="Times New Roman"/>
                <w:i/>
                <w:color w:val="222222"/>
                <w:shd w:val="clear" w:color="auto" w:fill="FFFFFF"/>
              </w:rPr>
              <w:t>AGCTGCAAGATCAACGACCA</w:t>
            </w:r>
          </w:p>
        </w:tc>
        <w:tc>
          <w:tcPr>
            <w:tcW w:w="3969" w:type="dxa"/>
          </w:tcPr>
          <w:p w:rsidR="00F23F7D" w:rsidRPr="002D4E37" w:rsidRDefault="00F23F7D" w:rsidP="00F23F7D">
            <w:pPr>
              <w:spacing w:line="240" w:lineRule="auto"/>
              <w:rPr>
                <w:rFonts w:ascii="Times New Roman" w:hAnsi="Times New Roman" w:cs="Times New Roman"/>
                <w:i/>
                <w:iCs/>
                <w:color w:val="000000"/>
                <w:shd w:val="clear" w:color="auto" w:fill="FFFFFF"/>
              </w:rPr>
            </w:pPr>
            <w:r w:rsidRPr="002D4E37">
              <w:rPr>
                <w:rFonts w:ascii="Times New Roman" w:hAnsi="Times New Roman" w:cs="Times New Roman"/>
                <w:i/>
                <w:color w:val="222222"/>
                <w:shd w:val="clear" w:color="auto" w:fill="FFFFFF"/>
              </w:rPr>
              <w:t>ACGCTTGGCGATCTGGTAAA</w:t>
            </w:r>
          </w:p>
        </w:tc>
      </w:tr>
      <w:tr w:rsidR="00F23F7D" w:rsidRPr="002D4E37" w:rsidTr="00F23F7D">
        <w:trPr>
          <w:trHeight w:val="298"/>
        </w:trPr>
        <w:tc>
          <w:tcPr>
            <w:tcW w:w="625" w:type="dxa"/>
          </w:tcPr>
          <w:p w:rsidR="00F23F7D" w:rsidRPr="002D4E37" w:rsidRDefault="00F23F7D" w:rsidP="00F23F7D">
            <w:pPr>
              <w:spacing w:line="240" w:lineRule="auto"/>
              <w:rPr>
                <w:rFonts w:ascii="Times New Roman" w:hAnsi="Times New Roman" w:cs="Times New Roman"/>
                <w:color w:val="000000"/>
                <w:shd w:val="clear" w:color="auto" w:fill="FFFFFF"/>
              </w:rPr>
            </w:pPr>
            <w:r w:rsidRPr="002D4E37">
              <w:rPr>
                <w:rFonts w:ascii="Times New Roman" w:hAnsi="Times New Roman" w:cs="Times New Roman"/>
                <w:color w:val="000000"/>
                <w:shd w:val="clear" w:color="auto" w:fill="FFFFFF"/>
              </w:rPr>
              <w:t>19</w:t>
            </w:r>
          </w:p>
        </w:tc>
        <w:tc>
          <w:tcPr>
            <w:tcW w:w="1218"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VEGF</w:t>
            </w:r>
          </w:p>
        </w:tc>
        <w:tc>
          <w:tcPr>
            <w:tcW w:w="3827" w:type="dxa"/>
          </w:tcPr>
          <w:p w:rsidR="00F23F7D" w:rsidRPr="002D4E37" w:rsidRDefault="00F23F7D" w:rsidP="00F23F7D">
            <w:pPr>
              <w:spacing w:line="240" w:lineRule="auto"/>
              <w:rPr>
                <w:rFonts w:ascii="Times New Roman" w:eastAsia="Times New Roman" w:hAnsi="Times New Roman" w:cs="Times New Roman"/>
                <w:i/>
                <w:color w:val="222222"/>
              </w:rPr>
            </w:pPr>
            <w:r w:rsidRPr="002D4E37">
              <w:rPr>
                <w:rFonts w:ascii="Times New Roman" w:eastAsia="Times New Roman" w:hAnsi="Times New Roman" w:cs="Times New Roman"/>
                <w:i/>
                <w:color w:val="222222"/>
              </w:rPr>
              <w:t>GCTGCTGTAACGATGAAGCC</w:t>
            </w:r>
          </w:p>
        </w:tc>
        <w:tc>
          <w:tcPr>
            <w:tcW w:w="3969" w:type="dxa"/>
          </w:tcPr>
          <w:p w:rsidR="00F23F7D" w:rsidRPr="002D4E37" w:rsidRDefault="00F23F7D" w:rsidP="00F23F7D">
            <w:pPr>
              <w:spacing w:line="240" w:lineRule="auto"/>
              <w:rPr>
                <w:rFonts w:ascii="Times New Roman" w:eastAsia="Times New Roman" w:hAnsi="Times New Roman" w:cs="Times New Roman"/>
                <w:i/>
                <w:color w:val="222222"/>
              </w:rPr>
            </w:pPr>
            <w:r w:rsidRPr="002D4E37">
              <w:rPr>
                <w:rFonts w:ascii="Times New Roman" w:eastAsia="Times New Roman" w:hAnsi="Times New Roman" w:cs="Times New Roman"/>
                <w:i/>
                <w:color w:val="222222"/>
              </w:rPr>
              <w:t>TTGACCCTTTCCCTTTCCTCG</w:t>
            </w:r>
          </w:p>
        </w:tc>
      </w:tr>
      <w:tr w:rsidR="00F23F7D" w:rsidRPr="002D4E37" w:rsidTr="00F23F7D">
        <w:trPr>
          <w:trHeight w:val="298"/>
        </w:trPr>
        <w:tc>
          <w:tcPr>
            <w:tcW w:w="625" w:type="dxa"/>
          </w:tcPr>
          <w:p w:rsidR="00F23F7D" w:rsidRPr="002D4E37" w:rsidRDefault="00F23F7D" w:rsidP="00F23F7D">
            <w:pPr>
              <w:spacing w:line="240" w:lineRule="auto"/>
              <w:rPr>
                <w:rFonts w:ascii="Times New Roman" w:hAnsi="Times New Roman" w:cs="Times New Roman"/>
                <w:color w:val="000000"/>
                <w:shd w:val="clear" w:color="auto" w:fill="FFFFFF"/>
              </w:rPr>
            </w:pPr>
            <w:r w:rsidRPr="002D4E37">
              <w:rPr>
                <w:rFonts w:ascii="Times New Roman" w:hAnsi="Times New Roman" w:cs="Times New Roman"/>
                <w:color w:val="000000"/>
                <w:shd w:val="clear" w:color="auto" w:fill="FFFFFF"/>
              </w:rPr>
              <w:t>20</w:t>
            </w:r>
          </w:p>
        </w:tc>
        <w:tc>
          <w:tcPr>
            <w:tcW w:w="1218"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SOX9</w:t>
            </w:r>
          </w:p>
        </w:tc>
        <w:tc>
          <w:tcPr>
            <w:tcW w:w="3827" w:type="dxa"/>
          </w:tcPr>
          <w:p w:rsidR="00F23F7D" w:rsidRPr="002D4E37" w:rsidRDefault="00F23F7D" w:rsidP="00F23F7D">
            <w:pPr>
              <w:spacing w:line="240" w:lineRule="auto"/>
              <w:rPr>
                <w:rFonts w:ascii="Times New Roman" w:hAnsi="Times New Roman" w:cs="Times New Roman"/>
                <w:i/>
                <w:iCs/>
                <w:color w:val="000000"/>
                <w:shd w:val="clear" w:color="auto" w:fill="FFFFFF"/>
              </w:rPr>
            </w:pPr>
            <w:r w:rsidRPr="002D4E37">
              <w:rPr>
                <w:rFonts w:ascii="Times New Roman" w:hAnsi="Times New Roman" w:cs="Times New Roman"/>
                <w:i/>
                <w:color w:val="222222"/>
                <w:shd w:val="clear" w:color="auto" w:fill="FFFFFF"/>
              </w:rPr>
              <w:t>GTGCAAGCTGGCAAAGTTGA</w:t>
            </w:r>
          </w:p>
        </w:tc>
        <w:tc>
          <w:tcPr>
            <w:tcW w:w="3969" w:type="dxa"/>
          </w:tcPr>
          <w:p w:rsidR="00F23F7D" w:rsidRPr="002D4E37" w:rsidRDefault="00F23F7D" w:rsidP="00F23F7D">
            <w:pPr>
              <w:spacing w:line="240" w:lineRule="auto"/>
              <w:rPr>
                <w:rFonts w:ascii="Times New Roman" w:hAnsi="Times New Roman" w:cs="Times New Roman"/>
                <w:i/>
                <w:iCs/>
                <w:color w:val="000000"/>
                <w:shd w:val="clear" w:color="auto" w:fill="FFFFFF"/>
              </w:rPr>
            </w:pPr>
            <w:r w:rsidRPr="002D4E37">
              <w:rPr>
                <w:rFonts w:ascii="Times New Roman" w:hAnsi="Times New Roman" w:cs="Times New Roman"/>
                <w:i/>
                <w:color w:val="222222"/>
                <w:shd w:val="clear" w:color="auto" w:fill="FFFFFF"/>
              </w:rPr>
              <w:t>TGCTCAGTTCACCGATGTCC</w:t>
            </w:r>
          </w:p>
        </w:tc>
      </w:tr>
      <w:tr w:rsidR="00F23F7D" w:rsidRPr="002D4E37" w:rsidTr="00F23F7D">
        <w:trPr>
          <w:trHeight w:val="298"/>
        </w:trPr>
        <w:tc>
          <w:tcPr>
            <w:tcW w:w="625" w:type="dxa"/>
          </w:tcPr>
          <w:p w:rsidR="00F23F7D" w:rsidRPr="002D4E37" w:rsidRDefault="00F23F7D" w:rsidP="00F23F7D">
            <w:pPr>
              <w:spacing w:line="240" w:lineRule="auto"/>
              <w:rPr>
                <w:rFonts w:ascii="Times New Roman" w:hAnsi="Times New Roman" w:cs="Times New Roman"/>
                <w:color w:val="000000"/>
                <w:shd w:val="clear" w:color="auto" w:fill="FFFFFF"/>
              </w:rPr>
            </w:pPr>
            <w:r w:rsidRPr="002D4E37">
              <w:rPr>
                <w:rFonts w:ascii="Times New Roman" w:hAnsi="Times New Roman" w:cs="Times New Roman"/>
                <w:color w:val="000000"/>
                <w:shd w:val="clear" w:color="auto" w:fill="FFFFFF"/>
              </w:rPr>
              <w:t>21</w:t>
            </w:r>
          </w:p>
        </w:tc>
        <w:tc>
          <w:tcPr>
            <w:tcW w:w="1218"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NESTIN</w:t>
            </w:r>
          </w:p>
        </w:tc>
        <w:tc>
          <w:tcPr>
            <w:tcW w:w="3827" w:type="dxa"/>
          </w:tcPr>
          <w:p w:rsidR="00F23F7D" w:rsidRPr="002D4E37" w:rsidRDefault="00F23F7D" w:rsidP="00F23F7D">
            <w:pPr>
              <w:spacing w:line="240" w:lineRule="auto"/>
              <w:rPr>
                <w:rFonts w:ascii="Times New Roman" w:hAnsi="Times New Roman" w:cs="Times New Roman"/>
                <w:i/>
                <w:iCs/>
                <w:color w:val="000000"/>
                <w:shd w:val="clear" w:color="auto" w:fill="FFFFFF"/>
              </w:rPr>
            </w:pPr>
            <w:r w:rsidRPr="002D4E37">
              <w:rPr>
                <w:rFonts w:ascii="Times New Roman" w:hAnsi="Times New Roman" w:cs="Times New Roman"/>
                <w:i/>
                <w:color w:val="222222"/>
                <w:shd w:val="clear" w:color="auto" w:fill="FFFFFF"/>
              </w:rPr>
              <w:t>ACCCGGGTCAAGACGCT</w:t>
            </w:r>
          </w:p>
        </w:tc>
        <w:tc>
          <w:tcPr>
            <w:tcW w:w="3969" w:type="dxa"/>
          </w:tcPr>
          <w:p w:rsidR="00F23F7D" w:rsidRPr="002D4E37" w:rsidRDefault="00F23F7D" w:rsidP="00F23F7D">
            <w:pPr>
              <w:spacing w:line="240" w:lineRule="auto"/>
              <w:rPr>
                <w:rFonts w:ascii="Times New Roman" w:hAnsi="Times New Roman" w:cs="Times New Roman"/>
                <w:i/>
                <w:iCs/>
                <w:color w:val="000000"/>
                <w:shd w:val="clear" w:color="auto" w:fill="FFFFFF"/>
              </w:rPr>
            </w:pPr>
            <w:r w:rsidRPr="002D4E37">
              <w:rPr>
                <w:rFonts w:ascii="Times New Roman" w:hAnsi="Times New Roman" w:cs="Times New Roman"/>
                <w:i/>
                <w:color w:val="222222"/>
                <w:shd w:val="clear" w:color="auto" w:fill="FFFFFF"/>
              </w:rPr>
              <w:t>CTGATCGACGAGGACCCGC</w:t>
            </w:r>
          </w:p>
        </w:tc>
      </w:tr>
      <w:tr w:rsidR="00F23F7D" w:rsidRPr="002D4E37" w:rsidTr="00F23F7D">
        <w:trPr>
          <w:trHeight w:val="298"/>
        </w:trPr>
        <w:tc>
          <w:tcPr>
            <w:tcW w:w="625" w:type="dxa"/>
          </w:tcPr>
          <w:p w:rsidR="00F23F7D" w:rsidRPr="002D4E37" w:rsidRDefault="00F23F7D" w:rsidP="00F23F7D">
            <w:pPr>
              <w:spacing w:line="240" w:lineRule="auto"/>
              <w:rPr>
                <w:rFonts w:ascii="Times New Roman" w:hAnsi="Times New Roman" w:cs="Times New Roman"/>
                <w:color w:val="000000"/>
                <w:shd w:val="clear" w:color="auto" w:fill="FFFFFF"/>
              </w:rPr>
            </w:pPr>
            <w:r w:rsidRPr="002D4E37">
              <w:rPr>
                <w:rFonts w:ascii="Times New Roman" w:hAnsi="Times New Roman" w:cs="Times New Roman"/>
                <w:color w:val="000000"/>
                <w:shd w:val="clear" w:color="auto" w:fill="FFFFFF"/>
              </w:rPr>
              <w:t>22</w:t>
            </w:r>
          </w:p>
        </w:tc>
        <w:tc>
          <w:tcPr>
            <w:tcW w:w="1218"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ZNF7</w:t>
            </w:r>
          </w:p>
        </w:tc>
        <w:tc>
          <w:tcPr>
            <w:tcW w:w="3827" w:type="dxa"/>
          </w:tcPr>
          <w:p w:rsidR="00F23F7D" w:rsidRPr="002D4E37" w:rsidRDefault="00F23F7D" w:rsidP="00F23F7D">
            <w:pPr>
              <w:spacing w:line="240" w:lineRule="auto"/>
              <w:rPr>
                <w:rFonts w:ascii="Times New Roman" w:hAnsi="Times New Roman" w:cs="Times New Roman"/>
                <w:i/>
                <w:color w:val="000000" w:themeColor="text1"/>
              </w:rPr>
            </w:pPr>
            <w:r w:rsidRPr="002D4E37">
              <w:rPr>
                <w:rFonts w:ascii="Times New Roman" w:hAnsi="Times New Roman" w:cs="Times New Roman"/>
                <w:i/>
                <w:color w:val="000000" w:themeColor="text1"/>
              </w:rPr>
              <w:t>ATGACCACCACCCTCGTGTC</w:t>
            </w:r>
          </w:p>
        </w:tc>
        <w:tc>
          <w:tcPr>
            <w:tcW w:w="3969" w:type="dxa"/>
          </w:tcPr>
          <w:p w:rsidR="00F23F7D" w:rsidRPr="002D4E37" w:rsidRDefault="00F23F7D" w:rsidP="00F23F7D">
            <w:pPr>
              <w:spacing w:line="240" w:lineRule="auto"/>
              <w:rPr>
                <w:rFonts w:ascii="Times New Roman" w:hAnsi="Times New Roman" w:cs="Times New Roman"/>
                <w:i/>
                <w:color w:val="000000" w:themeColor="text1"/>
              </w:rPr>
            </w:pPr>
            <w:r w:rsidRPr="002D4E37">
              <w:rPr>
                <w:rFonts w:ascii="Times New Roman" w:hAnsi="Times New Roman" w:cs="Times New Roman"/>
                <w:i/>
                <w:color w:val="000000" w:themeColor="text1"/>
              </w:rPr>
              <w:t>TTGAGCATCTTGTTACCCTTGC</w:t>
            </w:r>
          </w:p>
        </w:tc>
      </w:tr>
      <w:tr w:rsidR="00F23F7D" w:rsidRPr="002D4E37" w:rsidTr="00F23F7D">
        <w:trPr>
          <w:trHeight w:val="298"/>
        </w:trPr>
        <w:tc>
          <w:tcPr>
            <w:tcW w:w="625" w:type="dxa"/>
          </w:tcPr>
          <w:p w:rsidR="00F23F7D" w:rsidRPr="002D4E37" w:rsidRDefault="00F23F7D" w:rsidP="00F23F7D">
            <w:pPr>
              <w:spacing w:line="240" w:lineRule="auto"/>
              <w:rPr>
                <w:rFonts w:ascii="Times New Roman" w:hAnsi="Times New Roman" w:cs="Times New Roman"/>
                <w:color w:val="000000"/>
                <w:shd w:val="clear" w:color="auto" w:fill="FFFFFF"/>
              </w:rPr>
            </w:pPr>
            <w:r w:rsidRPr="002D4E37">
              <w:rPr>
                <w:rFonts w:ascii="Times New Roman" w:hAnsi="Times New Roman" w:cs="Times New Roman"/>
                <w:color w:val="000000"/>
                <w:shd w:val="clear" w:color="auto" w:fill="FFFFFF"/>
              </w:rPr>
              <w:t>23</w:t>
            </w:r>
          </w:p>
        </w:tc>
        <w:tc>
          <w:tcPr>
            <w:tcW w:w="1218"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HES5</w:t>
            </w:r>
          </w:p>
        </w:tc>
        <w:tc>
          <w:tcPr>
            <w:tcW w:w="3827" w:type="dxa"/>
            <w:vAlign w:val="center"/>
          </w:tcPr>
          <w:p w:rsidR="00F23F7D" w:rsidRPr="002D4E37" w:rsidRDefault="00F23F7D" w:rsidP="00F23F7D">
            <w:pPr>
              <w:spacing w:line="240" w:lineRule="auto"/>
              <w:rPr>
                <w:rFonts w:ascii="Times New Roman" w:eastAsia="Times New Roman" w:hAnsi="Times New Roman" w:cs="Times New Roman"/>
                <w:i/>
                <w:color w:val="222222"/>
              </w:rPr>
            </w:pPr>
            <w:r w:rsidRPr="002D4E37">
              <w:rPr>
                <w:rFonts w:ascii="Times New Roman" w:eastAsia="Times New Roman" w:hAnsi="Times New Roman" w:cs="Times New Roman"/>
                <w:i/>
                <w:color w:val="222222"/>
              </w:rPr>
              <w:t>ATCAACAGCAGCATAGAGCAGC</w:t>
            </w:r>
          </w:p>
        </w:tc>
        <w:tc>
          <w:tcPr>
            <w:tcW w:w="3969" w:type="dxa"/>
          </w:tcPr>
          <w:p w:rsidR="00F23F7D" w:rsidRPr="002D4E37" w:rsidRDefault="00F23F7D" w:rsidP="00F23F7D">
            <w:pPr>
              <w:spacing w:line="240" w:lineRule="auto"/>
              <w:rPr>
                <w:rFonts w:ascii="Times New Roman" w:hAnsi="Times New Roman" w:cs="Times New Roman"/>
                <w:i/>
              </w:rPr>
            </w:pPr>
            <w:r w:rsidRPr="002D4E37">
              <w:rPr>
                <w:rFonts w:ascii="Times New Roman" w:eastAsia="Times New Roman" w:hAnsi="Times New Roman" w:cs="Times New Roman"/>
                <w:i/>
                <w:color w:val="222222"/>
              </w:rPr>
              <w:t>CGAAGGCTTTGCTGTGTTTCA</w:t>
            </w:r>
          </w:p>
        </w:tc>
      </w:tr>
      <w:tr w:rsidR="00F23F7D" w:rsidRPr="002D4E37" w:rsidTr="00F23F7D">
        <w:trPr>
          <w:trHeight w:val="298"/>
        </w:trPr>
        <w:tc>
          <w:tcPr>
            <w:tcW w:w="625" w:type="dxa"/>
          </w:tcPr>
          <w:p w:rsidR="00F23F7D" w:rsidRPr="002D4E37" w:rsidRDefault="00F23F7D" w:rsidP="00F23F7D">
            <w:pPr>
              <w:spacing w:line="240" w:lineRule="auto"/>
              <w:rPr>
                <w:rFonts w:ascii="Times New Roman" w:hAnsi="Times New Roman" w:cs="Times New Roman"/>
                <w:color w:val="000000"/>
                <w:shd w:val="clear" w:color="auto" w:fill="FFFFFF"/>
              </w:rPr>
            </w:pPr>
            <w:r w:rsidRPr="002D4E37">
              <w:rPr>
                <w:rFonts w:ascii="Times New Roman" w:hAnsi="Times New Roman" w:cs="Times New Roman"/>
                <w:color w:val="000000"/>
                <w:shd w:val="clear" w:color="auto" w:fill="FFFFFF"/>
              </w:rPr>
              <w:t>24</w:t>
            </w:r>
          </w:p>
        </w:tc>
        <w:tc>
          <w:tcPr>
            <w:tcW w:w="1218"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Sp7</w:t>
            </w:r>
          </w:p>
        </w:tc>
        <w:tc>
          <w:tcPr>
            <w:tcW w:w="3827" w:type="dxa"/>
          </w:tcPr>
          <w:p w:rsidR="00F23F7D" w:rsidRPr="002D4E37" w:rsidRDefault="00F23F7D" w:rsidP="00F23F7D">
            <w:pPr>
              <w:spacing w:line="240" w:lineRule="auto"/>
              <w:rPr>
                <w:rFonts w:ascii="Times New Roman" w:hAnsi="Times New Roman" w:cs="Times New Roman"/>
                <w:i/>
              </w:rPr>
            </w:pPr>
            <w:r w:rsidRPr="002D4E37">
              <w:rPr>
                <w:rFonts w:ascii="Times New Roman" w:eastAsia="Times New Roman" w:hAnsi="Times New Roman" w:cs="Times New Roman"/>
                <w:i/>
                <w:color w:val="222222"/>
              </w:rPr>
              <w:t>GTCCTCTCTGCTTGAGGAAGAA</w:t>
            </w:r>
          </w:p>
        </w:tc>
        <w:tc>
          <w:tcPr>
            <w:tcW w:w="3969" w:type="dxa"/>
          </w:tcPr>
          <w:p w:rsidR="00F23F7D" w:rsidRPr="002D4E37" w:rsidRDefault="00F23F7D" w:rsidP="00F23F7D">
            <w:pPr>
              <w:spacing w:line="240" w:lineRule="auto"/>
              <w:rPr>
                <w:rFonts w:ascii="Times New Roman" w:hAnsi="Times New Roman" w:cs="Times New Roman"/>
                <w:i/>
              </w:rPr>
            </w:pPr>
            <w:r w:rsidRPr="002D4E37">
              <w:rPr>
                <w:rFonts w:ascii="Times New Roman" w:eastAsia="Times New Roman" w:hAnsi="Times New Roman" w:cs="Times New Roman"/>
                <w:i/>
                <w:color w:val="222222"/>
              </w:rPr>
              <w:t>TCTTTGTGCCTCCTTTCCCC</w:t>
            </w:r>
          </w:p>
        </w:tc>
      </w:tr>
      <w:tr w:rsidR="00F23F7D" w:rsidRPr="002D4E37" w:rsidTr="00F23F7D">
        <w:trPr>
          <w:trHeight w:val="255"/>
        </w:trPr>
        <w:tc>
          <w:tcPr>
            <w:tcW w:w="625" w:type="dxa"/>
          </w:tcPr>
          <w:p w:rsidR="00F23F7D" w:rsidRPr="002D4E37" w:rsidRDefault="00F23F7D" w:rsidP="00F23F7D">
            <w:pPr>
              <w:spacing w:line="240" w:lineRule="auto"/>
              <w:rPr>
                <w:rFonts w:ascii="Times New Roman" w:hAnsi="Times New Roman" w:cs="Times New Roman"/>
                <w:color w:val="000000"/>
                <w:shd w:val="clear" w:color="auto" w:fill="FFFFFF"/>
              </w:rPr>
            </w:pPr>
            <w:r w:rsidRPr="002D4E37">
              <w:rPr>
                <w:rFonts w:ascii="Times New Roman" w:hAnsi="Times New Roman" w:cs="Times New Roman"/>
                <w:color w:val="000000"/>
                <w:shd w:val="clear" w:color="auto" w:fill="FFFFFF"/>
              </w:rPr>
              <w:t>25</w:t>
            </w:r>
          </w:p>
        </w:tc>
        <w:tc>
          <w:tcPr>
            <w:tcW w:w="1218"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color w:val="000000"/>
                <w:shd w:val="clear" w:color="auto" w:fill="FFFFFF"/>
              </w:rPr>
              <w:t>Nlrp3</w:t>
            </w:r>
          </w:p>
        </w:tc>
        <w:tc>
          <w:tcPr>
            <w:tcW w:w="3827" w:type="dxa"/>
          </w:tcPr>
          <w:p w:rsidR="00F23F7D" w:rsidRPr="002D4E37" w:rsidRDefault="00F23F7D" w:rsidP="00F23F7D">
            <w:pPr>
              <w:spacing w:line="240" w:lineRule="auto"/>
              <w:rPr>
                <w:rFonts w:ascii="Times New Roman" w:hAnsi="Times New Roman" w:cs="Times New Roman"/>
                <w:i/>
                <w:iCs/>
                <w:color w:val="000000"/>
                <w:shd w:val="clear" w:color="auto" w:fill="FFFFFF"/>
              </w:rPr>
            </w:pPr>
            <w:r w:rsidRPr="002D4E37">
              <w:rPr>
                <w:rFonts w:ascii="Times New Roman" w:eastAsia="Times New Roman" w:hAnsi="Times New Roman" w:cs="Times New Roman"/>
                <w:i/>
                <w:color w:val="222222"/>
              </w:rPr>
              <w:t>AGAGTGGATGGGTTTGCTGG</w:t>
            </w:r>
          </w:p>
        </w:tc>
        <w:tc>
          <w:tcPr>
            <w:tcW w:w="3969" w:type="dxa"/>
          </w:tcPr>
          <w:p w:rsidR="00F23F7D" w:rsidRPr="002D4E37" w:rsidRDefault="00F23F7D" w:rsidP="00F23F7D">
            <w:pPr>
              <w:spacing w:line="240" w:lineRule="auto"/>
              <w:rPr>
                <w:rFonts w:ascii="Times New Roman" w:hAnsi="Times New Roman" w:cs="Times New Roman"/>
                <w:i/>
                <w:iCs/>
                <w:color w:val="000000"/>
                <w:shd w:val="clear" w:color="auto" w:fill="FFFFFF"/>
              </w:rPr>
            </w:pPr>
            <w:r w:rsidRPr="002D4E37">
              <w:rPr>
                <w:rFonts w:ascii="Times New Roman" w:eastAsia="Times New Roman" w:hAnsi="Times New Roman" w:cs="Times New Roman"/>
                <w:i/>
                <w:color w:val="222222"/>
              </w:rPr>
              <w:t>CGTGTAGCGACTGTTGAGGT</w:t>
            </w:r>
          </w:p>
        </w:tc>
      </w:tr>
      <w:tr w:rsidR="00F23F7D" w:rsidRPr="002D4E37" w:rsidTr="00F23F7D">
        <w:trPr>
          <w:trHeight w:val="336"/>
        </w:trPr>
        <w:tc>
          <w:tcPr>
            <w:tcW w:w="625"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26</w:t>
            </w:r>
          </w:p>
        </w:tc>
        <w:tc>
          <w:tcPr>
            <w:tcW w:w="1218"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TLR4</w:t>
            </w:r>
          </w:p>
        </w:tc>
        <w:tc>
          <w:tcPr>
            <w:tcW w:w="3827" w:type="dxa"/>
          </w:tcPr>
          <w:p w:rsidR="00F23F7D" w:rsidRPr="002D4E37" w:rsidRDefault="00F23F7D" w:rsidP="00F23F7D">
            <w:pPr>
              <w:spacing w:line="240" w:lineRule="auto"/>
              <w:rPr>
                <w:rFonts w:ascii="Times New Roman" w:hAnsi="Times New Roman" w:cs="Times New Roman"/>
                <w:i/>
                <w:iCs/>
                <w:color w:val="000000"/>
                <w:shd w:val="clear" w:color="auto" w:fill="FFFFFF"/>
              </w:rPr>
            </w:pPr>
            <w:r w:rsidRPr="002D4E37">
              <w:rPr>
                <w:rFonts w:ascii="Times New Roman" w:hAnsi="Times New Roman" w:cs="Times New Roman"/>
                <w:i/>
                <w:color w:val="222222"/>
                <w:shd w:val="clear" w:color="auto" w:fill="FFFFFF"/>
              </w:rPr>
              <w:t>CCTGACACCAGGAAGCTTGAA</w:t>
            </w:r>
          </w:p>
        </w:tc>
        <w:tc>
          <w:tcPr>
            <w:tcW w:w="3969" w:type="dxa"/>
          </w:tcPr>
          <w:p w:rsidR="00F23F7D" w:rsidRPr="002D4E37" w:rsidRDefault="00F23F7D" w:rsidP="00F23F7D">
            <w:pPr>
              <w:spacing w:line="240" w:lineRule="auto"/>
              <w:rPr>
                <w:rFonts w:ascii="Times New Roman" w:hAnsi="Times New Roman" w:cs="Times New Roman"/>
                <w:i/>
                <w:iCs/>
                <w:color w:val="000000"/>
                <w:shd w:val="clear" w:color="auto" w:fill="FFFFFF"/>
              </w:rPr>
            </w:pPr>
            <w:r w:rsidRPr="002D4E37">
              <w:rPr>
                <w:rFonts w:ascii="Times New Roman" w:hAnsi="Times New Roman" w:cs="Times New Roman"/>
                <w:i/>
                <w:color w:val="222222"/>
                <w:shd w:val="clear" w:color="auto" w:fill="FFFFFF"/>
              </w:rPr>
              <w:t>TTCAAGGGGTTGAAGCTCAGAT</w:t>
            </w:r>
          </w:p>
        </w:tc>
      </w:tr>
      <w:tr w:rsidR="00F23F7D" w:rsidRPr="002D4E37" w:rsidTr="00F23F7D">
        <w:trPr>
          <w:trHeight w:val="273"/>
        </w:trPr>
        <w:tc>
          <w:tcPr>
            <w:tcW w:w="625"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27</w:t>
            </w:r>
          </w:p>
        </w:tc>
        <w:tc>
          <w:tcPr>
            <w:tcW w:w="1218"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TNFRS8</w:t>
            </w:r>
          </w:p>
        </w:tc>
        <w:tc>
          <w:tcPr>
            <w:tcW w:w="3827" w:type="dxa"/>
          </w:tcPr>
          <w:p w:rsidR="00F23F7D" w:rsidRPr="002D4E37" w:rsidRDefault="00F23F7D" w:rsidP="00F23F7D">
            <w:pPr>
              <w:spacing w:line="240" w:lineRule="auto"/>
              <w:rPr>
                <w:rFonts w:ascii="Times New Roman" w:hAnsi="Times New Roman" w:cs="Times New Roman"/>
                <w:i/>
              </w:rPr>
            </w:pPr>
            <w:r w:rsidRPr="002D4E37">
              <w:rPr>
                <w:rFonts w:ascii="Times New Roman" w:eastAsia="Times New Roman" w:hAnsi="Times New Roman" w:cs="Times New Roman"/>
                <w:i/>
                <w:color w:val="222222"/>
              </w:rPr>
              <w:t>CTTCAAGCCTTCCCAACGGA</w:t>
            </w:r>
          </w:p>
        </w:tc>
        <w:tc>
          <w:tcPr>
            <w:tcW w:w="3969" w:type="dxa"/>
          </w:tcPr>
          <w:p w:rsidR="00F23F7D" w:rsidRPr="002D4E37" w:rsidRDefault="00F23F7D" w:rsidP="00F23F7D">
            <w:pPr>
              <w:spacing w:line="240" w:lineRule="auto"/>
              <w:rPr>
                <w:rFonts w:ascii="Times New Roman" w:hAnsi="Times New Roman" w:cs="Times New Roman"/>
                <w:i/>
              </w:rPr>
            </w:pPr>
            <w:r w:rsidRPr="002D4E37">
              <w:rPr>
                <w:rFonts w:ascii="Times New Roman" w:eastAsia="Times New Roman" w:hAnsi="Times New Roman" w:cs="Times New Roman"/>
                <w:i/>
                <w:color w:val="222222"/>
              </w:rPr>
              <w:t>GTGTCGGAGACAACCCTGAG</w:t>
            </w:r>
          </w:p>
        </w:tc>
      </w:tr>
      <w:tr w:rsidR="00F23F7D" w:rsidRPr="002D4E37" w:rsidTr="00F23F7D">
        <w:trPr>
          <w:trHeight w:val="273"/>
        </w:trPr>
        <w:tc>
          <w:tcPr>
            <w:tcW w:w="625"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28</w:t>
            </w:r>
          </w:p>
        </w:tc>
        <w:tc>
          <w:tcPr>
            <w:tcW w:w="1218"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GFAP</w:t>
            </w:r>
          </w:p>
        </w:tc>
        <w:tc>
          <w:tcPr>
            <w:tcW w:w="3827" w:type="dxa"/>
          </w:tcPr>
          <w:p w:rsidR="00F23F7D" w:rsidRPr="002D4E37" w:rsidRDefault="00F23F7D" w:rsidP="00F23F7D">
            <w:pPr>
              <w:spacing w:line="240" w:lineRule="auto"/>
              <w:rPr>
                <w:rFonts w:ascii="Times New Roman" w:hAnsi="Times New Roman" w:cs="Times New Roman"/>
                <w:i/>
              </w:rPr>
            </w:pPr>
            <w:r w:rsidRPr="002D4E37">
              <w:rPr>
                <w:rFonts w:ascii="Times New Roman" w:eastAsia="Times New Roman" w:hAnsi="Times New Roman" w:cs="Times New Roman"/>
                <w:i/>
                <w:color w:val="222222"/>
              </w:rPr>
              <w:t>AACCTCCAGATCCGAGAAACCA</w:t>
            </w:r>
          </w:p>
        </w:tc>
        <w:tc>
          <w:tcPr>
            <w:tcW w:w="3969" w:type="dxa"/>
          </w:tcPr>
          <w:p w:rsidR="00F23F7D" w:rsidRPr="002D4E37" w:rsidRDefault="00F23F7D" w:rsidP="00F23F7D">
            <w:pPr>
              <w:spacing w:line="240" w:lineRule="auto"/>
              <w:rPr>
                <w:rFonts w:ascii="Times New Roman" w:hAnsi="Times New Roman" w:cs="Times New Roman"/>
                <w:i/>
              </w:rPr>
            </w:pPr>
            <w:r w:rsidRPr="002D4E37">
              <w:rPr>
                <w:rFonts w:ascii="Times New Roman" w:eastAsia="Times New Roman" w:hAnsi="Times New Roman" w:cs="Times New Roman"/>
                <w:i/>
                <w:color w:val="222222"/>
              </w:rPr>
              <w:t>ATGACCTCACCATCCCGCAT</w:t>
            </w:r>
          </w:p>
        </w:tc>
      </w:tr>
      <w:tr w:rsidR="00F23F7D" w:rsidRPr="002D4E37" w:rsidTr="00F23F7D">
        <w:trPr>
          <w:trHeight w:val="273"/>
        </w:trPr>
        <w:tc>
          <w:tcPr>
            <w:tcW w:w="625"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29</w:t>
            </w:r>
          </w:p>
        </w:tc>
        <w:tc>
          <w:tcPr>
            <w:tcW w:w="1218" w:type="dxa"/>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CXCL12</w:t>
            </w:r>
          </w:p>
        </w:tc>
        <w:tc>
          <w:tcPr>
            <w:tcW w:w="3827" w:type="dxa"/>
          </w:tcPr>
          <w:p w:rsidR="00F23F7D" w:rsidRPr="002D4E37" w:rsidRDefault="00F23F7D" w:rsidP="00F23F7D">
            <w:pPr>
              <w:spacing w:line="240" w:lineRule="auto"/>
              <w:rPr>
                <w:rFonts w:ascii="Times New Roman" w:hAnsi="Times New Roman" w:cs="Times New Roman"/>
                <w:i/>
                <w:iCs/>
                <w:color w:val="000000"/>
                <w:shd w:val="clear" w:color="auto" w:fill="FFFFFF"/>
              </w:rPr>
            </w:pPr>
            <w:r w:rsidRPr="002D4E37">
              <w:rPr>
                <w:rFonts w:ascii="Times New Roman" w:hAnsi="Times New Roman" w:cs="Times New Roman"/>
                <w:i/>
                <w:color w:val="222222"/>
                <w:shd w:val="clear" w:color="auto" w:fill="FFFFFF"/>
              </w:rPr>
              <w:t>TGACGGTAAACCAGTCAGCC</w:t>
            </w:r>
          </w:p>
        </w:tc>
        <w:tc>
          <w:tcPr>
            <w:tcW w:w="3969" w:type="dxa"/>
          </w:tcPr>
          <w:p w:rsidR="00F23F7D" w:rsidRPr="002D4E37" w:rsidRDefault="00F23F7D" w:rsidP="00F23F7D">
            <w:pPr>
              <w:spacing w:line="240" w:lineRule="auto"/>
              <w:rPr>
                <w:rFonts w:ascii="Times New Roman" w:hAnsi="Times New Roman" w:cs="Times New Roman"/>
                <w:i/>
                <w:iCs/>
                <w:color w:val="000000"/>
                <w:shd w:val="clear" w:color="auto" w:fill="FFFFFF"/>
              </w:rPr>
            </w:pPr>
            <w:r w:rsidRPr="002D4E37">
              <w:rPr>
                <w:rFonts w:ascii="Times New Roman" w:hAnsi="Times New Roman" w:cs="Times New Roman"/>
                <w:i/>
                <w:color w:val="222222"/>
                <w:shd w:val="clear" w:color="auto" w:fill="FFFFFF"/>
              </w:rPr>
              <w:t>CGTGCAACAATCTGAAGGGC</w:t>
            </w:r>
          </w:p>
        </w:tc>
      </w:tr>
      <w:tr w:rsidR="00F23F7D" w:rsidRPr="002D4E37" w:rsidTr="00F23F7D">
        <w:trPr>
          <w:trHeight w:val="291"/>
        </w:trPr>
        <w:tc>
          <w:tcPr>
            <w:tcW w:w="625" w:type="dxa"/>
            <w:tcBorders>
              <w:bottom w:val="single" w:sz="12" w:space="0" w:color="auto"/>
            </w:tcBorders>
          </w:tcPr>
          <w:p w:rsidR="00F23F7D" w:rsidRPr="002D4E37" w:rsidRDefault="00F23F7D" w:rsidP="00F23F7D">
            <w:pPr>
              <w:spacing w:line="240" w:lineRule="auto"/>
              <w:rPr>
                <w:rFonts w:ascii="Times New Roman" w:hAnsi="Times New Roman" w:cs="Times New Roman"/>
                <w:iCs/>
                <w:color w:val="000000"/>
                <w:shd w:val="clear" w:color="auto" w:fill="FFFFFF"/>
              </w:rPr>
            </w:pPr>
            <w:r w:rsidRPr="002D4E37">
              <w:rPr>
                <w:rFonts w:ascii="Times New Roman" w:hAnsi="Times New Roman" w:cs="Times New Roman"/>
                <w:iCs/>
                <w:color w:val="000000"/>
                <w:shd w:val="clear" w:color="auto" w:fill="FFFFFF"/>
              </w:rPr>
              <w:t>30</w:t>
            </w:r>
          </w:p>
        </w:tc>
        <w:tc>
          <w:tcPr>
            <w:tcW w:w="1218" w:type="dxa"/>
            <w:tcBorders>
              <w:bottom w:val="single" w:sz="12" w:space="0" w:color="auto"/>
            </w:tcBorders>
          </w:tcPr>
          <w:p w:rsidR="00F23F7D" w:rsidRPr="002D4E37" w:rsidRDefault="00F23F7D" w:rsidP="00F23F7D">
            <w:pPr>
              <w:spacing w:line="240" w:lineRule="auto"/>
              <w:rPr>
                <w:rFonts w:ascii="Times New Roman" w:hAnsi="Times New Roman" w:cs="Times New Roman"/>
                <w:color w:val="000000"/>
                <w:shd w:val="clear" w:color="auto" w:fill="FFFFFF"/>
              </w:rPr>
            </w:pPr>
            <w:r w:rsidRPr="002D4E37">
              <w:rPr>
                <w:rFonts w:ascii="Times New Roman" w:hAnsi="Times New Roman" w:cs="Times New Roman"/>
                <w:iCs/>
                <w:color w:val="000000"/>
                <w:shd w:val="clear" w:color="auto" w:fill="FFFFFF"/>
              </w:rPr>
              <w:t>Tnf α</w:t>
            </w:r>
          </w:p>
        </w:tc>
        <w:tc>
          <w:tcPr>
            <w:tcW w:w="3827" w:type="dxa"/>
            <w:tcBorders>
              <w:bottom w:val="single" w:sz="12" w:space="0" w:color="auto"/>
            </w:tcBorders>
          </w:tcPr>
          <w:p w:rsidR="00F23F7D" w:rsidRPr="002D4E37" w:rsidRDefault="00F23F7D" w:rsidP="00F23F7D">
            <w:pPr>
              <w:spacing w:line="240" w:lineRule="auto"/>
              <w:rPr>
                <w:rFonts w:ascii="Times New Roman" w:eastAsia="Times New Roman" w:hAnsi="Times New Roman" w:cs="Times New Roman"/>
                <w:i/>
                <w:color w:val="222222"/>
              </w:rPr>
            </w:pPr>
            <w:r w:rsidRPr="002D4E37">
              <w:rPr>
                <w:rFonts w:ascii="Times New Roman" w:eastAsia="Times New Roman" w:hAnsi="Times New Roman" w:cs="Times New Roman"/>
                <w:i/>
                <w:color w:val="222222"/>
              </w:rPr>
              <w:t>ATCGGTCCCCAAAGGGATGA</w:t>
            </w:r>
          </w:p>
        </w:tc>
        <w:tc>
          <w:tcPr>
            <w:tcW w:w="3969" w:type="dxa"/>
            <w:tcBorders>
              <w:bottom w:val="single" w:sz="12" w:space="0" w:color="auto"/>
            </w:tcBorders>
          </w:tcPr>
          <w:p w:rsidR="00F23F7D" w:rsidRPr="002D4E37" w:rsidRDefault="00F23F7D" w:rsidP="00F23F7D">
            <w:pPr>
              <w:spacing w:line="240" w:lineRule="auto"/>
              <w:rPr>
                <w:rFonts w:ascii="Times New Roman" w:eastAsia="Times New Roman" w:hAnsi="Times New Roman" w:cs="Times New Roman"/>
                <w:i/>
                <w:color w:val="222222"/>
              </w:rPr>
            </w:pPr>
            <w:r w:rsidRPr="002D4E37">
              <w:rPr>
                <w:rFonts w:ascii="Times New Roman" w:eastAsia="Times New Roman" w:hAnsi="Times New Roman" w:cs="Times New Roman"/>
                <w:i/>
                <w:color w:val="222222"/>
              </w:rPr>
              <w:t xml:space="preserve">GGCTACAGGCTTGTCACTCG </w:t>
            </w:r>
          </w:p>
        </w:tc>
      </w:tr>
    </w:tbl>
    <w:p w:rsidR="00CB6CFD" w:rsidRPr="00DD6726" w:rsidRDefault="00CB6CFD" w:rsidP="00B543FF">
      <w:pPr>
        <w:spacing w:after="200"/>
        <w:rPr>
          <w:rFonts w:ascii="Times New Roman" w:hAnsi="Times New Roman" w:cs="Times New Roman"/>
          <w:b/>
          <w:noProof/>
          <w:color w:val="000000" w:themeColor="text1"/>
        </w:rPr>
      </w:pPr>
    </w:p>
    <w:p w:rsidR="00CB6CFD" w:rsidRPr="00DD6726" w:rsidRDefault="00CB6CFD" w:rsidP="00B543FF">
      <w:pPr>
        <w:spacing w:after="200"/>
        <w:rPr>
          <w:rFonts w:ascii="Times New Roman" w:hAnsi="Times New Roman" w:cs="Times New Roman"/>
          <w:noProof/>
          <w:color w:val="000000" w:themeColor="text1"/>
        </w:rPr>
        <w:sectPr w:rsidR="00CB6CFD" w:rsidRPr="00DD6726" w:rsidSect="00F23F7D">
          <w:pgSz w:w="11907" w:h="16839" w:code="9"/>
          <w:pgMar w:top="1440" w:right="1440" w:bottom="1440" w:left="1259" w:header="720" w:footer="720" w:gutter="0"/>
          <w:cols w:space="720"/>
          <w:docGrid w:linePitch="360"/>
        </w:sectPr>
      </w:pPr>
    </w:p>
    <w:p w:rsidR="00131EE9" w:rsidRPr="00DD6726" w:rsidRDefault="00131EE9" w:rsidP="00632234">
      <w:pPr>
        <w:rPr>
          <w:rFonts w:ascii="Times New Roman" w:hAnsi="Times New Roman" w:cs="Times New Roman"/>
        </w:rPr>
      </w:pPr>
    </w:p>
    <w:sectPr w:rsidR="00131EE9" w:rsidRPr="00DD6726" w:rsidSect="00534641">
      <w:pgSz w:w="11909" w:h="16834" w:code="9"/>
      <w:pgMar w:top="0" w:right="1829" w:bottom="1440" w:left="1440" w:header="720" w:footer="720" w:gutter="1440"/>
      <w:cols w:space="720"/>
      <w:titlePg/>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03EF" w:rsidRDefault="000D03EF">
      <w:pPr>
        <w:spacing w:line="240" w:lineRule="auto"/>
      </w:pPr>
      <w:r>
        <w:separator/>
      </w:r>
    </w:p>
  </w:endnote>
  <w:endnote w:type="continuationSeparator" w:id="1">
    <w:p w:rsidR="000D03EF" w:rsidRDefault="000D03E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dvP479F8A">
    <w:altName w:val="Times New Roman"/>
    <w:panose1 w:val="00000000000000000000"/>
    <w:charset w:val="00"/>
    <w:family w:val="roman"/>
    <w:notTrueType/>
    <w:pitch w:val="default"/>
    <w:sig w:usb0="00000000" w:usb1="00000000" w:usb2="00000000" w:usb3="00000000" w:csb0="00000000" w:csb1="00000000"/>
  </w:font>
  <w:font w:name="Franklin Gothic Book">
    <w:panose1 w:val="020B0503020102020204"/>
    <w:charset w:val="00"/>
    <w:family w:val="swiss"/>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Mangal">
    <w:panose1 w:val="00000400000000000000"/>
    <w:charset w:val="01"/>
    <w:family w:val="roman"/>
    <w:notTrueType/>
    <w:pitch w:val="variable"/>
    <w:sig w:usb0="00002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05A1" w:rsidRDefault="003F05A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51558920"/>
      <w:docPartObj>
        <w:docPartGallery w:val="Page Numbers (Bottom of Page)"/>
        <w:docPartUnique/>
      </w:docPartObj>
    </w:sdtPr>
    <w:sdtEndPr>
      <w:rPr>
        <w:noProof/>
      </w:rPr>
    </w:sdtEndPr>
    <w:sdtContent>
      <w:p w:rsidR="003F05A1" w:rsidRDefault="003F05A1" w:rsidP="005D52E5">
        <w:pPr>
          <w:pStyle w:val="Footer"/>
          <w:jc w:val="center"/>
        </w:pPr>
        <w:fldSimple w:instr=" PAGE   \* MERGEFORMAT ">
          <w:r w:rsidR="00547AE1">
            <w:rPr>
              <w:noProof/>
            </w:rPr>
            <w:t>12</w:t>
          </w:r>
        </w:fldSimple>
      </w:p>
    </w:sdtContent>
  </w:sdt>
  <w:p w:rsidR="003F05A1" w:rsidRDefault="003F05A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05A1" w:rsidRDefault="003F05A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03EF" w:rsidRDefault="000D03EF">
      <w:pPr>
        <w:spacing w:line="240" w:lineRule="auto"/>
      </w:pPr>
      <w:r>
        <w:separator/>
      </w:r>
    </w:p>
  </w:footnote>
  <w:footnote w:type="continuationSeparator" w:id="1">
    <w:p w:rsidR="000D03EF" w:rsidRDefault="000D03EF">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05A1" w:rsidRDefault="003F05A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05A1" w:rsidRDefault="003F05A1">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05A1" w:rsidRDefault="003F05A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E524CD"/>
    <w:multiLevelType w:val="multilevel"/>
    <w:tmpl w:val="40767F5C"/>
    <w:styleLink w:val="Style2"/>
    <w:lvl w:ilvl="0">
      <w:start w:val="1"/>
      <w:numFmt w:val="decimal"/>
      <w:lvlText w:val="%1."/>
      <w:lvlJc w:val="left"/>
      <w:pPr>
        <w:ind w:left="0" w:firstLine="0"/>
      </w:pPr>
      <w:rPr>
        <w:rFonts w:ascii="Arial" w:hAnsi="Arial" w:hint="default"/>
        <w:b/>
        <w:bCs w:val="0"/>
        <w:i w:val="0"/>
        <w:iCs w:val="0"/>
        <w:caps w:val="0"/>
        <w:smallCaps w:val="0"/>
        <w:strike w:val="0"/>
        <w:dstrike w:val="0"/>
        <w:outline w:val="0"/>
        <w:shadow w:val="0"/>
        <w:emboss w:val="0"/>
        <w:imprint w:val="0"/>
        <w:noProof w:val="0"/>
        <w:vanish w:val="0"/>
        <w:color w:val="auto"/>
        <w:spacing w:val="0"/>
        <w:kern w:val="0"/>
        <w:position w:val="0"/>
        <w:sz w:val="24"/>
        <w:u w:val="none"/>
        <w:effect w:val="none"/>
        <w:vertAlign w:val="baseline"/>
        <w:em w:val="none"/>
        <w:specVanish w:val="0"/>
      </w:rPr>
    </w:lvl>
    <w:lvl w:ilvl="1">
      <w:start w:val="1"/>
      <w:numFmt w:val="decimal"/>
      <w:lvlText w:val="%1.%2."/>
      <w:lvlJc w:val="left"/>
      <w:pPr>
        <w:ind w:left="0" w:firstLine="0"/>
      </w:pPr>
      <w:rPr>
        <w:rFonts w:ascii="Arial" w:hAnsi="Arial" w:hint="default"/>
        <w:b/>
        <w:i w:val="0"/>
        <w:sz w:val="24"/>
      </w:rPr>
    </w:lvl>
    <w:lvl w:ilvl="2">
      <w:start w:val="1"/>
      <w:numFmt w:val="decimal"/>
      <w:lvlText w:val="%1.%2.%3."/>
      <w:lvlJc w:val="left"/>
      <w:pPr>
        <w:ind w:left="0" w:firstLine="0"/>
      </w:pPr>
      <w:rPr>
        <w:rFonts w:ascii="Arial" w:hAnsi="Arial" w:hint="default"/>
        <w:b/>
        <w:i w:val="0"/>
        <w:sz w:val="24"/>
      </w:rPr>
    </w:lvl>
    <w:lvl w:ilvl="3">
      <w:start w:val="1"/>
      <w:numFmt w:val="decimal"/>
      <w:lvlText w:val="%1.%2.%3.%4."/>
      <w:lvlJc w:val="left"/>
      <w:pPr>
        <w:ind w:left="0" w:firstLine="0"/>
      </w:pPr>
      <w:rPr>
        <w:rFonts w:ascii="Arial" w:hAnsi="Arial" w:hint="default"/>
        <w:b/>
        <w:i w:val="0"/>
        <w:sz w:val="24"/>
      </w:rPr>
    </w:lvl>
    <w:lvl w:ilvl="4">
      <w:start w:val="1"/>
      <w:numFmt w:val="decimal"/>
      <w:lvlText w:val="%1.%2.%3.%4.%5."/>
      <w:lvlJc w:val="left"/>
      <w:pPr>
        <w:ind w:left="0" w:firstLine="0"/>
      </w:pPr>
      <w:rPr>
        <w:rFonts w:ascii="Arial" w:hAnsi="Arial" w:hint="default"/>
        <w:b/>
        <w:i w:val="0"/>
        <w:sz w:val="24"/>
      </w:rPr>
    </w:lvl>
    <w:lvl w:ilvl="5">
      <w:start w:val="1"/>
      <w:numFmt w:val="decimal"/>
      <w:lvlText w:val="%1.%2.%3.%4.%5.%6."/>
      <w:lvlJc w:val="left"/>
      <w:pPr>
        <w:ind w:left="0" w:firstLine="0"/>
      </w:pPr>
      <w:rPr>
        <w:rFonts w:ascii="Arial" w:hAnsi="Arial" w:hint="default"/>
        <w:b/>
        <w:i w:val="0"/>
        <w:sz w:val="24"/>
      </w:rPr>
    </w:lvl>
    <w:lvl w:ilvl="6">
      <w:start w:val="1"/>
      <w:numFmt w:val="decimal"/>
      <w:lvlText w:val="%1.%2.%3.%4.%5.%6.%7."/>
      <w:lvlJc w:val="left"/>
      <w:pPr>
        <w:ind w:left="0" w:firstLine="0"/>
      </w:pPr>
      <w:rPr>
        <w:rFonts w:ascii="Arial" w:hAnsi="Arial" w:hint="default"/>
        <w:b/>
        <w:i w:val="0"/>
        <w:sz w:val="24"/>
      </w:rPr>
    </w:lvl>
    <w:lvl w:ilvl="7">
      <w:start w:val="1"/>
      <w:numFmt w:val="decimal"/>
      <w:lvlText w:val="%1.%2.%3.%4.%5.%6.%7.%8."/>
      <w:lvlJc w:val="left"/>
      <w:pPr>
        <w:ind w:left="0" w:firstLine="0"/>
      </w:pPr>
      <w:rPr>
        <w:rFonts w:ascii="Arial" w:hAnsi="Arial" w:hint="default"/>
        <w:b/>
        <w:i w:val="0"/>
        <w:sz w:val="24"/>
      </w:rPr>
    </w:lvl>
    <w:lvl w:ilvl="8">
      <w:start w:val="1"/>
      <w:numFmt w:val="decimal"/>
      <w:lvlText w:val="%1.%2.%3.%4.%5.%6.%7.%8.%9."/>
      <w:lvlJc w:val="left"/>
      <w:pPr>
        <w:ind w:left="0" w:firstLine="0"/>
      </w:pPr>
      <w:rPr>
        <w:rFonts w:ascii="Arial" w:hAnsi="Arial" w:hint="default"/>
        <w:b/>
        <w:i w:val="0"/>
        <w:sz w:val="24"/>
      </w:rPr>
    </w:lvl>
  </w:abstractNum>
  <w:abstractNum w:abstractNumId="1">
    <w:nsid w:val="10537727"/>
    <w:multiLevelType w:val="hybridMultilevel"/>
    <w:tmpl w:val="540A72E4"/>
    <w:lvl w:ilvl="0" w:tplc="152EE6D4">
      <w:start w:val="1"/>
      <w:numFmt w:val="decimal"/>
      <w:pStyle w:val="Style5"/>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1807CF5"/>
    <w:multiLevelType w:val="multilevel"/>
    <w:tmpl w:val="B614B1CC"/>
    <w:lvl w:ilvl="0">
      <w:start w:val="1"/>
      <w:numFmt w:val="decimal"/>
      <w:lvlText w:val="2.2.%1."/>
      <w:lvlJc w:val="right"/>
      <w:pPr>
        <w:ind w:left="630" w:hanging="360"/>
      </w:pPr>
      <w:rPr>
        <w:rFonts w:hint="default"/>
      </w:rPr>
    </w:lvl>
    <w:lvl w:ilvl="1">
      <w:start w:val="1"/>
      <w:numFmt w:val="decimal"/>
      <w:pStyle w:val="chp221"/>
      <w:lvlText w:val="2.%1.%2."/>
      <w:lvlJc w:val="left"/>
      <w:pPr>
        <w:ind w:left="1420" w:hanging="700"/>
      </w:pPr>
      <w:rPr>
        <w:rFonts w:hint="default"/>
      </w:rPr>
    </w:lvl>
    <w:lvl w:ilvl="2">
      <w:start w:val="1"/>
      <w:numFmt w:val="lowerRoman"/>
      <w:lvlText w:val="%3."/>
      <w:lvlJc w:val="right"/>
      <w:pPr>
        <w:ind w:left="2140" w:hanging="180"/>
      </w:pPr>
      <w:rPr>
        <w:rFonts w:hint="default"/>
      </w:rPr>
    </w:lvl>
    <w:lvl w:ilvl="3">
      <w:start w:val="1"/>
      <w:numFmt w:val="decimal"/>
      <w:lvlText w:val="%4."/>
      <w:lvlJc w:val="left"/>
      <w:pPr>
        <w:ind w:left="2860" w:hanging="360"/>
      </w:pPr>
      <w:rPr>
        <w:rFonts w:hint="default"/>
      </w:rPr>
    </w:lvl>
    <w:lvl w:ilvl="4">
      <w:start w:val="1"/>
      <w:numFmt w:val="lowerLetter"/>
      <w:lvlText w:val="%5."/>
      <w:lvlJc w:val="left"/>
      <w:pPr>
        <w:ind w:left="3580" w:hanging="360"/>
      </w:pPr>
      <w:rPr>
        <w:rFonts w:hint="default"/>
      </w:rPr>
    </w:lvl>
    <w:lvl w:ilvl="5">
      <w:start w:val="1"/>
      <w:numFmt w:val="lowerRoman"/>
      <w:lvlText w:val="%6."/>
      <w:lvlJc w:val="right"/>
      <w:pPr>
        <w:ind w:left="4300" w:hanging="180"/>
      </w:pPr>
      <w:rPr>
        <w:rFonts w:hint="default"/>
      </w:rPr>
    </w:lvl>
    <w:lvl w:ilvl="6">
      <w:start w:val="1"/>
      <w:numFmt w:val="decimal"/>
      <w:lvlText w:val="%7."/>
      <w:lvlJc w:val="left"/>
      <w:pPr>
        <w:ind w:left="5020" w:hanging="360"/>
      </w:pPr>
      <w:rPr>
        <w:rFonts w:hint="default"/>
      </w:rPr>
    </w:lvl>
    <w:lvl w:ilvl="7">
      <w:start w:val="1"/>
      <w:numFmt w:val="lowerLetter"/>
      <w:lvlText w:val="%8."/>
      <w:lvlJc w:val="left"/>
      <w:pPr>
        <w:ind w:left="5740" w:hanging="360"/>
      </w:pPr>
      <w:rPr>
        <w:rFonts w:hint="default"/>
      </w:rPr>
    </w:lvl>
    <w:lvl w:ilvl="8">
      <w:start w:val="1"/>
      <w:numFmt w:val="lowerRoman"/>
      <w:lvlText w:val="%9."/>
      <w:lvlJc w:val="right"/>
      <w:pPr>
        <w:ind w:left="6460" w:hanging="180"/>
      </w:pPr>
      <w:rPr>
        <w:rFonts w:hint="default"/>
      </w:rPr>
    </w:lvl>
  </w:abstractNum>
  <w:abstractNum w:abstractNumId="3">
    <w:nsid w:val="14275930"/>
    <w:multiLevelType w:val="multilevel"/>
    <w:tmpl w:val="0409001D"/>
    <w:styleLink w:val="Style3"/>
    <w:lvl w:ilvl="0">
      <w:start w:val="1"/>
      <w:numFmt w:val="decimal"/>
      <w:lvlText w:val="%1"/>
      <w:lvlJc w:val="left"/>
      <w:pPr>
        <w:ind w:left="360" w:hanging="360"/>
      </w:pPr>
      <w:rPr>
        <w:rFonts w:ascii="Times New Roman" w:hAnsi="Times New Roman" w:hint="default"/>
        <w:color w:val="auto"/>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14C2798B"/>
    <w:multiLevelType w:val="multilevel"/>
    <w:tmpl w:val="8E5025C4"/>
    <w:lvl w:ilvl="0">
      <w:start w:val="3"/>
      <w:numFmt w:val="decimal"/>
      <w:lvlText w:val="%1"/>
      <w:lvlJc w:val="left"/>
      <w:pPr>
        <w:ind w:left="450" w:hanging="450"/>
      </w:pPr>
      <w:rPr>
        <w:rFonts w:hint="default"/>
      </w:rPr>
    </w:lvl>
    <w:lvl w:ilvl="1">
      <w:start w:val="1"/>
      <w:numFmt w:val="decimal"/>
      <w:pStyle w:val="chp21n"/>
      <w:lvlText w:val="%1.%2"/>
      <w:lvlJc w:val="left"/>
      <w:pPr>
        <w:ind w:left="1080" w:hanging="720"/>
      </w:pPr>
      <w:rPr>
        <w:rFonts w:hint="default"/>
      </w:rPr>
    </w:lvl>
    <w:lvl w:ilvl="2">
      <w:start w:val="3"/>
      <w:numFmt w:val="decimal"/>
      <w:lvlText w:val="4.3.%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400" w:hanging="2520"/>
      </w:pPr>
      <w:rPr>
        <w:rFonts w:hint="default"/>
      </w:rPr>
    </w:lvl>
  </w:abstractNum>
  <w:abstractNum w:abstractNumId="5">
    <w:nsid w:val="1DA46136"/>
    <w:multiLevelType w:val="hybridMultilevel"/>
    <w:tmpl w:val="3E76BA0C"/>
    <w:lvl w:ilvl="0" w:tplc="FC2820F4">
      <w:start w:val="1"/>
      <w:numFmt w:val="decimal"/>
      <w:pStyle w:val="TableofFigures"/>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E4A7F0C"/>
    <w:multiLevelType w:val="hybridMultilevel"/>
    <w:tmpl w:val="A2FE9938"/>
    <w:lvl w:ilvl="0" w:tplc="E9BEC1F4">
      <w:start w:val="1"/>
      <w:numFmt w:val="decimal"/>
      <w:pStyle w:val="cc3"/>
      <w:lvlText w:val="1.6.%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32911AD3"/>
    <w:multiLevelType w:val="hybridMultilevel"/>
    <w:tmpl w:val="876A613C"/>
    <w:lvl w:ilvl="0" w:tplc="8BDE3EEC">
      <w:start w:val="1"/>
      <w:numFmt w:val="decimal"/>
      <w:pStyle w:val="cc4"/>
      <w:lvlText w:val="1.7.%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E487F0E"/>
    <w:multiLevelType w:val="hybridMultilevel"/>
    <w:tmpl w:val="6B0AE816"/>
    <w:lvl w:ilvl="0" w:tplc="25707C5E">
      <w:start w:val="1"/>
      <w:numFmt w:val="decimal"/>
      <w:pStyle w:val="cc1"/>
      <w:lvlText w:val="4.%1."/>
      <w:lvlJc w:val="left"/>
      <w:pPr>
        <w:ind w:left="360" w:hanging="360"/>
      </w:pPr>
      <w:rPr>
        <w:rFonts w:hint="default"/>
      </w:rPr>
    </w:lvl>
    <w:lvl w:ilvl="1" w:tplc="40090019" w:tentative="1">
      <w:start w:val="1"/>
      <w:numFmt w:val="lowerLetter"/>
      <w:lvlText w:val="%2."/>
      <w:lvlJc w:val="left"/>
      <w:pPr>
        <w:ind w:left="450" w:hanging="360"/>
      </w:pPr>
    </w:lvl>
    <w:lvl w:ilvl="2" w:tplc="4009001B" w:tentative="1">
      <w:start w:val="1"/>
      <w:numFmt w:val="lowerRoman"/>
      <w:lvlText w:val="%3."/>
      <w:lvlJc w:val="right"/>
      <w:pPr>
        <w:ind w:left="1170" w:hanging="180"/>
      </w:pPr>
    </w:lvl>
    <w:lvl w:ilvl="3" w:tplc="4009000F" w:tentative="1">
      <w:start w:val="1"/>
      <w:numFmt w:val="decimal"/>
      <w:lvlText w:val="%4."/>
      <w:lvlJc w:val="left"/>
      <w:pPr>
        <w:ind w:left="1890" w:hanging="360"/>
      </w:pPr>
    </w:lvl>
    <w:lvl w:ilvl="4" w:tplc="40090019" w:tentative="1">
      <w:start w:val="1"/>
      <w:numFmt w:val="lowerLetter"/>
      <w:lvlText w:val="%5."/>
      <w:lvlJc w:val="left"/>
      <w:pPr>
        <w:ind w:left="2610" w:hanging="360"/>
      </w:pPr>
    </w:lvl>
    <w:lvl w:ilvl="5" w:tplc="4009001B" w:tentative="1">
      <w:start w:val="1"/>
      <w:numFmt w:val="lowerRoman"/>
      <w:lvlText w:val="%6."/>
      <w:lvlJc w:val="right"/>
      <w:pPr>
        <w:ind w:left="3330" w:hanging="180"/>
      </w:pPr>
    </w:lvl>
    <w:lvl w:ilvl="6" w:tplc="4009000F" w:tentative="1">
      <w:start w:val="1"/>
      <w:numFmt w:val="decimal"/>
      <w:lvlText w:val="%7."/>
      <w:lvlJc w:val="left"/>
      <w:pPr>
        <w:ind w:left="4050" w:hanging="360"/>
      </w:pPr>
    </w:lvl>
    <w:lvl w:ilvl="7" w:tplc="40090019" w:tentative="1">
      <w:start w:val="1"/>
      <w:numFmt w:val="lowerLetter"/>
      <w:lvlText w:val="%8."/>
      <w:lvlJc w:val="left"/>
      <w:pPr>
        <w:ind w:left="4770" w:hanging="360"/>
      </w:pPr>
    </w:lvl>
    <w:lvl w:ilvl="8" w:tplc="4009001B" w:tentative="1">
      <w:start w:val="1"/>
      <w:numFmt w:val="lowerRoman"/>
      <w:lvlText w:val="%9."/>
      <w:lvlJc w:val="right"/>
      <w:pPr>
        <w:ind w:left="5490" w:hanging="180"/>
      </w:pPr>
    </w:lvl>
  </w:abstractNum>
  <w:abstractNum w:abstractNumId="9">
    <w:nsid w:val="41AE6E20"/>
    <w:multiLevelType w:val="multilevel"/>
    <w:tmpl w:val="2AA2E9A0"/>
    <w:lvl w:ilvl="0">
      <w:start w:val="1"/>
      <w:numFmt w:val="decimal"/>
      <w:pStyle w:val="Heading2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nsid w:val="44AE12BB"/>
    <w:multiLevelType w:val="hybridMultilevel"/>
    <w:tmpl w:val="A38A6F14"/>
    <w:lvl w:ilvl="0" w:tplc="3B2EA81A">
      <w:start w:val="1"/>
      <w:numFmt w:val="decimal"/>
      <w:pStyle w:val="Style13"/>
      <w:lvlText w:val="%1."/>
      <w:lvlJc w:val="left"/>
      <w:pPr>
        <w:ind w:left="720" w:hanging="360"/>
      </w:pPr>
      <w:rPr>
        <w:rFonts w:hint="default"/>
        <w:spacing w:val="0"/>
        <w:position w:val="0"/>
        <w:sz w:val="24"/>
      </w:rPr>
    </w:lvl>
    <w:lvl w:ilvl="1" w:tplc="04090019" w:tentative="1">
      <w:start w:val="1"/>
      <w:numFmt w:val="lowerLetter"/>
      <w:lvlText w:val="%2."/>
      <w:lvlJc w:val="left"/>
      <w:pPr>
        <w:ind w:left="1440" w:hanging="360"/>
      </w:pPr>
    </w:lvl>
    <w:lvl w:ilvl="2" w:tplc="0409001B" w:tentative="1">
      <w:start w:val="1"/>
      <w:numFmt w:val="lowerRoman"/>
      <w:pStyle w:val="Style13"/>
      <w:lvlText w:val="%3."/>
      <w:lvlJc w:val="right"/>
      <w:pPr>
        <w:ind w:left="2160" w:hanging="180"/>
      </w:pPr>
    </w:lvl>
    <w:lvl w:ilvl="3" w:tplc="0409000F" w:tentative="1">
      <w:start w:val="1"/>
      <w:numFmt w:val="decimal"/>
      <w:pStyle w:val="Style13"/>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83028F6"/>
    <w:multiLevelType w:val="multilevel"/>
    <w:tmpl w:val="9D50793E"/>
    <w:lvl w:ilvl="0">
      <w:start w:val="1"/>
      <w:numFmt w:val="decimal"/>
      <w:lvlText w:val="%1."/>
      <w:lvlJc w:val="left"/>
      <w:pPr>
        <w:ind w:left="360" w:hanging="360"/>
      </w:pPr>
      <w:rPr>
        <w:rFonts w:hint="default"/>
        <w:spacing w:val="0"/>
        <w:position w:val="0"/>
        <w:sz w:val="24"/>
      </w:rPr>
    </w:lvl>
    <w:lvl w:ilvl="1">
      <w:start w:val="1"/>
      <w:numFmt w:val="decimal"/>
      <w:suff w:val="space"/>
      <w:lvlText w:val="%11.%2"/>
      <w:lvlJc w:val="left"/>
      <w:pPr>
        <w:ind w:left="0" w:firstLine="0"/>
      </w:pPr>
      <w:rPr>
        <w:rFonts w:hint="default"/>
      </w:rPr>
    </w:lvl>
    <w:lvl w:ilvl="2">
      <w:start w:val="1"/>
      <w:numFmt w:val="decimal"/>
      <w:pStyle w:val="TOAHeading"/>
      <w:suff w:val="space"/>
      <w:lvlText w:val="%1%2.%3"/>
      <w:lvlJc w:val="left"/>
      <w:pPr>
        <w:ind w:left="0" w:firstLine="0"/>
      </w:pPr>
      <w:rPr>
        <w:rFonts w:ascii="Arial" w:hAnsi="Arial" w:cs="Arial"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3">
      <w:start w:val="1"/>
      <w:numFmt w:val="decimal"/>
      <w:lvlText w:val="%1.%2.%3.%4"/>
      <w:lvlJc w:val="left"/>
      <w:pPr>
        <w:ind w:left="0" w:firstLine="0"/>
      </w:pPr>
      <w:rPr>
        <w:rFonts w:hint="default"/>
      </w:rPr>
    </w:lvl>
    <w:lvl w:ilvl="4">
      <w:start w:val="1"/>
      <w:numFmt w:val="decimal"/>
      <w:pStyle w:val="Heading5"/>
      <w:lvlText w:val="%1.%2.%3.%4.%5"/>
      <w:lvlJc w:val="left"/>
      <w:pPr>
        <w:ind w:left="0" w:firstLine="0"/>
      </w:pPr>
      <w:rPr>
        <w:rFonts w:hint="default"/>
      </w:rPr>
    </w:lvl>
    <w:lvl w:ilvl="5">
      <w:start w:val="1"/>
      <w:numFmt w:val="decimal"/>
      <w:pStyle w:val="Heading6"/>
      <w:lvlText w:val="%1.%2.%3.%4.%5.%6"/>
      <w:lvlJc w:val="left"/>
      <w:pPr>
        <w:ind w:left="0" w:firstLine="0"/>
      </w:pPr>
      <w:rPr>
        <w:rFonts w:hint="default"/>
      </w:rPr>
    </w:lvl>
    <w:lvl w:ilvl="6">
      <w:start w:val="1"/>
      <w:numFmt w:val="decimal"/>
      <w:pStyle w:val="Heading7"/>
      <w:lvlText w:val="%1.%2.%3.%4.%5.%6.%7"/>
      <w:lvlJc w:val="left"/>
      <w:pPr>
        <w:ind w:left="0" w:firstLine="0"/>
      </w:pPr>
      <w:rPr>
        <w:rFonts w:hint="default"/>
      </w:rPr>
    </w:lvl>
    <w:lvl w:ilvl="7">
      <w:start w:val="1"/>
      <w:numFmt w:val="decimal"/>
      <w:pStyle w:val="Heading8"/>
      <w:lvlText w:val="%1.%2.%3.%4.%5.%6.%7.%8"/>
      <w:lvlJc w:val="left"/>
      <w:pPr>
        <w:ind w:left="0" w:firstLine="0"/>
      </w:pPr>
      <w:rPr>
        <w:rFonts w:hint="default"/>
      </w:rPr>
    </w:lvl>
    <w:lvl w:ilvl="8">
      <w:start w:val="1"/>
      <w:numFmt w:val="decimal"/>
      <w:pStyle w:val="Heading9"/>
      <w:lvlText w:val="%1.%2.%3.%4.%5.%6.%7.%8.%9"/>
      <w:lvlJc w:val="left"/>
      <w:pPr>
        <w:ind w:left="0" w:firstLine="0"/>
      </w:pPr>
      <w:rPr>
        <w:rFonts w:hint="default"/>
      </w:rPr>
    </w:lvl>
  </w:abstractNum>
  <w:abstractNum w:abstractNumId="12">
    <w:nsid w:val="4B703E03"/>
    <w:multiLevelType w:val="multilevel"/>
    <w:tmpl w:val="F07A1FD8"/>
    <w:styleLink w:val="Style4"/>
    <w:lvl w:ilvl="0">
      <w:start w:val="2"/>
      <w:numFmt w:val="decimal"/>
      <w:lvlText w:val="%1)"/>
      <w:lvlJc w:val="left"/>
      <w:pPr>
        <w:ind w:left="720" w:hanging="360"/>
      </w:pPr>
      <w:rPr>
        <w:rFonts w:hint="default"/>
      </w:rPr>
    </w:lvl>
    <w:lvl w:ilvl="1">
      <w:start w:val="1"/>
      <w:numFmt w:val="lowerLetter"/>
      <w:lvlText w:val="%2)"/>
      <w:lvlJc w:val="left"/>
      <w:pPr>
        <w:ind w:left="1080" w:hanging="360"/>
      </w:pPr>
      <w:rPr>
        <w:rFonts w:ascii="Arial" w:hAnsi="Arial" w:hint="default"/>
        <w:sz w:val="24"/>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3">
    <w:nsid w:val="4BD91038"/>
    <w:multiLevelType w:val="hybridMultilevel"/>
    <w:tmpl w:val="C86C6222"/>
    <w:lvl w:ilvl="0" w:tplc="87D0DAF6">
      <w:start w:val="1"/>
      <w:numFmt w:val="decimal"/>
      <w:pStyle w:val="Style6"/>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2F304E9"/>
    <w:multiLevelType w:val="hybridMultilevel"/>
    <w:tmpl w:val="DA9C1E28"/>
    <w:lvl w:ilvl="0" w:tplc="59F2F822">
      <w:start w:val="1"/>
      <w:numFmt w:val="decimal"/>
      <w:pStyle w:val="chp21"/>
      <w:lvlText w:val="2.%1."/>
      <w:lvlJc w:val="right"/>
      <w:pPr>
        <w:ind w:left="48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79B1D2C"/>
    <w:multiLevelType w:val="hybridMultilevel"/>
    <w:tmpl w:val="78AAA524"/>
    <w:lvl w:ilvl="0" w:tplc="02DAB302">
      <w:start w:val="1"/>
      <w:numFmt w:val="decimal"/>
      <w:pStyle w:val="22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B2E3457"/>
    <w:multiLevelType w:val="hybridMultilevel"/>
    <w:tmpl w:val="50BC97B2"/>
    <w:lvl w:ilvl="0" w:tplc="E8AC99A4">
      <w:start w:val="1"/>
      <w:numFmt w:val="decimal"/>
      <w:pStyle w:val="Style14"/>
      <w:lvlText w:val="1.8.%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D205AD4"/>
    <w:multiLevelType w:val="hybridMultilevel"/>
    <w:tmpl w:val="87CE5D56"/>
    <w:lvl w:ilvl="0" w:tplc="0409000F">
      <w:start w:val="1"/>
      <w:numFmt w:val="decimal"/>
      <w:lvlText w:val="%1."/>
      <w:lvlJc w:val="left"/>
      <w:pPr>
        <w:ind w:left="81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D9B5858"/>
    <w:multiLevelType w:val="hybridMultilevel"/>
    <w:tmpl w:val="E80E08FE"/>
    <w:lvl w:ilvl="0" w:tplc="1D1298AE">
      <w:start w:val="1"/>
      <w:numFmt w:val="decimal"/>
      <w:pStyle w:val="Caption"/>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81A6C17"/>
    <w:multiLevelType w:val="multilevel"/>
    <w:tmpl w:val="D7DEDBF2"/>
    <w:styleLink w:val="Styl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8FE3623"/>
    <w:multiLevelType w:val="multilevel"/>
    <w:tmpl w:val="F6F844F0"/>
    <w:lvl w:ilvl="0">
      <w:start w:val="1"/>
      <w:numFmt w:val="decimal"/>
      <w:pStyle w:val="Style8"/>
      <w:lvlText w:val="%1."/>
      <w:lvlJc w:val="left"/>
      <w:pPr>
        <w:ind w:left="720" w:hanging="360"/>
      </w:pPr>
    </w:lvl>
    <w:lvl w:ilvl="1">
      <w:numFmt w:val="decimal"/>
      <w:isLgl/>
      <w:lvlText w:val="%1.%2"/>
      <w:lvlJc w:val="left"/>
      <w:pPr>
        <w:ind w:left="756" w:hanging="396"/>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18"/>
  </w:num>
  <w:num w:numId="2">
    <w:abstractNumId w:val="9"/>
  </w:num>
  <w:num w:numId="3">
    <w:abstractNumId w:val="19"/>
  </w:num>
  <w:num w:numId="4">
    <w:abstractNumId w:val="0"/>
  </w:num>
  <w:num w:numId="5">
    <w:abstractNumId w:val="3"/>
  </w:num>
  <w:num w:numId="6">
    <w:abstractNumId w:val="12"/>
  </w:num>
  <w:num w:numId="7">
    <w:abstractNumId w:val="1"/>
  </w:num>
  <w:num w:numId="8">
    <w:abstractNumId w:val="13"/>
  </w:num>
  <w:num w:numId="9">
    <w:abstractNumId w:val="20"/>
  </w:num>
  <w:num w:numId="10">
    <w:abstractNumId w:val="11"/>
  </w:num>
  <w:num w:numId="11">
    <w:abstractNumId w:val="10"/>
  </w:num>
  <w:num w:numId="12">
    <w:abstractNumId w:val="5"/>
  </w:num>
  <w:num w:numId="13">
    <w:abstractNumId w:val="6"/>
  </w:num>
  <w:num w:numId="14">
    <w:abstractNumId w:val="7"/>
  </w:num>
  <w:num w:numId="15">
    <w:abstractNumId w:val="16"/>
  </w:num>
  <w:num w:numId="16">
    <w:abstractNumId w:val="14"/>
  </w:num>
  <w:num w:numId="17">
    <w:abstractNumId w:val="2"/>
  </w:num>
  <w:num w:numId="18">
    <w:abstractNumId w:val="15"/>
  </w:num>
  <w:num w:numId="19">
    <w:abstractNumId w:val="4"/>
  </w:num>
  <w:num w:numId="20">
    <w:abstractNumId w:val="8"/>
  </w:num>
  <w:num w:numId="21">
    <w:abstractNumId w:val="17"/>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gutterAtTop/>
  <w:defaultTabStop w:val="720"/>
  <w:drawingGridHorizontalSpacing w:val="100"/>
  <w:drawingGridVerticalSpacing w:val="381"/>
  <w:displayHorizontalDrawingGridEvery w:val="2"/>
  <w:characterSpacingControl w:val="doNotCompress"/>
  <w:footnotePr>
    <w:footnote w:id="0"/>
    <w:footnote w:id="1"/>
  </w:footnotePr>
  <w:endnotePr>
    <w:endnote w:id="0"/>
    <w:endnote w:id="1"/>
  </w:endnotePr>
  <w:compat/>
  <w:docVars>
    <w:docVar w:name="__Grammarly_42____i" w:val="H4sIAAAAAAAEAKtWckksSQxILCpxzi/NK1GyMqwFAAEhoTITAAAA"/>
    <w:docVar w:name="__Grammarly_42___1" w:val="H4sIAAAAAAAEAKtWcslP9kxRslIyNDY2NTK0NLW0NDcxtDS2NDFW0lEKTi0uzszPAykwNKsFAGLwwQktAAAA"/>
  </w:docVars>
  <w:rsids>
    <w:rsidRoot w:val="00B543FF"/>
    <w:rsid w:val="00007C89"/>
    <w:rsid w:val="000204CE"/>
    <w:rsid w:val="00035908"/>
    <w:rsid w:val="00056B68"/>
    <w:rsid w:val="00080BA8"/>
    <w:rsid w:val="000A3167"/>
    <w:rsid w:val="000D03EF"/>
    <w:rsid w:val="00131EE9"/>
    <w:rsid w:val="001329D1"/>
    <w:rsid w:val="001373E9"/>
    <w:rsid w:val="00164A15"/>
    <w:rsid w:val="001A059D"/>
    <w:rsid w:val="001A1F04"/>
    <w:rsid w:val="00202CFE"/>
    <w:rsid w:val="00263384"/>
    <w:rsid w:val="00276EF9"/>
    <w:rsid w:val="0029459C"/>
    <w:rsid w:val="002A71EE"/>
    <w:rsid w:val="002C710F"/>
    <w:rsid w:val="002D4E37"/>
    <w:rsid w:val="002D6EFB"/>
    <w:rsid w:val="00302F16"/>
    <w:rsid w:val="00340FCC"/>
    <w:rsid w:val="003458F9"/>
    <w:rsid w:val="00350EF2"/>
    <w:rsid w:val="0035722B"/>
    <w:rsid w:val="00362963"/>
    <w:rsid w:val="00362DFA"/>
    <w:rsid w:val="00370288"/>
    <w:rsid w:val="003F05A1"/>
    <w:rsid w:val="003F7F5C"/>
    <w:rsid w:val="004A34B8"/>
    <w:rsid w:val="004E5810"/>
    <w:rsid w:val="00512BA1"/>
    <w:rsid w:val="00534641"/>
    <w:rsid w:val="005368BD"/>
    <w:rsid w:val="00547AE1"/>
    <w:rsid w:val="00560A27"/>
    <w:rsid w:val="00566F0D"/>
    <w:rsid w:val="005D1D77"/>
    <w:rsid w:val="005D52E5"/>
    <w:rsid w:val="005E6EE3"/>
    <w:rsid w:val="00632234"/>
    <w:rsid w:val="00633D7C"/>
    <w:rsid w:val="00635F79"/>
    <w:rsid w:val="00640D28"/>
    <w:rsid w:val="006B36ED"/>
    <w:rsid w:val="006C5A47"/>
    <w:rsid w:val="00702C63"/>
    <w:rsid w:val="007439DA"/>
    <w:rsid w:val="00746869"/>
    <w:rsid w:val="00763906"/>
    <w:rsid w:val="007731D8"/>
    <w:rsid w:val="007841A7"/>
    <w:rsid w:val="00784C9A"/>
    <w:rsid w:val="00794606"/>
    <w:rsid w:val="007A41DF"/>
    <w:rsid w:val="008024B6"/>
    <w:rsid w:val="00815CED"/>
    <w:rsid w:val="008555F5"/>
    <w:rsid w:val="00874F7A"/>
    <w:rsid w:val="008B369A"/>
    <w:rsid w:val="008D1B1E"/>
    <w:rsid w:val="008E28A6"/>
    <w:rsid w:val="008F272F"/>
    <w:rsid w:val="008F4553"/>
    <w:rsid w:val="00916FB0"/>
    <w:rsid w:val="009239A5"/>
    <w:rsid w:val="00924983"/>
    <w:rsid w:val="00964CB1"/>
    <w:rsid w:val="009B6A6F"/>
    <w:rsid w:val="009D5251"/>
    <w:rsid w:val="009E4444"/>
    <w:rsid w:val="009E4B04"/>
    <w:rsid w:val="00A671FD"/>
    <w:rsid w:val="00A84FD0"/>
    <w:rsid w:val="00AB1F0B"/>
    <w:rsid w:val="00AF7358"/>
    <w:rsid w:val="00B543FF"/>
    <w:rsid w:val="00B70C15"/>
    <w:rsid w:val="00B71E1E"/>
    <w:rsid w:val="00B71F59"/>
    <w:rsid w:val="00BE5C64"/>
    <w:rsid w:val="00C40C78"/>
    <w:rsid w:val="00C46170"/>
    <w:rsid w:val="00C539A5"/>
    <w:rsid w:val="00C64281"/>
    <w:rsid w:val="00C97043"/>
    <w:rsid w:val="00CB6CFD"/>
    <w:rsid w:val="00CC1218"/>
    <w:rsid w:val="00CD048E"/>
    <w:rsid w:val="00CE1E07"/>
    <w:rsid w:val="00D17FD9"/>
    <w:rsid w:val="00D32AE1"/>
    <w:rsid w:val="00D33A9A"/>
    <w:rsid w:val="00D8478B"/>
    <w:rsid w:val="00D854B1"/>
    <w:rsid w:val="00DA2C70"/>
    <w:rsid w:val="00DB15BB"/>
    <w:rsid w:val="00DD0E81"/>
    <w:rsid w:val="00DD3F11"/>
    <w:rsid w:val="00DD6463"/>
    <w:rsid w:val="00DD6726"/>
    <w:rsid w:val="00E977E2"/>
    <w:rsid w:val="00EB00EB"/>
    <w:rsid w:val="00EC41F9"/>
    <w:rsid w:val="00EC6116"/>
    <w:rsid w:val="00ED7489"/>
    <w:rsid w:val="00F04FAE"/>
    <w:rsid w:val="00F078D8"/>
    <w:rsid w:val="00F23F7D"/>
    <w:rsid w:val="00F27786"/>
    <w:rsid w:val="00F3137F"/>
    <w:rsid w:val="00F35A81"/>
    <w:rsid w:val="00F7732A"/>
    <w:rsid w:val="00FF31E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able of figures"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table"/>
    <w:qFormat/>
    <w:rsid w:val="00B71F59"/>
    <w:rPr>
      <w:rFonts w:ascii="Arial" w:eastAsiaTheme="minorEastAsia" w:hAnsi="Arial"/>
    </w:rPr>
  </w:style>
  <w:style w:type="paragraph" w:styleId="Heading1">
    <w:name w:val="heading 1"/>
    <w:basedOn w:val="Normal"/>
    <w:next w:val="Normal"/>
    <w:link w:val="Heading1Char"/>
    <w:autoRedefine/>
    <w:uiPriority w:val="9"/>
    <w:qFormat/>
    <w:rsid w:val="00B543FF"/>
    <w:pPr>
      <w:framePr w:hSpace="180" w:wrap="around" w:vAnchor="text" w:hAnchor="margin" w:xAlign="center" w:y="1122"/>
      <w:spacing w:after="200" w:line="240" w:lineRule="auto"/>
      <w:ind w:left="720" w:hanging="720"/>
      <w:jc w:val="right"/>
      <w:outlineLvl w:val="0"/>
    </w:pPr>
    <w:rPr>
      <w:rFonts w:eastAsia="Arial"/>
      <w:b/>
      <w:i/>
      <w:smallCaps/>
      <w:spacing w:val="5"/>
      <w:sz w:val="48"/>
      <w:szCs w:val="32"/>
    </w:rPr>
  </w:style>
  <w:style w:type="paragraph" w:styleId="Heading2">
    <w:name w:val="heading 2"/>
    <w:aliases w:val="Animal Models of the Metabolic Syndrome"/>
    <w:basedOn w:val="Normal"/>
    <w:next w:val="Normal"/>
    <w:link w:val="Heading2Char"/>
    <w:unhideWhenUsed/>
    <w:qFormat/>
    <w:rsid w:val="00560A27"/>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aliases w:val="thesis heading"/>
    <w:basedOn w:val="Normal"/>
    <w:next w:val="Normal"/>
    <w:link w:val="Heading3Char"/>
    <w:autoRedefine/>
    <w:uiPriority w:val="9"/>
    <w:unhideWhenUsed/>
    <w:qFormat/>
    <w:rsid w:val="00B543FF"/>
    <w:pPr>
      <w:suppressAutoHyphens/>
      <w:spacing w:after="200"/>
      <w:outlineLvl w:val="2"/>
    </w:pPr>
    <w:rPr>
      <w:rFonts w:cs="Arial"/>
      <w:noProof/>
      <w:spacing w:val="5"/>
      <w:sz w:val="24"/>
      <w:szCs w:val="24"/>
    </w:rPr>
  </w:style>
  <w:style w:type="paragraph" w:styleId="Heading4">
    <w:name w:val="heading 4"/>
    <w:basedOn w:val="Normal"/>
    <w:next w:val="Normal"/>
    <w:link w:val="Heading4Char"/>
    <w:uiPriority w:val="9"/>
    <w:unhideWhenUsed/>
    <w:qFormat/>
    <w:rsid w:val="00B543FF"/>
    <w:pPr>
      <w:jc w:val="left"/>
      <w:outlineLvl w:val="3"/>
    </w:pPr>
    <w:rPr>
      <w:b/>
      <w:iCs/>
      <w:spacing w:val="10"/>
      <w:sz w:val="24"/>
      <w:szCs w:val="22"/>
    </w:rPr>
  </w:style>
  <w:style w:type="paragraph" w:styleId="Heading5">
    <w:name w:val="heading 5"/>
    <w:basedOn w:val="Normal"/>
    <w:next w:val="Normal"/>
    <w:link w:val="Heading5Char"/>
    <w:uiPriority w:val="9"/>
    <w:unhideWhenUsed/>
    <w:qFormat/>
    <w:rsid w:val="00B543FF"/>
    <w:pPr>
      <w:numPr>
        <w:ilvl w:val="4"/>
        <w:numId w:val="10"/>
      </w:numPr>
      <w:jc w:val="left"/>
      <w:outlineLvl w:val="4"/>
    </w:pPr>
    <w:rPr>
      <w:smallCaps/>
      <w:color w:val="538135" w:themeColor="accent6" w:themeShade="BF"/>
      <w:spacing w:val="10"/>
      <w:sz w:val="22"/>
      <w:szCs w:val="22"/>
    </w:rPr>
  </w:style>
  <w:style w:type="paragraph" w:styleId="Heading6">
    <w:name w:val="heading 6"/>
    <w:basedOn w:val="Normal"/>
    <w:next w:val="Normal"/>
    <w:link w:val="Heading6Char"/>
    <w:uiPriority w:val="9"/>
    <w:unhideWhenUsed/>
    <w:qFormat/>
    <w:rsid w:val="00B543FF"/>
    <w:pPr>
      <w:numPr>
        <w:ilvl w:val="5"/>
        <w:numId w:val="10"/>
      </w:numPr>
      <w:jc w:val="left"/>
      <w:outlineLvl w:val="5"/>
    </w:pPr>
    <w:rPr>
      <w:smallCaps/>
      <w:color w:val="70AD47" w:themeColor="accent6"/>
      <w:spacing w:val="5"/>
      <w:sz w:val="22"/>
      <w:szCs w:val="22"/>
    </w:rPr>
  </w:style>
  <w:style w:type="paragraph" w:styleId="Heading7">
    <w:name w:val="heading 7"/>
    <w:basedOn w:val="Normal"/>
    <w:next w:val="Normal"/>
    <w:link w:val="Heading7Char"/>
    <w:uiPriority w:val="9"/>
    <w:unhideWhenUsed/>
    <w:qFormat/>
    <w:rsid w:val="00B543FF"/>
    <w:pPr>
      <w:numPr>
        <w:ilvl w:val="6"/>
        <w:numId w:val="10"/>
      </w:numPr>
      <w:jc w:val="left"/>
      <w:outlineLvl w:val="6"/>
    </w:pPr>
    <w:rPr>
      <w:b/>
      <w:bCs/>
      <w:smallCaps/>
      <w:color w:val="70AD47" w:themeColor="accent6"/>
      <w:spacing w:val="10"/>
    </w:rPr>
  </w:style>
  <w:style w:type="paragraph" w:styleId="Heading8">
    <w:name w:val="heading 8"/>
    <w:basedOn w:val="Normal"/>
    <w:next w:val="Normal"/>
    <w:link w:val="Heading8Char"/>
    <w:uiPriority w:val="9"/>
    <w:semiHidden/>
    <w:unhideWhenUsed/>
    <w:qFormat/>
    <w:rsid w:val="00B543FF"/>
    <w:pPr>
      <w:numPr>
        <w:ilvl w:val="7"/>
        <w:numId w:val="10"/>
      </w:numPr>
      <w:jc w:val="left"/>
      <w:outlineLvl w:val="7"/>
    </w:pPr>
    <w:rPr>
      <w:b/>
      <w:bCs/>
      <w:i/>
      <w:iCs/>
      <w:smallCaps/>
      <w:color w:val="538135" w:themeColor="accent6" w:themeShade="BF"/>
    </w:rPr>
  </w:style>
  <w:style w:type="paragraph" w:styleId="Heading9">
    <w:name w:val="heading 9"/>
    <w:basedOn w:val="Normal"/>
    <w:next w:val="Normal"/>
    <w:link w:val="Heading9Char"/>
    <w:uiPriority w:val="9"/>
    <w:semiHidden/>
    <w:unhideWhenUsed/>
    <w:qFormat/>
    <w:rsid w:val="00B543FF"/>
    <w:pPr>
      <w:numPr>
        <w:ilvl w:val="8"/>
        <w:numId w:val="10"/>
      </w:numPr>
      <w:jc w:val="left"/>
      <w:outlineLvl w:val="8"/>
    </w:pPr>
    <w:rPr>
      <w:b/>
      <w:bCs/>
      <w:i/>
      <w:iCs/>
      <w:smallCaps/>
      <w:color w:val="385623"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21">
    <w:name w:val="Heading 2.1"/>
    <w:basedOn w:val="Heading2"/>
    <w:next w:val="Heading2"/>
    <w:link w:val="Heading21Char"/>
    <w:autoRedefine/>
    <w:qFormat/>
    <w:rsid w:val="00035908"/>
    <w:pPr>
      <w:keepNext w:val="0"/>
      <w:keepLines w:val="0"/>
      <w:numPr>
        <w:numId w:val="2"/>
      </w:numPr>
      <w:suppressAutoHyphens/>
      <w:spacing w:before="0"/>
      <w:ind w:left="360" w:hanging="360"/>
    </w:pPr>
    <w:rPr>
      <w:rFonts w:ascii="Arial" w:eastAsia="Times New Roman" w:hAnsi="Arial" w:cs="Arial"/>
      <w:b/>
      <w:noProof/>
      <w:color w:val="auto"/>
      <w:spacing w:val="5"/>
      <w:sz w:val="24"/>
      <w:szCs w:val="28"/>
    </w:rPr>
  </w:style>
  <w:style w:type="character" w:customStyle="1" w:styleId="Heading21Char">
    <w:name w:val="Heading 2.1 Char"/>
    <w:basedOn w:val="DefaultParagraphFont"/>
    <w:link w:val="Heading21"/>
    <w:rsid w:val="00035908"/>
    <w:rPr>
      <w:rFonts w:ascii="Arial" w:eastAsia="Times New Roman" w:hAnsi="Arial" w:cs="Arial"/>
      <w:b/>
      <w:noProof/>
      <w:spacing w:val="5"/>
      <w:sz w:val="24"/>
      <w:szCs w:val="28"/>
    </w:rPr>
  </w:style>
  <w:style w:type="character" w:customStyle="1" w:styleId="Heading2Char">
    <w:name w:val="Heading 2 Char"/>
    <w:aliases w:val="Animal Models of the Metabolic Syndrome Char"/>
    <w:basedOn w:val="DefaultParagraphFont"/>
    <w:link w:val="Heading2"/>
    <w:rsid w:val="00560A27"/>
    <w:rPr>
      <w:rFonts w:asciiTheme="majorHAnsi" w:eastAsiaTheme="majorEastAsia" w:hAnsiTheme="majorHAnsi" w:cstheme="majorBidi"/>
      <w:color w:val="2E74B5" w:themeColor="accent1" w:themeShade="BF"/>
      <w:sz w:val="26"/>
      <w:szCs w:val="26"/>
    </w:rPr>
  </w:style>
  <w:style w:type="paragraph" w:styleId="Caption">
    <w:name w:val="caption"/>
    <w:aliases w:val="Figure"/>
    <w:basedOn w:val="Normal"/>
    <w:next w:val="Normal"/>
    <w:autoRedefine/>
    <w:uiPriority w:val="35"/>
    <w:unhideWhenUsed/>
    <w:qFormat/>
    <w:rsid w:val="00362DFA"/>
    <w:pPr>
      <w:numPr>
        <w:numId w:val="1"/>
      </w:numPr>
    </w:pPr>
    <w:rPr>
      <w:b/>
      <w:bCs/>
      <w:caps/>
      <w:szCs w:val="16"/>
    </w:rPr>
  </w:style>
  <w:style w:type="character" w:customStyle="1" w:styleId="Heading1Char">
    <w:name w:val="Heading 1 Char"/>
    <w:basedOn w:val="DefaultParagraphFont"/>
    <w:link w:val="Heading1"/>
    <w:uiPriority w:val="9"/>
    <w:rsid w:val="00B543FF"/>
    <w:rPr>
      <w:rFonts w:ascii="Arial" w:eastAsia="Arial" w:hAnsi="Arial"/>
      <w:b/>
      <w:i/>
      <w:smallCaps/>
      <w:spacing w:val="5"/>
      <w:sz w:val="48"/>
      <w:szCs w:val="32"/>
    </w:rPr>
  </w:style>
  <w:style w:type="character" w:customStyle="1" w:styleId="Heading3Char">
    <w:name w:val="Heading 3 Char"/>
    <w:aliases w:val="thesis heading Char"/>
    <w:basedOn w:val="DefaultParagraphFont"/>
    <w:link w:val="Heading3"/>
    <w:uiPriority w:val="9"/>
    <w:rsid w:val="00B543FF"/>
    <w:rPr>
      <w:rFonts w:ascii="Arial" w:eastAsiaTheme="minorEastAsia" w:hAnsi="Arial" w:cs="Arial"/>
      <w:noProof/>
      <w:spacing w:val="5"/>
      <w:sz w:val="24"/>
      <w:szCs w:val="24"/>
    </w:rPr>
  </w:style>
  <w:style w:type="character" w:customStyle="1" w:styleId="Heading4Char">
    <w:name w:val="Heading 4 Char"/>
    <w:basedOn w:val="DefaultParagraphFont"/>
    <w:link w:val="Heading4"/>
    <w:uiPriority w:val="9"/>
    <w:rsid w:val="00B543FF"/>
    <w:rPr>
      <w:rFonts w:ascii="Arial" w:eastAsiaTheme="minorEastAsia" w:hAnsi="Arial"/>
      <w:b/>
      <w:iCs/>
      <w:spacing w:val="10"/>
      <w:sz w:val="24"/>
      <w:szCs w:val="22"/>
    </w:rPr>
  </w:style>
  <w:style w:type="character" w:customStyle="1" w:styleId="Heading5Char">
    <w:name w:val="Heading 5 Char"/>
    <w:basedOn w:val="DefaultParagraphFont"/>
    <w:link w:val="Heading5"/>
    <w:uiPriority w:val="9"/>
    <w:rsid w:val="00B543FF"/>
    <w:rPr>
      <w:rFonts w:ascii="Arial" w:eastAsiaTheme="minorEastAsia" w:hAnsi="Arial"/>
      <w:smallCaps/>
      <w:color w:val="538135" w:themeColor="accent6" w:themeShade="BF"/>
      <w:spacing w:val="10"/>
      <w:sz w:val="22"/>
      <w:szCs w:val="22"/>
    </w:rPr>
  </w:style>
  <w:style w:type="character" w:customStyle="1" w:styleId="Heading6Char">
    <w:name w:val="Heading 6 Char"/>
    <w:basedOn w:val="DefaultParagraphFont"/>
    <w:link w:val="Heading6"/>
    <w:uiPriority w:val="9"/>
    <w:rsid w:val="00B543FF"/>
    <w:rPr>
      <w:rFonts w:ascii="Arial" w:eastAsiaTheme="minorEastAsia" w:hAnsi="Arial"/>
      <w:smallCaps/>
      <w:color w:val="70AD47" w:themeColor="accent6"/>
      <w:spacing w:val="5"/>
      <w:sz w:val="22"/>
      <w:szCs w:val="22"/>
    </w:rPr>
  </w:style>
  <w:style w:type="character" w:customStyle="1" w:styleId="Heading7Char">
    <w:name w:val="Heading 7 Char"/>
    <w:basedOn w:val="DefaultParagraphFont"/>
    <w:link w:val="Heading7"/>
    <w:uiPriority w:val="9"/>
    <w:rsid w:val="00B543FF"/>
    <w:rPr>
      <w:rFonts w:ascii="Arial" w:eastAsiaTheme="minorEastAsia" w:hAnsi="Arial"/>
      <w:b/>
      <w:bCs/>
      <w:smallCaps/>
      <w:color w:val="70AD47" w:themeColor="accent6"/>
      <w:spacing w:val="10"/>
    </w:rPr>
  </w:style>
  <w:style w:type="character" w:customStyle="1" w:styleId="Heading8Char">
    <w:name w:val="Heading 8 Char"/>
    <w:basedOn w:val="DefaultParagraphFont"/>
    <w:link w:val="Heading8"/>
    <w:uiPriority w:val="9"/>
    <w:semiHidden/>
    <w:rsid w:val="00B543FF"/>
    <w:rPr>
      <w:rFonts w:ascii="Arial" w:eastAsiaTheme="minorEastAsia" w:hAnsi="Arial"/>
      <w:b/>
      <w:bCs/>
      <w:i/>
      <w:iCs/>
      <w:smallCaps/>
      <w:color w:val="538135" w:themeColor="accent6" w:themeShade="BF"/>
    </w:rPr>
  </w:style>
  <w:style w:type="character" w:customStyle="1" w:styleId="Heading9Char">
    <w:name w:val="Heading 9 Char"/>
    <w:basedOn w:val="DefaultParagraphFont"/>
    <w:link w:val="Heading9"/>
    <w:uiPriority w:val="9"/>
    <w:semiHidden/>
    <w:rsid w:val="00B543FF"/>
    <w:rPr>
      <w:rFonts w:ascii="Arial" w:eastAsiaTheme="minorEastAsia" w:hAnsi="Arial"/>
      <w:b/>
      <w:bCs/>
      <w:i/>
      <w:iCs/>
      <w:smallCaps/>
      <w:color w:val="385623" w:themeColor="accent6" w:themeShade="80"/>
    </w:rPr>
  </w:style>
  <w:style w:type="paragraph" w:styleId="Header">
    <w:name w:val="header"/>
    <w:basedOn w:val="Normal"/>
    <w:link w:val="HeaderChar"/>
    <w:uiPriority w:val="99"/>
    <w:unhideWhenUsed/>
    <w:rsid w:val="00B543FF"/>
    <w:pPr>
      <w:tabs>
        <w:tab w:val="center" w:pos="4680"/>
        <w:tab w:val="right" w:pos="9360"/>
      </w:tabs>
      <w:spacing w:line="240" w:lineRule="auto"/>
    </w:pPr>
  </w:style>
  <w:style w:type="character" w:customStyle="1" w:styleId="HeaderChar">
    <w:name w:val="Header Char"/>
    <w:basedOn w:val="DefaultParagraphFont"/>
    <w:link w:val="Header"/>
    <w:uiPriority w:val="99"/>
    <w:rsid w:val="00B543FF"/>
    <w:rPr>
      <w:rFonts w:ascii="Arial" w:eastAsiaTheme="minorEastAsia" w:hAnsi="Arial"/>
    </w:rPr>
  </w:style>
  <w:style w:type="paragraph" w:styleId="Footer">
    <w:name w:val="footer"/>
    <w:basedOn w:val="Normal"/>
    <w:link w:val="FooterChar"/>
    <w:uiPriority w:val="99"/>
    <w:unhideWhenUsed/>
    <w:rsid w:val="00B543FF"/>
    <w:pPr>
      <w:tabs>
        <w:tab w:val="center" w:pos="4680"/>
        <w:tab w:val="right" w:pos="9360"/>
      </w:tabs>
      <w:spacing w:line="240" w:lineRule="auto"/>
    </w:pPr>
  </w:style>
  <w:style w:type="character" w:customStyle="1" w:styleId="FooterChar">
    <w:name w:val="Footer Char"/>
    <w:basedOn w:val="DefaultParagraphFont"/>
    <w:link w:val="Footer"/>
    <w:uiPriority w:val="99"/>
    <w:rsid w:val="00B543FF"/>
    <w:rPr>
      <w:rFonts w:ascii="Arial" w:eastAsiaTheme="minorEastAsia" w:hAnsi="Arial"/>
    </w:rPr>
  </w:style>
  <w:style w:type="paragraph" w:styleId="Title">
    <w:name w:val="Title"/>
    <w:basedOn w:val="Normal"/>
    <w:next w:val="Normal"/>
    <w:link w:val="TitleChar"/>
    <w:uiPriority w:val="10"/>
    <w:qFormat/>
    <w:rsid w:val="00B543FF"/>
    <w:pPr>
      <w:pBdr>
        <w:top w:val="single" w:sz="24" w:space="1" w:color="000000" w:themeColor="text1"/>
        <w:bottom w:val="single" w:sz="24" w:space="1" w:color="000000" w:themeColor="text1"/>
      </w:pBdr>
      <w:jc w:val="center"/>
    </w:pPr>
    <w:rPr>
      <w:rFonts w:eastAsia="Times New Roman"/>
      <w:b/>
      <w:caps/>
      <w:color w:val="262626" w:themeColor="text1" w:themeTint="D9"/>
      <w:sz w:val="56"/>
      <w:szCs w:val="52"/>
    </w:rPr>
  </w:style>
  <w:style w:type="character" w:customStyle="1" w:styleId="TitleChar">
    <w:name w:val="Title Char"/>
    <w:basedOn w:val="DefaultParagraphFont"/>
    <w:link w:val="Title"/>
    <w:uiPriority w:val="10"/>
    <w:rsid w:val="00B543FF"/>
    <w:rPr>
      <w:rFonts w:ascii="Arial" w:eastAsia="Times New Roman" w:hAnsi="Arial"/>
      <w:b/>
      <w:caps/>
      <w:color w:val="262626" w:themeColor="text1" w:themeTint="D9"/>
      <w:sz w:val="56"/>
      <w:szCs w:val="52"/>
    </w:rPr>
  </w:style>
  <w:style w:type="paragraph" w:styleId="Subtitle">
    <w:name w:val="Subtitle"/>
    <w:basedOn w:val="Normal"/>
    <w:next w:val="Normal"/>
    <w:link w:val="SubtitleChar"/>
    <w:uiPriority w:val="11"/>
    <w:qFormat/>
    <w:rsid w:val="00B543FF"/>
    <w:pPr>
      <w:spacing w:after="720" w:line="240" w:lineRule="auto"/>
      <w:jc w:val="right"/>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B543FF"/>
    <w:rPr>
      <w:rFonts w:asciiTheme="majorHAnsi" w:eastAsiaTheme="majorEastAsia" w:hAnsiTheme="majorHAnsi" w:cstheme="majorBidi"/>
    </w:rPr>
  </w:style>
  <w:style w:type="character" w:styleId="Strong">
    <w:name w:val="Strong"/>
    <w:uiPriority w:val="22"/>
    <w:qFormat/>
    <w:rsid w:val="00B543FF"/>
    <w:rPr>
      <w:b/>
      <w:bCs/>
      <w:color w:val="70AD47" w:themeColor="accent6"/>
    </w:rPr>
  </w:style>
  <w:style w:type="character" w:styleId="Emphasis">
    <w:name w:val="Emphasis"/>
    <w:uiPriority w:val="20"/>
    <w:qFormat/>
    <w:rsid w:val="00B543FF"/>
    <w:rPr>
      <w:b/>
      <w:bCs/>
      <w:i/>
      <w:iCs/>
      <w:spacing w:val="10"/>
    </w:rPr>
  </w:style>
  <w:style w:type="paragraph" w:styleId="NoSpacing">
    <w:name w:val="No Spacing"/>
    <w:uiPriority w:val="1"/>
    <w:qFormat/>
    <w:rsid w:val="00B543FF"/>
    <w:pPr>
      <w:spacing w:line="240" w:lineRule="auto"/>
    </w:pPr>
    <w:rPr>
      <w:rFonts w:eastAsiaTheme="minorEastAsia"/>
    </w:rPr>
  </w:style>
  <w:style w:type="paragraph" w:styleId="Quote">
    <w:name w:val="Quote"/>
    <w:basedOn w:val="Normal"/>
    <w:next w:val="Normal"/>
    <w:link w:val="QuoteChar"/>
    <w:uiPriority w:val="29"/>
    <w:qFormat/>
    <w:rsid w:val="00B543FF"/>
    <w:rPr>
      <w:i/>
      <w:iCs/>
    </w:rPr>
  </w:style>
  <w:style w:type="character" w:customStyle="1" w:styleId="QuoteChar">
    <w:name w:val="Quote Char"/>
    <w:basedOn w:val="DefaultParagraphFont"/>
    <w:link w:val="Quote"/>
    <w:uiPriority w:val="29"/>
    <w:rsid w:val="00B543FF"/>
    <w:rPr>
      <w:rFonts w:ascii="Arial" w:eastAsiaTheme="minorEastAsia" w:hAnsi="Arial"/>
      <w:i/>
      <w:iCs/>
    </w:rPr>
  </w:style>
  <w:style w:type="paragraph" w:styleId="IntenseQuote">
    <w:name w:val="Intense Quote"/>
    <w:basedOn w:val="Normal"/>
    <w:next w:val="Normal"/>
    <w:link w:val="IntenseQuoteChar"/>
    <w:uiPriority w:val="30"/>
    <w:qFormat/>
    <w:rsid w:val="00B543FF"/>
    <w:pPr>
      <w:pBdr>
        <w:top w:val="single" w:sz="8" w:space="1" w:color="70AD47"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B543FF"/>
    <w:rPr>
      <w:rFonts w:ascii="Arial" w:eastAsiaTheme="minorEastAsia" w:hAnsi="Arial"/>
      <w:b/>
      <w:bCs/>
      <w:i/>
      <w:iCs/>
    </w:rPr>
  </w:style>
  <w:style w:type="character" w:styleId="SubtleEmphasis">
    <w:name w:val="Subtle Emphasis"/>
    <w:uiPriority w:val="19"/>
    <w:qFormat/>
    <w:rsid w:val="00B543FF"/>
    <w:rPr>
      <w:i/>
      <w:iCs/>
    </w:rPr>
  </w:style>
  <w:style w:type="character" w:styleId="IntenseEmphasis">
    <w:name w:val="Intense Emphasis"/>
    <w:uiPriority w:val="21"/>
    <w:qFormat/>
    <w:rsid w:val="00B543FF"/>
    <w:rPr>
      <w:b/>
      <w:bCs/>
      <w:i/>
      <w:iCs/>
      <w:color w:val="70AD47" w:themeColor="accent6"/>
      <w:spacing w:val="10"/>
    </w:rPr>
  </w:style>
  <w:style w:type="character" w:styleId="SubtleReference">
    <w:name w:val="Subtle Reference"/>
    <w:uiPriority w:val="31"/>
    <w:qFormat/>
    <w:rsid w:val="00B543FF"/>
    <w:rPr>
      <w:b/>
      <w:bCs/>
    </w:rPr>
  </w:style>
  <w:style w:type="character" w:styleId="IntenseReference">
    <w:name w:val="Intense Reference"/>
    <w:uiPriority w:val="32"/>
    <w:qFormat/>
    <w:rsid w:val="00B543FF"/>
    <w:rPr>
      <w:b/>
      <w:bCs/>
      <w:smallCaps/>
      <w:spacing w:val="5"/>
      <w:sz w:val="22"/>
      <w:szCs w:val="22"/>
      <w:u w:val="single"/>
    </w:rPr>
  </w:style>
  <w:style w:type="character" w:styleId="BookTitle">
    <w:name w:val="Book Title"/>
    <w:uiPriority w:val="33"/>
    <w:qFormat/>
    <w:rsid w:val="00B543FF"/>
    <w:rPr>
      <w:rFonts w:asciiTheme="majorHAnsi" w:eastAsiaTheme="majorEastAsia" w:hAnsiTheme="majorHAnsi" w:cstheme="majorBidi"/>
      <w:i/>
      <w:iCs/>
      <w:sz w:val="20"/>
      <w:szCs w:val="20"/>
    </w:rPr>
  </w:style>
  <w:style w:type="paragraph" w:styleId="TOCHeading">
    <w:name w:val="TOC Heading"/>
    <w:basedOn w:val="Heading1"/>
    <w:next w:val="Normal"/>
    <w:uiPriority w:val="39"/>
    <w:unhideWhenUsed/>
    <w:qFormat/>
    <w:rsid w:val="00B543FF"/>
    <w:pPr>
      <w:framePr w:wrap="around"/>
      <w:outlineLvl w:val="9"/>
    </w:pPr>
  </w:style>
  <w:style w:type="paragraph" w:customStyle="1" w:styleId="Style1">
    <w:name w:val="Style1"/>
    <w:basedOn w:val="Normal"/>
    <w:link w:val="Style1Char"/>
    <w:qFormat/>
    <w:rsid w:val="00B543FF"/>
    <w:pPr>
      <w:suppressAutoHyphens/>
      <w:spacing w:after="240" w:line="240" w:lineRule="auto"/>
    </w:pPr>
    <w:rPr>
      <w:rFonts w:cs="Arial"/>
      <w:b/>
      <w:sz w:val="24"/>
      <w:szCs w:val="24"/>
    </w:rPr>
  </w:style>
  <w:style w:type="character" w:customStyle="1" w:styleId="Style1Char">
    <w:name w:val="Style1 Char"/>
    <w:basedOn w:val="DefaultParagraphFont"/>
    <w:link w:val="Style1"/>
    <w:rsid w:val="00B543FF"/>
    <w:rPr>
      <w:rFonts w:ascii="Arial" w:eastAsiaTheme="minorEastAsia" w:hAnsi="Arial" w:cs="Arial"/>
      <w:b/>
      <w:sz w:val="24"/>
      <w:szCs w:val="24"/>
    </w:rPr>
  </w:style>
  <w:style w:type="paragraph" w:styleId="BalloonText">
    <w:name w:val="Balloon Text"/>
    <w:basedOn w:val="Normal"/>
    <w:link w:val="BalloonTextChar"/>
    <w:uiPriority w:val="99"/>
    <w:semiHidden/>
    <w:unhideWhenUsed/>
    <w:rsid w:val="00B543F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43FF"/>
    <w:rPr>
      <w:rFonts w:ascii="Segoe UI" w:eastAsiaTheme="minorEastAsia" w:hAnsi="Segoe UI" w:cs="Segoe UI"/>
      <w:sz w:val="18"/>
      <w:szCs w:val="18"/>
    </w:rPr>
  </w:style>
  <w:style w:type="character" w:customStyle="1" w:styleId="fontstyle01">
    <w:name w:val="fontstyle01"/>
    <w:rsid w:val="00B543FF"/>
    <w:rPr>
      <w:rFonts w:ascii="AdvP479F8A" w:hAnsi="AdvP479F8A" w:hint="default"/>
      <w:b w:val="0"/>
      <w:bCs w:val="0"/>
      <w:i w:val="0"/>
      <w:iCs w:val="0"/>
      <w:color w:val="231F20"/>
      <w:sz w:val="20"/>
      <w:szCs w:val="20"/>
    </w:rPr>
  </w:style>
  <w:style w:type="paragraph" w:customStyle="1" w:styleId="NumX">
    <w:name w:val="NumX"/>
    <w:basedOn w:val="Normal"/>
    <w:link w:val="NumXChar"/>
    <w:qFormat/>
    <w:rsid w:val="00B543FF"/>
    <w:pPr>
      <w:jc w:val="left"/>
    </w:pPr>
    <w:rPr>
      <w:rFonts w:eastAsia="Calibri" w:cs="Times New Roman"/>
      <w:b/>
      <w:sz w:val="24"/>
      <w:lang/>
    </w:rPr>
  </w:style>
  <w:style w:type="character" w:customStyle="1" w:styleId="NumXChar">
    <w:name w:val="NumX Char"/>
    <w:link w:val="NumX"/>
    <w:rsid w:val="00B543FF"/>
    <w:rPr>
      <w:rFonts w:ascii="Arial" w:eastAsia="Calibri" w:hAnsi="Arial" w:cs="Times New Roman"/>
      <w:b/>
      <w:sz w:val="24"/>
      <w:lang/>
    </w:rPr>
  </w:style>
  <w:style w:type="paragraph" w:styleId="ListParagraph">
    <w:name w:val="List Paragraph"/>
    <w:basedOn w:val="Normal"/>
    <w:link w:val="ListParagraphChar"/>
    <w:uiPriority w:val="34"/>
    <w:qFormat/>
    <w:rsid w:val="00B543FF"/>
    <w:pPr>
      <w:ind w:left="720"/>
      <w:contextualSpacing/>
    </w:pPr>
  </w:style>
  <w:style w:type="table" w:styleId="TableGrid">
    <w:name w:val="Table Grid"/>
    <w:basedOn w:val="TableNormal"/>
    <w:uiPriority w:val="59"/>
    <w:rsid w:val="00B543FF"/>
    <w:pPr>
      <w:spacing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d-label">
    <w:name w:val="id-label"/>
    <w:basedOn w:val="DefaultParagraphFont"/>
    <w:rsid w:val="00B543FF"/>
  </w:style>
  <w:style w:type="character" w:customStyle="1" w:styleId="docsum-pmid">
    <w:name w:val="docsum-pmid"/>
    <w:basedOn w:val="DefaultParagraphFont"/>
    <w:rsid w:val="00B543FF"/>
  </w:style>
  <w:style w:type="character" w:customStyle="1" w:styleId="citation-part">
    <w:name w:val="citation-part"/>
    <w:basedOn w:val="DefaultParagraphFont"/>
    <w:rsid w:val="00B543FF"/>
  </w:style>
  <w:style w:type="paragraph" w:styleId="NormalWeb">
    <w:name w:val="Normal (Web)"/>
    <w:basedOn w:val="Normal"/>
    <w:uiPriority w:val="99"/>
    <w:unhideWhenUsed/>
    <w:rsid w:val="00B543FF"/>
    <w:pPr>
      <w:spacing w:before="100" w:beforeAutospacing="1" w:after="100" w:afterAutospacing="1" w:line="240" w:lineRule="auto"/>
      <w:jc w:val="left"/>
    </w:pPr>
    <w:rPr>
      <w:rFonts w:ascii="Times New Roman" w:hAnsi="Times New Roman" w:cs="Times New Roman"/>
      <w:sz w:val="24"/>
      <w:szCs w:val="24"/>
    </w:rPr>
  </w:style>
  <w:style w:type="character" w:styleId="Hyperlink">
    <w:name w:val="Hyperlink"/>
    <w:basedOn w:val="DefaultParagraphFont"/>
    <w:uiPriority w:val="99"/>
    <w:unhideWhenUsed/>
    <w:rsid w:val="00B543FF"/>
    <w:rPr>
      <w:color w:val="0000FF"/>
      <w:u w:val="single"/>
    </w:rPr>
  </w:style>
  <w:style w:type="character" w:styleId="LineNumber">
    <w:name w:val="line number"/>
    <w:basedOn w:val="DefaultParagraphFont"/>
    <w:uiPriority w:val="99"/>
    <w:semiHidden/>
    <w:unhideWhenUsed/>
    <w:rsid w:val="00B543FF"/>
  </w:style>
  <w:style w:type="character" w:customStyle="1" w:styleId="css-rh820s">
    <w:name w:val="css-rh820s"/>
    <w:basedOn w:val="DefaultParagraphFont"/>
    <w:rsid w:val="00B543FF"/>
  </w:style>
  <w:style w:type="character" w:customStyle="1" w:styleId="css-0">
    <w:name w:val="css-0"/>
    <w:basedOn w:val="DefaultParagraphFont"/>
    <w:rsid w:val="00B543FF"/>
  </w:style>
  <w:style w:type="character" w:customStyle="1" w:styleId="css-15iwe0d">
    <w:name w:val="css-15iwe0d"/>
    <w:basedOn w:val="DefaultParagraphFont"/>
    <w:rsid w:val="00B543FF"/>
  </w:style>
  <w:style w:type="character" w:customStyle="1" w:styleId="css-2yp7ui">
    <w:name w:val="css-2yp7ui"/>
    <w:basedOn w:val="DefaultParagraphFont"/>
    <w:rsid w:val="00B543FF"/>
  </w:style>
  <w:style w:type="character" w:customStyle="1" w:styleId="css-1ber87j">
    <w:name w:val="css-1ber87j"/>
    <w:basedOn w:val="DefaultParagraphFont"/>
    <w:rsid w:val="00B543FF"/>
  </w:style>
  <w:style w:type="paragraph" w:customStyle="1" w:styleId="p">
    <w:name w:val="p"/>
    <w:basedOn w:val="Normal"/>
    <w:rsid w:val="00B543FF"/>
    <w:pPr>
      <w:spacing w:before="100" w:beforeAutospacing="1" w:after="100" w:afterAutospacing="1" w:line="240" w:lineRule="auto"/>
      <w:jc w:val="left"/>
    </w:pPr>
    <w:rPr>
      <w:rFonts w:ascii="Times New Roman" w:eastAsia="Times New Roman" w:hAnsi="Times New Roman" w:cs="Times New Roman"/>
      <w:sz w:val="24"/>
      <w:szCs w:val="24"/>
    </w:rPr>
  </w:style>
  <w:style w:type="numbering" w:customStyle="1" w:styleId="Style2">
    <w:name w:val="Style2"/>
    <w:uiPriority w:val="99"/>
    <w:rsid w:val="00B543FF"/>
    <w:pPr>
      <w:numPr>
        <w:numId w:val="4"/>
      </w:numPr>
    </w:pPr>
  </w:style>
  <w:style w:type="numbering" w:customStyle="1" w:styleId="Style21">
    <w:name w:val="Style21"/>
    <w:uiPriority w:val="99"/>
    <w:rsid w:val="00B543FF"/>
  </w:style>
  <w:style w:type="numbering" w:customStyle="1" w:styleId="Style22">
    <w:name w:val="Style22"/>
    <w:uiPriority w:val="99"/>
    <w:rsid w:val="00B543FF"/>
    <w:pPr>
      <w:numPr>
        <w:numId w:val="3"/>
      </w:numPr>
    </w:pPr>
  </w:style>
  <w:style w:type="character" w:customStyle="1" w:styleId="anchor-text">
    <w:name w:val="anchor-text"/>
    <w:basedOn w:val="DefaultParagraphFont"/>
    <w:rsid w:val="00B543FF"/>
  </w:style>
  <w:style w:type="paragraph" w:customStyle="1" w:styleId="Default">
    <w:name w:val="Default"/>
    <w:link w:val="DefaultChar"/>
    <w:rsid w:val="00B543FF"/>
    <w:pPr>
      <w:autoSpaceDE w:val="0"/>
      <w:autoSpaceDN w:val="0"/>
      <w:adjustRightInd w:val="0"/>
      <w:spacing w:line="240" w:lineRule="auto"/>
      <w:jc w:val="left"/>
    </w:pPr>
    <w:rPr>
      <w:rFonts w:ascii="Arial" w:eastAsiaTheme="minorEastAsia" w:hAnsi="Arial" w:cs="Arial"/>
      <w:color w:val="000000"/>
      <w:sz w:val="24"/>
      <w:szCs w:val="24"/>
    </w:rPr>
  </w:style>
  <w:style w:type="character" w:customStyle="1" w:styleId="author-sup-separator">
    <w:name w:val="author-sup-separator"/>
    <w:basedOn w:val="DefaultParagraphFont"/>
    <w:rsid w:val="00B543FF"/>
  </w:style>
  <w:style w:type="character" w:styleId="PlaceholderText">
    <w:name w:val="Placeholder Text"/>
    <w:basedOn w:val="DefaultParagraphFont"/>
    <w:uiPriority w:val="99"/>
    <w:semiHidden/>
    <w:rsid w:val="00B543FF"/>
    <w:rPr>
      <w:color w:val="808080"/>
    </w:rPr>
  </w:style>
  <w:style w:type="character" w:styleId="CommentReference">
    <w:name w:val="annotation reference"/>
    <w:basedOn w:val="DefaultParagraphFont"/>
    <w:uiPriority w:val="99"/>
    <w:semiHidden/>
    <w:unhideWhenUsed/>
    <w:rsid w:val="00B543FF"/>
    <w:rPr>
      <w:sz w:val="16"/>
      <w:szCs w:val="16"/>
    </w:rPr>
  </w:style>
  <w:style w:type="paragraph" w:styleId="CommentText">
    <w:name w:val="annotation text"/>
    <w:basedOn w:val="Normal"/>
    <w:link w:val="CommentTextChar"/>
    <w:uiPriority w:val="99"/>
    <w:semiHidden/>
    <w:unhideWhenUsed/>
    <w:rsid w:val="00B543FF"/>
    <w:pPr>
      <w:spacing w:line="240" w:lineRule="auto"/>
    </w:pPr>
  </w:style>
  <w:style w:type="character" w:customStyle="1" w:styleId="CommentTextChar">
    <w:name w:val="Comment Text Char"/>
    <w:basedOn w:val="DefaultParagraphFont"/>
    <w:link w:val="CommentText"/>
    <w:uiPriority w:val="99"/>
    <w:semiHidden/>
    <w:rsid w:val="00B543FF"/>
    <w:rPr>
      <w:rFonts w:ascii="Arial" w:eastAsiaTheme="minorEastAsia" w:hAnsi="Arial"/>
    </w:rPr>
  </w:style>
  <w:style w:type="paragraph" w:styleId="CommentSubject">
    <w:name w:val="annotation subject"/>
    <w:basedOn w:val="CommentText"/>
    <w:next w:val="CommentText"/>
    <w:link w:val="CommentSubjectChar"/>
    <w:uiPriority w:val="99"/>
    <w:semiHidden/>
    <w:unhideWhenUsed/>
    <w:rsid w:val="00B543FF"/>
    <w:rPr>
      <w:b/>
      <w:bCs/>
    </w:rPr>
  </w:style>
  <w:style w:type="character" w:customStyle="1" w:styleId="CommentSubjectChar">
    <w:name w:val="Comment Subject Char"/>
    <w:basedOn w:val="CommentTextChar"/>
    <w:link w:val="CommentSubject"/>
    <w:uiPriority w:val="99"/>
    <w:semiHidden/>
    <w:rsid w:val="00B543FF"/>
    <w:rPr>
      <w:rFonts w:ascii="Arial" w:eastAsiaTheme="minorEastAsia" w:hAnsi="Arial"/>
      <w:b/>
      <w:bCs/>
    </w:rPr>
  </w:style>
  <w:style w:type="character" w:customStyle="1" w:styleId="A9">
    <w:name w:val="A9"/>
    <w:uiPriority w:val="99"/>
    <w:rsid w:val="00B543FF"/>
    <w:rPr>
      <w:rFonts w:cs="Franklin Gothic Book"/>
      <w:color w:val="211D1E"/>
      <w:sz w:val="9"/>
      <w:szCs w:val="9"/>
    </w:rPr>
  </w:style>
  <w:style w:type="character" w:customStyle="1" w:styleId="A6">
    <w:name w:val="A6"/>
    <w:uiPriority w:val="99"/>
    <w:rsid w:val="00B543FF"/>
    <w:rPr>
      <w:rFonts w:cs="Book Antiqua"/>
      <w:color w:val="211D1E"/>
      <w:sz w:val="10"/>
      <w:szCs w:val="10"/>
    </w:rPr>
  </w:style>
  <w:style w:type="character" w:customStyle="1" w:styleId="apple-style-span">
    <w:name w:val="apple-style-span"/>
    <w:uiPriority w:val="99"/>
    <w:rsid w:val="00B543FF"/>
  </w:style>
  <w:style w:type="character" w:customStyle="1" w:styleId="apple-converted-space">
    <w:name w:val="apple-converted-space"/>
    <w:uiPriority w:val="99"/>
    <w:rsid w:val="00B543FF"/>
  </w:style>
  <w:style w:type="numbering" w:customStyle="1" w:styleId="Style3">
    <w:name w:val="Style3"/>
    <w:uiPriority w:val="99"/>
    <w:rsid w:val="00B543FF"/>
    <w:pPr>
      <w:numPr>
        <w:numId w:val="5"/>
      </w:numPr>
    </w:pPr>
  </w:style>
  <w:style w:type="numbering" w:customStyle="1" w:styleId="Style4">
    <w:name w:val="Style4"/>
    <w:uiPriority w:val="99"/>
    <w:rsid w:val="00B543FF"/>
    <w:pPr>
      <w:numPr>
        <w:numId w:val="6"/>
      </w:numPr>
    </w:pPr>
  </w:style>
  <w:style w:type="paragraph" w:styleId="TOC1">
    <w:name w:val="toc 1"/>
    <w:basedOn w:val="Normal"/>
    <w:next w:val="Normal"/>
    <w:autoRedefine/>
    <w:uiPriority w:val="39"/>
    <w:unhideWhenUsed/>
    <w:rsid w:val="00B543FF"/>
    <w:pPr>
      <w:spacing w:after="100"/>
    </w:pPr>
  </w:style>
  <w:style w:type="paragraph" w:styleId="TOC2">
    <w:name w:val="toc 2"/>
    <w:basedOn w:val="Normal"/>
    <w:next w:val="Normal"/>
    <w:autoRedefine/>
    <w:uiPriority w:val="39"/>
    <w:unhideWhenUsed/>
    <w:rsid w:val="00B543FF"/>
    <w:pPr>
      <w:spacing w:after="100"/>
      <w:ind w:left="200"/>
    </w:pPr>
  </w:style>
  <w:style w:type="paragraph" w:styleId="TOC3">
    <w:name w:val="toc 3"/>
    <w:basedOn w:val="Normal"/>
    <w:next w:val="Normal"/>
    <w:autoRedefine/>
    <w:uiPriority w:val="39"/>
    <w:unhideWhenUsed/>
    <w:rsid w:val="00B543FF"/>
    <w:pPr>
      <w:spacing w:after="100"/>
      <w:ind w:left="400"/>
    </w:pPr>
  </w:style>
  <w:style w:type="numbering" w:customStyle="1" w:styleId="NoList1">
    <w:name w:val="No List1"/>
    <w:next w:val="NoList"/>
    <w:uiPriority w:val="99"/>
    <w:semiHidden/>
    <w:unhideWhenUsed/>
    <w:rsid w:val="00B543FF"/>
  </w:style>
  <w:style w:type="character" w:customStyle="1" w:styleId="DefaultChar">
    <w:name w:val="Default Char"/>
    <w:link w:val="Default"/>
    <w:rsid w:val="00B543FF"/>
    <w:rPr>
      <w:rFonts w:ascii="Arial" w:eastAsiaTheme="minorEastAsia" w:hAnsi="Arial" w:cs="Arial"/>
      <w:color w:val="000000"/>
      <w:sz w:val="24"/>
      <w:szCs w:val="24"/>
    </w:rPr>
  </w:style>
  <w:style w:type="table" w:customStyle="1" w:styleId="TableGrid1">
    <w:name w:val="Table Grid1"/>
    <w:basedOn w:val="TableNormal"/>
    <w:next w:val="TableGrid"/>
    <w:uiPriority w:val="39"/>
    <w:rsid w:val="00B543FF"/>
    <w:pPr>
      <w:spacing w:line="240" w:lineRule="auto"/>
      <w:jc w:val="left"/>
    </w:pPr>
    <w:rPr>
      <w:rFonts w:ascii="Calibri" w:eastAsia="Calibri" w:hAnsi="Calibri" w:cs="Mangal"/>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dNoteBibliography">
    <w:name w:val="EndNote Bibliography"/>
    <w:basedOn w:val="Normal"/>
    <w:link w:val="EndNoteBibliographyChar"/>
    <w:rsid w:val="00B543FF"/>
    <w:pPr>
      <w:spacing w:line="240" w:lineRule="auto"/>
      <w:jc w:val="left"/>
    </w:pPr>
    <w:rPr>
      <w:rFonts w:ascii="Calibri" w:eastAsia="Calibri" w:hAnsi="Calibri" w:cs="Calibri"/>
      <w:noProof/>
      <w:szCs w:val="22"/>
    </w:rPr>
  </w:style>
  <w:style w:type="character" w:customStyle="1" w:styleId="EndNoteBibliographyChar">
    <w:name w:val="EndNote Bibliography Char"/>
    <w:link w:val="EndNoteBibliography"/>
    <w:rsid w:val="00B543FF"/>
    <w:rPr>
      <w:rFonts w:ascii="Calibri" w:eastAsia="Calibri" w:hAnsi="Calibri" w:cs="Calibri"/>
      <w:noProof/>
      <w:szCs w:val="22"/>
    </w:rPr>
  </w:style>
  <w:style w:type="paragraph" w:customStyle="1" w:styleId="EndNoteBibliographyTitle">
    <w:name w:val="EndNote Bibliography Title"/>
    <w:basedOn w:val="Normal"/>
    <w:link w:val="EndNoteBibliographyTitleChar"/>
    <w:rsid w:val="00B543FF"/>
    <w:pPr>
      <w:spacing w:line="240" w:lineRule="auto"/>
      <w:jc w:val="center"/>
    </w:pPr>
    <w:rPr>
      <w:rFonts w:ascii="Calibri" w:hAnsi="Calibri" w:cs="Calibri"/>
      <w:noProof/>
      <w:szCs w:val="22"/>
    </w:rPr>
  </w:style>
  <w:style w:type="character" w:customStyle="1" w:styleId="ListParagraphChar">
    <w:name w:val="List Paragraph Char"/>
    <w:basedOn w:val="DefaultParagraphFont"/>
    <w:link w:val="ListParagraph"/>
    <w:uiPriority w:val="34"/>
    <w:rsid w:val="00B543FF"/>
    <w:rPr>
      <w:rFonts w:ascii="Arial" w:eastAsiaTheme="minorEastAsia" w:hAnsi="Arial"/>
    </w:rPr>
  </w:style>
  <w:style w:type="character" w:customStyle="1" w:styleId="EndNoteBibliographyTitleChar">
    <w:name w:val="EndNote Bibliography Title Char"/>
    <w:basedOn w:val="ListParagraphChar"/>
    <w:link w:val="EndNoteBibliographyTitle"/>
    <w:rsid w:val="00B543FF"/>
    <w:rPr>
      <w:rFonts w:ascii="Calibri" w:eastAsiaTheme="minorEastAsia" w:hAnsi="Calibri" w:cs="Calibri"/>
      <w:noProof/>
      <w:szCs w:val="22"/>
    </w:rPr>
  </w:style>
  <w:style w:type="character" w:customStyle="1" w:styleId="UnresolvedMention1">
    <w:name w:val="Unresolved Mention1"/>
    <w:basedOn w:val="DefaultParagraphFont"/>
    <w:uiPriority w:val="99"/>
    <w:semiHidden/>
    <w:unhideWhenUsed/>
    <w:rsid w:val="00B543FF"/>
    <w:rPr>
      <w:color w:val="605E5C"/>
      <w:shd w:val="clear" w:color="auto" w:fill="E1DFDD"/>
    </w:rPr>
  </w:style>
  <w:style w:type="character" w:customStyle="1" w:styleId="mi">
    <w:name w:val="mi"/>
    <w:basedOn w:val="DefaultParagraphFont"/>
    <w:rsid w:val="00B543FF"/>
  </w:style>
  <w:style w:type="character" w:customStyle="1" w:styleId="mo">
    <w:name w:val="mo"/>
    <w:basedOn w:val="DefaultParagraphFont"/>
    <w:rsid w:val="00B543FF"/>
  </w:style>
  <w:style w:type="paragraph" w:styleId="Revision">
    <w:name w:val="Revision"/>
    <w:hidden/>
    <w:uiPriority w:val="99"/>
    <w:semiHidden/>
    <w:rsid w:val="00B543FF"/>
    <w:pPr>
      <w:spacing w:line="240" w:lineRule="auto"/>
      <w:jc w:val="left"/>
    </w:pPr>
    <w:rPr>
      <w:rFonts w:eastAsia="Calibri"/>
      <w:sz w:val="22"/>
      <w:szCs w:val="22"/>
      <w:lang w:val="en-IN"/>
    </w:rPr>
  </w:style>
  <w:style w:type="character" w:customStyle="1" w:styleId="UnresolvedMention2">
    <w:name w:val="Unresolved Mention2"/>
    <w:basedOn w:val="DefaultParagraphFont"/>
    <w:uiPriority w:val="99"/>
    <w:semiHidden/>
    <w:unhideWhenUsed/>
    <w:rsid w:val="00B543FF"/>
    <w:rPr>
      <w:color w:val="605E5C"/>
      <w:shd w:val="clear" w:color="auto" w:fill="E1DFDD"/>
    </w:rPr>
  </w:style>
  <w:style w:type="paragraph" w:customStyle="1" w:styleId="TOC41">
    <w:name w:val="TOC 41"/>
    <w:basedOn w:val="Normal"/>
    <w:next w:val="Normal"/>
    <w:autoRedefine/>
    <w:uiPriority w:val="39"/>
    <w:unhideWhenUsed/>
    <w:rsid w:val="00B543FF"/>
    <w:pPr>
      <w:spacing w:after="100" w:line="240" w:lineRule="auto"/>
      <w:ind w:left="660"/>
      <w:jc w:val="left"/>
    </w:pPr>
    <w:rPr>
      <w:sz w:val="22"/>
      <w:szCs w:val="22"/>
      <w:lang w:eastAsia="en-IN"/>
    </w:rPr>
  </w:style>
  <w:style w:type="paragraph" w:customStyle="1" w:styleId="TOC51">
    <w:name w:val="TOC 51"/>
    <w:basedOn w:val="Normal"/>
    <w:next w:val="Normal"/>
    <w:autoRedefine/>
    <w:uiPriority w:val="39"/>
    <w:unhideWhenUsed/>
    <w:rsid w:val="00B543FF"/>
    <w:pPr>
      <w:spacing w:after="100" w:line="240" w:lineRule="auto"/>
      <w:ind w:left="880"/>
      <w:jc w:val="left"/>
    </w:pPr>
    <w:rPr>
      <w:sz w:val="22"/>
      <w:szCs w:val="22"/>
      <w:lang w:eastAsia="en-IN"/>
    </w:rPr>
  </w:style>
  <w:style w:type="paragraph" w:customStyle="1" w:styleId="TOC61">
    <w:name w:val="TOC 61"/>
    <w:basedOn w:val="Normal"/>
    <w:next w:val="Normal"/>
    <w:autoRedefine/>
    <w:uiPriority w:val="39"/>
    <w:unhideWhenUsed/>
    <w:rsid w:val="00B543FF"/>
    <w:pPr>
      <w:spacing w:after="100" w:line="240" w:lineRule="auto"/>
      <w:ind w:left="1100"/>
      <w:jc w:val="left"/>
    </w:pPr>
    <w:rPr>
      <w:sz w:val="22"/>
      <w:szCs w:val="22"/>
      <w:lang w:eastAsia="en-IN"/>
    </w:rPr>
  </w:style>
  <w:style w:type="paragraph" w:customStyle="1" w:styleId="TOC71">
    <w:name w:val="TOC 71"/>
    <w:basedOn w:val="Normal"/>
    <w:next w:val="Normal"/>
    <w:autoRedefine/>
    <w:uiPriority w:val="39"/>
    <w:unhideWhenUsed/>
    <w:rsid w:val="00B543FF"/>
    <w:pPr>
      <w:spacing w:after="100" w:line="240" w:lineRule="auto"/>
      <w:ind w:left="1320"/>
      <w:jc w:val="left"/>
    </w:pPr>
    <w:rPr>
      <w:sz w:val="22"/>
      <w:szCs w:val="22"/>
      <w:lang w:eastAsia="en-IN"/>
    </w:rPr>
  </w:style>
  <w:style w:type="paragraph" w:customStyle="1" w:styleId="TOC81">
    <w:name w:val="TOC 81"/>
    <w:basedOn w:val="Normal"/>
    <w:next w:val="Normal"/>
    <w:autoRedefine/>
    <w:uiPriority w:val="39"/>
    <w:unhideWhenUsed/>
    <w:rsid w:val="00B543FF"/>
    <w:pPr>
      <w:spacing w:after="100" w:line="240" w:lineRule="auto"/>
      <w:ind w:left="1540"/>
      <w:jc w:val="left"/>
    </w:pPr>
    <w:rPr>
      <w:sz w:val="22"/>
      <w:szCs w:val="22"/>
      <w:lang w:eastAsia="en-IN"/>
    </w:rPr>
  </w:style>
  <w:style w:type="paragraph" w:customStyle="1" w:styleId="TOC91">
    <w:name w:val="TOC 91"/>
    <w:basedOn w:val="Normal"/>
    <w:next w:val="Normal"/>
    <w:autoRedefine/>
    <w:uiPriority w:val="39"/>
    <w:unhideWhenUsed/>
    <w:rsid w:val="00B543FF"/>
    <w:pPr>
      <w:spacing w:after="100" w:line="240" w:lineRule="auto"/>
      <w:ind w:left="1760"/>
      <w:jc w:val="left"/>
    </w:pPr>
    <w:rPr>
      <w:sz w:val="22"/>
      <w:szCs w:val="22"/>
      <w:lang w:eastAsia="en-IN"/>
    </w:rPr>
  </w:style>
  <w:style w:type="character" w:customStyle="1" w:styleId="mtext">
    <w:name w:val="mtext"/>
    <w:basedOn w:val="DefaultParagraphFont"/>
    <w:rsid w:val="00B543FF"/>
  </w:style>
  <w:style w:type="character" w:customStyle="1" w:styleId="mn">
    <w:name w:val="mn"/>
    <w:basedOn w:val="DefaultParagraphFont"/>
    <w:rsid w:val="00B543FF"/>
  </w:style>
  <w:style w:type="paragraph" w:customStyle="1" w:styleId="TableofFigures1">
    <w:name w:val="Table of Figures1"/>
    <w:basedOn w:val="Normal"/>
    <w:next w:val="Normal"/>
    <w:uiPriority w:val="99"/>
    <w:unhideWhenUsed/>
    <w:rsid w:val="00B543FF"/>
    <w:pPr>
      <w:spacing w:line="240" w:lineRule="auto"/>
      <w:jc w:val="left"/>
    </w:pPr>
    <w:rPr>
      <w:rFonts w:eastAsia="Calibri" w:cs="Calibri"/>
      <w:i/>
      <w:iCs/>
    </w:rPr>
  </w:style>
  <w:style w:type="character" w:customStyle="1" w:styleId="UnresolvedMention3">
    <w:name w:val="Unresolved Mention3"/>
    <w:basedOn w:val="DefaultParagraphFont"/>
    <w:uiPriority w:val="99"/>
    <w:semiHidden/>
    <w:unhideWhenUsed/>
    <w:rsid w:val="00B543FF"/>
    <w:rPr>
      <w:color w:val="605E5C"/>
      <w:shd w:val="clear" w:color="auto" w:fill="E1DFDD"/>
    </w:rPr>
  </w:style>
  <w:style w:type="character" w:customStyle="1" w:styleId="UnresolvedMention4">
    <w:name w:val="Unresolved Mention4"/>
    <w:basedOn w:val="DefaultParagraphFont"/>
    <w:uiPriority w:val="99"/>
    <w:semiHidden/>
    <w:unhideWhenUsed/>
    <w:rsid w:val="00B543FF"/>
    <w:rPr>
      <w:color w:val="605E5C"/>
      <w:shd w:val="clear" w:color="auto" w:fill="E1DFDD"/>
    </w:rPr>
  </w:style>
  <w:style w:type="character" w:customStyle="1" w:styleId="UnresolvedMention">
    <w:name w:val="Unresolved Mention"/>
    <w:basedOn w:val="DefaultParagraphFont"/>
    <w:uiPriority w:val="99"/>
    <w:semiHidden/>
    <w:unhideWhenUsed/>
    <w:rsid w:val="00B543FF"/>
    <w:rPr>
      <w:color w:val="605E5C"/>
      <w:shd w:val="clear" w:color="auto" w:fill="E1DFDD"/>
    </w:rPr>
  </w:style>
  <w:style w:type="paragraph" w:styleId="TableofFigures">
    <w:name w:val="table of figures"/>
    <w:aliases w:val="Definition of metabolic syndrome given by different agencies"/>
    <w:basedOn w:val="Normal"/>
    <w:next w:val="Normal"/>
    <w:autoRedefine/>
    <w:uiPriority w:val="99"/>
    <w:unhideWhenUsed/>
    <w:qFormat/>
    <w:rsid w:val="00B543FF"/>
    <w:pPr>
      <w:numPr>
        <w:numId w:val="12"/>
      </w:numPr>
      <w:tabs>
        <w:tab w:val="right" w:leader="dot" w:pos="8729"/>
      </w:tabs>
      <w:ind w:left="810" w:hanging="540"/>
    </w:pPr>
    <w:rPr>
      <w:b/>
      <w:bCs/>
    </w:rPr>
  </w:style>
  <w:style w:type="table" w:customStyle="1" w:styleId="GridTableLight">
    <w:name w:val="Grid Table Light"/>
    <w:basedOn w:val="TableNormal"/>
    <w:uiPriority w:val="40"/>
    <w:rsid w:val="00B543FF"/>
    <w:pPr>
      <w:spacing w:line="240" w:lineRule="auto"/>
    </w:pPr>
    <w:rPr>
      <w:rFonts w:eastAsiaTheme="minorEastAsia"/>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B543FF"/>
    <w:pPr>
      <w:spacing w:line="240" w:lineRule="auto"/>
    </w:pPr>
  </w:style>
  <w:style w:type="character" w:customStyle="1" w:styleId="FootnoteTextChar">
    <w:name w:val="Footnote Text Char"/>
    <w:basedOn w:val="DefaultParagraphFont"/>
    <w:link w:val="FootnoteText"/>
    <w:uiPriority w:val="99"/>
    <w:semiHidden/>
    <w:rsid w:val="00B543FF"/>
    <w:rPr>
      <w:rFonts w:ascii="Arial" w:eastAsiaTheme="minorEastAsia" w:hAnsi="Arial"/>
    </w:rPr>
  </w:style>
  <w:style w:type="character" w:styleId="FootnoteReference">
    <w:name w:val="footnote reference"/>
    <w:basedOn w:val="DefaultParagraphFont"/>
    <w:uiPriority w:val="99"/>
    <w:semiHidden/>
    <w:unhideWhenUsed/>
    <w:rsid w:val="00B543FF"/>
    <w:rPr>
      <w:vertAlign w:val="superscript"/>
    </w:rPr>
  </w:style>
  <w:style w:type="paragraph" w:customStyle="1" w:styleId="Style5">
    <w:name w:val="Style5"/>
    <w:basedOn w:val="Heading1"/>
    <w:link w:val="Style5Char"/>
    <w:autoRedefine/>
    <w:qFormat/>
    <w:rsid w:val="00B543FF"/>
    <w:pPr>
      <w:framePr w:wrap="around"/>
      <w:numPr>
        <w:numId w:val="7"/>
      </w:numPr>
      <w:ind w:left="0" w:firstLine="0"/>
    </w:pPr>
    <w:rPr>
      <w:b w:val="0"/>
    </w:rPr>
  </w:style>
  <w:style w:type="paragraph" w:customStyle="1" w:styleId="Style6">
    <w:name w:val="Style6"/>
    <w:basedOn w:val="Normal"/>
    <w:link w:val="Style6Char"/>
    <w:qFormat/>
    <w:rsid w:val="00B543FF"/>
    <w:pPr>
      <w:numPr>
        <w:numId w:val="8"/>
      </w:numPr>
      <w:spacing w:line="240" w:lineRule="auto"/>
    </w:pPr>
  </w:style>
  <w:style w:type="character" w:customStyle="1" w:styleId="Style5Char">
    <w:name w:val="Style5 Char"/>
    <w:basedOn w:val="Heading1Char"/>
    <w:link w:val="Style5"/>
    <w:rsid w:val="00B543FF"/>
    <w:rPr>
      <w:rFonts w:ascii="Arial" w:eastAsia="Arial" w:hAnsi="Arial"/>
      <w:b w:val="0"/>
      <w:i/>
      <w:smallCaps/>
      <w:spacing w:val="5"/>
      <w:sz w:val="48"/>
      <w:szCs w:val="32"/>
    </w:rPr>
  </w:style>
  <w:style w:type="paragraph" w:customStyle="1" w:styleId="Style7">
    <w:name w:val="Style7"/>
    <w:basedOn w:val="Heading3"/>
    <w:link w:val="Style7Char"/>
    <w:autoRedefine/>
    <w:qFormat/>
    <w:rsid w:val="00B543FF"/>
    <w:pPr>
      <w:jc w:val="center"/>
    </w:pPr>
    <w:rPr>
      <w:b/>
    </w:rPr>
  </w:style>
  <w:style w:type="character" w:customStyle="1" w:styleId="Style6Char">
    <w:name w:val="Style6 Char"/>
    <w:basedOn w:val="DefaultParagraphFont"/>
    <w:link w:val="Style6"/>
    <w:rsid w:val="00B543FF"/>
    <w:rPr>
      <w:rFonts w:ascii="Arial" w:eastAsiaTheme="minorEastAsia" w:hAnsi="Arial"/>
    </w:rPr>
  </w:style>
  <w:style w:type="character" w:customStyle="1" w:styleId="Style7Char">
    <w:name w:val="Style7 Char"/>
    <w:basedOn w:val="Heading3Char"/>
    <w:link w:val="Style7"/>
    <w:rsid w:val="00B543FF"/>
    <w:rPr>
      <w:rFonts w:ascii="Arial" w:eastAsiaTheme="minorEastAsia" w:hAnsi="Arial" w:cs="Arial"/>
      <w:b/>
      <w:noProof/>
      <w:spacing w:val="5"/>
      <w:sz w:val="24"/>
      <w:szCs w:val="24"/>
    </w:rPr>
  </w:style>
  <w:style w:type="paragraph" w:styleId="BodyText">
    <w:name w:val="Body Text"/>
    <w:basedOn w:val="Normal"/>
    <w:link w:val="BodyTextChar"/>
    <w:rsid w:val="00B543FF"/>
    <w:pPr>
      <w:widowControl w:val="0"/>
      <w:suppressAutoHyphens/>
      <w:spacing w:after="283" w:line="276" w:lineRule="auto"/>
      <w:jc w:val="left"/>
    </w:pPr>
    <w:rPr>
      <w:rFonts w:ascii="Times New Roman" w:eastAsia="Times New Roman" w:hAnsi="Times New Roman" w:cs="Times New Roman"/>
      <w:sz w:val="24"/>
      <w:lang w:eastAsia="zh-CN" w:bidi="hi-IN"/>
    </w:rPr>
  </w:style>
  <w:style w:type="character" w:customStyle="1" w:styleId="BodyTextChar">
    <w:name w:val="Body Text Char"/>
    <w:basedOn w:val="DefaultParagraphFont"/>
    <w:link w:val="BodyText"/>
    <w:rsid w:val="00B543FF"/>
    <w:rPr>
      <w:rFonts w:ascii="Times New Roman" w:eastAsia="Times New Roman" w:hAnsi="Times New Roman" w:cs="Times New Roman"/>
      <w:sz w:val="24"/>
      <w:lang w:eastAsia="zh-CN" w:bidi="hi-IN"/>
    </w:rPr>
  </w:style>
  <w:style w:type="character" w:customStyle="1" w:styleId="pdp-product-summarycatalog-number-label">
    <w:name w:val="pdp-product-summary__catalog-number-label"/>
    <w:basedOn w:val="DefaultParagraphFont"/>
    <w:rsid w:val="00B543FF"/>
  </w:style>
  <w:style w:type="character" w:customStyle="1" w:styleId="pdp-product-summarycatalog-number-value">
    <w:name w:val="pdp-product-summary__catalog-number-value"/>
    <w:basedOn w:val="DefaultParagraphFont"/>
    <w:rsid w:val="00B543FF"/>
  </w:style>
  <w:style w:type="table" w:customStyle="1" w:styleId="TableGrid2">
    <w:name w:val="Table Grid2"/>
    <w:basedOn w:val="TableNormal"/>
    <w:next w:val="TableGrid"/>
    <w:uiPriority w:val="39"/>
    <w:rsid w:val="00B543FF"/>
    <w:pPr>
      <w:spacing w:line="240" w:lineRule="auto"/>
      <w:jc w:val="left"/>
    </w:pPr>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39"/>
    <w:rsid w:val="00B543FF"/>
    <w:pPr>
      <w:spacing w:line="240" w:lineRule="auto"/>
      <w:jc w:val="left"/>
    </w:pPr>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B543FF"/>
    <w:rPr>
      <w:color w:val="1155CC"/>
      <w:u w:val="single"/>
    </w:rPr>
  </w:style>
  <w:style w:type="paragraph" w:customStyle="1" w:styleId="msonormal0">
    <w:name w:val="msonormal"/>
    <w:basedOn w:val="Normal"/>
    <w:rsid w:val="00B543FF"/>
    <w:pPr>
      <w:spacing w:before="100" w:beforeAutospacing="1" w:after="100" w:afterAutospacing="1" w:line="240" w:lineRule="auto"/>
      <w:jc w:val="left"/>
    </w:pPr>
    <w:rPr>
      <w:rFonts w:ascii="Times New Roman" w:eastAsia="Times New Roman" w:hAnsi="Times New Roman" w:cs="Times New Roman"/>
      <w:sz w:val="24"/>
      <w:szCs w:val="24"/>
    </w:rPr>
  </w:style>
  <w:style w:type="paragraph" w:customStyle="1" w:styleId="xl63">
    <w:name w:val="xl63"/>
    <w:basedOn w:val="Normal"/>
    <w:rsid w:val="00B543FF"/>
    <w:pPr>
      <w:spacing w:before="100" w:beforeAutospacing="1" w:after="100" w:afterAutospacing="1" w:line="240" w:lineRule="auto"/>
      <w:jc w:val="left"/>
    </w:pPr>
    <w:rPr>
      <w:rFonts w:ascii="Times New Roman" w:eastAsia="Times New Roman" w:hAnsi="Times New Roman" w:cs="Times New Roman"/>
      <w:color w:val="000000"/>
      <w:sz w:val="24"/>
      <w:szCs w:val="24"/>
    </w:rPr>
  </w:style>
  <w:style w:type="paragraph" w:customStyle="1" w:styleId="xl64">
    <w:name w:val="xl64"/>
    <w:basedOn w:val="Normal"/>
    <w:rsid w:val="00B543FF"/>
    <w:pPr>
      <w:shd w:val="clear" w:color="000000" w:fill="FFFF00"/>
      <w:spacing w:before="100" w:beforeAutospacing="1" w:after="100" w:afterAutospacing="1" w:line="240" w:lineRule="auto"/>
      <w:jc w:val="left"/>
    </w:pPr>
    <w:rPr>
      <w:rFonts w:ascii="Times New Roman" w:eastAsia="Times New Roman" w:hAnsi="Times New Roman" w:cs="Times New Roman"/>
      <w:color w:val="000000"/>
      <w:sz w:val="24"/>
      <w:szCs w:val="24"/>
    </w:rPr>
  </w:style>
  <w:style w:type="paragraph" w:customStyle="1" w:styleId="xl65">
    <w:name w:val="xl65"/>
    <w:basedOn w:val="Normal"/>
    <w:rsid w:val="00B543FF"/>
    <w:pPr>
      <w:shd w:val="clear" w:color="000000" w:fill="FFFF00"/>
      <w:spacing w:before="100" w:beforeAutospacing="1" w:after="100" w:afterAutospacing="1" w:line="240" w:lineRule="auto"/>
      <w:jc w:val="left"/>
    </w:pPr>
    <w:rPr>
      <w:rFonts w:ascii="Times New Roman" w:eastAsia="Times New Roman" w:hAnsi="Times New Roman" w:cs="Times New Roman"/>
      <w:color w:val="000000"/>
      <w:sz w:val="24"/>
      <w:szCs w:val="24"/>
    </w:rPr>
  </w:style>
  <w:style w:type="paragraph" w:customStyle="1" w:styleId="xl66">
    <w:name w:val="xl66"/>
    <w:basedOn w:val="Normal"/>
    <w:rsid w:val="00B543FF"/>
    <w:pPr>
      <w:shd w:val="clear" w:color="000000" w:fill="FFFF00"/>
      <w:spacing w:before="100" w:beforeAutospacing="1" w:after="100" w:afterAutospacing="1" w:line="240" w:lineRule="auto"/>
      <w:jc w:val="left"/>
    </w:pPr>
    <w:rPr>
      <w:rFonts w:ascii="Times New Roman" w:eastAsia="Times New Roman" w:hAnsi="Times New Roman" w:cs="Times New Roman"/>
      <w:sz w:val="24"/>
      <w:szCs w:val="24"/>
    </w:rPr>
  </w:style>
  <w:style w:type="paragraph" w:customStyle="1" w:styleId="xl67">
    <w:name w:val="xl67"/>
    <w:basedOn w:val="Normal"/>
    <w:rsid w:val="00B543FF"/>
    <w:pPr>
      <w:shd w:val="clear" w:color="000000" w:fill="92D050"/>
      <w:spacing w:before="100" w:beforeAutospacing="1" w:after="100" w:afterAutospacing="1" w:line="240" w:lineRule="auto"/>
      <w:jc w:val="left"/>
    </w:pPr>
    <w:rPr>
      <w:rFonts w:ascii="Times New Roman" w:eastAsia="Times New Roman" w:hAnsi="Times New Roman" w:cs="Times New Roman"/>
      <w:color w:val="000000"/>
      <w:sz w:val="24"/>
      <w:szCs w:val="24"/>
    </w:rPr>
  </w:style>
  <w:style w:type="paragraph" w:customStyle="1" w:styleId="xl68">
    <w:name w:val="xl68"/>
    <w:basedOn w:val="Normal"/>
    <w:rsid w:val="00B543FF"/>
    <w:pPr>
      <w:shd w:val="clear" w:color="000000" w:fill="92D050"/>
      <w:spacing w:before="100" w:beforeAutospacing="1" w:after="100" w:afterAutospacing="1" w:line="240" w:lineRule="auto"/>
      <w:jc w:val="left"/>
    </w:pPr>
    <w:rPr>
      <w:rFonts w:ascii="Times New Roman" w:eastAsia="Times New Roman" w:hAnsi="Times New Roman" w:cs="Times New Roman"/>
      <w:sz w:val="24"/>
      <w:szCs w:val="24"/>
    </w:rPr>
  </w:style>
  <w:style w:type="paragraph" w:customStyle="1" w:styleId="xl69">
    <w:name w:val="xl69"/>
    <w:basedOn w:val="Normal"/>
    <w:rsid w:val="00B543FF"/>
    <w:pPr>
      <w:shd w:val="clear" w:color="000000" w:fill="00B050"/>
      <w:spacing w:before="100" w:beforeAutospacing="1" w:after="100" w:afterAutospacing="1" w:line="240" w:lineRule="auto"/>
      <w:jc w:val="left"/>
    </w:pPr>
    <w:rPr>
      <w:rFonts w:ascii="Times New Roman" w:eastAsia="Times New Roman" w:hAnsi="Times New Roman" w:cs="Times New Roman"/>
      <w:sz w:val="24"/>
      <w:szCs w:val="24"/>
    </w:rPr>
  </w:style>
  <w:style w:type="paragraph" w:customStyle="1" w:styleId="Style8">
    <w:name w:val="Style8"/>
    <w:basedOn w:val="Heading4"/>
    <w:next w:val="Heading4"/>
    <w:link w:val="Style8Char"/>
    <w:qFormat/>
    <w:rsid w:val="00B543FF"/>
    <w:pPr>
      <w:numPr>
        <w:numId w:val="9"/>
      </w:numPr>
    </w:pPr>
  </w:style>
  <w:style w:type="paragraph" w:customStyle="1" w:styleId="Style9">
    <w:name w:val="Style9"/>
    <w:basedOn w:val="TOAHeading"/>
    <w:next w:val="Default"/>
    <w:link w:val="Style9Char"/>
    <w:qFormat/>
    <w:rsid w:val="00B543FF"/>
  </w:style>
  <w:style w:type="character" w:customStyle="1" w:styleId="Style8Char">
    <w:name w:val="Style8 Char"/>
    <w:basedOn w:val="Heading4Char"/>
    <w:link w:val="Style8"/>
    <w:rsid w:val="00B543FF"/>
    <w:rPr>
      <w:rFonts w:ascii="Arial" w:eastAsiaTheme="minorEastAsia" w:hAnsi="Arial"/>
      <w:b/>
      <w:iCs/>
      <w:spacing w:val="10"/>
      <w:sz w:val="24"/>
      <w:szCs w:val="22"/>
    </w:rPr>
  </w:style>
  <w:style w:type="paragraph" w:styleId="TOAHeading">
    <w:name w:val="toa heading"/>
    <w:basedOn w:val="Normal"/>
    <w:next w:val="Normal"/>
    <w:link w:val="TOAHeadingChar"/>
    <w:uiPriority w:val="99"/>
    <w:unhideWhenUsed/>
    <w:rsid w:val="00B543FF"/>
    <w:pPr>
      <w:numPr>
        <w:ilvl w:val="2"/>
        <w:numId w:val="10"/>
      </w:numPr>
      <w:spacing w:before="120"/>
    </w:pPr>
    <w:rPr>
      <w:rFonts w:asciiTheme="majorHAnsi" w:eastAsiaTheme="majorEastAsia" w:hAnsiTheme="majorHAnsi" w:cstheme="majorBidi"/>
      <w:b/>
      <w:bCs/>
      <w:sz w:val="24"/>
      <w:szCs w:val="24"/>
    </w:rPr>
  </w:style>
  <w:style w:type="character" w:customStyle="1" w:styleId="TOAHeadingChar">
    <w:name w:val="TOA Heading Char"/>
    <w:basedOn w:val="DefaultParagraphFont"/>
    <w:link w:val="TOAHeading"/>
    <w:uiPriority w:val="99"/>
    <w:rsid w:val="00B543FF"/>
    <w:rPr>
      <w:rFonts w:asciiTheme="majorHAnsi" w:eastAsiaTheme="majorEastAsia" w:hAnsiTheme="majorHAnsi" w:cstheme="majorBidi"/>
      <w:b/>
      <w:bCs/>
      <w:sz w:val="24"/>
      <w:szCs w:val="24"/>
    </w:rPr>
  </w:style>
  <w:style w:type="character" w:customStyle="1" w:styleId="Style9Char">
    <w:name w:val="Style9 Char"/>
    <w:basedOn w:val="TOAHeadingChar"/>
    <w:link w:val="Style9"/>
    <w:rsid w:val="00B543FF"/>
    <w:rPr>
      <w:rFonts w:asciiTheme="majorHAnsi" w:eastAsiaTheme="majorEastAsia" w:hAnsiTheme="majorHAnsi" w:cstheme="majorBidi"/>
      <w:b/>
      <w:bCs/>
      <w:sz w:val="24"/>
      <w:szCs w:val="24"/>
    </w:rPr>
  </w:style>
  <w:style w:type="paragraph" w:customStyle="1" w:styleId="Style10">
    <w:name w:val="Style10"/>
    <w:basedOn w:val="Normal"/>
    <w:next w:val="Heading2"/>
    <w:link w:val="Style10Char"/>
    <w:qFormat/>
    <w:rsid w:val="00B543FF"/>
  </w:style>
  <w:style w:type="paragraph" w:customStyle="1" w:styleId="Style11">
    <w:name w:val="Style11"/>
    <w:basedOn w:val="Heading3"/>
    <w:next w:val="Heading3"/>
    <w:link w:val="Style11Char"/>
    <w:qFormat/>
    <w:rsid w:val="00B543FF"/>
  </w:style>
  <w:style w:type="character" w:customStyle="1" w:styleId="Style10Char">
    <w:name w:val="Style10 Char"/>
    <w:basedOn w:val="DefaultParagraphFont"/>
    <w:link w:val="Style10"/>
    <w:rsid w:val="00B543FF"/>
    <w:rPr>
      <w:rFonts w:ascii="Arial" w:eastAsiaTheme="minorEastAsia" w:hAnsi="Arial"/>
    </w:rPr>
  </w:style>
  <w:style w:type="character" w:customStyle="1" w:styleId="Style11Char">
    <w:name w:val="Style11 Char"/>
    <w:basedOn w:val="Heading3Char"/>
    <w:link w:val="Style11"/>
    <w:rsid w:val="00B543FF"/>
    <w:rPr>
      <w:rFonts w:ascii="Arial" w:eastAsiaTheme="minorEastAsia" w:hAnsi="Arial" w:cs="Arial"/>
      <w:noProof/>
      <w:spacing w:val="5"/>
      <w:sz w:val="24"/>
      <w:szCs w:val="24"/>
    </w:rPr>
  </w:style>
  <w:style w:type="paragraph" w:customStyle="1" w:styleId="Style12">
    <w:name w:val="Style12"/>
    <w:basedOn w:val="Heading2"/>
    <w:next w:val="Default"/>
    <w:link w:val="Style12Char"/>
    <w:qFormat/>
    <w:rsid w:val="00B543FF"/>
    <w:pPr>
      <w:keepNext w:val="0"/>
      <w:keepLines w:val="0"/>
      <w:spacing w:before="0"/>
      <w:jc w:val="left"/>
    </w:pPr>
    <w:rPr>
      <w:rFonts w:ascii="Arial" w:eastAsia="Times New Roman" w:hAnsi="Arial" w:cs="Arial"/>
      <w:b/>
      <w:noProof/>
      <w:color w:val="000000"/>
      <w:spacing w:val="5"/>
      <w:sz w:val="24"/>
      <w:szCs w:val="22"/>
    </w:rPr>
  </w:style>
  <w:style w:type="paragraph" w:customStyle="1" w:styleId="Style13">
    <w:name w:val="Style13"/>
    <w:basedOn w:val="Heading2"/>
    <w:next w:val="Heading2"/>
    <w:link w:val="Style13Char"/>
    <w:autoRedefine/>
    <w:qFormat/>
    <w:rsid w:val="00B543FF"/>
    <w:pPr>
      <w:keepNext w:val="0"/>
      <w:keepLines w:val="0"/>
      <w:numPr>
        <w:ilvl w:val="3"/>
        <w:numId w:val="11"/>
      </w:numPr>
      <w:spacing w:before="0"/>
      <w:ind w:left="720"/>
      <w:jc w:val="left"/>
    </w:pPr>
    <w:rPr>
      <w:rFonts w:ascii="Arial" w:eastAsia="Times New Roman" w:hAnsi="Arial" w:cs="Arial"/>
      <w:b/>
      <w:noProof/>
      <w:color w:val="000000"/>
      <w:spacing w:val="5"/>
      <w:sz w:val="24"/>
      <w:szCs w:val="22"/>
    </w:rPr>
  </w:style>
  <w:style w:type="character" w:customStyle="1" w:styleId="Style12Char">
    <w:name w:val="Style12 Char"/>
    <w:basedOn w:val="Heading2Char"/>
    <w:link w:val="Style12"/>
    <w:rsid w:val="00B543FF"/>
    <w:rPr>
      <w:rFonts w:ascii="Arial" w:eastAsia="Times New Roman" w:hAnsi="Arial" w:cs="Arial"/>
      <w:b/>
      <w:noProof/>
      <w:color w:val="000000"/>
      <w:spacing w:val="5"/>
      <w:sz w:val="24"/>
      <w:szCs w:val="22"/>
    </w:rPr>
  </w:style>
  <w:style w:type="table" w:customStyle="1" w:styleId="TableGrid4">
    <w:name w:val="Table Grid4"/>
    <w:basedOn w:val="TableNormal"/>
    <w:next w:val="TableGrid"/>
    <w:uiPriority w:val="39"/>
    <w:rsid w:val="00B543FF"/>
    <w:pPr>
      <w:spacing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yle13Char">
    <w:name w:val="Style13 Char"/>
    <w:basedOn w:val="Heading2Char"/>
    <w:link w:val="Style13"/>
    <w:rsid w:val="00B543FF"/>
    <w:rPr>
      <w:rFonts w:ascii="Arial" w:eastAsia="Times New Roman" w:hAnsi="Arial" w:cs="Arial"/>
      <w:b/>
      <w:noProof/>
      <w:color w:val="000000"/>
      <w:spacing w:val="5"/>
      <w:sz w:val="24"/>
      <w:szCs w:val="22"/>
    </w:rPr>
  </w:style>
  <w:style w:type="character" w:customStyle="1" w:styleId="author">
    <w:name w:val="author"/>
    <w:basedOn w:val="DefaultParagraphFont"/>
    <w:rsid w:val="00B543FF"/>
  </w:style>
  <w:style w:type="character" w:customStyle="1" w:styleId="pubyear">
    <w:name w:val="pubyear"/>
    <w:basedOn w:val="DefaultParagraphFont"/>
    <w:rsid w:val="00B543FF"/>
  </w:style>
  <w:style w:type="character" w:customStyle="1" w:styleId="comma-separator">
    <w:name w:val="comma-separator"/>
    <w:basedOn w:val="DefaultParagraphFont"/>
    <w:rsid w:val="00B543FF"/>
  </w:style>
  <w:style w:type="character" w:customStyle="1" w:styleId="text">
    <w:name w:val="text"/>
    <w:basedOn w:val="DefaultParagraphFont"/>
    <w:rsid w:val="00B543FF"/>
  </w:style>
  <w:style w:type="character" w:customStyle="1" w:styleId="element-citation">
    <w:name w:val="element-citation"/>
    <w:basedOn w:val="DefaultParagraphFont"/>
    <w:rsid w:val="00B543FF"/>
  </w:style>
  <w:style w:type="character" w:customStyle="1" w:styleId="highwire-citation-author">
    <w:name w:val="highwire-citation-author"/>
    <w:basedOn w:val="DefaultParagraphFont"/>
    <w:rsid w:val="00B543FF"/>
  </w:style>
  <w:style w:type="character" w:customStyle="1" w:styleId="jpfdse">
    <w:name w:val="jpfdse"/>
    <w:basedOn w:val="DefaultParagraphFont"/>
    <w:rsid w:val="00B543FF"/>
  </w:style>
  <w:style w:type="paragraph" w:customStyle="1" w:styleId="EndNoteCategoryHeading">
    <w:name w:val="EndNote Category Heading"/>
    <w:basedOn w:val="Normal"/>
    <w:link w:val="EndNoteCategoryHeadingChar"/>
    <w:rsid w:val="00B543FF"/>
    <w:pPr>
      <w:spacing w:before="120" w:after="120" w:line="259" w:lineRule="auto"/>
      <w:jc w:val="left"/>
    </w:pPr>
    <w:rPr>
      <w:rFonts w:ascii="Calibri" w:eastAsia="Calibri" w:hAnsi="Calibri" w:cs="Mangal"/>
      <w:b/>
      <w:noProof/>
      <w:sz w:val="22"/>
      <w:lang w:bidi="hi-IN"/>
    </w:rPr>
  </w:style>
  <w:style w:type="character" w:customStyle="1" w:styleId="EndNoteCategoryHeadingChar">
    <w:name w:val="EndNote Category Heading Char"/>
    <w:link w:val="EndNoteCategoryHeading"/>
    <w:rsid w:val="00B543FF"/>
    <w:rPr>
      <w:rFonts w:ascii="Calibri" w:eastAsia="Calibri" w:hAnsi="Calibri" w:cs="Mangal"/>
      <w:b/>
      <w:noProof/>
      <w:sz w:val="22"/>
      <w:lang w:bidi="hi-IN"/>
    </w:rPr>
  </w:style>
  <w:style w:type="paragraph" w:styleId="EndnoteText">
    <w:name w:val="endnote text"/>
    <w:basedOn w:val="Normal"/>
    <w:link w:val="EndnoteTextChar"/>
    <w:uiPriority w:val="99"/>
    <w:semiHidden/>
    <w:unhideWhenUsed/>
    <w:rsid w:val="00B543FF"/>
    <w:pPr>
      <w:spacing w:after="160" w:line="259" w:lineRule="auto"/>
      <w:jc w:val="left"/>
    </w:pPr>
    <w:rPr>
      <w:rFonts w:ascii="Calibri" w:eastAsia="Calibri" w:hAnsi="Calibri" w:cs="Mangal"/>
      <w:szCs w:val="18"/>
      <w:lang w:bidi="hi-IN"/>
    </w:rPr>
  </w:style>
  <w:style w:type="character" w:customStyle="1" w:styleId="EndnoteTextChar">
    <w:name w:val="Endnote Text Char"/>
    <w:basedOn w:val="DefaultParagraphFont"/>
    <w:link w:val="EndnoteText"/>
    <w:uiPriority w:val="99"/>
    <w:semiHidden/>
    <w:rsid w:val="00B543FF"/>
    <w:rPr>
      <w:rFonts w:ascii="Calibri" w:eastAsia="Calibri" w:hAnsi="Calibri" w:cs="Mangal"/>
      <w:szCs w:val="18"/>
      <w:lang w:bidi="hi-IN"/>
    </w:rPr>
  </w:style>
  <w:style w:type="character" w:styleId="EndnoteReference">
    <w:name w:val="endnote reference"/>
    <w:uiPriority w:val="99"/>
    <w:semiHidden/>
    <w:unhideWhenUsed/>
    <w:rsid w:val="00B543FF"/>
    <w:rPr>
      <w:vertAlign w:val="superscript"/>
    </w:rPr>
  </w:style>
  <w:style w:type="paragraph" w:customStyle="1" w:styleId="cc1">
    <w:name w:val="cc1"/>
    <w:basedOn w:val="TOAHeading"/>
    <w:link w:val="cc1Char"/>
    <w:autoRedefine/>
    <w:qFormat/>
    <w:rsid w:val="00B543FF"/>
    <w:pPr>
      <w:numPr>
        <w:ilvl w:val="0"/>
        <w:numId w:val="20"/>
      </w:numPr>
      <w:tabs>
        <w:tab w:val="left" w:pos="540"/>
      </w:tabs>
      <w:spacing w:before="0" w:after="200" w:line="240" w:lineRule="auto"/>
    </w:pPr>
    <w:rPr>
      <w:rFonts w:ascii="Arial" w:hAnsi="Arial" w:cs="Arial"/>
      <w:sz w:val="28"/>
    </w:rPr>
  </w:style>
  <w:style w:type="paragraph" w:customStyle="1" w:styleId="cc2">
    <w:name w:val="cc2"/>
    <w:basedOn w:val="cc1"/>
    <w:link w:val="cc2Char"/>
    <w:autoRedefine/>
    <w:qFormat/>
    <w:rsid w:val="00B543FF"/>
    <w:pPr>
      <w:numPr>
        <w:numId w:val="0"/>
      </w:numPr>
      <w:spacing w:line="360" w:lineRule="auto"/>
    </w:pPr>
    <w:rPr>
      <w:noProof/>
      <w:color w:val="000000"/>
      <w:spacing w:val="5"/>
      <w:sz w:val="24"/>
      <w:shd w:val="clear" w:color="auto" w:fill="FFFFFF"/>
    </w:rPr>
  </w:style>
  <w:style w:type="character" w:customStyle="1" w:styleId="cc1Char">
    <w:name w:val="cc1 Char"/>
    <w:basedOn w:val="TOAHeadingChar"/>
    <w:link w:val="cc1"/>
    <w:rsid w:val="00B543FF"/>
    <w:rPr>
      <w:rFonts w:ascii="Arial" w:eastAsiaTheme="majorEastAsia" w:hAnsi="Arial" w:cs="Arial"/>
      <w:b/>
      <w:bCs/>
      <w:sz w:val="28"/>
      <w:szCs w:val="24"/>
    </w:rPr>
  </w:style>
  <w:style w:type="paragraph" w:customStyle="1" w:styleId="cc3">
    <w:name w:val="cc3"/>
    <w:basedOn w:val="cc2"/>
    <w:link w:val="cc3Char"/>
    <w:rsid w:val="00B543FF"/>
    <w:pPr>
      <w:numPr>
        <w:numId w:val="13"/>
      </w:numPr>
    </w:pPr>
  </w:style>
  <w:style w:type="character" w:customStyle="1" w:styleId="cc2Char">
    <w:name w:val="cc2 Char"/>
    <w:basedOn w:val="Heading2Char"/>
    <w:link w:val="cc2"/>
    <w:rsid w:val="00B543FF"/>
    <w:rPr>
      <w:rFonts w:ascii="Arial" w:eastAsiaTheme="majorEastAsia" w:hAnsi="Arial" w:cs="Arial"/>
      <w:b/>
      <w:bCs/>
      <w:noProof/>
      <w:color w:val="000000"/>
      <w:spacing w:val="5"/>
      <w:sz w:val="24"/>
      <w:szCs w:val="24"/>
    </w:rPr>
  </w:style>
  <w:style w:type="paragraph" w:customStyle="1" w:styleId="cc4">
    <w:name w:val="cc4"/>
    <w:basedOn w:val="ListParagraph"/>
    <w:link w:val="cc4Char"/>
    <w:rsid w:val="00B543FF"/>
    <w:pPr>
      <w:numPr>
        <w:numId w:val="14"/>
      </w:numPr>
      <w:autoSpaceDE w:val="0"/>
      <w:autoSpaceDN w:val="0"/>
      <w:adjustRightInd w:val="0"/>
      <w:spacing w:after="240"/>
    </w:pPr>
    <w:rPr>
      <w:rFonts w:cs="Arial"/>
      <w:b/>
      <w:color w:val="000000"/>
      <w:sz w:val="24"/>
      <w:szCs w:val="24"/>
    </w:rPr>
  </w:style>
  <w:style w:type="character" w:customStyle="1" w:styleId="cc3Char">
    <w:name w:val="cc3 Char"/>
    <w:basedOn w:val="cc2Char"/>
    <w:link w:val="cc3"/>
    <w:rsid w:val="00B543FF"/>
    <w:rPr>
      <w:rFonts w:ascii="Arial" w:eastAsiaTheme="majorEastAsia" w:hAnsi="Arial" w:cs="Arial"/>
      <w:b/>
      <w:bCs/>
      <w:noProof/>
      <w:color w:val="000000"/>
      <w:spacing w:val="5"/>
      <w:sz w:val="24"/>
      <w:szCs w:val="24"/>
    </w:rPr>
  </w:style>
  <w:style w:type="paragraph" w:customStyle="1" w:styleId="Style14">
    <w:name w:val="Style14"/>
    <w:basedOn w:val="Heading3"/>
    <w:link w:val="Style14Char"/>
    <w:qFormat/>
    <w:rsid w:val="00B543FF"/>
    <w:pPr>
      <w:numPr>
        <w:numId w:val="15"/>
      </w:numPr>
    </w:pPr>
    <w:rPr>
      <w:b/>
    </w:rPr>
  </w:style>
  <w:style w:type="character" w:customStyle="1" w:styleId="cc4Char">
    <w:name w:val="cc4 Char"/>
    <w:basedOn w:val="ListParagraphChar"/>
    <w:link w:val="cc4"/>
    <w:rsid w:val="00B543FF"/>
    <w:rPr>
      <w:rFonts w:ascii="Arial" w:eastAsiaTheme="minorEastAsia" w:hAnsi="Arial" w:cs="Arial"/>
      <w:b/>
      <w:color w:val="000000"/>
      <w:sz w:val="24"/>
      <w:szCs w:val="24"/>
    </w:rPr>
  </w:style>
  <w:style w:type="paragraph" w:customStyle="1" w:styleId="chp21">
    <w:name w:val="chp2.1"/>
    <w:basedOn w:val="Heading4"/>
    <w:link w:val="chp21Char"/>
    <w:rsid w:val="00B543FF"/>
    <w:pPr>
      <w:framePr w:hSpace="180" w:wrap="around" w:vAnchor="text" w:hAnchor="margin" w:y="24"/>
      <w:numPr>
        <w:numId w:val="16"/>
      </w:numPr>
      <w:spacing w:after="240"/>
      <w:ind w:left="720"/>
    </w:pPr>
    <w:rPr>
      <w:rFonts w:cs="Arial"/>
      <w:sz w:val="28"/>
    </w:rPr>
  </w:style>
  <w:style w:type="character" w:customStyle="1" w:styleId="Style14Char">
    <w:name w:val="Style14 Char"/>
    <w:basedOn w:val="Heading3Char"/>
    <w:link w:val="Style14"/>
    <w:rsid w:val="00B543FF"/>
    <w:rPr>
      <w:rFonts w:ascii="Arial" w:eastAsiaTheme="minorEastAsia" w:hAnsi="Arial" w:cs="Arial"/>
      <w:b/>
      <w:noProof/>
      <w:spacing w:val="5"/>
      <w:sz w:val="24"/>
      <w:szCs w:val="24"/>
    </w:rPr>
  </w:style>
  <w:style w:type="paragraph" w:customStyle="1" w:styleId="Style15">
    <w:name w:val="Style15"/>
    <w:basedOn w:val="Heading4"/>
    <w:next w:val="chp21"/>
    <w:qFormat/>
    <w:rsid w:val="00B543FF"/>
    <w:pPr>
      <w:framePr w:hSpace="180" w:wrap="around" w:vAnchor="text" w:hAnchor="margin" w:y="24"/>
      <w:spacing w:after="240"/>
    </w:pPr>
    <w:rPr>
      <w:rFonts w:cs="Arial"/>
    </w:rPr>
  </w:style>
  <w:style w:type="paragraph" w:customStyle="1" w:styleId="chp221">
    <w:name w:val="chp2.2.1"/>
    <w:basedOn w:val="ListParagraph"/>
    <w:link w:val="chp221Char"/>
    <w:rsid w:val="00B543FF"/>
    <w:pPr>
      <w:framePr w:hSpace="180" w:wrap="around" w:vAnchor="text" w:hAnchor="margin" w:y="24"/>
      <w:widowControl w:val="0"/>
      <w:numPr>
        <w:ilvl w:val="1"/>
        <w:numId w:val="17"/>
      </w:numPr>
      <w:autoSpaceDE w:val="0"/>
      <w:autoSpaceDN w:val="0"/>
      <w:jc w:val="left"/>
    </w:pPr>
    <w:rPr>
      <w:rFonts w:cs="Arial"/>
      <w:b/>
      <w:sz w:val="24"/>
      <w:szCs w:val="24"/>
    </w:rPr>
  </w:style>
  <w:style w:type="paragraph" w:customStyle="1" w:styleId="chp21n">
    <w:name w:val="chp2.1 n"/>
    <w:basedOn w:val="chp21"/>
    <w:link w:val="chp21nChar"/>
    <w:autoRedefine/>
    <w:qFormat/>
    <w:rsid w:val="00B543FF"/>
    <w:pPr>
      <w:framePr w:hSpace="0" w:wrap="auto" w:vAnchor="margin" w:hAnchor="text" w:yAlign="inline"/>
      <w:numPr>
        <w:ilvl w:val="1"/>
        <w:numId w:val="19"/>
      </w:numPr>
      <w:spacing w:after="0"/>
      <w:ind w:left="540" w:hanging="540"/>
    </w:pPr>
    <w:rPr>
      <w:sz w:val="24"/>
    </w:rPr>
  </w:style>
  <w:style w:type="character" w:customStyle="1" w:styleId="chp221Char">
    <w:name w:val="chp2.2.1 Char"/>
    <w:basedOn w:val="ListParagraphChar"/>
    <w:link w:val="chp221"/>
    <w:rsid w:val="00B543FF"/>
    <w:rPr>
      <w:rFonts w:ascii="Arial" w:eastAsiaTheme="minorEastAsia" w:hAnsi="Arial" w:cs="Arial"/>
      <w:b/>
      <w:sz w:val="24"/>
      <w:szCs w:val="24"/>
    </w:rPr>
  </w:style>
  <w:style w:type="paragraph" w:customStyle="1" w:styleId="221">
    <w:name w:val="2.2.1"/>
    <w:basedOn w:val="chp221"/>
    <w:link w:val="221Char"/>
    <w:autoRedefine/>
    <w:qFormat/>
    <w:rsid w:val="00B543FF"/>
    <w:pPr>
      <w:framePr w:hSpace="0" w:wrap="auto" w:vAnchor="margin" w:hAnchor="text" w:yAlign="inline"/>
      <w:numPr>
        <w:ilvl w:val="0"/>
        <w:numId w:val="18"/>
      </w:numPr>
      <w:spacing w:after="200" w:line="240" w:lineRule="auto"/>
      <w:contextualSpacing w:val="0"/>
    </w:pPr>
    <w:rPr>
      <w:rFonts w:eastAsia="Arial"/>
    </w:rPr>
  </w:style>
  <w:style w:type="character" w:customStyle="1" w:styleId="chp21Char">
    <w:name w:val="chp2.1 Char"/>
    <w:basedOn w:val="Heading4Char"/>
    <w:link w:val="chp21"/>
    <w:rsid w:val="00B543FF"/>
    <w:rPr>
      <w:rFonts w:ascii="Arial" w:eastAsiaTheme="minorEastAsia" w:hAnsi="Arial" w:cs="Arial"/>
      <w:b/>
      <w:iCs/>
      <w:spacing w:val="10"/>
      <w:sz w:val="28"/>
      <w:szCs w:val="22"/>
    </w:rPr>
  </w:style>
  <w:style w:type="character" w:customStyle="1" w:styleId="chp21nChar">
    <w:name w:val="chp2.1 n Char"/>
    <w:basedOn w:val="chp21Char"/>
    <w:link w:val="chp21n"/>
    <w:rsid w:val="00B543FF"/>
    <w:rPr>
      <w:rFonts w:ascii="Arial" w:eastAsiaTheme="minorEastAsia" w:hAnsi="Arial" w:cs="Arial"/>
      <w:b/>
      <w:iCs/>
      <w:spacing w:val="10"/>
      <w:sz w:val="24"/>
      <w:szCs w:val="22"/>
    </w:rPr>
  </w:style>
  <w:style w:type="character" w:customStyle="1" w:styleId="221Char">
    <w:name w:val="2.2.1 Char"/>
    <w:basedOn w:val="chp221Char"/>
    <w:link w:val="221"/>
    <w:rsid w:val="00B543FF"/>
    <w:rPr>
      <w:rFonts w:ascii="Arial" w:eastAsia="Arial" w:hAnsi="Arial" w:cs="Arial"/>
      <w:b/>
      <w:sz w:val="24"/>
      <w:szCs w:val="24"/>
    </w:rPr>
  </w:style>
  <w:style w:type="numbering" w:customStyle="1" w:styleId="NoList2">
    <w:name w:val="No List2"/>
    <w:next w:val="NoList"/>
    <w:uiPriority w:val="99"/>
    <w:semiHidden/>
    <w:unhideWhenUsed/>
    <w:rsid w:val="00B543FF"/>
  </w:style>
  <w:style w:type="table" w:customStyle="1" w:styleId="TableGrid5">
    <w:name w:val="Table Grid5"/>
    <w:basedOn w:val="TableNormal"/>
    <w:next w:val="TableGrid"/>
    <w:uiPriority w:val="39"/>
    <w:rsid w:val="00B543FF"/>
    <w:pPr>
      <w:spacing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211">
    <w:name w:val="Style211"/>
    <w:uiPriority w:val="99"/>
    <w:rsid w:val="00B543FF"/>
  </w:style>
  <w:style w:type="numbering" w:customStyle="1" w:styleId="NoList11">
    <w:name w:val="No List11"/>
    <w:next w:val="NoList"/>
    <w:uiPriority w:val="99"/>
    <w:semiHidden/>
    <w:unhideWhenUsed/>
    <w:rsid w:val="00B543FF"/>
  </w:style>
  <w:style w:type="table" w:customStyle="1" w:styleId="TableGrid11">
    <w:name w:val="Table Grid11"/>
    <w:basedOn w:val="TableNormal"/>
    <w:next w:val="TableGrid"/>
    <w:uiPriority w:val="39"/>
    <w:rsid w:val="00B543FF"/>
    <w:pPr>
      <w:spacing w:line="240" w:lineRule="auto"/>
      <w:jc w:val="left"/>
    </w:pPr>
    <w:rPr>
      <w:rFonts w:ascii="Calibri" w:eastAsia="Calibri" w:hAnsi="Calibri" w:cs="Mangal"/>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Light1">
    <w:name w:val="Table Grid Light1"/>
    <w:basedOn w:val="TableNormal"/>
    <w:next w:val="GridTableLight"/>
    <w:uiPriority w:val="40"/>
    <w:rsid w:val="00B543FF"/>
    <w:pPr>
      <w:spacing w:line="240" w:lineRule="auto"/>
    </w:pPr>
    <w:rPr>
      <w:rFonts w:eastAsiaTheme="minorEastAsia"/>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customStyle="1" w:styleId="TableGrid21">
    <w:name w:val="Table Grid21"/>
    <w:basedOn w:val="TableNormal"/>
    <w:next w:val="TableGrid"/>
    <w:uiPriority w:val="39"/>
    <w:rsid w:val="00B543FF"/>
    <w:pPr>
      <w:spacing w:line="240" w:lineRule="auto"/>
      <w:jc w:val="left"/>
    </w:pPr>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next w:val="TableGrid"/>
    <w:uiPriority w:val="39"/>
    <w:rsid w:val="00B543FF"/>
    <w:pPr>
      <w:spacing w:line="240" w:lineRule="auto"/>
      <w:jc w:val="left"/>
    </w:pPr>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
    <w:name w:val="Table Grid41"/>
    <w:basedOn w:val="TableNormal"/>
    <w:next w:val="TableGrid"/>
    <w:uiPriority w:val="39"/>
    <w:rsid w:val="00B543FF"/>
    <w:pPr>
      <w:spacing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l">
    <w:name w:val="il"/>
    <w:basedOn w:val="DefaultParagraphFont"/>
    <w:qFormat/>
    <w:rsid w:val="00164A15"/>
  </w:style>
  <w:style w:type="character" w:customStyle="1" w:styleId="html-italic">
    <w:name w:val="html-italic"/>
    <w:basedOn w:val="DefaultParagraphFont"/>
    <w:rsid w:val="007731D8"/>
  </w:style>
  <w:style w:type="character" w:customStyle="1" w:styleId="lewnzc">
    <w:name w:val="lewnzc"/>
    <w:basedOn w:val="DefaultParagraphFont"/>
    <w:rsid w:val="0035722B"/>
  </w:style>
</w:styles>
</file>

<file path=word/webSettings.xml><?xml version="1.0" encoding="utf-8"?>
<w:webSettings xmlns:r="http://schemas.openxmlformats.org/officeDocument/2006/relationships" xmlns:w="http://schemas.openxmlformats.org/wordprocessingml/2006/main">
  <w:divs>
    <w:div w:id="767655531">
      <w:bodyDiv w:val="1"/>
      <w:marLeft w:val="0"/>
      <w:marRight w:val="0"/>
      <w:marTop w:val="0"/>
      <w:marBottom w:val="0"/>
      <w:divBdr>
        <w:top w:val="none" w:sz="0" w:space="0" w:color="auto"/>
        <w:left w:val="none" w:sz="0" w:space="0" w:color="auto"/>
        <w:bottom w:val="none" w:sz="0" w:space="0" w:color="auto"/>
        <w:right w:val="none" w:sz="0" w:space="0" w:color="auto"/>
      </w:divBdr>
    </w:div>
    <w:div w:id="944388049">
      <w:bodyDiv w:val="1"/>
      <w:marLeft w:val="0"/>
      <w:marRight w:val="0"/>
      <w:marTop w:val="0"/>
      <w:marBottom w:val="0"/>
      <w:divBdr>
        <w:top w:val="none" w:sz="0" w:space="0" w:color="auto"/>
        <w:left w:val="none" w:sz="0" w:space="0" w:color="auto"/>
        <w:bottom w:val="none" w:sz="0" w:space="0" w:color="auto"/>
        <w:right w:val="none" w:sz="0" w:space="0" w:color="auto"/>
      </w:divBdr>
    </w:div>
    <w:div w:id="1405833882">
      <w:bodyDiv w:val="1"/>
      <w:marLeft w:val="0"/>
      <w:marRight w:val="0"/>
      <w:marTop w:val="0"/>
      <w:marBottom w:val="0"/>
      <w:divBdr>
        <w:top w:val="none" w:sz="0" w:space="0" w:color="auto"/>
        <w:left w:val="none" w:sz="0" w:space="0" w:color="auto"/>
        <w:bottom w:val="none" w:sz="0" w:space="0" w:color="auto"/>
        <w:right w:val="none" w:sz="0" w:space="0" w:color="auto"/>
      </w:divBdr>
    </w:div>
    <w:div w:id="1438909455">
      <w:bodyDiv w:val="1"/>
      <w:marLeft w:val="0"/>
      <w:marRight w:val="0"/>
      <w:marTop w:val="0"/>
      <w:marBottom w:val="0"/>
      <w:divBdr>
        <w:top w:val="none" w:sz="0" w:space="0" w:color="auto"/>
        <w:left w:val="none" w:sz="0" w:space="0" w:color="auto"/>
        <w:bottom w:val="none" w:sz="0" w:space="0" w:color="auto"/>
        <w:right w:val="none" w:sz="0" w:space="0" w:color="auto"/>
      </w:divBdr>
    </w:div>
    <w:div w:id="2052995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kumar@ccmb.res.in" TargetMode="External"/><Relationship Id="rId13" Type="http://schemas.openxmlformats.org/officeDocument/2006/relationships/image" Target="media/image4.tiff"/><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3.tiff"/><Relationship Id="rId17" Type="http://schemas.openxmlformats.org/officeDocument/2006/relationships/image" Target="media/image8.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tiff"/><Relationship Id="rId23" Type="http://schemas.openxmlformats.org/officeDocument/2006/relationships/footer" Target="footer3.xml"/><Relationship Id="rId10" Type="http://schemas.openxmlformats.org/officeDocument/2006/relationships/image" Target="media/image1.jpeg"/><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orcid.org/0000-0003-2879-3826" TargetMode="External"/><Relationship Id="rId14" Type="http://schemas.openxmlformats.org/officeDocument/2006/relationships/image" Target="media/image5.tiff"/><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660D4E-A80E-423F-93D2-AC8645A514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38</Pages>
  <Words>12793</Words>
  <Characters>72924</Characters>
  <Application>Microsoft Office Word</Application>
  <DocSecurity>0</DocSecurity>
  <Lines>607</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dc:creator>
  <cp:keywords/>
  <dc:description/>
  <cp:lastModifiedBy>Sumana Chakravarty</cp:lastModifiedBy>
  <cp:revision>6</cp:revision>
  <dcterms:created xsi:type="dcterms:W3CDTF">2024-10-28T06:50:00Z</dcterms:created>
  <dcterms:modified xsi:type="dcterms:W3CDTF">2024-11-01T10:21:00Z</dcterms:modified>
</cp:coreProperties>
</file>