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827A9" w14:textId="74D6450C" w:rsidR="00DF4537" w:rsidRDefault="00DF4537" w:rsidP="00DF4537">
      <w:pPr>
        <w:spacing w:line="276" w:lineRule="auto"/>
        <w:jc w:val="center"/>
        <w:rPr>
          <w:rFonts w:ascii="PT Sans" w:eastAsia="PT Sans" w:hAnsi="PT Sans" w:cs="PT Sans"/>
          <w:b/>
          <w:sz w:val="20"/>
          <w:szCs w:val="20"/>
        </w:rPr>
      </w:pPr>
      <w:r>
        <w:rPr>
          <w:rFonts w:ascii="PT Sans" w:eastAsia="PT Sans" w:hAnsi="PT Sans" w:cs="PT Sans"/>
          <w:b/>
          <w:sz w:val="20"/>
          <w:szCs w:val="20"/>
        </w:rPr>
        <w:t xml:space="preserve">Additional file 3. Phylogenetic tree of the </w:t>
      </w:r>
      <w:r>
        <w:rPr>
          <w:rFonts w:ascii="PT Sans" w:eastAsia="PT Sans" w:hAnsi="PT Sans" w:cs="PT Sans"/>
          <w:b/>
          <w:i/>
          <w:sz w:val="20"/>
          <w:szCs w:val="20"/>
        </w:rPr>
        <w:t xml:space="preserve">Orius laevigatus </w:t>
      </w:r>
      <w:r>
        <w:rPr>
          <w:rFonts w:ascii="PT Sans" w:eastAsia="PT Sans" w:hAnsi="PT Sans" w:cs="PT Sans"/>
          <w:b/>
          <w:sz w:val="20"/>
          <w:szCs w:val="20"/>
        </w:rPr>
        <w:t xml:space="preserve">ATP-binding cassette (ABC) transporters. Amino acid sequences were aligned using MAFFT and </w:t>
      </w:r>
      <w:proofErr w:type="spellStart"/>
      <w:r>
        <w:rPr>
          <w:rFonts w:ascii="PT Sans" w:eastAsia="PT Sans" w:hAnsi="PT Sans" w:cs="PT Sans"/>
          <w:b/>
          <w:sz w:val="20"/>
          <w:szCs w:val="20"/>
        </w:rPr>
        <w:t>analyzed</w:t>
      </w:r>
      <w:proofErr w:type="spellEnd"/>
      <w:r>
        <w:rPr>
          <w:rFonts w:ascii="PT Sans" w:eastAsia="PT Sans" w:hAnsi="PT Sans" w:cs="PT Sans"/>
          <w:b/>
          <w:sz w:val="20"/>
          <w:szCs w:val="20"/>
        </w:rPr>
        <w:t xml:space="preserve"> using </w:t>
      </w:r>
      <w:proofErr w:type="spellStart"/>
      <w:r>
        <w:rPr>
          <w:rFonts w:ascii="PT Sans" w:eastAsia="PT Sans" w:hAnsi="PT Sans" w:cs="PT Sans"/>
          <w:b/>
          <w:sz w:val="20"/>
          <w:szCs w:val="20"/>
        </w:rPr>
        <w:t>RAxML</w:t>
      </w:r>
      <w:proofErr w:type="spellEnd"/>
      <w:r>
        <w:rPr>
          <w:rFonts w:ascii="PT Sans" w:eastAsia="PT Sans" w:hAnsi="PT Sans" w:cs="PT Sans"/>
          <w:b/>
          <w:sz w:val="20"/>
          <w:szCs w:val="20"/>
        </w:rPr>
        <w:t xml:space="preserve"> (the GAMMA LG protein model was used). The bootstrap consensus tree was inferred from 100 replicates.</w:t>
      </w:r>
    </w:p>
    <w:p w14:paraId="5B23D578" w14:textId="77777777" w:rsidR="00DF4537" w:rsidRDefault="00DF4537" w:rsidP="00DF4537">
      <w:pPr>
        <w:spacing w:line="276" w:lineRule="auto"/>
        <w:jc w:val="center"/>
        <w:rPr>
          <w:rFonts w:ascii="PT Sans" w:eastAsia="PT Sans" w:hAnsi="PT Sans" w:cs="PT Sans"/>
          <w:b/>
          <w:sz w:val="20"/>
          <w:szCs w:val="20"/>
        </w:rPr>
      </w:pPr>
    </w:p>
    <w:p w14:paraId="09CF9481" w14:textId="60D1D7F1" w:rsidR="00DF4537" w:rsidRDefault="00DF4537" w:rsidP="00DF4537">
      <w:pPr>
        <w:ind w:left="-284"/>
      </w:pPr>
      <w:r w:rsidRPr="00DF4537">
        <w:rPr>
          <w:rFonts w:ascii="PT Sans" w:eastAsia="PT Sans" w:hAnsi="PT Sans" w:cs="PT Sans"/>
          <w:noProof/>
        </w:rPr>
        <w:drawing>
          <wp:inline distT="114300" distB="114300" distL="114300" distR="114300" wp14:anchorId="6D5618FB" wp14:editId="2EF1299D">
            <wp:extent cx="6172835" cy="8255635"/>
            <wp:effectExtent l="0" t="0" r="0" b="0"/>
            <wp:docPr id="9" name="image6.png" descr="Diagram, schematic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 descr="Diagram, schematic&#10;&#10;Description automatically generated"/>
                    <pic:cNvPicPr preferRelativeResize="0"/>
                  </pic:nvPicPr>
                  <pic:blipFill rotWithShape="1">
                    <a:blip r:embed="rId4"/>
                    <a:srcRect t="1" b="-3"/>
                    <a:stretch/>
                  </pic:blipFill>
                  <pic:spPr bwMode="auto">
                    <a:xfrm>
                      <a:off x="0" y="0"/>
                      <a:ext cx="6172835" cy="825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4537" w:rsidSect="00DF4537">
      <w:pgSz w:w="12240" w:h="15840"/>
      <w:pgMar w:top="978" w:right="1440" w:bottom="56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﷽﷽﷽﷽﷽﷽﷽﷽怀"/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37"/>
    <w:rsid w:val="00D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4606"/>
  <w15:chartTrackingRefBased/>
  <w15:docId w15:val="{BFFD1F78-191C-444E-AE7F-210DBE89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Bailey</dc:creator>
  <cp:keywords/>
  <dc:description/>
  <cp:lastModifiedBy>Emma Bailey</cp:lastModifiedBy>
  <cp:revision>1</cp:revision>
  <dcterms:created xsi:type="dcterms:W3CDTF">2021-04-27T12:25:00Z</dcterms:created>
  <dcterms:modified xsi:type="dcterms:W3CDTF">2021-04-27T12:28:00Z</dcterms:modified>
</cp:coreProperties>
</file>