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601F65" w14:textId="07975F93" w:rsidR="003317BE" w:rsidRPr="00FB3F7C" w:rsidRDefault="00AB4559" w:rsidP="00FB3F7C">
      <w:pPr>
        <w:spacing w:after="0" w:line="480" w:lineRule="auto"/>
        <w:rPr>
          <w:rFonts w:ascii="Times New Roman" w:eastAsia="바탕" w:hAnsi="Times New Roman" w:cs="Times New Roman"/>
          <w:i/>
          <w:iCs/>
          <w:szCs w:val="20"/>
        </w:rPr>
      </w:pPr>
      <w:bookmarkStart w:id="0" w:name="_Hlk181180487"/>
      <w:r w:rsidRPr="00FB3F7C">
        <w:rPr>
          <w:rFonts w:ascii="Times New Roman" w:eastAsia="바탕" w:hAnsi="Times New Roman" w:cs="Times New Roman"/>
          <w:i/>
          <w:iCs/>
          <w:szCs w:val="20"/>
        </w:rPr>
        <w:t>World Journal of Urology</w:t>
      </w:r>
    </w:p>
    <w:p w14:paraId="58432618" w14:textId="4344A652" w:rsidR="002F4034" w:rsidRDefault="00AB4559" w:rsidP="00FB3F7C">
      <w:pPr>
        <w:spacing w:after="0" w:line="480" w:lineRule="auto"/>
        <w:rPr>
          <w:rFonts w:ascii="Times New Roman" w:eastAsia="바탕" w:hAnsi="Times New Roman" w:cs="Times New Roman"/>
          <w:b/>
          <w:bCs/>
          <w:szCs w:val="20"/>
          <w:lang w:bidi="en-US"/>
        </w:rPr>
      </w:pPr>
      <w:bookmarkStart w:id="1" w:name="_Hlk180614564"/>
      <w:bookmarkEnd w:id="0"/>
      <w:r w:rsidRPr="00FB3F7C">
        <w:rPr>
          <w:rFonts w:ascii="Times New Roman" w:eastAsia="바탕" w:hAnsi="Times New Roman" w:cs="Times New Roman"/>
          <w:b/>
          <w:bCs/>
          <w:szCs w:val="20"/>
          <w:lang w:bidi="en-US"/>
        </w:rPr>
        <w:t>Enhancement of inter-/intra-reader agreement using the Prostate Imaging Reporting and Data System version 2.1 for prostate cancer detection in magnetic resonance imaging/transrectal ultrasound software fusion prostate biopsy</w:t>
      </w:r>
    </w:p>
    <w:p w14:paraId="32D82D5F" w14:textId="77777777" w:rsidR="00424ED8" w:rsidRPr="00FB3F7C" w:rsidRDefault="00424ED8" w:rsidP="00FB3F7C">
      <w:pPr>
        <w:spacing w:after="0" w:line="480" w:lineRule="auto"/>
        <w:rPr>
          <w:rFonts w:ascii="Times New Roman" w:eastAsia="바탕" w:hAnsi="Times New Roman" w:cs="Times New Roman"/>
          <w:b/>
          <w:bCs/>
          <w:szCs w:val="20"/>
          <w:lang w:bidi="en-US"/>
        </w:rPr>
      </w:pPr>
    </w:p>
    <w:bookmarkEnd w:id="1"/>
    <w:p w14:paraId="2319541E" w14:textId="77777777" w:rsidR="002F4034" w:rsidRDefault="00AB4559" w:rsidP="00FB3F7C">
      <w:pPr>
        <w:spacing w:after="0" w:line="480" w:lineRule="auto"/>
        <w:rPr>
          <w:rFonts w:ascii="Times New Roman" w:eastAsia="바탕" w:hAnsi="Times New Roman" w:cs="Times New Roman"/>
          <w:szCs w:val="20"/>
          <w:lang w:bidi="en-US"/>
        </w:rPr>
      </w:pPr>
      <w:r w:rsidRPr="00FB3F7C">
        <w:rPr>
          <w:rFonts w:ascii="Times New Roman" w:eastAsia="바탕" w:hAnsi="Times New Roman" w:cs="Times New Roman"/>
          <w:szCs w:val="20"/>
          <w:lang w:bidi="en-US"/>
        </w:rPr>
        <w:t>Won Hoon Song, MD, PhD</w:t>
      </w:r>
      <w:r w:rsidRPr="00FB3F7C">
        <w:rPr>
          <w:rFonts w:ascii="Times New Roman" w:eastAsia="바탕" w:hAnsi="Times New Roman" w:cs="Times New Roman"/>
          <w:szCs w:val="20"/>
          <w:vertAlign w:val="superscript"/>
          <w:lang w:bidi="en-US"/>
        </w:rPr>
        <w:t>1, 2</w:t>
      </w:r>
      <w:r w:rsidRPr="00FB3F7C">
        <w:rPr>
          <w:rFonts w:ascii="Times New Roman" w:eastAsia="바탕" w:hAnsi="Times New Roman" w:cs="Times New Roman"/>
          <w:szCs w:val="20"/>
          <w:lang w:bidi="en-US"/>
        </w:rPr>
        <w:t>, Tae Un Kim, MD, PhD</w:t>
      </w:r>
      <w:r w:rsidRPr="00FB3F7C">
        <w:rPr>
          <w:rFonts w:ascii="Times New Roman" w:eastAsia="바탕" w:hAnsi="Times New Roman" w:cs="Times New Roman"/>
          <w:szCs w:val="20"/>
          <w:vertAlign w:val="superscript"/>
          <w:lang w:bidi="en-US"/>
        </w:rPr>
        <w:t>3, 4</w:t>
      </w:r>
      <w:r w:rsidRPr="00FB3F7C">
        <w:rPr>
          <w:rFonts w:ascii="Times New Roman" w:eastAsia="바탕" w:hAnsi="Times New Roman" w:cs="Times New Roman"/>
          <w:szCs w:val="20"/>
          <w:lang w:bidi="en-US"/>
        </w:rPr>
        <w:t>, Hwa Seong Ryu, MD, PhD</w:t>
      </w:r>
      <w:r w:rsidRPr="00FB3F7C">
        <w:rPr>
          <w:rFonts w:ascii="Times New Roman" w:eastAsia="바탕" w:hAnsi="Times New Roman" w:cs="Times New Roman"/>
          <w:szCs w:val="20"/>
          <w:vertAlign w:val="superscript"/>
          <w:lang w:bidi="en-US"/>
        </w:rPr>
        <w:t>4</w:t>
      </w:r>
      <w:r w:rsidRPr="00FB3F7C">
        <w:rPr>
          <w:rFonts w:ascii="Times New Roman" w:eastAsia="바탕" w:hAnsi="Times New Roman" w:cs="Times New Roman"/>
          <w:szCs w:val="20"/>
          <w:lang w:bidi="en-US"/>
        </w:rPr>
        <w:t>, Mi Sook Yun, PhD</w:t>
      </w:r>
      <w:r w:rsidRPr="00FB3F7C">
        <w:rPr>
          <w:rFonts w:ascii="Times New Roman" w:eastAsia="바탕" w:hAnsi="Times New Roman" w:cs="Times New Roman"/>
          <w:szCs w:val="20"/>
          <w:vertAlign w:val="superscript"/>
          <w:lang w:bidi="en-US"/>
        </w:rPr>
        <w:t>5</w:t>
      </w:r>
      <w:r w:rsidRPr="00FB3F7C">
        <w:rPr>
          <w:rFonts w:ascii="Times New Roman" w:eastAsia="바탕" w:hAnsi="Times New Roman" w:cs="Times New Roman"/>
          <w:szCs w:val="20"/>
          <w:lang w:bidi="en-US"/>
        </w:rPr>
        <w:t>, Sung-Woo Park, MD, PhD</w:t>
      </w:r>
      <w:r w:rsidRPr="00FB3F7C">
        <w:rPr>
          <w:rFonts w:ascii="Times New Roman" w:eastAsia="바탕" w:hAnsi="Times New Roman" w:cs="Times New Roman"/>
          <w:szCs w:val="20"/>
          <w:vertAlign w:val="superscript"/>
          <w:lang w:bidi="en-US"/>
        </w:rPr>
        <w:t>1, 2.</w:t>
      </w:r>
      <w:r w:rsidRPr="00FB3F7C">
        <w:rPr>
          <w:rFonts w:ascii="Times New Roman" w:eastAsia="바탕" w:hAnsi="Times New Roman" w:cs="Times New Roman"/>
          <w:szCs w:val="20"/>
          <w:lang w:bidi="en-US"/>
        </w:rPr>
        <w:t>*</w:t>
      </w:r>
    </w:p>
    <w:p w14:paraId="2D029153" w14:textId="77777777" w:rsidR="00424ED8" w:rsidRPr="00FB3F7C" w:rsidRDefault="00424ED8" w:rsidP="00FB3F7C">
      <w:pPr>
        <w:spacing w:after="0" w:line="480" w:lineRule="auto"/>
        <w:rPr>
          <w:rFonts w:ascii="Times New Roman" w:eastAsia="바탕" w:hAnsi="Times New Roman" w:cs="Times New Roman"/>
          <w:szCs w:val="20"/>
          <w:lang w:bidi="en-US"/>
        </w:rPr>
      </w:pPr>
    </w:p>
    <w:p w14:paraId="1DBCBDDF" w14:textId="0785F0F9" w:rsidR="002F4034" w:rsidRPr="00FB3F7C" w:rsidRDefault="00AB4559" w:rsidP="00FB3F7C">
      <w:pPr>
        <w:spacing w:after="0" w:line="480" w:lineRule="auto"/>
        <w:rPr>
          <w:rFonts w:ascii="Times New Roman" w:eastAsia="바탕" w:hAnsi="Times New Roman" w:cs="Times New Roman"/>
          <w:szCs w:val="20"/>
          <w:u w:val="single"/>
          <w:lang w:bidi="en-US"/>
        </w:rPr>
      </w:pPr>
      <w:r w:rsidRPr="00FB3F7C">
        <w:rPr>
          <w:rFonts w:ascii="Times New Roman" w:eastAsia="바탕" w:hAnsi="Times New Roman" w:cs="Times New Roman"/>
          <w:szCs w:val="20"/>
          <w:vertAlign w:val="superscript"/>
          <w:lang w:bidi="en-US"/>
        </w:rPr>
        <w:t>1</w:t>
      </w:r>
      <w:r w:rsidRPr="00FB3F7C">
        <w:rPr>
          <w:rFonts w:ascii="Times New Roman" w:eastAsia="바탕" w:hAnsi="Times New Roman" w:cs="Times New Roman"/>
          <w:szCs w:val="20"/>
          <w:lang w:bidi="en-US"/>
        </w:rPr>
        <w:t xml:space="preserve"> Department of Urology, Pusan National University School of Medicine, 49 Busandaehak-ro, Mulgeum-eup</w:t>
      </w:r>
      <w:r w:rsidRPr="00FB3F7C">
        <w:rPr>
          <w:rFonts w:ascii="Times New Roman" w:eastAsia="바탕" w:hAnsi="Times New Roman" w:cs="Times New Roman"/>
          <w:szCs w:val="20"/>
          <w:lang w:bidi="en-US"/>
        </w:rPr>
        <w:t xml:space="preserve">, Yangsan 50612, Republic of Korea; </w:t>
      </w:r>
      <w:hyperlink r:id="rId7" w:history="1">
        <w:r w:rsidRPr="00FB3F7C">
          <w:rPr>
            <w:rStyle w:val="a8"/>
            <w:rFonts w:ascii="Times New Roman" w:eastAsia="바탕" w:hAnsi="Times New Roman" w:cs="Times New Roman"/>
            <w:szCs w:val="20"/>
            <w:lang w:bidi="en-US"/>
          </w:rPr>
          <w:t>luchen99@hanmail.net</w:t>
        </w:r>
      </w:hyperlink>
      <w:r w:rsidRPr="00FB3F7C">
        <w:rPr>
          <w:rFonts w:ascii="Times New Roman" w:eastAsia="바탕" w:hAnsi="Times New Roman" w:cs="Times New Roman"/>
          <w:szCs w:val="20"/>
          <w:lang w:bidi="en-US"/>
        </w:rPr>
        <w:t xml:space="preserve">, </w:t>
      </w:r>
      <w:hyperlink r:id="rId8" w:history="1">
        <w:r w:rsidRPr="00FB3F7C">
          <w:rPr>
            <w:rStyle w:val="a8"/>
            <w:rFonts w:ascii="Times New Roman" w:eastAsia="바탕" w:hAnsi="Times New Roman" w:cs="Times New Roman"/>
            <w:szCs w:val="20"/>
            <w:lang w:bidi="en-US"/>
          </w:rPr>
          <w:t>psw@pusan.ac.kr</w:t>
        </w:r>
      </w:hyperlink>
      <w:r w:rsidRPr="00FB3F7C">
        <w:rPr>
          <w:rFonts w:ascii="Times New Roman" w:eastAsia="바탕" w:hAnsi="Times New Roman" w:cs="Times New Roman"/>
          <w:szCs w:val="20"/>
          <w:u w:val="single"/>
          <w:lang w:bidi="en-US"/>
        </w:rPr>
        <w:t xml:space="preserve">, </w:t>
      </w:r>
      <w:r w:rsidRPr="00FB3F7C">
        <w:rPr>
          <w:rFonts w:ascii="Times New Roman" w:eastAsia="바탕" w:hAnsi="Times New Roman" w:cs="Times New Roman"/>
          <w:szCs w:val="20"/>
          <w:lang w:bidi="en-US"/>
        </w:rPr>
        <w:t>Tel: +82-55-360-2672/2673/2134</w:t>
      </w:r>
      <w:r w:rsidR="007B2106">
        <w:rPr>
          <w:rFonts w:ascii="Times New Roman" w:eastAsia="바탕" w:hAnsi="Times New Roman" w:cs="Times New Roman"/>
          <w:szCs w:val="20"/>
          <w:lang w:bidi="en-US"/>
        </w:rPr>
        <w:t xml:space="preserve">, </w:t>
      </w:r>
      <w:r w:rsidR="007B2106" w:rsidRPr="00A9267E">
        <w:rPr>
          <w:rFonts w:ascii="Times New Roman" w:eastAsia="맑은 고딕" w:hAnsi="Times New Roman" w:cs="Times New Roman"/>
        </w:rPr>
        <w:t>ORCID:</w:t>
      </w:r>
      <w:r w:rsidR="007B2106" w:rsidRPr="00A9267E">
        <w:rPr>
          <w:rFonts w:ascii="Times New Roman" w:hAnsi="Times New Roman" w:cs="Times New Roman"/>
        </w:rPr>
        <w:t xml:space="preserve"> </w:t>
      </w:r>
      <w:r w:rsidR="007B2106" w:rsidRPr="00A9267E">
        <w:rPr>
          <w:rFonts w:ascii="Times New Roman" w:eastAsia="맑은 고딕" w:hAnsi="Times New Roman" w:cs="Times New Roman"/>
        </w:rPr>
        <w:t>orcid.org/0000-0003-1930-6045</w:t>
      </w:r>
    </w:p>
    <w:p w14:paraId="6CCCC59D" w14:textId="77777777" w:rsidR="002F4034" w:rsidRPr="00FB3F7C" w:rsidRDefault="00AB4559" w:rsidP="00FB3F7C">
      <w:pPr>
        <w:spacing w:after="0" w:line="480" w:lineRule="auto"/>
        <w:rPr>
          <w:rFonts w:ascii="Times New Roman" w:eastAsia="바탕" w:hAnsi="Times New Roman" w:cs="Times New Roman"/>
          <w:szCs w:val="20"/>
          <w:u w:val="single"/>
          <w:lang w:bidi="en-US"/>
        </w:rPr>
      </w:pPr>
      <w:r w:rsidRPr="00FB3F7C">
        <w:rPr>
          <w:rFonts w:ascii="Times New Roman" w:eastAsia="바탕" w:hAnsi="Times New Roman" w:cs="Times New Roman"/>
          <w:szCs w:val="20"/>
          <w:vertAlign w:val="superscript"/>
          <w:lang w:bidi="en-US"/>
        </w:rPr>
        <w:t xml:space="preserve">2 </w:t>
      </w:r>
      <w:r w:rsidRPr="00FB3F7C">
        <w:rPr>
          <w:rFonts w:ascii="Times New Roman" w:eastAsia="바탕" w:hAnsi="Times New Roman" w:cs="Times New Roman"/>
          <w:szCs w:val="20"/>
          <w:lang w:bidi="en-US"/>
        </w:rPr>
        <w:t>Department of Urology, Pusan National University Yangsan Hospital, 20</w:t>
      </w:r>
      <w:r w:rsidRPr="00FB3F7C">
        <w:rPr>
          <w:rFonts w:ascii="Times New Roman" w:eastAsia="바탕" w:hAnsi="Times New Roman" w:cs="Times New Roman"/>
          <w:szCs w:val="20"/>
          <w:lang w:bidi="en-US"/>
        </w:rPr>
        <w:t xml:space="preserve"> Geumo-ro, Mulgeum-eup, Yangsan 50612, Republic of Korea; </w:t>
      </w:r>
      <w:hyperlink r:id="rId9" w:history="1">
        <w:r w:rsidRPr="00FB3F7C">
          <w:rPr>
            <w:rStyle w:val="a8"/>
            <w:rFonts w:ascii="Times New Roman" w:eastAsia="바탕" w:hAnsi="Times New Roman" w:cs="Times New Roman"/>
            <w:szCs w:val="20"/>
            <w:lang w:bidi="en-US"/>
          </w:rPr>
          <w:t>luchen99@hanmail.net</w:t>
        </w:r>
      </w:hyperlink>
      <w:r w:rsidRPr="00FB3F7C">
        <w:rPr>
          <w:rFonts w:ascii="Times New Roman" w:eastAsia="바탕" w:hAnsi="Times New Roman" w:cs="Times New Roman"/>
          <w:szCs w:val="20"/>
          <w:lang w:bidi="en-US"/>
        </w:rPr>
        <w:t xml:space="preserve">, </w:t>
      </w:r>
      <w:hyperlink r:id="rId10" w:history="1">
        <w:r w:rsidRPr="00FB3F7C">
          <w:rPr>
            <w:rStyle w:val="a8"/>
            <w:rFonts w:ascii="Times New Roman" w:eastAsia="바탕" w:hAnsi="Times New Roman" w:cs="Times New Roman"/>
            <w:szCs w:val="20"/>
            <w:lang w:bidi="en-US"/>
          </w:rPr>
          <w:t>psw@pusan.ac.kr</w:t>
        </w:r>
      </w:hyperlink>
      <w:r w:rsidRPr="00FB3F7C">
        <w:rPr>
          <w:rFonts w:ascii="Times New Roman" w:eastAsia="바탕" w:hAnsi="Times New Roman" w:cs="Times New Roman"/>
          <w:szCs w:val="20"/>
          <w:u w:val="single"/>
          <w:lang w:bidi="en-US"/>
        </w:rPr>
        <w:t xml:space="preserve">, </w:t>
      </w:r>
      <w:r w:rsidRPr="00FB3F7C">
        <w:rPr>
          <w:rFonts w:ascii="Times New Roman" w:eastAsia="바탕" w:hAnsi="Times New Roman" w:cs="Times New Roman"/>
          <w:szCs w:val="20"/>
          <w:lang w:bidi="en-US"/>
        </w:rPr>
        <w:t>Tel: +82-55-360-2672/2673/2134</w:t>
      </w:r>
    </w:p>
    <w:p w14:paraId="06C5FB52" w14:textId="77777777" w:rsidR="002F4034" w:rsidRPr="00FB3F7C" w:rsidRDefault="00AB4559" w:rsidP="00FB3F7C">
      <w:pPr>
        <w:spacing w:after="0" w:line="480" w:lineRule="auto"/>
        <w:rPr>
          <w:rFonts w:ascii="Times New Roman" w:eastAsia="바탕" w:hAnsi="Times New Roman" w:cs="Times New Roman"/>
          <w:szCs w:val="20"/>
          <w:lang w:bidi="en-US"/>
        </w:rPr>
      </w:pPr>
      <w:r w:rsidRPr="00FB3F7C">
        <w:rPr>
          <w:rFonts w:ascii="Times New Roman" w:eastAsia="바탕" w:hAnsi="Times New Roman" w:cs="Times New Roman"/>
          <w:szCs w:val="20"/>
          <w:vertAlign w:val="superscript"/>
          <w:lang w:bidi="en-US"/>
        </w:rPr>
        <w:t xml:space="preserve">3 </w:t>
      </w:r>
      <w:r w:rsidRPr="00FB3F7C">
        <w:rPr>
          <w:rFonts w:ascii="Times New Roman" w:eastAsia="바탕" w:hAnsi="Times New Roman" w:cs="Times New Roman"/>
          <w:szCs w:val="20"/>
          <w:lang w:bidi="en-US"/>
        </w:rPr>
        <w:t xml:space="preserve">Department of Radiology, Pusan National University School of Medicine, 20 Geumo-ro, Mulgeum-eup, Yangsan 50612, Republic of Korea; </w:t>
      </w:r>
      <w:hyperlink r:id="rId11" w:history="1">
        <w:r w:rsidRPr="00FB3F7C">
          <w:rPr>
            <w:rStyle w:val="a8"/>
            <w:rFonts w:ascii="Times New Roman" w:eastAsia="바탕" w:hAnsi="Times New Roman" w:cs="Times New Roman"/>
            <w:szCs w:val="20"/>
            <w:lang w:bidi="en-US"/>
          </w:rPr>
          <w:t>kimtaeum78@hanmail.net</w:t>
        </w:r>
      </w:hyperlink>
    </w:p>
    <w:p w14:paraId="74471FD3" w14:textId="77777777" w:rsidR="002F4034" w:rsidRPr="00FB3F7C" w:rsidRDefault="00AB4559" w:rsidP="00FB3F7C">
      <w:pPr>
        <w:spacing w:after="0" w:line="480" w:lineRule="auto"/>
        <w:rPr>
          <w:rFonts w:ascii="Times New Roman" w:eastAsia="바탕" w:hAnsi="Times New Roman" w:cs="Times New Roman"/>
          <w:szCs w:val="20"/>
          <w:lang w:bidi="en-US"/>
        </w:rPr>
      </w:pPr>
      <w:r w:rsidRPr="00FB3F7C">
        <w:rPr>
          <w:rFonts w:ascii="Times New Roman" w:eastAsia="바탕" w:hAnsi="Times New Roman" w:cs="Times New Roman"/>
          <w:szCs w:val="20"/>
          <w:vertAlign w:val="superscript"/>
          <w:lang w:bidi="en-US"/>
        </w:rPr>
        <w:t xml:space="preserve">4 </w:t>
      </w:r>
      <w:r w:rsidRPr="00FB3F7C">
        <w:rPr>
          <w:rFonts w:ascii="Times New Roman" w:eastAsia="바탕" w:hAnsi="Times New Roman" w:cs="Times New Roman"/>
          <w:szCs w:val="20"/>
          <w:lang w:bidi="en-US"/>
        </w:rPr>
        <w:t>Department of Radiology, Pusan National University Yangsan Ho</w:t>
      </w:r>
      <w:r w:rsidRPr="00FB3F7C">
        <w:rPr>
          <w:rFonts w:ascii="Times New Roman" w:eastAsia="바탕" w:hAnsi="Times New Roman" w:cs="Times New Roman"/>
          <w:szCs w:val="20"/>
          <w:lang w:bidi="en-US"/>
        </w:rPr>
        <w:t xml:space="preserve">spital, 20 Geumo-ro, Mulgeum-eup, Yangsan 50612, Republic of Korea; </w:t>
      </w:r>
      <w:hyperlink r:id="rId12" w:history="1">
        <w:r w:rsidRPr="00FB3F7C">
          <w:rPr>
            <w:rStyle w:val="a8"/>
            <w:rFonts w:ascii="Times New Roman" w:eastAsia="바탕" w:hAnsi="Times New Roman" w:cs="Times New Roman"/>
            <w:szCs w:val="20"/>
            <w:lang w:bidi="en-US"/>
          </w:rPr>
          <w:t>yocomeon83@naver.com</w:t>
        </w:r>
      </w:hyperlink>
    </w:p>
    <w:p w14:paraId="679CD3D7" w14:textId="77777777" w:rsidR="002F4034" w:rsidRPr="00FB3F7C" w:rsidRDefault="00AB4559" w:rsidP="00FB3F7C">
      <w:pPr>
        <w:spacing w:after="0" w:line="480" w:lineRule="auto"/>
        <w:rPr>
          <w:rFonts w:ascii="Times New Roman" w:eastAsia="바탕" w:hAnsi="Times New Roman" w:cs="Times New Roman"/>
          <w:szCs w:val="20"/>
          <w:lang w:bidi="en-US"/>
        </w:rPr>
      </w:pPr>
      <w:r w:rsidRPr="00FB3F7C">
        <w:rPr>
          <w:rFonts w:ascii="Times New Roman" w:eastAsia="바탕" w:hAnsi="Times New Roman" w:cs="Times New Roman"/>
          <w:szCs w:val="20"/>
          <w:vertAlign w:val="superscript"/>
          <w:lang w:bidi="en-US"/>
        </w:rPr>
        <w:t xml:space="preserve">5 </w:t>
      </w:r>
      <w:r w:rsidRPr="00FB3F7C">
        <w:rPr>
          <w:rFonts w:ascii="Times New Roman" w:eastAsia="바탕" w:hAnsi="Times New Roman" w:cs="Times New Roman"/>
          <w:szCs w:val="20"/>
          <w:lang w:bidi="en-US"/>
        </w:rPr>
        <w:t>Department of Biostatistics, Research Institute for Convergence of Biomedical Science and Technology, Pusan National Univer</w:t>
      </w:r>
      <w:r w:rsidRPr="00FB3F7C">
        <w:rPr>
          <w:rFonts w:ascii="Times New Roman" w:eastAsia="바탕" w:hAnsi="Times New Roman" w:cs="Times New Roman"/>
          <w:szCs w:val="20"/>
          <w:lang w:bidi="en-US"/>
        </w:rPr>
        <w:t xml:space="preserve">sity Yangsan Hospital, 20 Geumo-ro, Mulgeum-eup, Yangsan 50612, Republic of Korea; </w:t>
      </w:r>
      <w:r w:rsidRPr="00FB3F7C">
        <w:rPr>
          <w:rFonts w:ascii="Times New Roman" w:eastAsia="바탕" w:hAnsi="Times New Roman" w:cs="Times New Roman"/>
          <w:szCs w:val="20"/>
          <w:u w:val="single"/>
          <w:lang w:bidi="en-US"/>
        </w:rPr>
        <w:t>msyun@pusan.ac.kr</w:t>
      </w:r>
    </w:p>
    <w:p w14:paraId="4C942534" w14:textId="0677D86B" w:rsidR="003317BE" w:rsidRPr="00FB3F7C" w:rsidRDefault="00AB4559" w:rsidP="00FB3F7C">
      <w:pPr>
        <w:spacing w:after="0" w:line="480" w:lineRule="auto"/>
        <w:rPr>
          <w:rFonts w:ascii="Times New Roman" w:eastAsia="바탕" w:hAnsi="Times New Roman" w:cs="Times New Roman"/>
          <w:szCs w:val="20"/>
          <w:lang w:bidi="en-US"/>
        </w:rPr>
      </w:pPr>
      <w:r w:rsidRPr="00FB3F7C">
        <w:rPr>
          <w:rFonts w:ascii="Times New Roman" w:eastAsia="바탕" w:hAnsi="Times New Roman" w:cs="Times New Roman"/>
          <w:b/>
          <w:bCs/>
          <w:szCs w:val="20"/>
          <w:lang w:bidi="en-US"/>
        </w:rPr>
        <w:t xml:space="preserve">*Correspondence: </w:t>
      </w:r>
      <w:hyperlink r:id="rId13" w:history="1">
        <w:r w:rsidRPr="00FB3F7C">
          <w:rPr>
            <w:rStyle w:val="a8"/>
            <w:rFonts w:ascii="Times New Roman" w:eastAsia="바탕" w:hAnsi="Times New Roman" w:cs="Times New Roman"/>
            <w:szCs w:val="20"/>
            <w:lang w:bidi="en-US"/>
          </w:rPr>
          <w:t>psw@pusan.ac.kr</w:t>
        </w:r>
      </w:hyperlink>
      <w:r w:rsidRPr="00FB3F7C">
        <w:rPr>
          <w:rFonts w:ascii="Times New Roman" w:eastAsia="바탕" w:hAnsi="Times New Roman" w:cs="Times New Roman"/>
          <w:szCs w:val="20"/>
          <w:u w:val="single"/>
          <w:lang w:bidi="en-US"/>
        </w:rPr>
        <w:t xml:space="preserve">; </w:t>
      </w:r>
      <w:r w:rsidRPr="00FB3F7C">
        <w:rPr>
          <w:rFonts w:ascii="Times New Roman" w:eastAsia="바탕" w:hAnsi="Times New Roman" w:cs="Times New Roman"/>
          <w:szCs w:val="20"/>
          <w:lang w:bidi="en-US"/>
        </w:rPr>
        <w:t>Tel: +82-55-360-2672/2134</w:t>
      </w:r>
    </w:p>
    <w:p w14:paraId="08F17998" w14:textId="77777777" w:rsidR="00FB3F7C" w:rsidRDefault="00FB3F7C" w:rsidP="00FB3F7C">
      <w:pPr>
        <w:spacing w:after="0" w:line="480" w:lineRule="auto"/>
        <w:rPr>
          <w:rFonts w:ascii="Times New Roman" w:eastAsia="바탕" w:hAnsi="Times New Roman" w:cs="Times New Roman"/>
          <w:b/>
          <w:bCs/>
          <w:szCs w:val="20"/>
        </w:rPr>
        <w:sectPr w:rsidR="00FB3F7C" w:rsidSect="00AB4559">
          <w:headerReference w:type="default" r:id="rId14"/>
          <w:footerReference w:type="even" r:id="rId15"/>
          <w:pgSz w:w="11906" w:h="16838"/>
          <w:pgMar w:top="1985" w:right="1701" w:bottom="1701" w:left="1701" w:header="851" w:footer="992" w:gutter="0"/>
          <w:cols w:space="425"/>
          <w:docGrid w:linePitch="360"/>
        </w:sectPr>
      </w:pPr>
    </w:p>
    <w:p w14:paraId="49F9931C" w14:textId="56A4748D" w:rsidR="004D009B" w:rsidRDefault="004D009B">
      <w:pPr>
        <w:widowControl/>
        <w:wordWrap/>
        <w:autoSpaceDE/>
        <w:autoSpaceDN/>
        <w:rPr>
          <w:rFonts w:ascii="Times New Roman" w:eastAsia="바탕" w:hAnsi="Times New Roman" w:cs="Times New Roman"/>
          <w:b/>
          <w:bCs/>
          <w:szCs w:val="20"/>
        </w:rPr>
      </w:pPr>
      <w:r w:rsidRPr="00FB3F7C">
        <w:rPr>
          <w:rFonts w:ascii="Times New Roman" w:eastAsia="바탕" w:hAnsi="Times New Roman" w:cs="Times New Roman"/>
          <w:b/>
          <w:bCs/>
          <w:szCs w:val="20"/>
        </w:rPr>
        <w:lastRenderedPageBreak/>
        <w:t xml:space="preserve">Online Resource </w:t>
      </w:r>
      <w:r w:rsidRPr="00FB3F7C">
        <w:rPr>
          <w:rFonts w:ascii="Times New Roman" w:eastAsia="맑은 고딕" w:hAnsi="Times New Roman" w:cs="Times New Roman"/>
          <w:b/>
          <w:bCs/>
          <w:szCs w:val="20"/>
        </w:rPr>
        <w:t>1.</w:t>
      </w:r>
      <w:r w:rsidRPr="00FB3F7C">
        <w:rPr>
          <w:rFonts w:ascii="Times New Roman" w:eastAsia="맑은 고딕" w:hAnsi="Times New Roman" w:cs="Times New Roman"/>
          <w:szCs w:val="20"/>
        </w:rPr>
        <w:t xml:space="preserve"> </w:t>
      </w:r>
      <w:r w:rsidRPr="004D009B">
        <w:t xml:space="preserve"> </w:t>
      </w:r>
      <w:r w:rsidRPr="004D009B">
        <w:rPr>
          <w:rFonts w:ascii="Times New Roman" w:eastAsia="맑은 고딕" w:hAnsi="Times New Roman" w:cs="Times New Roman"/>
          <w:szCs w:val="20"/>
        </w:rPr>
        <w:t>Formula</w:t>
      </w:r>
      <w:r>
        <w:rPr>
          <w:rFonts w:ascii="Times New Roman" w:eastAsia="맑은 고딕" w:hAnsi="Times New Roman" w:cs="Times New Roman" w:hint="eastAsia"/>
          <w:szCs w:val="20"/>
        </w:rPr>
        <w:t>e</w:t>
      </w:r>
      <w:r w:rsidRPr="004D009B">
        <w:rPr>
          <w:rFonts w:ascii="Times New Roman" w:eastAsia="맑은 고딕" w:hAnsi="Times New Roman" w:cs="Times New Roman"/>
          <w:szCs w:val="20"/>
        </w:rPr>
        <w:t xml:space="preserve"> to calculate </w:t>
      </w:r>
      <w:r w:rsidRPr="004D009B">
        <w:rPr>
          <w:rFonts w:ascii="Times New Roman" w:eastAsia="맑은 고딕" w:hAnsi="Times New Roman" w:cs="Times New Roman" w:hint="eastAsia"/>
          <w:szCs w:val="20"/>
        </w:rPr>
        <w:t>κ</w:t>
      </w:r>
    </w:p>
    <w:p w14:paraId="5827F7D2" w14:textId="77777777" w:rsidR="004D009B" w:rsidRDefault="004D009B">
      <w:pPr>
        <w:widowControl/>
        <w:wordWrap/>
        <w:autoSpaceDE/>
        <w:autoSpaceDN/>
        <w:rPr>
          <w:rFonts w:ascii="Times New Roman" w:eastAsia="바탕" w:hAnsi="Times New Roman" w:cs="Times New Roman"/>
          <w:b/>
          <w:bCs/>
          <w:szCs w:val="20"/>
        </w:rPr>
      </w:pPr>
    </w:p>
    <w:tbl>
      <w:tblPr>
        <w:tblW w:w="7856" w:type="dxa"/>
        <w:tblInd w:w="26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26"/>
        <w:gridCol w:w="430"/>
      </w:tblGrid>
      <w:tr w:rsidR="004D009B" w14:paraId="1FEBCC00" w14:textId="77777777" w:rsidTr="004D009B">
        <w:trPr>
          <w:trHeight w:val="340"/>
        </w:trPr>
        <w:tc>
          <w:tcPr>
            <w:tcW w:w="7426" w:type="dxa"/>
            <w:shd w:val="clear" w:color="auto" w:fill="auto"/>
            <w:vAlign w:val="center"/>
          </w:tcPr>
          <w:p w14:paraId="75442E71" w14:textId="77777777" w:rsidR="004D009B" w:rsidRPr="008F00F7" w:rsidRDefault="004D009B" w:rsidP="00A9267E">
            <w:pPr>
              <w:pStyle w:val="MDPI31text"/>
              <w:spacing w:before="120" w:after="120" w:line="480" w:lineRule="auto"/>
              <w:ind w:left="0" w:firstLine="0"/>
              <w:rPr>
                <w:rFonts w:asciiTheme="majorBidi" w:eastAsiaTheme="minorEastAsia" w:hAnsiTheme="majorBidi" w:cstheme="majorBidi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szCs w:val="20"/>
                  </w:rPr>
                  <m:t>κ=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Cs w:val="20"/>
                      </w:rPr>
                      <m:t>P-</m:t>
                    </m:r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Cs w:val="20"/>
                          </w:rPr>
                          <m:t>E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theme="majorBidi"/>
                        <w:szCs w:val="20"/>
                      </w:rPr>
                      <m:t xml:space="preserve">1- </m:t>
                    </m:r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Cs w:val="20"/>
                          </w:rPr>
                          <m:t>E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430" w:type="dxa"/>
            <w:shd w:val="clear" w:color="auto" w:fill="auto"/>
            <w:vAlign w:val="center"/>
          </w:tcPr>
          <w:p w14:paraId="53B69E82" w14:textId="77777777" w:rsidR="004D009B" w:rsidRPr="008F00F7" w:rsidRDefault="004D009B" w:rsidP="00A9267E">
            <w:pPr>
              <w:pStyle w:val="MDPI31text"/>
              <w:spacing w:before="120" w:after="120" w:line="480" w:lineRule="auto"/>
              <w:ind w:left="0" w:firstLine="0"/>
              <w:rPr>
                <w:rFonts w:asciiTheme="majorBidi" w:eastAsiaTheme="minorEastAsia" w:hAnsiTheme="majorBidi" w:cstheme="majorBidi"/>
                <w:szCs w:val="20"/>
              </w:rPr>
            </w:pPr>
            <w:r w:rsidRPr="008F00F7">
              <w:rPr>
                <w:rFonts w:asciiTheme="majorBidi" w:eastAsiaTheme="minorEastAsia" w:hAnsiTheme="majorBidi" w:cstheme="majorBidi"/>
                <w:szCs w:val="20"/>
              </w:rPr>
              <w:t>(</w:t>
            </w:r>
            <w:r w:rsidRPr="008F00F7">
              <w:rPr>
                <w:rFonts w:asciiTheme="majorBidi" w:eastAsiaTheme="minorEastAsia" w:hAnsiTheme="majorBidi" w:cstheme="majorBidi"/>
                <w:szCs w:val="20"/>
              </w:rPr>
              <w:fldChar w:fldCharType="begin"/>
            </w:r>
            <w:r w:rsidRPr="008F00F7">
              <w:rPr>
                <w:rFonts w:asciiTheme="majorBidi" w:eastAsiaTheme="minorEastAsia" w:hAnsiTheme="majorBidi" w:cstheme="majorBidi"/>
                <w:szCs w:val="20"/>
              </w:rPr>
              <w:instrText xml:space="preserve"> seq EquationSeq \* \Arabic </w:instrText>
            </w:r>
            <w:r w:rsidRPr="008F00F7">
              <w:rPr>
                <w:rFonts w:asciiTheme="majorBidi" w:eastAsiaTheme="minorEastAsia" w:hAnsiTheme="majorBidi" w:cstheme="majorBidi"/>
                <w:szCs w:val="20"/>
              </w:rPr>
              <w:fldChar w:fldCharType="separate"/>
            </w:r>
            <w:r w:rsidRPr="008F00F7">
              <w:rPr>
                <w:rFonts w:asciiTheme="majorBidi" w:eastAsiaTheme="minorEastAsia" w:hAnsiTheme="majorBidi" w:cstheme="majorBidi"/>
                <w:szCs w:val="20"/>
              </w:rPr>
              <w:t>1</w:t>
            </w:r>
            <w:r w:rsidRPr="008F00F7">
              <w:rPr>
                <w:rFonts w:asciiTheme="majorBidi" w:eastAsiaTheme="minorEastAsia" w:hAnsiTheme="majorBidi" w:cstheme="majorBidi"/>
                <w:szCs w:val="20"/>
              </w:rPr>
              <w:fldChar w:fldCharType="end"/>
            </w:r>
            <w:r w:rsidRPr="008F00F7">
              <w:rPr>
                <w:rFonts w:asciiTheme="majorBidi" w:eastAsiaTheme="minorEastAsia" w:hAnsiTheme="majorBidi" w:cstheme="majorBidi"/>
                <w:szCs w:val="20"/>
              </w:rPr>
              <w:t>)</w:t>
            </w:r>
          </w:p>
        </w:tc>
      </w:tr>
      <w:tr w:rsidR="004D009B" w14:paraId="2177E165" w14:textId="77777777" w:rsidTr="004D009B">
        <w:trPr>
          <w:trHeight w:val="340"/>
        </w:trPr>
        <w:tc>
          <w:tcPr>
            <w:tcW w:w="7426" w:type="dxa"/>
            <w:shd w:val="clear" w:color="auto" w:fill="auto"/>
            <w:vAlign w:val="center"/>
          </w:tcPr>
          <w:p w14:paraId="429211C8" w14:textId="77777777" w:rsidR="004D009B" w:rsidRPr="004D009B" w:rsidRDefault="004D009B" w:rsidP="00A9267E">
            <w:pPr>
              <w:pStyle w:val="MDPI31text"/>
              <w:spacing w:before="120" w:after="120" w:line="480" w:lineRule="auto"/>
              <w:ind w:left="0" w:firstLine="0"/>
              <w:rPr>
                <w:rFonts w:ascii="Cambria Math" w:hAnsi="Cambria Math" w:cstheme="majorBidi"/>
                <w:szCs w:val="20"/>
                <w:oMath/>
              </w:rPr>
            </w:pPr>
            <m:oMathPara>
              <m:oMath>
                <m:r>
                  <w:rPr>
                    <w:rFonts w:ascii="Cambria Math" w:hAnsi="Cambria Math" w:cstheme="majorBidi"/>
                    <w:szCs w:val="20"/>
                  </w:rPr>
                  <m:t>P=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Cs w:val="20"/>
                      </w:rPr>
                      <m:t>(a+d)</m:t>
                    </m:r>
                  </m:num>
                  <m:den>
                    <m:r>
                      <w:rPr>
                        <w:rFonts w:ascii="Cambria Math" w:hAnsi="Cambria Math" w:cstheme="majorBidi"/>
                        <w:szCs w:val="20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430" w:type="dxa"/>
            <w:shd w:val="clear" w:color="auto" w:fill="auto"/>
            <w:vAlign w:val="center"/>
          </w:tcPr>
          <w:p w14:paraId="78C10F60" w14:textId="77777777" w:rsidR="004D009B" w:rsidRPr="004D009B" w:rsidRDefault="004D009B" w:rsidP="00A9267E">
            <w:pPr>
              <w:pStyle w:val="MDPI31text"/>
              <w:spacing w:before="120" w:after="120" w:line="480" w:lineRule="auto"/>
              <w:ind w:left="0" w:firstLine="0"/>
              <w:rPr>
                <w:rFonts w:asciiTheme="majorBidi" w:eastAsiaTheme="minorEastAsia" w:hAnsiTheme="majorBidi" w:cstheme="majorBidi"/>
                <w:szCs w:val="20"/>
              </w:rPr>
            </w:pPr>
            <w:r w:rsidRPr="004D009B">
              <w:rPr>
                <w:rFonts w:asciiTheme="majorBidi" w:eastAsiaTheme="minorEastAsia" w:hAnsiTheme="majorBidi" w:cstheme="majorBidi"/>
                <w:szCs w:val="20"/>
              </w:rPr>
              <w:t>(</w:t>
            </w:r>
            <w:r w:rsidRPr="004D009B">
              <w:rPr>
                <w:rFonts w:asciiTheme="majorBidi" w:eastAsiaTheme="minorEastAsia" w:hAnsiTheme="majorBidi" w:cstheme="majorBidi"/>
                <w:szCs w:val="20"/>
              </w:rPr>
              <w:fldChar w:fldCharType="begin"/>
            </w:r>
            <w:r w:rsidRPr="004D009B">
              <w:rPr>
                <w:rFonts w:asciiTheme="majorBidi" w:eastAsiaTheme="minorEastAsia" w:hAnsiTheme="majorBidi" w:cstheme="majorBidi"/>
                <w:szCs w:val="20"/>
              </w:rPr>
              <w:instrText xml:space="preserve"> seq EquationSeq \* \Arabic </w:instrText>
            </w:r>
            <w:r w:rsidRPr="004D009B">
              <w:rPr>
                <w:rFonts w:asciiTheme="majorBidi" w:eastAsiaTheme="minorEastAsia" w:hAnsiTheme="majorBidi" w:cstheme="majorBidi"/>
                <w:szCs w:val="20"/>
              </w:rPr>
              <w:fldChar w:fldCharType="separate"/>
            </w:r>
            <w:r w:rsidRPr="004D009B">
              <w:rPr>
                <w:rFonts w:asciiTheme="majorBidi" w:eastAsiaTheme="minorEastAsia" w:hAnsiTheme="majorBidi" w:cstheme="majorBidi"/>
                <w:szCs w:val="20"/>
              </w:rPr>
              <w:t>2</w:t>
            </w:r>
            <w:r w:rsidRPr="004D009B">
              <w:rPr>
                <w:rFonts w:asciiTheme="majorBidi" w:eastAsiaTheme="minorEastAsia" w:hAnsiTheme="majorBidi" w:cstheme="majorBidi"/>
                <w:szCs w:val="20"/>
              </w:rPr>
              <w:fldChar w:fldCharType="end"/>
            </w:r>
            <w:r w:rsidRPr="004D009B">
              <w:rPr>
                <w:rFonts w:asciiTheme="majorBidi" w:eastAsiaTheme="minorEastAsia" w:hAnsiTheme="majorBidi" w:cstheme="majorBidi"/>
                <w:szCs w:val="20"/>
              </w:rPr>
              <w:t>)</w:t>
            </w:r>
          </w:p>
        </w:tc>
      </w:tr>
      <w:tr w:rsidR="004D009B" w14:paraId="49019636" w14:textId="77777777" w:rsidTr="004D009B">
        <w:trPr>
          <w:trHeight w:val="340"/>
        </w:trPr>
        <w:tc>
          <w:tcPr>
            <w:tcW w:w="7426" w:type="dxa"/>
            <w:shd w:val="clear" w:color="auto" w:fill="auto"/>
            <w:vAlign w:val="center"/>
          </w:tcPr>
          <w:p w14:paraId="1059C6A1" w14:textId="77777777" w:rsidR="004D009B" w:rsidRPr="004D009B" w:rsidRDefault="004D009B" w:rsidP="00A9267E">
            <w:pPr>
              <w:pStyle w:val="MDPI31text"/>
              <w:spacing w:before="120" w:after="120" w:line="480" w:lineRule="auto"/>
              <w:ind w:left="0" w:firstLine="0"/>
              <w:rPr>
                <w:rFonts w:ascii="Cambria Math" w:hAnsi="Cambria Math" w:cstheme="majorBidi"/>
                <w:szCs w:val="20"/>
                <w:oMath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0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0"/>
                      </w:rPr>
                      <m:t>E</m:t>
                    </m:r>
                  </m:sub>
                </m:sSub>
                <m:r>
                  <w:rPr>
                    <w:rFonts w:ascii="Cambria Math" w:hAnsi="Cambria Math" w:cstheme="majorBidi"/>
                    <w:szCs w:val="20"/>
                  </w:rPr>
                  <m:t>=</m:t>
                </m:r>
                <m:d>
                  <m:dPr>
                    <m:ctrlPr>
                      <w:rPr>
                        <w:rFonts w:ascii="Cambria Math" w:hAnsi="Cambria Math" w:cstheme="majorBidi"/>
                        <w:i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theme="majorBidi"/>
                            <w:i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ajorBidi"/>
                            <w:szCs w:val="20"/>
                          </w:rPr>
                          <m:t>a+b</m:t>
                        </m:r>
                      </m:num>
                      <m:den>
                        <m:r>
                          <w:rPr>
                            <w:rFonts w:ascii="Cambria Math" w:hAnsi="Cambria Math" w:cstheme="majorBidi"/>
                            <w:szCs w:val="20"/>
                          </w:rPr>
                          <m:t>N</m:t>
                        </m:r>
                      </m:den>
                    </m:f>
                    <m:r>
                      <w:rPr>
                        <w:rFonts w:ascii="Cambria Math" w:hAnsi="Cambria Math" w:cstheme="majorBidi"/>
                        <w:szCs w:val="20"/>
                      </w:rPr>
                      <m:t xml:space="preserve"> × </m:t>
                    </m:r>
                    <m:f>
                      <m:fPr>
                        <m:ctrlPr>
                          <w:rPr>
                            <w:rFonts w:ascii="Cambria Math" w:hAnsi="Cambria Math" w:cstheme="majorBidi"/>
                            <w:i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ajorBidi"/>
                            <w:szCs w:val="20"/>
                          </w:rPr>
                          <m:t>a+c</m:t>
                        </m:r>
                      </m:num>
                      <m:den>
                        <m:r>
                          <w:rPr>
                            <w:rFonts w:ascii="Cambria Math" w:hAnsi="Cambria Math" w:cstheme="majorBidi"/>
                            <w:szCs w:val="20"/>
                          </w:rPr>
                          <m:t>N</m:t>
                        </m:r>
                      </m:den>
                    </m:f>
                  </m:e>
                </m:d>
                <m:r>
                  <w:rPr>
                    <w:rFonts w:ascii="Cambria Math" w:hAnsi="Cambria Math" w:cstheme="majorBidi"/>
                    <w:szCs w:val="20"/>
                  </w:rPr>
                  <m:t>+</m:t>
                </m:r>
                <m:d>
                  <m:dPr>
                    <m:ctrlPr>
                      <w:rPr>
                        <w:rFonts w:ascii="Cambria Math" w:hAnsi="Cambria Math" w:cstheme="majorBidi"/>
                        <w:i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theme="majorBidi"/>
                            <w:i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ajorBidi"/>
                            <w:szCs w:val="20"/>
                          </w:rPr>
                          <m:t>c+d</m:t>
                        </m:r>
                      </m:num>
                      <m:den>
                        <m:r>
                          <w:rPr>
                            <w:rFonts w:ascii="Cambria Math" w:hAnsi="Cambria Math" w:cstheme="majorBidi"/>
                            <w:szCs w:val="20"/>
                          </w:rPr>
                          <m:t>N</m:t>
                        </m:r>
                      </m:den>
                    </m:f>
                    <m:r>
                      <w:rPr>
                        <w:rFonts w:ascii="Cambria Math" w:hAnsi="Cambria Math" w:cstheme="majorBidi"/>
                        <w:szCs w:val="20"/>
                      </w:rPr>
                      <m:t xml:space="preserve">× </m:t>
                    </m:r>
                    <m:f>
                      <m:fPr>
                        <m:ctrlPr>
                          <w:rPr>
                            <w:rFonts w:ascii="Cambria Math" w:hAnsi="Cambria Math" w:cstheme="majorBidi"/>
                            <w:i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ajorBidi"/>
                            <w:szCs w:val="20"/>
                          </w:rPr>
                          <m:t>b+d</m:t>
                        </m:r>
                      </m:num>
                      <m:den>
                        <m:r>
                          <w:rPr>
                            <w:rFonts w:ascii="Cambria Math" w:hAnsi="Cambria Math" w:cstheme="majorBidi"/>
                            <w:szCs w:val="20"/>
                          </w:rPr>
                          <m:t>N</m:t>
                        </m:r>
                      </m:den>
                    </m:f>
                  </m:e>
                </m:d>
                <m:r>
                  <w:rPr>
                    <w:rFonts w:ascii="Cambria Math" w:hAnsi="Cambria Math" w:cstheme="majorBidi"/>
                    <w:szCs w:val="20"/>
                  </w:rPr>
                  <m:t>,</m:t>
                </m:r>
              </m:oMath>
            </m:oMathPara>
          </w:p>
        </w:tc>
        <w:tc>
          <w:tcPr>
            <w:tcW w:w="430" w:type="dxa"/>
            <w:shd w:val="clear" w:color="auto" w:fill="auto"/>
            <w:vAlign w:val="center"/>
          </w:tcPr>
          <w:p w14:paraId="5F25D24C" w14:textId="77777777" w:rsidR="004D009B" w:rsidRPr="004D009B" w:rsidRDefault="004D009B" w:rsidP="00A9267E">
            <w:pPr>
              <w:pStyle w:val="MDPI31text"/>
              <w:spacing w:before="120" w:after="120" w:line="480" w:lineRule="auto"/>
              <w:ind w:left="0" w:firstLine="0"/>
              <w:rPr>
                <w:rFonts w:asciiTheme="majorBidi" w:eastAsiaTheme="minorEastAsia" w:hAnsiTheme="majorBidi" w:cstheme="majorBidi"/>
                <w:szCs w:val="20"/>
              </w:rPr>
            </w:pPr>
            <w:r w:rsidRPr="004D009B">
              <w:rPr>
                <w:rFonts w:asciiTheme="majorBidi" w:eastAsiaTheme="minorEastAsia" w:hAnsiTheme="majorBidi" w:cstheme="majorBidi"/>
                <w:szCs w:val="20"/>
              </w:rPr>
              <w:t>(</w:t>
            </w:r>
            <w:r w:rsidRPr="004D009B">
              <w:rPr>
                <w:rFonts w:asciiTheme="majorBidi" w:eastAsiaTheme="minorEastAsia" w:hAnsiTheme="majorBidi" w:cstheme="majorBidi"/>
                <w:szCs w:val="20"/>
              </w:rPr>
              <w:fldChar w:fldCharType="begin"/>
            </w:r>
            <w:r w:rsidRPr="004D009B">
              <w:rPr>
                <w:rFonts w:asciiTheme="majorBidi" w:eastAsiaTheme="minorEastAsia" w:hAnsiTheme="majorBidi" w:cstheme="majorBidi"/>
                <w:szCs w:val="20"/>
              </w:rPr>
              <w:instrText xml:space="preserve"> seq EquationSeq \* \Arabic </w:instrText>
            </w:r>
            <w:r w:rsidRPr="004D009B">
              <w:rPr>
                <w:rFonts w:asciiTheme="majorBidi" w:eastAsiaTheme="minorEastAsia" w:hAnsiTheme="majorBidi" w:cstheme="majorBidi"/>
                <w:szCs w:val="20"/>
              </w:rPr>
              <w:fldChar w:fldCharType="separate"/>
            </w:r>
            <w:r w:rsidRPr="004D009B">
              <w:rPr>
                <w:rFonts w:asciiTheme="majorBidi" w:eastAsiaTheme="minorEastAsia" w:hAnsiTheme="majorBidi" w:cstheme="majorBidi"/>
                <w:szCs w:val="20"/>
              </w:rPr>
              <w:t>3</w:t>
            </w:r>
            <w:r w:rsidRPr="004D009B">
              <w:rPr>
                <w:rFonts w:asciiTheme="majorBidi" w:eastAsiaTheme="minorEastAsia" w:hAnsiTheme="majorBidi" w:cstheme="majorBidi"/>
                <w:szCs w:val="20"/>
              </w:rPr>
              <w:fldChar w:fldCharType="end"/>
            </w:r>
            <w:r w:rsidRPr="004D009B">
              <w:rPr>
                <w:rFonts w:asciiTheme="majorBidi" w:eastAsiaTheme="minorEastAsia" w:hAnsiTheme="majorBidi" w:cstheme="majorBidi"/>
                <w:szCs w:val="20"/>
              </w:rPr>
              <w:t>)</w:t>
            </w:r>
          </w:p>
        </w:tc>
      </w:tr>
    </w:tbl>
    <w:p w14:paraId="201A6F92" w14:textId="77777777" w:rsidR="004D009B" w:rsidRPr="008F00F7" w:rsidRDefault="004D009B" w:rsidP="004D009B">
      <w:pPr>
        <w:pStyle w:val="MDPI31text"/>
        <w:spacing w:line="480" w:lineRule="auto"/>
        <w:ind w:left="0"/>
        <w:jc w:val="left"/>
        <w:rPr>
          <w:rFonts w:asciiTheme="majorBidi" w:hAnsiTheme="majorBidi" w:cstheme="majorBidi"/>
          <w:szCs w:val="20"/>
        </w:rPr>
      </w:pPr>
      <w:r w:rsidRPr="008F00F7">
        <w:rPr>
          <w:rFonts w:asciiTheme="majorBidi" w:hAnsiTheme="majorBidi" w:cstheme="majorBidi"/>
          <w:szCs w:val="20"/>
        </w:rPr>
        <w:t>where P = the overall percent agreement</w:t>
      </w:r>
    </w:p>
    <w:p w14:paraId="3136F467" w14:textId="77777777" w:rsidR="004D009B" w:rsidRPr="00B11EFE" w:rsidRDefault="004D009B" w:rsidP="004D009B">
      <w:pPr>
        <w:pStyle w:val="MDPI31text"/>
        <w:spacing w:line="480" w:lineRule="auto"/>
        <w:ind w:left="0"/>
        <w:jc w:val="left"/>
        <w:rPr>
          <w:rFonts w:asciiTheme="majorBidi" w:eastAsia="맑은 고딕" w:hAnsiTheme="majorBidi" w:cstheme="majorBidi"/>
          <w:szCs w:val="20"/>
          <w:lang w:eastAsia="ko-KR"/>
        </w:rPr>
      </w:pPr>
      <w:r w:rsidRPr="008F00F7">
        <w:rPr>
          <w:rFonts w:asciiTheme="majorBidi" w:hAnsiTheme="majorBidi" w:cstheme="majorBidi"/>
          <w:szCs w:val="20"/>
        </w:rPr>
        <w:t>a = the number of times both raters classified a participant into a category (+)</w:t>
      </w:r>
    </w:p>
    <w:p w14:paraId="244AEE62" w14:textId="77777777" w:rsidR="004D009B" w:rsidRDefault="004D009B" w:rsidP="004D009B">
      <w:pPr>
        <w:pStyle w:val="MDPI31text"/>
        <w:spacing w:line="480" w:lineRule="auto"/>
        <w:ind w:left="0"/>
        <w:jc w:val="left"/>
        <w:rPr>
          <w:rFonts w:asciiTheme="majorBidi" w:eastAsia="맑은 고딕" w:hAnsiTheme="majorBidi" w:cstheme="majorBidi"/>
          <w:szCs w:val="20"/>
          <w:lang w:eastAsia="ko-KR"/>
        </w:rPr>
      </w:pPr>
      <w:r>
        <w:rPr>
          <w:rFonts w:asciiTheme="majorBidi" w:eastAsia="맑은 고딕" w:hAnsiTheme="majorBidi" w:cstheme="majorBidi" w:hint="eastAsia"/>
          <w:szCs w:val="20"/>
          <w:lang w:eastAsia="ko-KR"/>
        </w:rPr>
        <w:t>b</w:t>
      </w:r>
      <w:r w:rsidRPr="008F00F7">
        <w:rPr>
          <w:rFonts w:asciiTheme="majorBidi" w:hAnsiTheme="majorBidi" w:cstheme="majorBidi"/>
          <w:szCs w:val="20"/>
        </w:rPr>
        <w:t xml:space="preserve"> = the number of times both raters classified a participant </w:t>
      </w:r>
      <w:r w:rsidRPr="007102C0">
        <w:rPr>
          <w:rFonts w:asciiTheme="majorBidi" w:hAnsiTheme="majorBidi" w:cstheme="majorBidi"/>
          <w:szCs w:val="20"/>
        </w:rPr>
        <w:t>into category (+) and category (-)</w:t>
      </w:r>
    </w:p>
    <w:p w14:paraId="69A7ECB5" w14:textId="77777777" w:rsidR="004D009B" w:rsidRDefault="004D009B" w:rsidP="004D009B">
      <w:pPr>
        <w:pStyle w:val="MDPI31text"/>
        <w:spacing w:line="480" w:lineRule="auto"/>
        <w:ind w:left="0"/>
        <w:jc w:val="left"/>
        <w:rPr>
          <w:rFonts w:asciiTheme="majorBidi" w:eastAsia="맑은 고딕" w:hAnsiTheme="majorBidi" w:cstheme="majorBidi"/>
          <w:szCs w:val="20"/>
          <w:lang w:eastAsia="ko-KR"/>
        </w:rPr>
      </w:pPr>
      <w:r>
        <w:rPr>
          <w:rFonts w:asciiTheme="majorBidi" w:eastAsia="맑은 고딕" w:hAnsiTheme="majorBidi" w:cstheme="majorBidi" w:hint="eastAsia"/>
          <w:szCs w:val="20"/>
          <w:lang w:eastAsia="ko-KR"/>
        </w:rPr>
        <w:t>c</w:t>
      </w:r>
      <w:r w:rsidRPr="008F00F7">
        <w:rPr>
          <w:rFonts w:asciiTheme="majorBidi" w:hAnsiTheme="majorBidi" w:cstheme="majorBidi"/>
          <w:szCs w:val="20"/>
        </w:rPr>
        <w:t xml:space="preserve"> = the number of times both raters classified a participant </w:t>
      </w:r>
      <w:r w:rsidRPr="0000128C">
        <w:rPr>
          <w:rFonts w:asciiTheme="majorBidi" w:hAnsiTheme="majorBidi" w:cstheme="majorBidi"/>
          <w:szCs w:val="20"/>
        </w:rPr>
        <w:t>into category (-) and category (+)</w:t>
      </w:r>
    </w:p>
    <w:p w14:paraId="6A30C40D" w14:textId="77777777" w:rsidR="004D009B" w:rsidRPr="008F00F7" w:rsidRDefault="004D009B" w:rsidP="004D009B">
      <w:pPr>
        <w:pStyle w:val="MDPI31text"/>
        <w:spacing w:line="480" w:lineRule="auto"/>
        <w:ind w:left="0"/>
        <w:jc w:val="left"/>
        <w:rPr>
          <w:rFonts w:asciiTheme="majorBidi" w:hAnsiTheme="majorBidi" w:cstheme="majorBidi"/>
          <w:szCs w:val="20"/>
        </w:rPr>
      </w:pPr>
      <w:r w:rsidRPr="008F00F7">
        <w:rPr>
          <w:rFonts w:asciiTheme="majorBidi" w:hAnsiTheme="majorBidi" w:cstheme="majorBidi"/>
          <w:szCs w:val="20"/>
        </w:rPr>
        <w:t>d = the number of times both raters classified a participant into a category (˗)</w:t>
      </w:r>
    </w:p>
    <w:p w14:paraId="6BDE20EE" w14:textId="77777777" w:rsidR="004D009B" w:rsidRPr="008F00F7" w:rsidRDefault="004D009B" w:rsidP="004D009B">
      <w:pPr>
        <w:pStyle w:val="MDPI31text"/>
        <w:spacing w:line="480" w:lineRule="auto"/>
        <w:ind w:left="0"/>
        <w:jc w:val="left"/>
        <w:rPr>
          <w:rFonts w:asciiTheme="majorBidi" w:hAnsiTheme="majorBidi" w:cstheme="majorBidi"/>
          <w:szCs w:val="20"/>
        </w:rPr>
      </w:pPr>
      <w:r w:rsidRPr="008F00F7">
        <w:rPr>
          <w:rFonts w:asciiTheme="majorBidi" w:hAnsiTheme="majorBidi" w:cstheme="majorBidi"/>
          <w:szCs w:val="20"/>
        </w:rPr>
        <w:t>N = the total sample size</w:t>
      </w:r>
    </w:p>
    <w:p w14:paraId="43A22E1E" w14:textId="77777777" w:rsidR="004D009B" w:rsidRPr="008F00F7" w:rsidRDefault="004D009B" w:rsidP="004D009B">
      <w:pPr>
        <w:pStyle w:val="MDPI31text"/>
        <w:spacing w:line="480" w:lineRule="auto"/>
        <w:ind w:left="0"/>
        <w:jc w:val="left"/>
        <w:rPr>
          <w:rFonts w:asciiTheme="majorBidi" w:hAnsiTheme="majorBidi" w:cstheme="majorBidi"/>
          <w:szCs w:val="20"/>
        </w:rPr>
      </w:pPr>
      <w:r w:rsidRPr="008F00F7">
        <w:rPr>
          <w:rFonts w:asciiTheme="majorBidi" w:hAnsiTheme="majorBidi" w:cstheme="majorBidi"/>
          <w:szCs w:val="20"/>
        </w:rPr>
        <w:t>P</w:t>
      </w:r>
      <w:r w:rsidRPr="008F00F7">
        <w:rPr>
          <w:rFonts w:asciiTheme="majorBidi" w:hAnsiTheme="majorBidi" w:cstheme="majorBidi"/>
          <w:szCs w:val="20"/>
          <w:vertAlign w:val="subscript"/>
        </w:rPr>
        <w:t xml:space="preserve">E = </w:t>
      </w:r>
      <w:r w:rsidRPr="008F00F7">
        <w:rPr>
          <w:rFonts w:asciiTheme="majorBidi" w:hAnsiTheme="majorBidi" w:cstheme="majorBidi"/>
          <w:szCs w:val="20"/>
        </w:rPr>
        <w:t>the chance agreement probability</w:t>
      </w:r>
    </w:p>
    <w:p w14:paraId="33648C33" w14:textId="4DE4A8AE" w:rsidR="004D009B" w:rsidRDefault="004D009B">
      <w:pPr>
        <w:widowControl/>
        <w:wordWrap/>
        <w:autoSpaceDE/>
        <w:autoSpaceDN/>
        <w:rPr>
          <w:rFonts w:ascii="Times New Roman" w:eastAsia="바탕" w:hAnsi="Times New Roman" w:cs="Times New Roman"/>
          <w:b/>
          <w:bCs/>
          <w:szCs w:val="20"/>
        </w:rPr>
      </w:pPr>
      <w:r>
        <w:rPr>
          <w:rFonts w:ascii="Times New Roman" w:eastAsia="바탕" w:hAnsi="Times New Roman" w:cs="Times New Roman"/>
          <w:b/>
          <w:bCs/>
          <w:szCs w:val="20"/>
        </w:rPr>
        <w:br w:type="page"/>
      </w:r>
    </w:p>
    <w:p w14:paraId="4949FD32" w14:textId="69E84042" w:rsidR="004D009B" w:rsidRDefault="004D009B" w:rsidP="004D009B">
      <w:pPr>
        <w:widowControl/>
        <w:wordWrap/>
        <w:autoSpaceDE/>
        <w:autoSpaceDN/>
        <w:rPr>
          <w:rFonts w:ascii="Times New Roman" w:eastAsia="바탕" w:hAnsi="Times New Roman" w:cs="Times New Roman"/>
          <w:b/>
          <w:bCs/>
          <w:szCs w:val="20"/>
        </w:rPr>
      </w:pPr>
      <w:r w:rsidRPr="00FB3F7C">
        <w:rPr>
          <w:rFonts w:ascii="Times New Roman" w:eastAsia="바탕" w:hAnsi="Times New Roman" w:cs="Times New Roman"/>
          <w:b/>
          <w:bCs/>
          <w:szCs w:val="20"/>
        </w:rPr>
        <w:lastRenderedPageBreak/>
        <w:t xml:space="preserve">Online Resource </w:t>
      </w:r>
      <w:r>
        <w:rPr>
          <w:rFonts w:ascii="Times New Roman" w:eastAsia="맑은 고딕" w:hAnsi="Times New Roman" w:cs="Times New Roman"/>
          <w:b/>
          <w:bCs/>
          <w:szCs w:val="20"/>
        </w:rPr>
        <w:t>2</w:t>
      </w:r>
      <w:r w:rsidRPr="00FB3F7C">
        <w:rPr>
          <w:rFonts w:ascii="Times New Roman" w:eastAsia="맑은 고딕" w:hAnsi="Times New Roman" w:cs="Times New Roman"/>
          <w:b/>
          <w:bCs/>
          <w:szCs w:val="20"/>
        </w:rPr>
        <w:t>.</w:t>
      </w:r>
      <w:r w:rsidRPr="00FB3F7C">
        <w:rPr>
          <w:rFonts w:ascii="Times New Roman" w:eastAsia="맑은 고딕" w:hAnsi="Times New Roman" w:cs="Times New Roman"/>
          <w:szCs w:val="20"/>
        </w:rPr>
        <w:t xml:space="preserve"> </w:t>
      </w:r>
      <w:r w:rsidRPr="004D009B">
        <w:t xml:space="preserve"> </w:t>
      </w:r>
      <w:r w:rsidRPr="004D009B">
        <w:rPr>
          <w:rFonts w:ascii="Times New Roman" w:eastAsia="맑은 고딕" w:hAnsi="Times New Roman" w:cs="Times New Roman"/>
          <w:szCs w:val="20"/>
        </w:rPr>
        <w:t>Formula</w:t>
      </w:r>
      <w:r>
        <w:rPr>
          <w:rFonts w:ascii="Times New Roman" w:eastAsia="맑은 고딕" w:hAnsi="Times New Roman" w:cs="Times New Roman" w:hint="eastAsia"/>
          <w:szCs w:val="20"/>
        </w:rPr>
        <w:t>e</w:t>
      </w:r>
      <w:r w:rsidRPr="004D009B">
        <w:rPr>
          <w:rFonts w:ascii="Times New Roman" w:eastAsia="맑은 고딕" w:hAnsi="Times New Roman" w:cs="Times New Roman"/>
          <w:szCs w:val="20"/>
        </w:rPr>
        <w:t xml:space="preserve"> to calculate </w:t>
      </w:r>
      <w:r w:rsidRPr="008F00F7">
        <w:rPr>
          <w:rFonts w:asciiTheme="majorBidi" w:hAnsiTheme="majorBidi" w:cstheme="majorBidi"/>
          <w:szCs w:val="20"/>
        </w:rPr>
        <w:t>AC1 and PA</w:t>
      </w:r>
    </w:p>
    <w:p w14:paraId="51FCFCF0" w14:textId="063F8CB1" w:rsidR="00AA59EE" w:rsidRDefault="00AA59EE">
      <w:pPr>
        <w:widowControl/>
        <w:wordWrap/>
        <w:autoSpaceDE/>
        <w:autoSpaceDN/>
        <w:rPr>
          <w:rFonts w:ascii="Times New Roman" w:eastAsia="바탕" w:hAnsi="Times New Roman" w:cs="Times New Roman"/>
          <w:b/>
          <w:bCs/>
          <w:szCs w:val="20"/>
        </w:rPr>
      </w:pPr>
    </w:p>
    <w:tbl>
      <w:tblPr>
        <w:tblW w:w="7856" w:type="dxa"/>
        <w:tblInd w:w="26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26"/>
        <w:gridCol w:w="430"/>
      </w:tblGrid>
      <w:tr w:rsidR="00AA59EE" w14:paraId="3DD01654" w14:textId="77777777" w:rsidTr="00A9267E">
        <w:trPr>
          <w:trHeight w:val="340"/>
        </w:trPr>
        <w:tc>
          <w:tcPr>
            <w:tcW w:w="7426" w:type="dxa"/>
            <w:shd w:val="clear" w:color="auto" w:fill="auto"/>
            <w:vAlign w:val="center"/>
          </w:tcPr>
          <w:p w14:paraId="718054EE" w14:textId="77777777" w:rsidR="00AA59EE" w:rsidRPr="008F00F7" w:rsidRDefault="00AA59EE" w:rsidP="00A9267E">
            <w:pPr>
              <w:pStyle w:val="MDPI31text"/>
              <w:spacing w:before="120" w:after="120" w:line="480" w:lineRule="auto"/>
              <w:ind w:left="0" w:firstLine="0"/>
              <w:jc w:val="left"/>
              <w:rPr>
                <w:rFonts w:asciiTheme="majorBidi" w:hAnsiTheme="majorBidi" w:cstheme="majorBidi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szCs w:val="20"/>
                  </w:rPr>
                  <m:t>AC1=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Cs w:val="20"/>
                      </w:rPr>
                      <m:t>P-e(r)</m:t>
                    </m:r>
                  </m:num>
                  <m:den>
                    <m:r>
                      <w:rPr>
                        <w:rFonts w:ascii="Cambria Math" w:hAnsi="Cambria Math" w:cstheme="majorBidi"/>
                        <w:szCs w:val="20"/>
                      </w:rPr>
                      <m:t>1-e(r)</m:t>
                    </m:r>
                  </m:den>
                </m:f>
              </m:oMath>
            </m:oMathPara>
          </w:p>
        </w:tc>
        <w:tc>
          <w:tcPr>
            <w:tcW w:w="430" w:type="dxa"/>
            <w:shd w:val="clear" w:color="auto" w:fill="auto"/>
            <w:vAlign w:val="center"/>
          </w:tcPr>
          <w:p w14:paraId="6347352E" w14:textId="77777777" w:rsidR="00AA59EE" w:rsidRPr="008F00F7" w:rsidRDefault="00AA59EE" w:rsidP="00A9267E">
            <w:pPr>
              <w:pStyle w:val="MDPI31text"/>
              <w:spacing w:before="120" w:after="120" w:line="480" w:lineRule="auto"/>
              <w:ind w:left="0" w:firstLine="0"/>
              <w:jc w:val="left"/>
              <w:rPr>
                <w:rFonts w:asciiTheme="majorBidi" w:hAnsiTheme="majorBidi" w:cstheme="majorBidi"/>
                <w:szCs w:val="20"/>
              </w:rPr>
            </w:pPr>
            <w:r w:rsidRPr="008F00F7">
              <w:rPr>
                <w:rFonts w:asciiTheme="majorBidi" w:hAnsiTheme="majorBidi" w:cstheme="majorBidi"/>
                <w:szCs w:val="20"/>
              </w:rPr>
              <w:t>(</w:t>
            </w:r>
            <w:r w:rsidRPr="008F00F7">
              <w:rPr>
                <w:rFonts w:asciiTheme="majorBidi" w:hAnsiTheme="majorBidi" w:cstheme="majorBidi"/>
                <w:szCs w:val="20"/>
              </w:rPr>
              <w:fldChar w:fldCharType="begin"/>
            </w:r>
            <w:r w:rsidRPr="008F00F7">
              <w:rPr>
                <w:rFonts w:asciiTheme="majorBidi" w:hAnsiTheme="majorBidi" w:cstheme="majorBidi"/>
                <w:szCs w:val="20"/>
              </w:rPr>
              <w:instrText xml:space="preserve"> seq EquationSeq \* \Arabic </w:instrText>
            </w:r>
            <w:r w:rsidRPr="008F00F7">
              <w:rPr>
                <w:rFonts w:asciiTheme="majorBidi" w:hAnsiTheme="majorBidi" w:cstheme="majorBidi"/>
                <w:szCs w:val="20"/>
              </w:rPr>
              <w:fldChar w:fldCharType="separate"/>
            </w:r>
            <w:r w:rsidRPr="008F00F7">
              <w:rPr>
                <w:rFonts w:asciiTheme="majorBidi" w:hAnsiTheme="majorBidi" w:cstheme="majorBidi"/>
                <w:szCs w:val="20"/>
              </w:rPr>
              <w:t>4</w:t>
            </w:r>
            <w:r w:rsidRPr="008F00F7">
              <w:rPr>
                <w:rFonts w:asciiTheme="majorBidi" w:hAnsiTheme="majorBidi" w:cstheme="majorBidi"/>
                <w:szCs w:val="20"/>
              </w:rPr>
              <w:fldChar w:fldCharType="end"/>
            </w:r>
            <w:r w:rsidRPr="008F00F7">
              <w:rPr>
                <w:rFonts w:asciiTheme="majorBidi" w:hAnsiTheme="majorBidi" w:cstheme="majorBidi"/>
                <w:szCs w:val="20"/>
              </w:rPr>
              <w:t>)</w:t>
            </w:r>
          </w:p>
        </w:tc>
      </w:tr>
      <w:tr w:rsidR="00AA59EE" w14:paraId="32B99F12" w14:textId="77777777" w:rsidTr="00A9267E">
        <w:trPr>
          <w:trHeight w:val="340"/>
        </w:trPr>
        <w:tc>
          <w:tcPr>
            <w:tcW w:w="7426" w:type="dxa"/>
            <w:shd w:val="clear" w:color="auto" w:fill="auto"/>
            <w:vAlign w:val="center"/>
          </w:tcPr>
          <w:p w14:paraId="72F56E94" w14:textId="77777777" w:rsidR="00AA59EE" w:rsidRPr="008F00F7" w:rsidRDefault="00AA59EE" w:rsidP="00A9267E">
            <w:pPr>
              <w:pStyle w:val="MDPI31text"/>
              <w:spacing w:before="120" w:after="120" w:line="480" w:lineRule="auto"/>
              <w:ind w:left="0" w:firstLine="0"/>
              <w:jc w:val="left"/>
              <w:rPr>
                <w:rFonts w:asciiTheme="majorBidi" w:hAnsiTheme="majorBidi" w:cstheme="majorBidi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szCs w:val="20"/>
                  </w:rPr>
                  <m:t>P=</m:t>
                </m:r>
                <m:f>
                  <m:fPr>
                    <m:ctrlPr>
                      <w:rPr>
                        <w:rFonts w:ascii="Cambria Math" w:hAnsi="Cambria Math" w:cstheme="majorBidi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Cs w:val="20"/>
                      </w:rPr>
                      <m:t>(a+d)</m:t>
                    </m:r>
                  </m:num>
                  <m:den>
                    <m:r>
                      <w:rPr>
                        <w:rFonts w:ascii="Cambria Math" w:hAnsi="Cambria Math" w:cstheme="majorBidi"/>
                        <w:szCs w:val="20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430" w:type="dxa"/>
            <w:shd w:val="clear" w:color="auto" w:fill="auto"/>
            <w:vAlign w:val="center"/>
          </w:tcPr>
          <w:p w14:paraId="4CA00A58" w14:textId="77777777" w:rsidR="00AA59EE" w:rsidRPr="008F00F7" w:rsidRDefault="00AA59EE" w:rsidP="00A9267E">
            <w:pPr>
              <w:pStyle w:val="MDPI31text"/>
              <w:spacing w:before="120" w:after="120" w:line="480" w:lineRule="auto"/>
              <w:ind w:left="0" w:firstLine="0"/>
              <w:jc w:val="left"/>
              <w:rPr>
                <w:rFonts w:asciiTheme="majorBidi" w:hAnsiTheme="majorBidi" w:cstheme="majorBidi"/>
                <w:szCs w:val="20"/>
              </w:rPr>
            </w:pPr>
            <w:r w:rsidRPr="008F00F7">
              <w:rPr>
                <w:rFonts w:asciiTheme="majorBidi" w:hAnsiTheme="majorBidi" w:cstheme="majorBidi"/>
                <w:szCs w:val="20"/>
              </w:rPr>
              <w:t>(</w:t>
            </w:r>
            <w:r w:rsidRPr="008F00F7">
              <w:rPr>
                <w:rFonts w:asciiTheme="majorBidi" w:hAnsiTheme="majorBidi" w:cstheme="majorBidi"/>
                <w:szCs w:val="20"/>
              </w:rPr>
              <w:fldChar w:fldCharType="begin"/>
            </w:r>
            <w:r w:rsidRPr="008F00F7">
              <w:rPr>
                <w:rFonts w:asciiTheme="majorBidi" w:hAnsiTheme="majorBidi" w:cstheme="majorBidi"/>
                <w:szCs w:val="20"/>
              </w:rPr>
              <w:instrText xml:space="preserve"> seq EquationSeq \* \Arabic </w:instrText>
            </w:r>
            <w:r w:rsidRPr="008F00F7">
              <w:rPr>
                <w:rFonts w:asciiTheme="majorBidi" w:hAnsiTheme="majorBidi" w:cstheme="majorBidi"/>
                <w:szCs w:val="20"/>
              </w:rPr>
              <w:fldChar w:fldCharType="separate"/>
            </w:r>
            <w:r w:rsidRPr="008F00F7">
              <w:rPr>
                <w:rFonts w:asciiTheme="majorBidi" w:hAnsiTheme="majorBidi" w:cstheme="majorBidi"/>
                <w:szCs w:val="20"/>
              </w:rPr>
              <w:t>5</w:t>
            </w:r>
            <w:r w:rsidRPr="008F00F7">
              <w:rPr>
                <w:rFonts w:asciiTheme="majorBidi" w:hAnsiTheme="majorBidi" w:cstheme="majorBidi"/>
                <w:szCs w:val="20"/>
              </w:rPr>
              <w:fldChar w:fldCharType="end"/>
            </w:r>
            <w:r w:rsidRPr="008F00F7">
              <w:rPr>
                <w:rFonts w:asciiTheme="majorBidi" w:hAnsiTheme="majorBidi" w:cstheme="majorBidi"/>
                <w:szCs w:val="20"/>
              </w:rPr>
              <w:t>)</w:t>
            </w:r>
          </w:p>
        </w:tc>
      </w:tr>
      <w:tr w:rsidR="00AA59EE" w14:paraId="00F70C2D" w14:textId="77777777" w:rsidTr="00A9267E">
        <w:trPr>
          <w:trHeight w:val="340"/>
        </w:trPr>
        <w:tc>
          <w:tcPr>
            <w:tcW w:w="7426" w:type="dxa"/>
            <w:shd w:val="clear" w:color="auto" w:fill="auto"/>
            <w:vAlign w:val="center"/>
          </w:tcPr>
          <w:p w14:paraId="16184BDC" w14:textId="77777777" w:rsidR="00AA59EE" w:rsidRPr="008F00F7" w:rsidRDefault="00AA59EE" w:rsidP="00A9267E">
            <w:pPr>
              <w:pStyle w:val="MDPI31text"/>
              <w:spacing w:before="120" w:after="120" w:line="480" w:lineRule="auto"/>
              <w:ind w:left="0" w:firstLine="0"/>
              <w:jc w:val="left"/>
              <w:rPr>
                <w:rFonts w:asciiTheme="majorBidi" w:hAnsiTheme="majorBidi" w:cstheme="majorBidi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szCs w:val="20"/>
                  </w:rPr>
                  <m:t>e(r)=2q(1-q)</m:t>
                </m:r>
              </m:oMath>
            </m:oMathPara>
          </w:p>
        </w:tc>
        <w:tc>
          <w:tcPr>
            <w:tcW w:w="430" w:type="dxa"/>
            <w:shd w:val="clear" w:color="auto" w:fill="auto"/>
            <w:vAlign w:val="center"/>
          </w:tcPr>
          <w:p w14:paraId="3D22F3FD" w14:textId="77777777" w:rsidR="00AA59EE" w:rsidRPr="008F00F7" w:rsidRDefault="00AA59EE" w:rsidP="00A9267E">
            <w:pPr>
              <w:pStyle w:val="MDPI31text"/>
              <w:spacing w:before="120" w:after="120" w:line="480" w:lineRule="auto"/>
              <w:ind w:left="0" w:firstLine="0"/>
              <w:jc w:val="left"/>
              <w:rPr>
                <w:rFonts w:asciiTheme="majorBidi" w:hAnsiTheme="majorBidi" w:cstheme="majorBidi"/>
                <w:szCs w:val="20"/>
              </w:rPr>
            </w:pPr>
            <w:r w:rsidRPr="008F00F7">
              <w:rPr>
                <w:rFonts w:asciiTheme="majorBidi" w:hAnsiTheme="majorBidi" w:cstheme="majorBidi"/>
                <w:szCs w:val="20"/>
              </w:rPr>
              <w:t>(</w:t>
            </w:r>
            <w:r w:rsidRPr="008F00F7">
              <w:rPr>
                <w:rFonts w:asciiTheme="majorBidi" w:hAnsiTheme="majorBidi" w:cstheme="majorBidi"/>
                <w:szCs w:val="20"/>
              </w:rPr>
              <w:fldChar w:fldCharType="begin"/>
            </w:r>
            <w:r w:rsidRPr="008F00F7">
              <w:rPr>
                <w:rFonts w:asciiTheme="majorBidi" w:hAnsiTheme="majorBidi" w:cstheme="majorBidi"/>
                <w:szCs w:val="20"/>
              </w:rPr>
              <w:instrText xml:space="preserve"> seq EquationSeq \* \Arabic </w:instrText>
            </w:r>
            <w:r w:rsidRPr="008F00F7">
              <w:rPr>
                <w:rFonts w:asciiTheme="majorBidi" w:hAnsiTheme="majorBidi" w:cstheme="majorBidi"/>
                <w:szCs w:val="20"/>
              </w:rPr>
              <w:fldChar w:fldCharType="separate"/>
            </w:r>
            <w:r w:rsidRPr="008F00F7">
              <w:rPr>
                <w:rFonts w:asciiTheme="majorBidi" w:hAnsiTheme="majorBidi" w:cstheme="majorBidi"/>
                <w:szCs w:val="20"/>
              </w:rPr>
              <w:t>6</w:t>
            </w:r>
            <w:r w:rsidRPr="008F00F7">
              <w:rPr>
                <w:rFonts w:asciiTheme="majorBidi" w:hAnsiTheme="majorBidi" w:cstheme="majorBidi"/>
                <w:szCs w:val="20"/>
              </w:rPr>
              <w:fldChar w:fldCharType="end"/>
            </w:r>
            <w:r w:rsidRPr="008F00F7">
              <w:rPr>
                <w:rFonts w:asciiTheme="majorBidi" w:hAnsiTheme="majorBidi" w:cstheme="majorBidi"/>
                <w:szCs w:val="20"/>
              </w:rPr>
              <w:t>)</w:t>
            </w:r>
          </w:p>
        </w:tc>
      </w:tr>
      <w:tr w:rsidR="00AA59EE" w14:paraId="765070B4" w14:textId="77777777" w:rsidTr="00A9267E">
        <w:trPr>
          <w:trHeight w:val="340"/>
        </w:trPr>
        <w:tc>
          <w:tcPr>
            <w:tcW w:w="7426" w:type="dxa"/>
            <w:shd w:val="clear" w:color="auto" w:fill="auto"/>
            <w:vAlign w:val="center"/>
          </w:tcPr>
          <w:p w14:paraId="209AD6F8" w14:textId="77777777" w:rsidR="00AA59EE" w:rsidRPr="008F00F7" w:rsidRDefault="00AA59EE" w:rsidP="00A9267E">
            <w:pPr>
              <w:pStyle w:val="MDPI31text"/>
              <w:spacing w:before="120" w:after="120" w:line="480" w:lineRule="auto"/>
              <w:ind w:left="0" w:firstLine="0"/>
              <w:jc w:val="left"/>
              <w:rPr>
                <w:rFonts w:asciiTheme="majorBidi" w:hAnsiTheme="majorBidi" w:cstheme="majorBidi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szCs w:val="20"/>
                  </w:rPr>
                  <m:t xml:space="preserve">q= 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Cs w:val="20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 w:cstheme="majorBidi"/>
                            <w:i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ajorBidi"/>
                            <w:szCs w:val="20"/>
                          </w:rPr>
                          <m:t>a+b</m:t>
                        </m:r>
                      </m:e>
                    </m:d>
                    <m:r>
                      <w:rPr>
                        <w:rFonts w:ascii="Cambria Math" w:hAnsi="Cambria Math" w:cstheme="majorBidi"/>
                        <w:szCs w:val="20"/>
                      </w:rPr>
                      <m:t>+(a+c)</m:t>
                    </m:r>
                  </m:num>
                  <m:den>
                    <m:r>
                      <w:rPr>
                        <w:rFonts w:ascii="Cambria Math" w:hAnsi="Cambria Math" w:cstheme="majorBidi"/>
                        <w:szCs w:val="20"/>
                      </w:rPr>
                      <m:t>2N</m:t>
                    </m:r>
                  </m:den>
                </m:f>
              </m:oMath>
            </m:oMathPara>
          </w:p>
        </w:tc>
        <w:tc>
          <w:tcPr>
            <w:tcW w:w="430" w:type="dxa"/>
            <w:shd w:val="clear" w:color="auto" w:fill="auto"/>
            <w:vAlign w:val="center"/>
          </w:tcPr>
          <w:p w14:paraId="6F35998C" w14:textId="77777777" w:rsidR="00AA59EE" w:rsidRPr="008F00F7" w:rsidRDefault="00AA59EE" w:rsidP="00A9267E">
            <w:pPr>
              <w:pStyle w:val="MDPI31text"/>
              <w:spacing w:before="120" w:after="120" w:line="480" w:lineRule="auto"/>
              <w:ind w:left="0" w:firstLine="0"/>
              <w:jc w:val="left"/>
              <w:rPr>
                <w:rFonts w:asciiTheme="majorBidi" w:hAnsiTheme="majorBidi" w:cstheme="majorBidi"/>
                <w:szCs w:val="20"/>
              </w:rPr>
            </w:pPr>
            <w:r w:rsidRPr="008F00F7">
              <w:rPr>
                <w:rFonts w:asciiTheme="majorBidi" w:hAnsiTheme="majorBidi" w:cstheme="majorBidi"/>
                <w:szCs w:val="20"/>
              </w:rPr>
              <w:t>(</w:t>
            </w:r>
            <w:r w:rsidRPr="008F00F7">
              <w:rPr>
                <w:rFonts w:asciiTheme="majorBidi" w:hAnsiTheme="majorBidi" w:cstheme="majorBidi"/>
                <w:szCs w:val="20"/>
              </w:rPr>
              <w:fldChar w:fldCharType="begin"/>
            </w:r>
            <w:r w:rsidRPr="008F00F7">
              <w:rPr>
                <w:rFonts w:asciiTheme="majorBidi" w:hAnsiTheme="majorBidi" w:cstheme="majorBidi"/>
                <w:szCs w:val="20"/>
              </w:rPr>
              <w:instrText xml:space="preserve"> seq EquationSeq \* \Arabic </w:instrText>
            </w:r>
            <w:r w:rsidRPr="008F00F7">
              <w:rPr>
                <w:rFonts w:asciiTheme="majorBidi" w:hAnsiTheme="majorBidi" w:cstheme="majorBidi"/>
                <w:szCs w:val="20"/>
              </w:rPr>
              <w:fldChar w:fldCharType="separate"/>
            </w:r>
            <w:r w:rsidRPr="008F00F7">
              <w:rPr>
                <w:rFonts w:asciiTheme="majorBidi" w:hAnsiTheme="majorBidi" w:cstheme="majorBidi"/>
                <w:szCs w:val="20"/>
              </w:rPr>
              <w:t>7</w:t>
            </w:r>
            <w:r w:rsidRPr="008F00F7">
              <w:rPr>
                <w:rFonts w:asciiTheme="majorBidi" w:hAnsiTheme="majorBidi" w:cstheme="majorBidi"/>
                <w:szCs w:val="20"/>
              </w:rPr>
              <w:fldChar w:fldCharType="end"/>
            </w:r>
            <w:r w:rsidRPr="008F00F7">
              <w:rPr>
                <w:rFonts w:asciiTheme="majorBidi" w:hAnsiTheme="majorBidi" w:cstheme="majorBidi"/>
                <w:szCs w:val="20"/>
              </w:rPr>
              <w:t>)</w:t>
            </w:r>
          </w:p>
        </w:tc>
      </w:tr>
      <w:tr w:rsidR="00AA59EE" w14:paraId="14A7EDC4" w14:textId="77777777" w:rsidTr="00A9267E">
        <w:trPr>
          <w:trHeight w:val="340"/>
        </w:trPr>
        <w:tc>
          <w:tcPr>
            <w:tcW w:w="7426" w:type="dxa"/>
            <w:shd w:val="clear" w:color="auto" w:fill="auto"/>
            <w:vAlign w:val="center"/>
          </w:tcPr>
          <w:p w14:paraId="07008DB9" w14:textId="77777777" w:rsidR="00AA59EE" w:rsidRPr="008F00F7" w:rsidRDefault="00AA59EE" w:rsidP="00A9267E">
            <w:pPr>
              <w:pStyle w:val="MDPI31text"/>
              <w:spacing w:before="120" w:after="120" w:line="480" w:lineRule="auto"/>
              <w:ind w:left="0" w:firstLine="0"/>
              <w:jc w:val="left"/>
              <w:rPr>
                <w:rFonts w:asciiTheme="majorBidi" w:hAnsiTheme="majorBidi" w:cstheme="majorBidi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szCs w:val="20"/>
                  </w:rPr>
                  <m:t>PA=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Cs w:val="20"/>
                      </w:rPr>
                      <m:t>a+d</m:t>
                    </m:r>
                  </m:num>
                  <m:den>
                    <m:r>
                      <w:rPr>
                        <w:rFonts w:ascii="Cambria Math" w:hAnsi="Cambria Math" w:cstheme="majorBidi"/>
                        <w:szCs w:val="20"/>
                      </w:rPr>
                      <m:t>a+b+c+d</m:t>
                    </m:r>
                  </m:den>
                </m:f>
              </m:oMath>
            </m:oMathPara>
          </w:p>
        </w:tc>
        <w:tc>
          <w:tcPr>
            <w:tcW w:w="430" w:type="dxa"/>
            <w:shd w:val="clear" w:color="auto" w:fill="auto"/>
            <w:vAlign w:val="center"/>
          </w:tcPr>
          <w:p w14:paraId="3B49AE13" w14:textId="77777777" w:rsidR="00AA59EE" w:rsidRPr="008F00F7" w:rsidRDefault="00AA59EE" w:rsidP="00A9267E">
            <w:pPr>
              <w:pStyle w:val="MDPI31text"/>
              <w:spacing w:before="120" w:after="120" w:line="480" w:lineRule="auto"/>
              <w:ind w:left="0" w:firstLine="0"/>
              <w:jc w:val="left"/>
              <w:rPr>
                <w:rFonts w:asciiTheme="majorBidi" w:hAnsiTheme="majorBidi" w:cstheme="majorBidi"/>
                <w:szCs w:val="20"/>
              </w:rPr>
            </w:pPr>
            <w:r w:rsidRPr="008F00F7">
              <w:rPr>
                <w:rFonts w:asciiTheme="majorBidi" w:hAnsiTheme="majorBidi" w:cstheme="majorBidi"/>
                <w:szCs w:val="20"/>
              </w:rPr>
              <w:t>(</w:t>
            </w:r>
            <w:r w:rsidRPr="008F00F7">
              <w:rPr>
                <w:rFonts w:asciiTheme="majorBidi" w:hAnsiTheme="majorBidi" w:cstheme="majorBidi"/>
                <w:szCs w:val="20"/>
              </w:rPr>
              <w:fldChar w:fldCharType="begin"/>
            </w:r>
            <w:r w:rsidRPr="008F00F7">
              <w:rPr>
                <w:rFonts w:asciiTheme="majorBidi" w:hAnsiTheme="majorBidi" w:cstheme="majorBidi"/>
                <w:szCs w:val="20"/>
              </w:rPr>
              <w:instrText xml:space="preserve"> seq EquationSeq \* \Arabic </w:instrText>
            </w:r>
            <w:r w:rsidRPr="008F00F7">
              <w:rPr>
                <w:rFonts w:asciiTheme="majorBidi" w:hAnsiTheme="majorBidi" w:cstheme="majorBidi"/>
                <w:szCs w:val="20"/>
              </w:rPr>
              <w:fldChar w:fldCharType="separate"/>
            </w:r>
            <w:r w:rsidRPr="008F00F7">
              <w:rPr>
                <w:rFonts w:asciiTheme="majorBidi" w:hAnsiTheme="majorBidi" w:cstheme="majorBidi"/>
                <w:szCs w:val="20"/>
              </w:rPr>
              <w:t>8</w:t>
            </w:r>
            <w:r w:rsidRPr="008F00F7">
              <w:rPr>
                <w:rFonts w:asciiTheme="majorBidi" w:hAnsiTheme="majorBidi" w:cstheme="majorBidi"/>
                <w:szCs w:val="20"/>
              </w:rPr>
              <w:fldChar w:fldCharType="end"/>
            </w:r>
            <w:r w:rsidRPr="008F00F7">
              <w:rPr>
                <w:rFonts w:asciiTheme="majorBidi" w:hAnsiTheme="majorBidi" w:cstheme="majorBidi"/>
                <w:szCs w:val="20"/>
              </w:rPr>
              <w:t>)</w:t>
            </w:r>
          </w:p>
        </w:tc>
      </w:tr>
    </w:tbl>
    <w:p w14:paraId="55E2F4F3" w14:textId="77777777" w:rsidR="00AA59EE" w:rsidRPr="008F00F7" w:rsidRDefault="00AA59EE" w:rsidP="00AA59EE">
      <w:pPr>
        <w:pStyle w:val="MDPI31text"/>
        <w:spacing w:line="480" w:lineRule="auto"/>
        <w:ind w:left="0"/>
        <w:jc w:val="left"/>
        <w:rPr>
          <w:rFonts w:asciiTheme="majorBidi" w:hAnsiTheme="majorBidi" w:cstheme="majorBidi"/>
          <w:szCs w:val="20"/>
        </w:rPr>
      </w:pPr>
      <w:r w:rsidRPr="008F00F7">
        <w:rPr>
          <w:rFonts w:asciiTheme="majorBidi" w:hAnsiTheme="majorBidi" w:cstheme="majorBidi"/>
          <w:szCs w:val="20"/>
        </w:rPr>
        <w:t>where P = the overall percent agreement</w:t>
      </w:r>
    </w:p>
    <w:p w14:paraId="7EDBEF9B" w14:textId="77777777" w:rsidR="00AA59EE" w:rsidRPr="00B11EFE" w:rsidRDefault="00AA59EE" w:rsidP="00AA59EE">
      <w:pPr>
        <w:pStyle w:val="MDPI31text"/>
        <w:spacing w:line="480" w:lineRule="auto"/>
        <w:ind w:left="0"/>
        <w:jc w:val="left"/>
        <w:rPr>
          <w:rFonts w:asciiTheme="majorBidi" w:eastAsia="맑은 고딕" w:hAnsiTheme="majorBidi" w:cstheme="majorBidi"/>
          <w:szCs w:val="20"/>
          <w:lang w:eastAsia="ko-KR"/>
        </w:rPr>
      </w:pPr>
      <w:r w:rsidRPr="008F00F7">
        <w:rPr>
          <w:rFonts w:asciiTheme="majorBidi" w:hAnsiTheme="majorBidi" w:cstheme="majorBidi"/>
          <w:szCs w:val="20"/>
        </w:rPr>
        <w:t>a = the number of times both raters classified a participant into a category (+)</w:t>
      </w:r>
    </w:p>
    <w:p w14:paraId="56840BA3" w14:textId="77777777" w:rsidR="00AA59EE" w:rsidRDefault="00AA59EE" w:rsidP="00AA59EE">
      <w:pPr>
        <w:pStyle w:val="MDPI31text"/>
        <w:spacing w:line="480" w:lineRule="auto"/>
        <w:ind w:left="0"/>
        <w:jc w:val="left"/>
        <w:rPr>
          <w:rFonts w:asciiTheme="majorBidi" w:eastAsia="맑은 고딕" w:hAnsiTheme="majorBidi" w:cstheme="majorBidi"/>
          <w:szCs w:val="20"/>
          <w:lang w:eastAsia="ko-KR"/>
        </w:rPr>
      </w:pPr>
      <w:r>
        <w:rPr>
          <w:rFonts w:asciiTheme="majorBidi" w:eastAsia="맑은 고딕" w:hAnsiTheme="majorBidi" w:cstheme="majorBidi" w:hint="eastAsia"/>
          <w:szCs w:val="20"/>
          <w:lang w:eastAsia="ko-KR"/>
        </w:rPr>
        <w:t>b</w:t>
      </w:r>
      <w:r w:rsidRPr="008F00F7">
        <w:rPr>
          <w:rFonts w:asciiTheme="majorBidi" w:hAnsiTheme="majorBidi" w:cstheme="majorBidi"/>
          <w:szCs w:val="20"/>
        </w:rPr>
        <w:t xml:space="preserve"> = the number of times both raters classified a participant </w:t>
      </w:r>
      <w:r w:rsidRPr="007102C0">
        <w:rPr>
          <w:rFonts w:asciiTheme="majorBidi" w:hAnsiTheme="majorBidi" w:cstheme="majorBidi"/>
          <w:szCs w:val="20"/>
        </w:rPr>
        <w:t>into category (+) and category (-)</w:t>
      </w:r>
    </w:p>
    <w:p w14:paraId="22BF4FA6" w14:textId="77777777" w:rsidR="00AA59EE" w:rsidRPr="00A9267E" w:rsidRDefault="00AA59EE" w:rsidP="00AA59EE">
      <w:pPr>
        <w:pStyle w:val="MDPI31text"/>
        <w:spacing w:line="480" w:lineRule="auto"/>
        <w:ind w:left="0"/>
        <w:jc w:val="left"/>
        <w:rPr>
          <w:rFonts w:asciiTheme="majorBidi" w:eastAsia="맑은 고딕" w:hAnsiTheme="majorBidi" w:cstheme="majorBidi"/>
          <w:szCs w:val="20"/>
          <w:lang w:eastAsia="ko-KR"/>
        </w:rPr>
      </w:pPr>
      <w:r>
        <w:rPr>
          <w:rFonts w:asciiTheme="majorBidi" w:eastAsia="맑은 고딕" w:hAnsiTheme="majorBidi" w:cstheme="majorBidi" w:hint="eastAsia"/>
          <w:szCs w:val="20"/>
          <w:lang w:eastAsia="ko-KR"/>
        </w:rPr>
        <w:t>c</w:t>
      </w:r>
      <w:r w:rsidRPr="008F00F7">
        <w:rPr>
          <w:rFonts w:asciiTheme="majorBidi" w:hAnsiTheme="majorBidi" w:cstheme="majorBidi"/>
          <w:szCs w:val="20"/>
        </w:rPr>
        <w:t xml:space="preserve"> = the number of times both raters classified a participant </w:t>
      </w:r>
      <w:r w:rsidRPr="0000128C">
        <w:rPr>
          <w:rFonts w:asciiTheme="majorBidi" w:hAnsiTheme="majorBidi" w:cstheme="majorBidi"/>
          <w:szCs w:val="20"/>
        </w:rPr>
        <w:t>into category (-) and category (+)</w:t>
      </w:r>
    </w:p>
    <w:p w14:paraId="205F4835" w14:textId="77777777" w:rsidR="00AA59EE" w:rsidRPr="008F00F7" w:rsidRDefault="00AA59EE" w:rsidP="00AA59EE">
      <w:pPr>
        <w:pStyle w:val="MDPI31text"/>
        <w:spacing w:line="480" w:lineRule="auto"/>
        <w:ind w:left="0"/>
        <w:jc w:val="left"/>
        <w:rPr>
          <w:rFonts w:asciiTheme="majorBidi" w:hAnsiTheme="majorBidi" w:cstheme="majorBidi"/>
          <w:szCs w:val="20"/>
        </w:rPr>
      </w:pPr>
      <w:r w:rsidRPr="008F00F7">
        <w:rPr>
          <w:rFonts w:asciiTheme="majorBidi" w:hAnsiTheme="majorBidi" w:cstheme="majorBidi"/>
          <w:szCs w:val="20"/>
        </w:rPr>
        <w:t>d = the number of times both raters classified a participant into a category (˗)</w:t>
      </w:r>
    </w:p>
    <w:p w14:paraId="0261D5E0" w14:textId="77777777" w:rsidR="00AA59EE" w:rsidRPr="008F00F7" w:rsidRDefault="00AA59EE" w:rsidP="00AA59EE">
      <w:pPr>
        <w:pStyle w:val="MDPI31text"/>
        <w:spacing w:line="480" w:lineRule="auto"/>
        <w:ind w:left="0"/>
        <w:jc w:val="left"/>
        <w:rPr>
          <w:rFonts w:asciiTheme="majorBidi" w:hAnsiTheme="majorBidi" w:cstheme="majorBidi"/>
          <w:szCs w:val="20"/>
        </w:rPr>
      </w:pPr>
      <w:r w:rsidRPr="008F00F7">
        <w:rPr>
          <w:rFonts w:asciiTheme="majorBidi" w:hAnsiTheme="majorBidi" w:cstheme="majorBidi"/>
          <w:szCs w:val="20"/>
        </w:rPr>
        <w:t>N = the total sample size</w:t>
      </w:r>
    </w:p>
    <w:p w14:paraId="5943EF8A" w14:textId="5A86FFD0" w:rsidR="00AA59EE" w:rsidRPr="00AB4559" w:rsidRDefault="00AA59EE" w:rsidP="00AB4559">
      <w:pPr>
        <w:pStyle w:val="MDPI31text"/>
        <w:spacing w:line="480" w:lineRule="auto"/>
        <w:ind w:left="0"/>
        <w:jc w:val="left"/>
        <w:rPr>
          <w:rFonts w:asciiTheme="majorBidi" w:eastAsiaTheme="minorEastAsia" w:hAnsiTheme="majorBidi" w:cstheme="majorBidi"/>
          <w:szCs w:val="20"/>
        </w:rPr>
      </w:pPr>
      <w:r w:rsidRPr="008F00F7">
        <w:rPr>
          <w:rFonts w:asciiTheme="majorBidi" w:hAnsiTheme="majorBidi" w:cstheme="majorBidi"/>
          <w:szCs w:val="20"/>
        </w:rPr>
        <w:t>e(r) = the chance agreement probability</w:t>
      </w:r>
    </w:p>
    <w:p w14:paraId="22F12F1F" w14:textId="55424BB2" w:rsidR="002A5189" w:rsidRPr="00FB3F7C" w:rsidRDefault="00AB4559" w:rsidP="00FB3F7C">
      <w:pPr>
        <w:spacing w:after="0" w:line="480" w:lineRule="auto"/>
        <w:rPr>
          <w:rFonts w:ascii="Times New Roman" w:eastAsia="맑은 고딕" w:hAnsi="Times New Roman" w:cs="Times New Roman"/>
          <w:szCs w:val="20"/>
        </w:rPr>
      </w:pPr>
      <w:r w:rsidRPr="00FB3F7C">
        <w:rPr>
          <w:rFonts w:ascii="Times New Roman" w:eastAsia="바탕" w:hAnsi="Times New Roman" w:cs="Times New Roman"/>
          <w:b/>
          <w:bCs/>
          <w:szCs w:val="20"/>
        </w:rPr>
        <w:lastRenderedPageBreak/>
        <w:t xml:space="preserve">Online Resource </w:t>
      </w:r>
      <w:r w:rsidR="00942386">
        <w:rPr>
          <w:rFonts w:ascii="Times New Roman" w:eastAsia="맑은 고딕" w:hAnsi="Times New Roman" w:cs="Times New Roman"/>
          <w:b/>
          <w:bCs/>
          <w:szCs w:val="20"/>
        </w:rPr>
        <w:t>3</w:t>
      </w:r>
      <w:r w:rsidRPr="00FB3F7C">
        <w:rPr>
          <w:rFonts w:ascii="Times New Roman" w:eastAsia="맑은 고딕" w:hAnsi="Times New Roman" w:cs="Times New Roman"/>
          <w:b/>
          <w:bCs/>
          <w:szCs w:val="20"/>
        </w:rPr>
        <w:t>.</w:t>
      </w:r>
      <w:r w:rsidRPr="00FB3F7C">
        <w:rPr>
          <w:rFonts w:ascii="Times New Roman" w:eastAsia="맑은 고딕" w:hAnsi="Times New Roman" w:cs="Times New Roman"/>
          <w:szCs w:val="20"/>
        </w:rPr>
        <w:t xml:space="preserve"> </w:t>
      </w:r>
      <w:r w:rsidRPr="00FB3F7C">
        <w:rPr>
          <w:rFonts w:ascii="Times New Roman" w:eastAsia="맑은 고딕" w:hAnsi="Times New Roman" w:cs="Times New Roman"/>
          <w:szCs w:val="20"/>
        </w:rPr>
        <w:t xml:space="preserve">Intra-reader agreement of reader #1 according to the PI-RADS cut-off value between the two </w:t>
      </w:r>
      <w:r w:rsidRPr="00FB3F7C">
        <w:rPr>
          <w:rFonts w:ascii="Times New Roman" w:eastAsia="맑은 고딕" w:hAnsi="Times New Roman" w:cs="Times New Roman"/>
          <w:szCs w:val="20"/>
        </w:rPr>
        <w:t>sessions</w:t>
      </w:r>
    </w:p>
    <w:tbl>
      <w:tblPr>
        <w:tblW w:w="90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00"/>
        <w:gridCol w:w="2160"/>
        <w:gridCol w:w="2160"/>
        <w:gridCol w:w="2400"/>
      </w:tblGrid>
      <w:tr w:rsidR="000F2174" w14:paraId="5ED267EB" w14:textId="77777777" w:rsidTr="00AF666A">
        <w:trPr>
          <w:trHeight w:val="345"/>
        </w:trPr>
        <w:tc>
          <w:tcPr>
            <w:tcW w:w="230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19A97615" w14:textId="77777777" w:rsidR="002A518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</w:t>
            </w: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verall PI-RADS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523B17D" w14:textId="77777777" w:rsidR="002A518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Overall (PZ+TZ)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55CC22F" w14:textId="77777777" w:rsidR="002A518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PZ</w:t>
            </w:r>
          </w:p>
        </w:tc>
        <w:tc>
          <w:tcPr>
            <w:tcW w:w="24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23A47" w14:textId="77777777" w:rsidR="002A518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TZ</w:t>
            </w:r>
          </w:p>
        </w:tc>
      </w:tr>
      <w:tr w:rsidR="000F2174" w14:paraId="262B6192" w14:textId="77777777" w:rsidTr="00AF666A">
        <w:trPr>
          <w:trHeight w:val="345"/>
        </w:trPr>
        <w:tc>
          <w:tcPr>
            <w:tcW w:w="2300" w:type="dxa"/>
            <w:vMerge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  <w:hideMark/>
          </w:tcPr>
          <w:p w14:paraId="48E99011" w14:textId="77777777" w:rsidR="002A5189" w:rsidRPr="00FB3F7C" w:rsidRDefault="002A5189" w:rsidP="00FB3F7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4348B305" w14:textId="77777777" w:rsidR="002A518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(n=210)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57088E4C" w14:textId="77777777" w:rsidR="002A518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(n=100)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E47DE62" w14:textId="77777777" w:rsidR="002A518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(n=110)</w:t>
            </w:r>
          </w:p>
        </w:tc>
      </w:tr>
      <w:tr w:rsidR="000F2174" w14:paraId="0D3B94E7" w14:textId="77777777" w:rsidTr="00A9120B">
        <w:trPr>
          <w:trHeight w:val="345"/>
        </w:trPr>
        <w:tc>
          <w:tcPr>
            <w:tcW w:w="230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694ADD34" w14:textId="77777777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κ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814F272" w14:textId="4303D9AB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0.576 (0.496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0.656)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6A60875" w14:textId="0787A5A2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0.533 (0.416</w:t>
            </w:r>
            <w:r w:rsidRPr="00FB3F7C">
              <w:rPr>
                <w:rFonts w:ascii="Times New Roman" w:eastAsia="맑은 고딕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0.650)</w:t>
            </w:r>
          </w:p>
        </w:tc>
        <w:tc>
          <w:tcPr>
            <w:tcW w:w="24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A9F52E3" w14:textId="1E4C034F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0.564 (0.442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0.686)</w:t>
            </w:r>
          </w:p>
        </w:tc>
      </w:tr>
      <w:tr w:rsidR="000F2174" w14:paraId="60BE5C72" w14:textId="77777777" w:rsidTr="00A9120B">
        <w:trPr>
          <w:trHeight w:val="345"/>
        </w:trPr>
        <w:tc>
          <w:tcPr>
            <w:tcW w:w="230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41CC0B81" w14:textId="77777777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AC1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4BE2266F" w14:textId="40C5DA53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0.601 (0.522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0.681)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3DE9509C" w14:textId="46D058F7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0.586 (0.470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0.703)</w:t>
            </w:r>
          </w:p>
        </w:tc>
        <w:tc>
          <w:tcPr>
            <w:tcW w:w="2400" w:type="dxa"/>
            <w:shd w:val="clear" w:color="auto" w:fill="auto"/>
            <w:vAlign w:val="center"/>
            <w:hideMark/>
          </w:tcPr>
          <w:p w14:paraId="3AC633CF" w14:textId="7395B673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0.625 (0.518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0.732)</w:t>
            </w:r>
          </w:p>
        </w:tc>
      </w:tr>
      <w:tr w:rsidR="000F2174" w14:paraId="75AC6C85" w14:textId="77777777" w:rsidTr="00A9120B">
        <w:trPr>
          <w:trHeight w:val="345"/>
        </w:trPr>
        <w:tc>
          <w:tcPr>
            <w:tcW w:w="230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01ED6FDD" w14:textId="77777777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0CE91AB9" w14:textId="04835C61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0.676 (0.615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0.734)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65B2EFD7" w14:textId="29186540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0.660 (0.572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0.741)</w:t>
            </w:r>
          </w:p>
        </w:tc>
        <w:tc>
          <w:tcPr>
            <w:tcW w:w="2400" w:type="dxa"/>
            <w:shd w:val="clear" w:color="auto" w:fill="auto"/>
            <w:vAlign w:val="center"/>
            <w:hideMark/>
          </w:tcPr>
          <w:p w14:paraId="1CA80AA0" w14:textId="6451B098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 xml:space="preserve">0.691 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(0.609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0.766)</w:t>
            </w:r>
          </w:p>
        </w:tc>
      </w:tr>
      <w:tr w:rsidR="000F2174" w14:paraId="257A0A5B" w14:textId="77777777" w:rsidTr="00A9120B">
        <w:trPr>
          <w:trHeight w:val="345"/>
        </w:trPr>
        <w:tc>
          <w:tcPr>
            <w:tcW w:w="2300" w:type="dxa"/>
            <w:vMerge w:val="restart"/>
            <w:tcBorders>
              <w:left w:val="nil"/>
            </w:tcBorders>
            <w:shd w:val="clear" w:color="auto" w:fill="auto"/>
            <w:vAlign w:val="center"/>
            <w:hideMark/>
          </w:tcPr>
          <w:p w14:paraId="72CC26B2" w14:textId="77777777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PI-RADS ≥4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1CF56896" w14:textId="23EB5EC5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Overall (PZ + TZ)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0DBA07F4" w14:textId="5B1337E1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PZ</w:t>
            </w:r>
          </w:p>
        </w:tc>
        <w:tc>
          <w:tcPr>
            <w:tcW w:w="2400" w:type="dxa"/>
            <w:shd w:val="clear" w:color="auto" w:fill="auto"/>
            <w:vAlign w:val="center"/>
            <w:hideMark/>
          </w:tcPr>
          <w:p w14:paraId="34CFDDBA" w14:textId="1FCBF55D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TZ</w:t>
            </w:r>
          </w:p>
        </w:tc>
      </w:tr>
      <w:tr w:rsidR="000F2174" w14:paraId="6FCB004B" w14:textId="77777777" w:rsidTr="00A9120B">
        <w:trPr>
          <w:trHeight w:val="345"/>
        </w:trPr>
        <w:tc>
          <w:tcPr>
            <w:tcW w:w="2300" w:type="dxa"/>
            <w:vMerge/>
            <w:tcBorders>
              <w:left w:val="nil"/>
            </w:tcBorders>
            <w:vAlign w:val="center"/>
            <w:hideMark/>
          </w:tcPr>
          <w:p w14:paraId="55EBFA1B" w14:textId="77777777" w:rsidR="00393883" w:rsidRPr="00FB3F7C" w:rsidRDefault="00393883" w:rsidP="00FB3F7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58E6CEB9" w14:textId="3DA15405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(n = 210)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29958525" w14:textId="2052F27F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(n = 100)</w:t>
            </w:r>
          </w:p>
        </w:tc>
        <w:tc>
          <w:tcPr>
            <w:tcW w:w="2400" w:type="dxa"/>
            <w:shd w:val="clear" w:color="auto" w:fill="auto"/>
            <w:vAlign w:val="center"/>
            <w:hideMark/>
          </w:tcPr>
          <w:p w14:paraId="6821B288" w14:textId="595F30E0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(n = 110)</w:t>
            </w:r>
          </w:p>
        </w:tc>
      </w:tr>
      <w:tr w:rsidR="000F2174" w14:paraId="47DF1DC2" w14:textId="77777777" w:rsidTr="00A9120B">
        <w:trPr>
          <w:trHeight w:val="345"/>
        </w:trPr>
        <w:tc>
          <w:tcPr>
            <w:tcW w:w="230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59D724DF" w14:textId="77777777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κ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2DAE60F2" w14:textId="2317469A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0.755 (0.668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0.841)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15C9E6E7" w14:textId="3CA5C164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0.616 (0.460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0.772)</w:t>
            </w:r>
          </w:p>
        </w:tc>
        <w:tc>
          <w:tcPr>
            <w:tcW w:w="2400" w:type="dxa"/>
            <w:shd w:val="clear" w:color="auto" w:fill="auto"/>
            <w:vAlign w:val="center"/>
            <w:hideMark/>
          </w:tcPr>
          <w:p w14:paraId="7DABEE3A" w14:textId="100BE786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0.813 (0.697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0.929)</w:t>
            </w:r>
          </w:p>
        </w:tc>
      </w:tr>
      <w:tr w:rsidR="000F2174" w14:paraId="54A66790" w14:textId="77777777" w:rsidTr="00A9120B">
        <w:trPr>
          <w:trHeight w:val="345"/>
        </w:trPr>
        <w:tc>
          <w:tcPr>
            <w:tcW w:w="230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55856A86" w14:textId="77777777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AC1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7A5488B8" w14:textId="1115C59E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0.752 (0.623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0.842)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180DE638" w14:textId="575B96F5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0.701 (0.559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0.843)</w:t>
            </w:r>
          </w:p>
        </w:tc>
        <w:tc>
          <w:tcPr>
            <w:tcW w:w="2400" w:type="dxa"/>
            <w:shd w:val="clear" w:color="auto" w:fill="auto"/>
            <w:vAlign w:val="center"/>
            <w:hideMark/>
          </w:tcPr>
          <w:p w14:paraId="6845B10E" w14:textId="770FBC4F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0.855 (0.759</w:t>
            </w:r>
            <w:r w:rsidRPr="00FB3F7C">
              <w:rPr>
                <w:rFonts w:ascii="Times New Roman" w:eastAsia="맑은 고딕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0.950)</w:t>
            </w:r>
          </w:p>
        </w:tc>
      </w:tr>
      <w:tr w:rsidR="000F2174" w14:paraId="0D9D70ED" w14:textId="77777777" w:rsidTr="00A9120B">
        <w:trPr>
          <w:trHeight w:val="345"/>
        </w:trPr>
        <w:tc>
          <w:tcPr>
            <w:tcW w:w="230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0EDFD45C" w14:textId="77777777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3BE2871E" w14:textId="7F22D50B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0.876 (0.834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0.912)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7C665E7D" w14:textId="0E7A3A50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0.830 (0.761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0.887)</w:t>
            </w:r>
          </w:p>
        </w:tc>
        <w:tc>
          <w:tcPr>
            <w:tcW w:w="2400" w:type="dxa"/>
            <w:shd w:val="clear" w:color="auto" w:fill="auto"/>
            <w:vAlign w:val="center"/>
            <w:hideMark/>
          </w:tcPr>
          <w:p w14:paraId="7E43E462" w14:textId="7E81741C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0.918 (0.872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0.953)</w:t>
            </w:r>
          </w:p>
        </w:tc>
        <w:bookmarkStart w:id="2" w:name="_GoBack"/>
        <w:bookmarkEnd w:id="2"/>
      </w:tr>
      <w:tr w:rsidR="000F2174" w14:paraId="27821172" w14:textId="77777777" w:rsidTr="00A9120B">
        <w:trPr>
          <w:trHeight w:val="345"/>
        </w:trPr>
        <w:tc>
          <w:tcPr>
            <w:tcW w:w="2300" w:type="dxa"/>
            <w:vMerge w:val="restart"/>
            <w:tcBorders>
              <w:left w:val="nil"/>
            </w:tcBorders>
            <w:shd w:val="clear" w:color="auto" w:fill="auto"/>
            <w:vAlign w:val="center"/>
            <w:hideMark/>
          </w:tcPr>
          <w:p w14:paraId="6C01E82C" w14:textId="77777777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PI-RADS ≥3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2034C30B" w14:textId="718FB838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Overall (PZ + TZ)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232B3592" w14:textId="27BCE33B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PZ</w:t>
            </w:r>
          </w:p>
        </w:tc>
        <w:tc>
          <w:tcPr>
            <w:tcW w:w="2400" w:type="dxa"/>
            <w:shd w:val="clear" w:color="auto" w:fill="auto"/>
            <w:vAlign w:val="center"/>
            <w:hideMark/>
          </w:tcPr>
          <w:p w14:paraId="4BB2DAD6" w14:textId="2C608B68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TZ</w:t>
            </w:r>
          </w:p>
        </w:tc>
      </w:tr>
      <w:tr w:rsidR="000F2174" w14:paraId="1E1A6D1B" w14:textId="77777777" w:rsidTr="00A9120B">
        <w:trPr>
          <w:trHeight w:val="345"/>
        </w:trPr>
        <w:tc>
          <w:tcPr>
            <w:tcW w:w="2300" w:type="dxa"/>
            <w:vMerge/>
            <w:tcBorders>
              <w:left w:val="nil"/>
            </w:tcBorders>
            <w:vAlign w:val="center"/>
            <w:hideMark/>
          </w:tcPr>
          <w:p w14:paraId="43E403C0" w14:textId="77777777" w:rsidR="00393883" w:rsidRPr="00FB3F7C" w:rsidRDefault="00393883" w:rsidP="00FB3F7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1D70C594" w14:textId="7F878521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(n = 210)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0A5876AA" w14:textId="045F9DA7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(n = 100)</w:t>
            </w:r>
          </w:p>
        </w:tc>
        <w:tc>
          <w:tcPr>
            <w:tcW w:w="2400" w:type="dxa"/>
            <w:shd w:val="clear" w:color="auto" w:fill="auto"/>
            <w:vAlign w:val="center"/>
            <w:hideMark/>
          </w:tcPr>
          <w:p w14:paraId="7ECD1E90" w14:textId="39AEDC01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(n = 110)</w:t>
            </w:r>
          </w:p>
        </w:tc>
      </w:tr>
      <w:tr w:rsidR="000F2174" w14:paraId="349C5CE3" w14:textId="77777777" w:rsidTr="00A9120B">
        <w:trPr>
          <w:trHeight w:val="345"/>
        </w:trPr>
        <w:tc>
          <w:tcPr>
            <w:tcW w:w="230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76D862C5" w14:textId="77777777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κ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66522815" w14:textId="60E0D6F4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0.449 (0.316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0.582)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78D8AC08" w14:textId="0BAAD8F8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0.409 (0.223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0.596)</w:t>
            </w:r>
          </w:p>
        </w:tc>
        <w:tc>
          <w:tcPr>
            <w:tcW w:w="2400" w:type="dxa"/>
            <w:shd w:val="clear" w:color="auto" w:fill="auto"/>
            <w:vAlign w:val="center"/>
            <w:hideMark/>
          </w:tcPr>
          <w:p w14:paraId="2B4C9928" w14:textId="56D76621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0.485 (0.301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0.669)</w:t>
            </w:r>
          </w:p>
        </w:tc>
      </w:tr>
      <w:tr w:rsidR="000F2174" w14:paraId="1E75E46E" w14:textId="77777777" w:rsidTr="00393883">
        <w:trPr>
          <w:trHeight w:val="345"/>
        </w:trPr>
        <w:tc>
          <w:tcPr>
            <w:tcW w:w="230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6DA443A2" w14:textId="77777777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AC1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51C38F84" w14:textId="6845DCBD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0.691 (0.594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0.788)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14:paraId="5665A9EC" w14:textId="3199D659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0.683 (0.540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0.826)</w:t>
            </w:r>
          </w:p>
        </w:tc>
        <w:tc>
          <w:tcPr>
            <w:tcW w:w="2400" w:type="dxa"/>
            <w:shd w:val="clear" w:color="auto" w:fill="auto"/>
            <w:vAlign w:val="center"/>
            <w:hideMark/>
          </w:tcPr>
          <w:p w14:paraId="15349CF3" w14:textId="01872D50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0.699 (0.566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0.832)</w:t>
            </w:r>
          </w:p>
        </w:tc>
      </w:tr>
      <w:tr w:rsidR="000F2174" w14:paraId="60F4835F" w14:textId="77777777" w:rsidTr="00393883">
        <w:trPr>
          <w:trHeight w:val="345"/>
        </w:trPr>
        <w:tc>
          <w:tcPr>
            <w:tcW w:w="2300" w:type="dxa"/>
            <w:tcBorders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2BC914BF" w14:textId="77777777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2DB37C" w14:textId="2F108AC2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0.800 (0.748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0.846)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04B7C8E" w14:textId="4DCA9E2E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0.790 (0.715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0.854)</w:t>
            </w:r>
          </w:p>
        </w:tc>
        <w:tc>
          <w:tcPr>
            <w:tcW w:w="24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F62BA0" w14:textId="6EA80B16" w:rsidR="00393883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szCs w:val="20"/>
              </w:rPr>
              <w:t>0.809 (0.740</w:t>
            </w:r>
            <w:r w:rsidRPr="00FB3F7C">
              <w:rPr>
                <w:rFonts w:ascii="Times New Roman" w:hAnsi="Times New Roman" w:cs="Times New Roman"/>
                <w:szCs w:val="20"/>
                <w:lang w:bidi="en-US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szCs w:val="20"/>
              </w:rPr>
              <w:t>0.868)</w:t>
            </w:r>
          </w:p>
        </w:tc>
      </w:tr>
    </w:tbl>
    <w:p w14:paraId="1F60C315" w14:textId="573CE748" w:rsidR="002A5189" w:rsidRPr="00FB3F7C" w:rsidRDefault="00AB4559" w:rsidP="00FB3F7C">
      <w:pPr>
        <w:widowControl/>
        <w:wordWrap/>
        <w:autoSpaceDE/>
        <w:autoSpaceDN/>
        <w:spacing w:line="480" w:lineRule="auto"/>
        <w:jc w:val="left"/>
        <w:rPr>
          <w:rFonts w:ascii="Times New Roman" w:eastAsia="맑은 고딕" w:hAnsi="Times New Roman" w:cs="Times New Roman"/>
          <w:szCs w:val="20"/>
        </w:rPr>
      </w:pP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lastRenderedPageBreak/>
        <w:t xml:space="preserve">κ, Fleiss's </w:t>
      </w:r>
      <w:r w:rsidR="00A05531"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t>k</w:t>
      </w: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appa coefficient; AC1, </w:t>
      </w:r>
      <w:r w:rsidR="00A05531"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t>a</w:t>
      </w: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greement </w:t>
      </w:r>
      <w:r w:rsidR="00A05531"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t>c</w:t>
      </w: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oefficient 1; PA, </w:t>
      </w:r>
      <w:r w:rsidR="00A05531" w:rsidRPr="00FB3F7C">
        <w:rPr>
          <w:rFonts w:ascii="Times New Roman" w:eastAsia="맑은 고딕" w:hAnsi="Times New Roman" w:cs="Times New Roman"/>
          <w:szCs w:val="20"/>
        </w:rPr>
        <w:t>p</w:t>
      </w:r>
      <w:r w:rsidRPr="00FB3F7C">
        <w:rPr>
          <w:rFonts w:ascii="Times New Roman" w:eastAsia="맑은 고딕" w:hAnsi="Times New Roman" w:cs="Times New Roman"/>
          <w:szCs w:val="20"/>
        </w:rPr>
        <w:t xml:space="preserve">ercentage of </w:t>
      </w:r>
      <w:r w:rsidR="00A05531" w:rsidRPr="00FB3F7C">
        <w:rPr>
          <w:rFonts w:ascii="Times New Roman" w:eastAsia="맑은 고딕" w:hAnsi="Times New Roman" w:cs="Times New Roman"/>
          <w:szCs w:val="20"/>
        </w:rPr>
        <w:t>a</w:t>
      </w:r>
      <w:r w:rsidRPr="00FB3F7C">
        <w:rPr>
          <w:rFonts w:ascii="Times New Roman" w:eastAsia="맑은 고딕" w:hAnsi="Times New Roman" w:cs="Times New Roman"/>
          <w:szCs w:val="20"/>
        </w:rPr>
        <w:t xml:space="preserve">greement; PZ, </w:t>
      </w:r>
      <w:r w:rsidR="00A05531" w:rsidRPr="00FB3F7C">
        <w:rPr>
          <w:rFonts w:ascii="Times New Roman" w:eastAsia="맑은 고딕" w:hAnsi="Times New Roman" w:cs="Times New Roman"/>
          <w:szCs w:val="20"/>
        </w:rPr>
        <w:t>p</w:t>
      </w:r>
      <w:r w:rsidRPr="00FB3F7C">
        <w:rPr>
          <w:rFonts w:ascii="Times New Roman" w:eastAsia="맑은 고딕" w:hAnsi="Times New Roman" w:cs="Times New Roman"/>
          <w:szCs w:val="20"/>
        </w:rPr>
        <w:t xml:space="preserve">eripheral </w:t>
      </w:r>
      <w:r w:rsidR="00A05531" w:rsidRPr="00FB3F7C">
        <w:rPr>
          <w:rFonts w:ascii="Times New Roman" w:eastAsia="맑은 고딕" w:hAnsi="Times New Roman" w:cs="Times New Roman"/>
          <w:szCs w:val="20"/>
        </w:rPr>
        <w:t>z</w:t>
      </w:r>
      <w:r w:rsidRPr="00FB3F7C">
        <w:rPr>
          <w:rFonts w:ascii="Times New Roman" w:eastAsia="맑은 고딕" w:hAnsi="Times New Roman" w:cs="Times New Roman"/>
          <w:szCs w:val="20"/>
        </w:rPr>
        <w:t xml:space="preserve">one; TZ, </w:t>
      </w:r>
      <w:r w:rsidR="00A05531" w:rsidRPr="00FB3F7C">
        <w:rPr>
          <w:rFonts w:ascii="Times New Roman" w:eastAsia="맑은 고딕" w:hAnsi="Times New Roman" w:cs="Times New Roman"/>
          <w:szCs w:val="20"/>
        </w:rPr>
        <w:t>t</w:t>
      </w:r>
      <w:r w:rsidRPr="00FB3F7C">
        <w:rPr>
          <w:rFonts w:ascii="Times New Roman" w:eastAsia="맑은 고딕" w:hAnsi="Times New Roman" w:cs="Times New Roman"/>
          <w:szCs w:val="20"/>
        </w:rPr>
        <w:t xml:space="preserve">ransitional </w:t>
      </w:r>
      <w:r w:rsidR="00A05531" w:rsidRPr="00FB3F7C">
        <w:rPr>
          <w:rFonts w:ascii="Times New Roman" w:eastAsia="맑은 고딕" w:hAnsi="Times New Roman" w:cs="Times New Roman"/>
          <w:szCs w:val="20"/>
        </w:rPr>
        <w:t>z</w:t>
      </w:r>
      <w:r w:rsidRPr="00FB3F7C">
        <w:rPr>
          <w:rFonts w:ascii="Times New Roman" w:eastAsia="맑은 고딕" w:hAnsi="Times New Roman" w:cs="Times New Roman"/>
          <w:szCs w:val="20"/>
        </w:rPr>
        <w:t xml:space="preserve">one, </w:t>
      </w:r>
      <w:r w:rsidR="00A05531" w:rsidRPr="00FB3F7C">
        <w:rPr>
          <w:rFonts w:ascii="Times New Roman" w:eastAsia="맑은 고딕" w:hAnsi="Times New Roman" w:cs="Times New Roman"/>
          <w:szCs w:val="20"/>
          <w:lang w:bidi="en-US"/>
        </w:rPr>
        <w:t>PI-RADS, Prostate Imaging Reporting and Data System.</w:t>
      </w:r>
      <w:r w:rsidR="00A05531" w:rsidRPr="00FB3F7C">
        <w:rPr>
          <w:rFonts w:ascii="Times New Roman" w:eastAsia="맑은 고딕" w:hAnsi="Times New Roman" w:cs="Times New Roman"/>
          <w:szCs w:val="20"/>
        </w:rPr>
        <w:t xml:space="preserve"> </w:t>
      </w:r>
      <w:r w:rsidRPr="00FB3F7C">
        <w:rPr>
          <w:rFonts w:ascii="Times New Roman" w:eastAsia="맑은 고딕" w:hAnsi="Times New Roman" w:cs="Times New Roman"/>
          <w:szCs w:val="20"/>
        </w:rPr>
        <w:t xml:space="preserve">Reference </w:t>
      </w:r>
      <w:r w:rsidR="00A05531" w:rsidRPr="00FB3F7C">
        <w:rPr>
          <w:rFonts w:ascii="Times New Roman" w:eastAsia="맑은 고딕" w:hAnsi="Times New Roman" w:cs="Times New Roman"/>
          <w:szCs w:val="20"/>
        </w:rPr>
        <w:t>v</w:t>
      </w:r>
      <w:r w:rsidRPr="00FB3F7C">
        <w:rPr>
          <w:rFonts w:ascii="Times New Roman" w:eastAsia="맑은 고딕" w:hAnsi="Times New Roman" w:cs="Times New Roman"/>
          <w:szCs w:val="20"/>
        </w:rPr>
        <w:t>alue</w:t>
      </w:r>
      <w:r w:rsidR="00A05531" w:rsidRPr="00FB3F7C">
        <w:rPr>
          <w:rFonts w:ascii="Times New Roman" w:eastAsia="맑은 고딕" w:hAnsi="Times New Roman" w:cs="Times New Roman"/>
          <w:szCs w:val="20"/>
        </w:rPr>
        <w:t>s are</w:t>
      </w:r>
      <w:r w:rsidRPr="00FB3F7C">
        <w:rPr>
          <w:rFonts w:ascii="Times New Roman" w:eastAsia="맑은 고딕" w:hAnsi="Times New Roman" w:cs="Times New Roman"/>
          <w:szCs w:val="20"/>
        </w:rPr>
        <w:t xml:space="preserve"> </w:t>
      </w:r>
      <w:r w:rsidRPr="00FB3F7C">
        <w:rPr>
          <w:rFonts w:ascii="Times New Roman" w:eastAsia="맑은 고딕" w:hAnsi="Times New Roman" w:cs="Times New Roman"/>
          <w:szCs w:val="20"/>
        </w:rPr>
        <w:t>0.100</w:t>
      </w: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t>–</w:t>
      </w:r>
      <w:r w:rsidRPr="00FB3F7C">
        <w:rPr>
          <w:rFonts w:ascii="Times New Roman" w:eastAsia="맑은 고딕" w:hAnsi="Times New Roman" w:cs="Times New Roman"/>
          <w:szCs w:val="20"/>
        </w:rPr>
        <w:t>0.200: slight agreement, 0.210</w:t>
      </w: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t>–</w:t>
      </w:r>
      <w:r w:rsidRPr="00FB3F7C">
        <w:rPr>
          <w:rFonts w:ascii="Times New Roman" w:eastAsia="맑은 고딕" w:hAnsi="Times New Roman" w:cs="Times New Roman"/>
          <w:szCs w:val="20"/>
        </w:rPr>
        <w:t>0.400: fair agreement, 0.410</w:t>
      </w: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t>–</w:t>
      </w:r>
      <w:r w:rsidRPr="00FB3F7C">
        <w:rPr>
          <w:rFonts w:ascii="Times New Roman" w:eastAsia="맑은 고딕" w:hAnsi="Times New Roman" w:cs="Times New Roman"/>
          <w:szCs w:val="20"/>
        </w:rPr>
        <w:t>0.600: moderate agreement, 0.610</w:t>
      </w: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t>–</w:t>
      </w:r>
      <w:r w:rsidRPr="00FB3F7C">
        <w:rPr>
          <w:rFonts w:ascii="Times New Roman" w:eastAsia="맑은 고딕" w:hAnsi="Times New Roman" w:cs="Times New Roman"/>
          <w:szCs w:val="20"/>
        </w:rPr>
        <w:t xml:space="preserve">0.800: substantial agreement, </w:t>
      </w:r>
      <w:r w:rsidR="00A05531" w:rsidRPr="00FB3F7C">
        <w:rPr>
          <w:rFonts w:ascii="Times New Roman" w:eastAsia="맑은 고딕" w:hAnsi="Times New Roman" w:cs="Times New Roman"/>
          <w:szCs w:val="20"/>
        </w:rPr>
        <w:t xml:space="preserve">and </w:t>
      </w:r>
      <w:r w:rsidRPr="00FB3F7C">
        <w:rPr>
          <w:rFonts w:ascii="Times New Roman" w:eastAsia="맑은 고딕" w:hAnsi="Times New Roman" w:cs="Times New Roman"/>
          <w:szCs w:val="20"/>
        </w:rPr>
        <w:t>0.810</w:t>
      </w: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t>–</w:t>
      </w:r>
      <w:r w:rsidRPr="00FB3F7C">
        <w:rPr>
          <w:rFonts w:ascii="Times New Roman" w:eastAsia="맑은 고딕" w:hAnsi="Times New Roman" w:cs="Times New Roman"/>
          <w:szCs w:val="20"/>
        </w:rPr>
        <w:t>0.990: almost perfect agreement</w:t>
      </w:r>
      <w:r w:rsidR="00A05531" w:rsidRPr="00FB3F7C">
        <w:rPr>
          <w:rFonts w:ascii="Times New Roman" w:eastAsia="맑은 고딕" w:hAnsi="Times New Roman" w:cs="Times New Roman"/>
          <w:szCs w:val="20"/>
        </w:rPr>
        <w:t>.</w:t>
      </w:r>
    </w:p>
    <w:p w14:paraId="1F6E5D5B" w14:textId="77777777" w:rsidR="002A5189" w:rsidRPr="00FB3F7C" w:rsidRDefault="00AB4559" w:rsidP="00FB3F7C">
      <w:pPr>
        <w:widowControl/>
        <w:wordWrap/>
        <w:autoSpaceDE/>
        <w:autoSpaceDN/>
        <w:spacing w:line="480" w:lineRule="auto"/>
        <w:rPr>
          <w:rFonts w:ascii="Times New Roman" w:eastAsia="바탕" w:hAnsi="Times New Roman" w:cs="Times New Roman"/>
          <w:szCs w:val="20"/>
        </w:rPr>
      </w:pPr>
      <w:r w:rsidRPr="00FB3F7C">
        <w:rPr>
          <w:rFonts w:ascii="Times New Roman" w:eastAsia="바탕" w:hAnsi="Times New Roman" w:cs="Times New Roman"/>
          <w:szCs w:val="20"/>
        </w:rPr>
        <w:br w:type="page"/>
      </w:r>
    </w:p>
    <w:p w14:paraId="40D22173" w14:textId="107E8EC2" w:rsidR="00A05879" w:rsidRPr="00FB3F7C" w:rsidRDefault="00AB4559" w:rsidP="00FB3F7C">
      <w:pPr>
        <w:spacing w:after="0" w:line="480" w:lineRule="auto"/>
        <w:rPr>
          <w:rFonts w:ascii="Times New Roman" w:eastAsia="맑은 고딕" w:hAnsi="Times New Roman" w:cs="Times New Roman"/>
          <w:szCs w:val="20"/>
        </w:rPr>
      </w:pPr>
      <w:r w:rsidRPr="00FB3F7C">
        <w:rPr>
          <w:rFonts w:ascii="Times New Roman" w:eastAsia="바탕" w:hAnsi="Times New Roman" w:cs="Times New Roman"/>
          <w:b/>
          <w:bCs/>
          <w:szCs w:val="20"/>
        </w:rPr>
        <w:lastRenderedPageBreak/>
        <w:t xml:space="preserve">Online Resource </w:t>
      </w:r>
      <w:r w:rsidR="00942386">
        <w:rPr>
          <w:rFonts w:ascii="Times New Roman" w:eastAsia="바탕" w:hAnsi="Times New Roman" w:cs="Times New Roman"/>
          <w:b/>
          <w:bCs/>
          <w:szCs w:val="20"/>
        </w:rPr>
        <w:t>4</w:t>
      </w:r>
      <w:r w:rsidR="00DB1F1A" w:rsidRPr="00FB3F7C">
        <w:rPr>
          <w:rFonts w:ascii="Times New Roman" w:eastAsia="맑은 고딕" w:hAnsi="Times New Roman" w:cs="Times New Roman"/>
          <w:b/>
          <w:bCs/>
          <w:szCs w:val="20"/>
        </w:rPr>
        <w:t>.</w:t>
      </w:r>
      <w:r w:rsidR="00DB1F1A" w:rsidRPr="00FB3F7C">
        <w:rPr>
          <w:rFonts w:ascii="Times New Roman" w:eastAsia="맑은 고딕" w:hAnsi="Times New Roman" w:cs="Times New Roman"/>
          <w:szCs w:val="20"/>
        </w:rPr>
        <w:t xml:space="preserve"> Intra-reader agreement of reader </w:t>
      </w:r>
      <w:r w:rsidR="008A7C55" w:rsidRPr="00FB3F7C">
        <w:rPr>
          <w:rFonts w:ascii="Times New Roman" w:eastAsia="맑은 고딕" w:hAnsi="Times New Roman" w:cs="Times New Roman"/>
          <w:szCs w:val="20"/>
        </w:rPr>
        <w:t>#</w:t>
      </w:r>
      <w:r w:rsidR="00DB1F1A" w:rsidRPr="00FB3F7C">
        <w:rPr>
          <w:rFonts w:ascii="Times New Roman" w:eastAsia="맑은 고딕" w:hAnsi="Times New Roman" w:cs="Times New Roman"/>
          <w:szCs w:val="20"/>
        </w:rPr>
        <w:t>2 according to the PI-RADS cut-off value between the two sessions</w:t>
      </w:r>
    </w:p>
    <w:tbl>
      <w:tblPr>
        <w:tblW w:w="90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00"/>
        <w:gridCol w:w="2160"/>
        <w:gridCol w:w="2160"/>
        <w:gridCol w:w="2400"/>
      </w:tblGrid>
      <w:tr w:rsidR="000F2174" w14:paraId="3EB39153" w14:textId="77777777" w:rsidTr="00000B11">
        <w:trPr>
          <w:trHeight w:val="345"/>
        </w:trPr>
        <w:tc>
          <w:tcPr>
            <w:tcW w:w="230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585A0C3F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Overall PI-RADS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194B411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Overall (PZ+TZ)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0CCA83A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PZ</w:t>
            </w:r>
          </w:p>
        </w:tc>
        <w:tc>
          <w:tcPr>
            <w:tcW w:w="24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E6774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TZ</w:t>
            </w:r>
          </w:p>
        </w:tc>
      </w:tr>
      <w:tr w:rsidR="000F2174" w14:paraId="5676576A" w14:textId="77777777" w:rsidTr="00000B11">
        <w:trPr>
          <w:trHeight w:val="345"/>
        </w:trPr>
        <w:tc>
          <w:tcPr>
            <w:tcW w:w="2300" w:type="dxa"/>
            <w:vMerge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  <w:hideMark/>
          </w:tcPr>
          <w:p w14:paraId="09DB023C" w14:textId="77777777" w:rsidR="00A05879" w:rsidRPr="00FB3F7C" w:rsidRDefault="00A05879" w:rsidP="00FB3F7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31F16C8C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(n=210)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15DE0BE8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(n=100)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27B7CFB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(n=110)</w:t>
            </w:r>
          </w:p>
        </w:tc>
      </w:tr>
      <w:tr w:rsidR="000F2174" w14:paraId="6167BC42" w14:textId="77777777" w:rsidTr="00000B11">
        <w:trPr>
          <w:trHeight w:val="345"/>
        </w:trPr>
        <w:tc>
          <w:tcPr>
            <w:tcW w:w="230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15045A20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κ</w:t>
            </w:r>
          </w:p>
        </w:tc>
        <w:tc>
          <w:tcPr>
            <w:tcW w:w="21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63023538" w14:textId="0645CD73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0.531 (0.448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0.615)</w:t>
            </w:r>
          </w:p>
        </w:tc>
        <w:tc>
          <w:tcPr>
            <w:tcW w:w="21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66C09D01" w14:textId="3EE75F43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0.602 (0.485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0.718)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540C47" w14:textId="4D3E66CE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0.426 (0.301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0.551)</w:t>
            </w:r>
          </w:p>
        </w:tc>
      </w:tr>
      <w:tr w:rsidR="000F2174" w14:paraId="7FD8F4A7" w14:textId="77777777" w:rsidTr="00000B11">
        <w:trPr>
          <w:trHeight w:val="345"/>
        </w:trPr>
        <w:tc>
          <w:tcPr>
            <w:tcW w:w="230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63AE2038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AC1</w:t>
            </w:r>
          </w:p>
        </w:tc>
        <w:tc>
          <w:tcPr>
            <w:tcW w:w="216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2A16E1EE" w14:textId="6DFAC20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0.559 (0.478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0.640)</w:t>
            </w:r>
          </w:p>
        </w:tc>
        <w:tc>
          <w:tcPr>
            <w:tcW w:w="216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4AE63C48" w14:textId="47F2748A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0.646 (0.534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0.758)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DA3614E" w14:textId="3B6D9E7C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0.491 (0.376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0.605)</w:t>
            </w:r>
          </w:p>
        </w:tc>
      </w:tr>
      <w:tr w:rsidR="000F2174" w14:paraId="73EE08D0" w14:textId="77777777" w:rsidTr="00000B11">
        <w:trPr>
          <w:trHeight w:val="345"/>
        </w:trPr>
        <w:tc>
          <w:tcPr>
            <w:tcW w:w="230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412EACAB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</w:t>
            </w:r>
          </w:p>
        </w:tc>
        <w:tc>
          <w:tcPr>
            <w:tcW w:w="21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36A2FBA8" w14:textId="7765D868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0.643 (0.580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0.702)</w:t>
            </w:r>
          </w:p>
        </w:tc>
        <w:tc>
          <w:tcPr>
            <w:tcW w:w="21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259D2636" w14:textId="192BF410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0.710 (0.626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0.785)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CFB8B7" w14:textId="463EBB0A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0.582 (0.494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0.665)</w:t>
            </w:r>
          </w:p>
        </w:tc>
      </w:tr>
      <w:tr w:rsidR="000F2174" w14:paraId="55758CF9" w14:textId="77777777" w:rsidTr="00000B11">
        <w:trPr>
          <w:trHeight w:val="345"/>
        </w:trPr>
        <w:tc>
          <w:tcPr>
            <w:tcW w:w="2300" w:type="dxa"/>
            <w:vMerge w:val="restart"/>
            <w:tcBorders>
              <w:left w:val="nil"/>
            </w:tcBorders>
            <w:shd w:val="clear" w:color="auto" w:fill="auto"/>
            <w:vAlign w:val="center"/>
            <w:hideMark/>
          </w:tcPr>
          <w:p w14:paraId="0DD50695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PI-RADS ≥4</w:t>
            </w:r>
          </w:p>
        </w:tc>
        <w:tc>
          <w:tcPr>
            <w:tcW w:w="216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406A2EB6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Overall (PZ+TZ)</w:t>
            </w:r>
          </w:p>
        </w:tc>
        <w:tc>
          <w:tcPr>
            <w:tcW w:w="216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448ED8E1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PZ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2304A2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TZ</w:t>
            </w:r>
          </w:p>
        </w:tc>
      </w:tr>
      <w:tr w:rsidR="000F2174" w14:paraId="3491AD81" w14:textId="77777777" w:rsidTr="00000B11">
        <w:trPr>
          <w:trHeight w:val="345"/>
        </w:trPr>
        <w:tc>
          <w:tcPr>
            <w:tcW w:w="2300" w:type="dxa"/>
            <w:vMerge/>
            <w:tcBorders>
              <w:left w:val="nil"/>
            </w:tcBorders>
            <w:vAlign w:val="center"/>
            <w:hideMark/>
          </w:tcPr>
          <w:p w14:paraId="19AE094C" w14:textId="77777777" w:rsidR="00A05879" w:rsidRPr="00FB3F7C" w:rsidRDefault="00A05879" w:rsidP="00FB3F7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6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44A75E1C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(n=210)</w:t>
            </w:r>
          </w:p>
        </w:tc>
        <w:tc>
          <w:tcPr>
            <w:tcW w:w="216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63D2262C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(n=100)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0F4333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(n=110)</w:t>
            </w:r>
          </w:p>
        </w:tc>
      </w:tr>
      <w:tr w:rsidR="000F2174" w14:paraId="10707ACE" w14:textId="77777777" w:rsidTr="00000B11">
        <w:trPr>
          <w:trHeight w:val="345"/>
        </w:trPr>
        <w:tc>
          <w:tcPr>
            <w:tcW w:w="230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53BA0D9F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κ</w:t>
            </w:r>
          </w:p>
        </w:tc>
        <w:tc>
          <w:tcPr>
            <w:tcW w:w="21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23A96BD9" w14:textId="6F9A556F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0.790 (0.707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0.873)</w:t>
            </w:r>
          </w:p>
        </w:tc>
        <w:tc>
          <w:tcPr>
            <w:tcW w:w="21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359B2A91" w14:textId="0ECC6542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0.778 (0.649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0.907)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BCC223" w14:textId="52555809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0.749 (0.617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0.882)</w:t>
            </w:r>
          </w:p>
        </w:tc>
      </w:tr>
      <w:tr w:rsidR="000F2174" w14:paraId="4519F112" w14:textId="77777777" w:rsidTr="00000B11">
        <w:trPr>
          <w:trHeight w:val="345"/>
        </w:trPr>
        <w:tc>
          <w:tcPr>
            <w:tcW w:w="230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4623EC41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AC1</w:t>
            </w:r>
          </w:p>
        </w:tc>
        <w:tc>
          <w:tcPr>
            <w:tcW w:w="21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6B2B5506" w14:textId="2F1F40EA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0.791 (0.707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0.874)</w:t>
            </w:r>
          </w:p>
        </w:tc>
        <w:tc>
          <w:tcPr>
            <w:tcW w:w="21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7869B818" w14:textId="5D0A1D35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0.819 (0.706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0.931)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C866BC" w14:textId="680F700A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0.807 (0.698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0.917)</w:t>
            </w:r>
          </w:p>
        </w:tc>
      </w:tr>
      <w:tr w:rsidR="000F2174" w14:paraId="3521FD32" w14:textId="77777777" w:rsidTr="00000B11">
        <w:trPr>
          <w:trHeight w:val="345"/>
        </w:trPr>
        <w:tc>
          <w:tcPr>
            <w:tcW w:w="230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0F4210EA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</w:t>
            </w:r>
          </w:p>
        </w:tc>
        <w:tc>
          <w:tcPr>
            <w:tcW w:w="21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748F9E85" w14:textId="334A1E2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0.895 (0.856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0.928)</w:t>
            </w:r>
          </w:p>
        </w:tc>
        <w:tc>
          <w:tcPr>
            <w:tcW w:w="21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44C15964" w14:textId="3D7394EF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0.900 (0.846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0.841)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88F1B95" w14:textId="16257BB4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0.891 (0.837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0.933)</w:t>
            </w:r>
          </w:p>
        </w:tc>
      </w:tr>
      <w:tr w:rsidR="000F2174" w14:paraId="455C0F51" w14:textId="77777777" w:rsidTr="00000B11">
        <w:trPr>
          <w:trHeight w:val="345"/>
        </w:trPr>
        <w:tc>
          <w:tcPr>
            <w:tcW w:w="2300" w:type="dxa"/>
            <w:vMerge w:val="restart"/>
            <w:tcBorders>
              <w:left w:val="nil"/>
            </w:tcBorders>
            <w:shd w:val="clear" w:color="auto" w:fill="auto"/>
            <w:vAlign w:val="center"/>
            <w:hideMark/>
          </w:tcPr>
          <w:p w14:paraId="73FB2760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PI-RADS ≥3</w:t>
            </w:r>
          </w:p>
        </w:tc>
        <w:tc>
          <w:tcPr>
            <w:tcW w:w="216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05228145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Overall (PZ+TZ)</w:t>
            </w:r>
          </w:p>
        </w:tc>
        <w:tc>
          <w:tcPr>
            <w:tcW w:w="216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17C5DD0E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PZ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BE2347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TZ</w:t>
            </w:r>
          </w:p>
        </w:tc>
      </w:tr>
      <w:tr w:rsidR="000F2174" w14:paraId="49D3E977" w14:textId="77777777" w:rsidTr="00000B11">
        <w:trPr>
          <w:trHeight w:val="345"/>
        </w:trPr>
        <w:tc>
          <w:tcPr>
            <w:tcW w:w="2300" w:type="dxa"/>
            <w:vMerge/>
            <w:tcBorders>
              <w:left w:val="nil"/>
            </w:tcBorders>
            <w:vAlign w:val="center"/>
            <w:hideMark/>
          </w:tcPr>
          <w:p w14:paraId="77C47CED" w14:textId="77777777" w:rsidR="00A05879" w:rsidRPr="00FB3F7C" w:rsidRDefault="00A05879" w:rsidP="00FB3F7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6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47F97C85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(n=210)</w:t>
            </w:r>
          </w:p>
        </w:tc>
        <w:tc>
          <w:tcPr>
            <w:tcW w:w="216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492ACDDC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(n=100)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285F12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(n=110)</w:t>
            </w:r>
          </w:p>
        </w:tc>
      </w:tr>
      <w:tr w:rsidR="000F2174" w14:paraId="6CC72F25" w14:textId="77777777" w:rsidTr="00000B11">
        <w:trPr>
          <w:trHeight w:val="345"/>
        </w:trPr>
        <w:tc>
          <w:tcPr>
            <w:tcW w:w="230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61B04F59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κ</w:t>
            </w:r>
          </w:p>
        </w:tc>
        <w:tc>
          <w:tcPr>
            <w:tcW w:w="21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43E0F05C" w14:textId="37076AEE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0.419 (0.278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0.560)</w:t>
            </w:r>
          </w:p>
        </w:tc>
        <w:tc>
          <w:tcPr>
            <w:tcW w:w="21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2771C9E6" w14:textId="329DEB54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0.540 (0.336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0.745)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5B332D" w14:textId="6F59B833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0.326 (0.137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0.514)</w:t>
            </w:r>
          </w:p>
        </w:tc>
      </w:tr>
      <w:tr w:rsidR="000F2174" w14:paraId="6F9D0FB7" w14:textId="77777777" w:rsidTr="00000B11">
        <w:trPr>
          <w:trHeight w:val="345"/>
        </w:trPr>
        <w:tc>
          <w:tcPr>
            <w:tcW w:w="230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30688A90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AC1</w:t>
            </w:r>
          </w:p>
        </w:tc>
        <w:tc>
          <w:tcPr>
            <w:tcW w:w="216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35989459" w14:textId="5FFC6FB1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0.674 (0.574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0.773)</w:t>
            </w:r>
          </w:p>
        </w:tc>
        <w:tc>
          <w:tcPr>
            <w:tcW w:w="216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397FF299" w14:textId="7255BA2E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0.777 (0.659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0.896)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8AB05E" w14:textId="5DD47198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0.572 (0.413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0.732)</w:t>
            </w:r>
          </w:p>
        </w:tc>
      </w:tr>
      <w:tr w:rsidR="000F2174" w14:paraId="791253B8" w14:textId="77777777" w:rsidTr="00000B11">
        <w:trPr>
          <w:trHeight w:val="345"/>
        </w:trPr>
        <w:tc>
          <w:tcPr>
            <w:tcW w:w="2300" w:type="dxa"/>
            <w:tcBorders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7770CC33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</w:t>
            </w:r>
          </w:p>
        </w:tc>
        <w:tc>
          <w:tcPr>
            <w:tcW w:w="2160" w:type="dxa"/>
            <w:tcBorders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3D56AFF2" w14:textId="3A16A9DD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0.790 (0.738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0.838)</w:t>
            </w:r>
          </w:p>
        </w:tc>
        <w:tc>
          <w:tcPr>
            <w:tcW w:w="2160" w:type="dxa"/>
            <w:tcBorders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41A8B4A6" w14:textId="127F4E5E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0.850 (0.785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0.903)</w:t>
            </w:r>
          </w:p>
        </w:tc>
        <w:tc>
          <w:tcPr>
            <w:tcW w:w="240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0272710" w14:textId="38EE1FC6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0.736 (0.659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0.806)</w:t>
            </w:r>
          </w:p>
        </w:tc>
      </w:tr>
    </w:tbl>
    <w:p w14:paraId="4F22C1EA" w14:textId="60BE7010" w:rsidR="009C53D9" w:rsidRPr="00FB3F7C" w:rsidRDefault="00AB4559" w:rsidP="00FB3F7C">
      <w:pPr>
        <w:widowControl/>
        <w:wordWrap/>
        <w:autoSpaceDE/>
        <w:autoSpaceDN/>
        <w:spacing w:line="480" w:lineRule="auto"/>
        <w:jc w:val="left"/>
        <w:rPr>
          <w:rFonts w:ascii="Times New Roman" w:eastAsia="맑은 고딕" w:hAnsi="Times New Roman" w:cs="Times New Roman"/>
          <w:szCs w:val="20"/>
        </w:rPr>
      </w:pP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lastRenderedPageBreak/>
        <w:t xml:space="preserve">κ, Fleiss's kappa coefficient; AC1, agreement coefficient 1; PA, percentage of agreement; PZ, peripheral zone; TZ, transitional zone, </w:t>
      </w: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  <w:lang w:bidi="en-US"/>
        </w:rPr>
        <w:t>PI-RADS, Prostate Imaging Reporting and Data System.</w:t>
      </w: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Reference values are 0.100–0.200: slight agreement, 0.210–0.400: fair agreement, 0.410–0.600: moderate agreement, 0.610–0.800: substantial agreement, and 0.810–0.990: almost perfect agreement.</w:t>
      </w:r>
    </w:p>
    <w:p w14:paraId="6587C10A" w14:textId="77777777" w:rsidR="00DF1565" w:rsidRDefault="00DF1565" w:rsidP="00FB3F7C">
      <w:pPr>
        <w:widowControl/>
        <w:wordWrap/>
        <w:autoSpaceDE/>
        <w:autoSpaceDN/>
        <w:spacing w:line="480" w:lineRule="auto"/>
        <w:rPr>
          <w:rFonts w:ascii="Times New Roman" w:eastAsia="맑은 고딕" w:hAnsi="Times New Roman" w:cs="Times New Roman"/>
          <w:szCs w:val="20"/>
        </w:rPr>
        <w:sectPr w:rsidR="00DF1565" w:rsidSect="00FB3F7C">
          <w:pgSz w:w="16838" w:h="11906" w:orient="landscape"/>
          <w:pgMar w:top="1701" w:right="1985" w:bottom="1701" w:left="1701" w:header="851" w:footer="992" w:gutter="0"/>
          <w:cols w:space="425"/>
          <w:docGrid w:linePitch="360"/>
        </w:sectPr>
      </w:pPr>
    </w:p>
    <w:p w14:paraId="6370D1FC" w14:textId="5284DC65" w:rsidR="00A05879" w:rsidRPr="00FB3F7C" w:rsidRDefault="00AB4559" w:rsidP="00FB3F7C">
      <w:pPr>
        <w:spacing w:after="0" w:line="480" w:lineRule="auto"/>
        <w:rPr>
          <w:rFonts w:ascii="Times New Roman" w:eastAsia="맑은 고딕" w:hAnsi="Times New Roman" w:cs="Times New Roman"/>
          <w:szCs w:val="20"/>
        </w:rPr>
      </w:pPr>
      <w:r w:rsidRPr="00FB3F7C">
        <w:rPr>
          <w:rFonts w:ascii="Times New Roman" w:eastAsia="바탕" w:hAnsi="Times New Roman" w:cs="Times New Roman"/>
          <w:b/>
          <w:bCs/>
          <w:szCs w:val="20"/>
        </w:rPr>
        <w:lastRenderedPageBreak/>
        <w:t xml:space="preserve">Online Resource </w:t>
      </w:r>
      <w:r w:rsidR="00942386">
        <w:rPr>
          <w:rFonts w:ascii="Times New Roman" w:eastAsia="바탕" w:hAnsi="Times New Roman" w:cs="Times New Roman"/>
          <w:b/>
          <w:bCs/>
          <w:szCs w:val="20"/>
        </w:rPr>
        <w:t>5</w:t>
      </w:r>
      <w:r w:rsidR="00DB1F1A" w:rsidRPr="00FB3F7C">
        <w:rPr>
          <w:rFonts w:ascii="Times New Roman" w:eastAsia="맑은 고딕" w:hAnsi="Times New Roman" w:cs="Times New Roman"/>
          <w:b/>
          <w:bCs/>
          <w:szCs w:val="20"/>
        </w:rPr>
        <w:t>.</w:t>
      </w:r>
      <w:r w:rsidR="00DB1F1A" w:rsidRPr="00FB3F7C">
        <w:rPr>
          <w:rFonts w:ascii="Times New Roman" w:eastAsia="맑은 고딕" w:hAnsi="Times New Roman" w:cs="Times New Roman"/>
          <w:szCs w:val="20"/>
        </w:rPr>
        <w:t xml:space="preserve"> Intra-reader agreement of reader </w:t>
      </w:r>
      <w:r w:rsidR="008A7C55" w:rsidRPr="00FB3F7C">
        <w:rPr>
          <w:rFonts w:ascii="Times New Roman" w:eastAsia="맑은 고딕" w:hAnsi="Times New Roman" w:cs="Times New Roman"/>
          <w:szCs w:val="20"/>
        </w:rPr>
        <w:t>#</w:t>
      </w:r>
      <w:r w:rsidR="00DB1F1A" w:rsidRPr="00FB3F7C">
        <w:rPr>
          <w:rFonts w:ascii="Times New Roman" w:eastAsia="맑은 고딕" w:hAnsi="Times New Roman" w:cs="Times New Roman"/>
          <w:szCs w:val="20"/>
        </w:rPr>
        <w:t>3 according to the PI-RADS cut-off value between the two sessions</w:t>
      </w:r>
    </w:p>
    <w:tbl>
      <w:tblPr>
        <w:tblW w:w="84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40"/>
        <w:gridCol w:w="2140"/>
        <w:gridCol w:w="2260"/>
        <w:gridCol w:w="2080"/>
      </w:tblGrid>
      <w:tr w:rsidR="000F2174" w14:paraId="1A312EF9" w14:textId="77777777" w:rsidTr="003F3E0A">
        <w:trPr>
          <w:trHeight w:val="330"/>
        </w:trPr>
        <w:tc>
          <w:tcPr>
            <w:tcW w:w="194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7A348E21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Overall PI-RADS</w:t>
            </w:r>
          </w:p>
        </w:tc>
        <w:tc>
          <w:tcPr>
            <w:tcW w:w="2140" w:type="dxa"/>
            <w:tcBorders>
              <w:top w:val="single" w:sz="4" w:space="0" w:color="000000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D3D832B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Overall (PZ+TZ)</w:t>
            </w:r>
          </w:p>
        </w:tc>
        <w:tc>
          <w:tcPr>
            <w:tcW w:w="2260" w:type="dxa"/>
            <w:tcBorders>
              <w:top w:val="single" w:sz="4" w:space="0" w:color="000000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BDDFA23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PZ</w:t>
            </w:r>
          </w:p>
        </w:tc>
        <w:tc>
          <w:tcPr>
            <w:tcW w:w="2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1F1AD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TZ</w:t>
            </w:r>
          </w:p>
        </w:tc>
      </w:tr>
      <w:tr w:rsidR="000F2174" w14:paraId="42A608AD" w14:textId="77777777" w:rsidTr="003F3E0A">
        <w:trPr>
          <w:trHeight w:val="330"/>
        </w:trPr>
        <w:tc>
          <w:tcPr>
            <w:tcW w:w="1940" w:type="dxa"/>
            <w:vMerge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  <w:hideMark/>
          </w:tcPr>
          <w:p w14:paraId="6BE3D7FA" w14:textId="77777777" w:rsidR="00A05879" w:rsidRPr="00FB3F7C" w:rsidRDefault="00A05879" w:rsidP="00FB3F7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1EE183A4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(n=210)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4C83DAC2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(n=100)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96C1672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(n=110)</w:t>
            </w:r>
          </w:p>
        </w:tc>
      </w:tr>
      <w:tr w:rsidR="000F2174" w14:paraId="3736D54F" w14:textId="77777777" w:rsidTr="003F3E0A">
        <w:trPr>
          <w:trHeight w:val="330"/>
        </w:trPr>
        <w:tc>
          <w:tcPr>
            <w:tcW w:w="19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76A7B906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κ</w:t>
            </w:r>
          </w:p>
        </w:tc>
        <w:tc>
          <w:tcPr>
            <w:tcW w:w="21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1B7215C4" w14:textId="450B721B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0.628 (0.548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0.707)</w:t>
            </w:r>
          </w:p>
        </w:tc>
        <w:tc>
          <w:tcPr>
            <w:tcW w:w="22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02B9B9FA" w14:textId="632555F1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0.676 (0.563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0.788)</w:t>
            </w:r>
          </w:p>
        </w:tc>
        <w:tc>
          <w:tcPr>
            <w:tcW w:w="20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206105" w14:textId="2A5EDA1D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0.552 (0.433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0.672)</w:t>
            </w:r>
          </w:p>
        </w:tc>
      </w:tr>
      <w:tr w:rsidR="000F2174" w14:paraId="2AA5A081" w14:textId="77777777" w:rsidTr="003F3E0A">
        <w:trPr>
          <w:trHeight w:val="330"/>
        </w:trPr>
        <w:tc>
          <w:tcPr>
            <w:tcW w:w="19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4DA21609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AC1</w:t>
            </w:r>
          </w:p>
        </w:tc>
        <w:tc>
          <w:tcPr>
            <w:tcW w:w="21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5E34250B" w14:textId="13E2630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0.654 (0.579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0.730)</w:t>
            </w:r>
          </w:p>
        </w:tc>
        <w:tc>
          <w:tcPr>
            <w:tcW w:w="22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117E05AB" w14:textId="6EFDCADF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0.721 (0.618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0.823)</w:t>
            </w:r>
          </w:p>
        </w:tc>
        <w:tc>
          <w:tcPr>
            <w:tcW w:w="20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AC2F77" w14:textId="195CCA38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0.601 (0.492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0.709)</w:t>
            </w:r>
          </w:p>
        </w:tc>
      </w:tr>
      <w:tr w:rsidR="000F2174" w14:paraId="5A9CC195" w14:textId="77777777" w:rsidTr="003F3E0A">
        <w:trPr>
          <w:trHeight w:val="330"/>
        </w:trPr>
        <w:tc>
          <w:tcPr>
            <w:tcW w:w="19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2F0B3826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</w:t>
            </w:r>
          </w:p>
        </w:tc>
        <w:tc>
          <w:tcPr>
            <w:tcW w:w="21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5C75E7FD" w14:textId="17C68DE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0.719 (0.661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0.773)</w:t>
            </w:r>
          </w:p>
        </w:tc>
        <w:tc>
          <w:tcPr>
            <w:tcW w:w="22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3251BB1D" w14:textId="373E9C4D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0.770 (0.693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0.837)</w:t>
            </w:r>
          </w:p>
        </w:tc>
        <w:tc>
          <w:tcPr>
            <w:tcW w:w="20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841816" w14:textId="77FF1774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0.673 (0.590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0.749)</w:t>
            </w:r>
          </w:p>
        </w:tc>
      </w:tr>
      <w:tr w:rsidR="000F2174" w14:paraId="30AB3778" w14:textId="77777777" w:rsidTr="003F3E0A">
        <w:trPr>
          <w:trHeight w:val="330"/>
        </w:trPr>
        <w:tc>
          <w:tcPr>
            <w:tcW w:w="1940" w:type="dxa"/>
            <w:vMerge w:val="restart"/>
            <w:tcBorders>
              <w:left w:val="nil"/>
            </w:tcBorders>
            <w:shd w:val="clear" w:color="auto" w:fill="auto"/>
            <w:vAlign w:val="center"/>
            <w:hideMark/>
          </w:tcPr>
          <w:p w14:paraId="4ABB56CE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PI-RADS ≥4</w:t>
            </w:r>
          </w:p>
        </w:tc>
        <w:tc>
          <w:tcPr>
            <w:tcW w:w="214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0FFE0956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Overall (PZ+TZ)</w:t>
            </w:r>
          </w:p>
        </w:tc>
        <w:tc>
          <w:tcPr>
            <w:tcW w:w="226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1FB8DC52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PZ</w:t>
            </w:r>
          </w:p>
        </w:tc>
        <w:tc>
          <w:tcPr>
            <w:tcW w:w="2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E8F27C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TZ</w:t>
            </w:r>
          </w:p>
        </w:tc>
      </w:tr>
      <w:tr w:rsidR="000F2174" w14:paraId="2C6562E3" w14:textId="77777777" w:rsidTr="003F3E0A">
        <w:trPr>
          <w:trHeight w:val="330"/>
        </w:trPr>
        <w:tc>
          <w:tcPr>
            <w:tcW w:w="1940" w:type="dxa"/>
            <w:vMerge/>
            <w:tcBorders>
              <w:left w:val="nil"/>
            </w:tcBorders>
            <w:vAlign w:val="center"/>
            <w:hideMark/>
          </w:tcPr>
          <w:p w14:paraId="337BC7D1" w14:textId="77777777" w:rsidR="00A05879" w:rsidRPr="00FB3F7C" w:rsidRDefault="00A05879" w:rsidP="00FB3F7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4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2EAD72DF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(n=210)</w:t>
            </w:r>
          </w:p>
        </w:tc>
        <w:tc>
          <w:tcPr>
            <w:tcW w:w="226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4F1C9599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(n=100)</w:t>
            </w:r>
          </w:p>
        </w:tc>
        <w:tc>
          <w:tcPr>
            <w:tcW w:w="2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6A3FE74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(n=110)</w:t>
            </w:r>
          </w:p>
        </w:tc>
      </w:tr>
      <w:tr w:rsidR="000F2174" w14:paraId="389D2834" w14:textId="77777777" w:rsidTr="003F3E0A">
        <w:trPr>
          <w:trHeight w:val="330"/>
        </w:trPr>
        <w:tc>
          <w:tcPr>
            <w:tcW w:w="19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488F6187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κ</w:t>
            </w:r>
          </w:p>
        </w:tc>
        <w:tc>
          <w:tcPr>
            <w:tcW w:w="21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3F9D4153" w14:textId="1033A30C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0.810 (0.732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0.889)</w:t>
            </w:r>
          </w:p>
        </w:tc>
        <w:tc>
          <w:tcPr>
            <w:tcW w:w="22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0EDFD95C" w14:textId="2802B809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0.720 (0.573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0.867)</w:t>
            </w:r>
          </w:p>
        </w:tc>
        <w:tc>
          <w:tcPr>
            <w:tcW w:w="20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CA2477C" w14:textId="0B5AFF59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0.836 (0.728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0.944)</w:t>
            </w:r>
          </w:p>
        </w:tc>
      </w:tr>
      <w:tr w:rsidR="000F2174" w14:paraId="7C997967" w14:textId="77777777" w:rsidTr="003F3E0A">
        <w:trPr>
          <w:trHeight w:val="330"/>
        </w:trPr>
        <w:tc>
          <w:tcPr>
            <w:tcW w:w="19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001C29A9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AC1</w:t>
            </w:r>
          </w:p>
        </w:tc>
        <w:tc>
          <w:tcPr>
            <w:tcW w:w="21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5376F8E8" w14:textId="3D02B726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0.810 (0.729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0.890)</w:t>
            </w:r>
          </w:p>
        </w:tc>
        <w:tc>
          <w:tcPr>
            <w:tcW w:w="22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1637C52F" w14:textId="2C39010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0.790 (0.671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0.910)</w:t>
            </w:r>
          </w:p>
        </w:tc>
        <w:tc>
          <w:tcPr>
            <w:tcW w:w="20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946953" w14:textId="21E92351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0.870 (0.779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0.961)</w:t>
            </w:r>
          </w:p>
        </w:tc>
      </w:tr>
      <w:tr w:rsidR="000F2174" w14:paraId="33A29117" w14:textId="77777777" w:rsidTr="003F3E0A">
        <w:trPr>
          <w:trHeight w:val="330"/>
        </w:trPr>
        <w:tc>
          <w:tcPr>
            <w:tcW w:w="19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26D3661F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</w:t>
            </w:r>
          </w:p>
        </w:tc>
        <w:tc>
          <w:tcPr>
            <w:tcW w:w="21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170176ED" w14:textId="07FC8FA1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0.905 (0.867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0.936)</w:t>
            </w:r>
          </w:p>
        </w:tc>
        <w:tc>
          <w:tcPr>
            <w:tcW w:w="22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2E3C1666" w14:textId="7F1EC59D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0.880 (0.821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0.926)</w:t>
            </w:r>
          </w:p>
        </w:tc>
        <w:tc>
          <w:tcPr>
            <w:tcW w:w="20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3418A7" w14:textId="5A9005BB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0.927 (0.883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0.960)</w:t>
            </w:r>
          </w:p>
        </w:tc>
      </w:tr>
      <w:tr w:rsidR="000F2174" w14:paraId="1A3F9167" w14:textId="77777777" w:rsidTr="003F3E0A">
        <w:trPr>
          <w:trHeight w:val="330"/>
        </w:trPr>
        <w:tc>
          <w:tcPr>
            <w:tcW w:w="1940" w:type="dxa"/>
            <w:vMerge w:val="restart"/>
            <w:tcBorders>
              <w:left w:val="nil"/>
            </w:tcBorders>
            <w:shd w:val="clear" w:color="auto" w:fill="auto"/>
            <w:vAlign w:val="center"/>
            <w:hideMark/>
          </w:tcPr>
          <w:p w14:paraId="7EA4F1B3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PI-RADS ≥3</w:t>
            </w:r>
          </w:p>
        </w:tc>
        <w:tc>
          <w:tcPr>
            <w:tcW w:w="214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18D951C5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Overall (PZ+TZ)</w:t>
            </w:r>
          </w:p>
        </w:tc>
        <w:tc>
          <w:tcPr>
            <w:tcW w:w="226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6422C237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PZ</w:t>
            </w:r>
          </w:p>
        </w:tc>
        <w:tc>
          <w:tcPr>
            <w:tcW w:w="2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481950B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TZ</w:t>
            </w:r>
          </w:p>
        </w:tc>
      </w:tr>
      <w:tr w:rsidR="000F2174" w14:paraId="498B2C65" w14:textId="77777777" w:rsidTr="003F3E0A">
        <w:trPr>
          <w:trHeight w:val="330"/>
        </w:trPr>
        <w:tc>
          <w:tcPr>
            <w:tcW w:w="1940" w:type="dxa"/>
            <w:vMerge/>
            <w:tcBorders>
              <w:left w:val="nil"/>
            </w:tcBorders>
            <w:vAlign w:val="center"/>
            <w:hideMark/>
          </w:tcPr>
          <w:p w14:paraId="13B9DE0F" w14:textId="77777777" w:rsidR="00A05879" w:rsidRPr="00FB3F7C" w:rsidRDefault="00A05879" w:rsidP="00FB3F7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4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5C889D6B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(n=210)</w:t>
            </w:r>
          </w:p>
        </w:tc>
        <w:tc>
          <w:tcPr>
            <w:tcW w:w="226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000C0604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(n=100)</w:t>
            </w:r>
          </w:p>
        </w:tc>
        <w:tc>
          <w:tcPr>
            <w:tcW w:w="2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4F6965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(n=110)</w:t>
            </w:r>
          </w:p>
        </w:tc>
      </w:tr>
      <w:tr w:rsidR="000F2174" w14:paraId="2A81C260" w14:textId="77777777" w:rsidTr="003F3E0A">
        <w:trPr>
          <w:trHeight w:val="330"/>
        </w:trPr>
        <w:tc>
          <w:tcPr>
            <w:tcW w:w="19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7B330AF6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κ</w:t>
            </w:r>
          </w:p>
        </w:tc>
        <w:tc>
          <w:tcPr>
            <w:tcW w:w="21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70386B43" w14:textId="6238ADC6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0.521 (0.382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0.659)</w:t>
            </w:r>
          </w:p>
        </w:tc>
        <w:tc>
          <w:tcPr>
            <w:tcW w:w="22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3F77D8C2" w14:textId="336F72C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0.591 (0.352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0.830)</w:t>
            </w:r>
          </w:p>
        </w:tc>
        <w:tc>
          <w:tcPr>
            <w:tcW w:w="20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C36836" w14:textId="5592FAB5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0.464 (0.291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0.637)</w:t>
            </w:r>
          </w:p>
        </w:tc>
      </w:tr>
      <w:tr w:rsidR="000F2174" w14:paraId="72F75AEC" w14:textId="77777777" w:rsidTr="003F3E0A">
        <w:trPr>
          <w:trHeight w:val="330"/>
        </w:trPr>
        <w:tc>
          <w:tcPr>
            <w:tcW w:w="19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4F0A9FEF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AC1</w:t>
            </w:r>
          </w:p>
        </w:tc>
        <w:tc>
          <w:tcPr>
            <w:tcW w:w="21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65A68377" w14:textId="02A8D75C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0.768 (0.685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0.850)</w:t>
            </w:r>
          </w:p>
        </w:tc>
        <w:tc>
          <w:tcPr>
            <w:tcW w:w="22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400E5ECC" w14:textId="225AA39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0.885 (0.806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0.964)</w:t>
            </w:r>
          </w:p>
        </w:tc>
        <w:tc>
          <w:tcPr>
            <w:tcW w:w="20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57878A" w14:textId="0A42900F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0.638 (0.491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0.786)</w:t>
            </w:r>
          </w:p>
        </w:tc>
      </w:tr>
      <w:tr w:rsidR="000F2174" w14:paraId="27C0E1F6" w14:textId="77777777" w:rsidTr="003F3E0A">
        <w:trPr>
          <w:trHeight w:val="330"/>
        </w:trPr>
        <w:tc>
          <w:tcPr>
            <w:tcW w:w="1940" w:type="dxa"/>
            <w:tcBorders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16680CDF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</w:t>
            </w:r>
          </w:p>
        </w:tc>
        <w:tc>
          <w:tcPr>
            <w:tcW w:w="2140" w:type="dxa"/>
            <w:tcBorders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30C2783E" w14:textId="369D3C68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0.834 (0.796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0.884)</w:t>
            </w:r>
          </w:p>
        </w:tc>
        <w:tc>
          <w:tcPr>
            <w:tcW w:w="2260" w:type="dxa"/>
            <w:tcBorders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2F8BA2F7" w14:textId="49233B05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0.910 (0.859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0.948)</w:t>
            </w:r>
          </w:p>
        </w:tc>
        <w:tc>
          <w:tcPr>
            <w:tcW w:w="208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AF7994D" w14:textId="679C15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0.782 (0.709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0.845)</w:t>
            </w:r>
          </w:p>
        </w:tc>
      </w:tr>
    </w:tbl>
    <w:p w14:paraId="2DA95CAE" w14:textId="4D958DE2" w:rsidR="00A05879" w:rsidRPr="00FB3F7C" w:rsidRDefault="00AB4559" w:rsidP="00FB3F7C">
      <w:pPr>
        <w:widowControl/>
        <w:wordWrap/>
        <w:autoSpaceDE/>
        <w:autoSpaceDN/>
        <w:spacing w:line="480" w:lineRule="auto"/>
        <w:jc w:val="left"/>
        <w:rPr>
          <w:rFonts w:ascii="Times New Roman" w:eastAsia="맑은 고딕" w:hAnsi="Times New Roman" w:cs="Times New Roman"/>
          <w:szCs w:val="20"/>
        </w:rPr>
      </w:pP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lastRenderedPageBreak/>
        <w:t>κ, Fleiss's kappa coefficient; AC1</w:t>
      </w: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, agreement coefficient 1; PA, percentage of agreement; PZ, peripheral zone; TZ, transitional zone, </w:t>
      </w: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  <w:lang w:bidi="en-US"/>
        </w:rPr>
        <w:t>PI-RADS, Prostate Imaging Reporting and Data System.</w:t>
      </w: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Reference values are 0.100–0.200: slight agreement, 0.210–0.400: fair agreement, 0.410–0.600: moderate </w:t>
      </w: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t>agreement, 0.610–0.800: substantial agreement, and 0.810–0.990: almost perfect agreement.</w:t>
      </w:r>
    </w:p>
    <w:p w14:paraId="55554F88" w14:textId="77777777" w:rsidR="009C53D9" w:rsidRPr="00FB3F7C" w:rsidRDefault="00AB4559" w:rsidP="00FB3F7C">
      <w:pPr>
        <w:widowControl/>
        <w:wordWrap/>
        <w:autoSpaceDE/>
        <w:autoSpaceDN/>
        <w:spacing w:line="480" w:lineRule="auto"/>
        <w:rPr>
          <w:rFonts w:ascii="Times New Roman" w:eastAsia="바탕" w:hAnsi="Times New Roman" w:cs="Times New Roman"/>
          <w:szCs w:val="20"/>
        </w:rPr>
      </w:pPr>
      <w:r w:rsidRPr="00FB3F7C">
        <w:rPr>
          <w:rFonts w:ascii="Times New Roman" w:eastAsia="바탕" w:hAnsi="Times New Roman" w:cs="Times New Roman"/>
          <w:szCs w:val="20"/>
        </w:rPr>
        <w:br w:type="page"/>
      </w:r>
    </w:p>
    <w:p w14:paraId="44D909D2" w14:textId="28932A2F" w:rsidR="00A05879" w:rsidRPr="00FB3F7C" w:rsidRDefault="00AB4559" w:rsidP="00FB3F7C">
      <w:pPr>
        <w:spacing w:after="0" w:line="480" w:lineRule="auto"/>
        <w:rPr>
          <w:rFonts w:ascii="Times New Roman" w:eastAsia="맑은 고딕" w:hAnsi="Times New Roman" w:cs="Times New Roman"/>
          <w:szCs w:val="20"/>
        </w:rPr>
      </w:pPr>
      <w:r w:rsidRPr="00FB3F7C">
        <w:rPr>
          <w:rFonts w:ascii="Times New Roman" w:eastAsia="바탕" w:hAnsi="Times New Roman" w:cs="Times New Roman"/>
          <w:b/>
          <w:bCs/>
          <w:szCs w:val="20"/>
        </w:rPr>
        <w:lastRenderedPageBreak/>
        <w:t xml:space="preserve">Online Resource </w:t>
      </w:r>
      <w:r w:rsidR="00942386">
        <w:rPr>
          <w:rFonts w:ascii="Times New Roman" w:eastAsia="바탕" w:hAnsi="Times New Roman" w:cs="Times New Roman"/>
          <w:b/>
          <w:bCs/>
          <w:szCs w:val="20"/>
        </w:rPr>
        <w:t>6</w:t>
      </w:r>
      <w:r w:rsidR="00DB1F1A" w:rsidRPr="00FB3F7C">
        <w:rPr>
          <w:rFonts w:ascii="Times New Roman" w:eastAsia="맑은 고딕" w:hAnsi="Times New Roman" w:cs="Times New Roman"/>
          <w:b/>
          <w:bCs/>
          <w:szCs w:val="20"/>
        </w:rPr>
        <w:t>.</w:t>
      </w:r>
      <w:r w:rsidR="00DB1F1A" w:rsidRPr="00FB3F7C">
        <w:rPr>
          <w:rFonts w:ascii="Times New Roman" w:eastAsia="맑은 고딕" w:hAnsi="Times New Roman" w:cs="Times New Roman"/>
          <w:szCs w:val="20"/>
        </w:rPr>
        <w:t xml:space="preserve"> Intra-reader agreement of reader </w:t>
      </w:r>
      <w:r w:rsidR="008A7C55" w:rsidRPr="00FB3F7C">
        <w:rPr>
          <w:rFonts w:ascii="Times New Roman" w:eastAsia="맑은 고딕" w:hAnsi="Times New Roman" w:cs="Times New Roman"/>
          <w:szCs w:val="20"/>
        </w:rPr>
        <w:t>#</w:t>
      </w:r>
      <w:r w:rsidR="00DB1F1A" w:rsidRPr="00FB3F7C">
        <w:rPr>
          <w:rFonts w:ascii="Times New Roman" w:eastAsia="맑은 고딕" w:hAnsi="Times New Roman" w:cs="Times New Roman"/>
          <w:szCs w:val="20"/>
        </w:rPr>
        <w:t>4 according to the PI-RADS cut-off value between the two sessions</w:t>
      </w:r>
    </w:p>
    <w:tbl>
      <w:tblPr>
        <w:tblW w:w="79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0"/>
        <w:gridCol w:w="2080"/>
        <w:gridCol w:w="2240"/>
        <w:gridCol w:w="2040"/>
      </w:tblGrid>
      <w:tr w:rsidR="000F2174" w14:paraId="69F8F6E6" w14:textId="77777777" w:rsidTr="00932A17">
        <w:trPr>
          <w:trHeight w:val="375"/>
        </w:trPr>
        <w:tc>
          <w:tcPr>
            <w:tcW w:w="156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555A88F7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Overall PI-RADS</w:t>
            </w:r>
          </w:p>
        </w:tc>
        <w:tc>
          <w:tcPr>
            <w:tcW w:w="2080" w:type="dxa"/>
            <w:tcBorders>
              <w:top w:val="single" w:sz="4" w:space="0" w:color="000000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D45571B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Overall (PZ+TZ)</w:t>
            </w:r>
          </w:p>
        </w:tc>
        <w:tc>
          <w:tcPr>
            <w:tcW w:w="2240" w:type="dxa"/>
            <w:tcBorders>
              <w:top w:val="single" w:sz="4" w:space="0" w:color="000000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82B6573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PZ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FC0EB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TZ</w:t>
            </w:r>
          </w:p>
        </w:tc>
      </w:tr>
      <w:tr w:rsidR="000F2174" w14:paraId="693C70AC" w14:textId="77777777" w:rsidTr="00932A17">
        <w:trPr>
          <w:trHeight w:val="375"/>
        </w:trPr>
        <w:tc>
          <w:tcPr>
            <w:tcW w:w="1560" w:type="dxa"/>
            <w:vMerge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  <w:hideMark/>
          </w:tcPr>
          <w:p w14:paraId="0F24B564" w14:textId="77777777" w:rsidR="00A05879" w:rsidRPr="00FB3F7C" w:rsidRDefault="00A05879" w:rsidP="00FB3F7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0E4F7D05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(n=210)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1A7BEB6E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(n=100)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F03A0CC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(n=110)</w:t>
            </w:r>
          </w:p>
        </w:tc>
      </w:tr>
      <w:tr w:rsidR="000F2174" w14:paraId="21F2D707" w14:textId="77777777" w:rsidTr="00932A17">
        <w:trPr>
          <w:trHeight w:val="375"/>
        </w:trPr>
        <w:tc>
          <w:tcPr>
            <w:tcW w:w="15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4EBB6A06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κ</w:t>
            </w:r>
          </w:p>
        </w:tc>
        <w:tc>
          <w:tcPr>
            <w:tcW w:w="208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06DF4578" w14:textId="2908A361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0.405 (0.306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0.503)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3E78C58A" w14:textId="4B708D30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0.437 (0.298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0.576)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3F1AC5" w14:textId="37E5592F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0.367 (0.228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0.507)</w:t>
            </w:r>
          </w:p>
        </w:tc>
      </w:tr>
      <w:tr w:rsidR="000F2174" w14:paraId="0F95CC46" w14:textId="77777777" w:rsidTr="00932A17">
        <w:trPr>
          <w:trHeight w:val="375"/>
        </w:trPr>
        <w:tc>
          <w:tcPr>
            <w:tcW w:w="15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7C2FEAC0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AC1</w:t>
            </w:r>
          </w:p>
        </w:tc>
        <w:tc>
          <w:tcPr>
            <w:tcW w:w="208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554DC554" w14:textId="749B2561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0.511 (0.427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0.596)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239811D7" w14:textId="7EF5FB1D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0.512 (0.387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0.637)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F13548" w14:textId="3DAF718F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0.513 (0.396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0.630)</w:t>
            </w:r>
          </w:p>
        </w:tc>
      </w:tr>
      <w:tr w:rsidR="000F2174" w14:paraId="7186A609" w14:textId="77777777" w:rsidTr="00932A17">
        <w:trPr>
          <w:trHeight w:val="375"/>
        </w:trPr>
        <w:tc>
          <w:tcPr>
            <w:tcW w:w="15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00CA46FE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</w:t>
            </w:r>
          </w:p>
        </w:tc>
        <w:tc>
          <w:tcPr>
            <w:tcW w:w="208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6B121C2B" w14:textId="0EA455B1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0.614 (0.551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0.675)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30CF89AC" w14:textId="51781981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0.620 (0.530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0.704)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4E147A7" w14:textId="0777382B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0.609 (0.522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0.641)</w:t>
            </w:r>
          </w:p>
        </w:tc>
      </w:tr>
      <w:tr w:rsidR="000F2174" w14:paraId="4F7B7063" w14:textId="77777777" w:rsidTr="00932A17">
        <w:trPr>
          <w:trHeight w:val="375"/>
        </w:trPr>
        <w:tc>
          <w:tcPr>
            <w:tcW w:w="1560" w:type="dxa"/>
            <w:vMerge w:val="restart"/>
            <w:tcBorders>
              <w:left w:val="nil"/>
            </w:tcBorders>
            <w:shd w:val="clear" w:color="auto" w:fill="auto"/>
            <w:vAlign w:val="center"/>
            <w:hideMark/>
          </w:tcPr>
          <w:p w14:paraId="559C9557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PI-RADS ≥4</w:t>
            </w:r>
          </w:p>
        </w:tc>
        <w:tc>
          <w:tcPr>
            <w:tcW w:w="208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7319FDFF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Overall (PZ+TZ)</w:t>
            </w:r>
          </w:p>
        </w:tc>
        <w:tc>
          <w:tcPr>
            <w:tcW w:w="224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47322635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PZ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F0A1C8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TZ</w:t>
            </w:r>
          </w:p>
        </w:tc>
      </w:tr>
      <w:tr w:rsidR="000F2174" w14:paraId="6F948D81" w14:textId="77777777" w:rsidTr="00932A17">
        <w:trPr>
          <w:trHeight w:val="375"/>
        </w:trPr>
        <w:tc>
          <w:tcPr>
            <w:tcW w:w="1560" w:type="dxa"/>
            <w:vMerge/>
            <w:tcBorders>
              <w:left w:val="nil"/>
            </w:tcBorders>
            <w:vAlign w:val="center"/>
            <w:hideMark/>
          </w:tcPr>
          <w:p w14:paraId="4D937409" w14:textId="77777777" w:rsidR="00A05879" w:rsidRPr="00FB3F7C" w:rsidRDefault="00A05879" w:rsidP="00FB3F7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8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2CD75097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(n=210)</w:t>
            </w:r>
          </w:p>
        </w:tc>
        <w:tc>
          <w:tcPr>
            <w:tcW w:w="224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5B3B8A18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(n=100)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62DA160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(n=110)</w:t>
            </w:r>
          </w:p>
        </w:tc>
      </w:tr>
      <w:tr w:rsidR="000F2174" w14:paraId="382214A0" w14:textId="77777777" w:rsidTr="00932A17">
        <w:trPr>
          <w:trHeight w:val="375"/>
        </w:trPr>
        <w:tc>
          <w:tcPr>
            <w:tcW w:w="15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31057F75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κ</w:t>
            </w:r>
          </w:p>
        </w:tc>
        <w:tc>
          <w:tcPr>
            <w:tcW w:w="208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3AF76D11" w14:textId="03B275FC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0.374 (0.247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0.502)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411FFC8B" w14:textId="7064E60A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0.508 (0.327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0.688)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3283266" w14:textId="69D9EEE3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0.257 (0.094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0.421)</w:t>
            </w:r>
          </w:p>
        </w:tc>
      </w:tr>
      <w:tr w:rsidR="000F2174" w14:paraId="7EC13884" w14:textId="77777777" w:rsidTr="00932A17">
        <w:trPr>
          <w:trHeight w:val="375"/>
        </w:trPr>
        <w:tc>
          <w:tcPr>
            <w:tcW w:w="15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0E7DFFFE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AC1</w:t>
            </w:r>
          </w:p>
        </w:tc>
        <w:tc>
          <w:tcPr>
            <w:tcW w:w="208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12D270CB" w14:textId="68AE71F9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0.559 (0.443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0.675)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2E3DD418" w14:textId="075752CC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0.635 (0.480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0.791)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FE66FA" w14:textId="3C1020D2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0.495 (0.322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0.668)</w:t>
            </w:r>
          </w:p>
        </w:tc>
      </w:tr>
      <w:tr w:rsidR="000F2174" w14:paraId="07BBFC4A" w14:textId="77777777" w:rsidTr="00932A17">
        <w:trPr>
          <w:trHeight w:val="375"/>
        </w:trPr>
        <w:tc>
          <w:tcPr>
            <w:tcW w:w="15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55A22CE4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</w:t>
            </w:r>
          </w:p>
        </w:tc>
        <w:tc>
          <w:tcPr>
            <w:tcW w:w="208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49A11A4B" w14:textId="51C7E16B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0.738 (0.681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0.791)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447A8590" w14:textId="7C1FAA7F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0.790 (0.715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0.854)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62C8BE" w14:textId="65DCC82A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0.691 (0.609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0.766)</w:t>
            </w:r>
          </w:p>
        </w:tc>
      </w:tr>
      <w:tr w:rsidR="000F2174" w14:paraId="116A76D4" w14:textId="77777777" w:rsidTr="00932A17">
        <w:trPr>
          <w:trHeight w:val="375"/>
        </w:trPr>
        <w:tc>
          <w:tcPr>
            <w:tcW w:w="1560" w:type="dxa"/>
            <w:vMerge w:val="restart"/>
            <w:tcBorders>
              <w:left w:val="nil"/>
            </w:tcBorders>
            <w:shd w:val="clear" w:color="auto" w:fill="auto"/>
            <w:vAlign w:val="center"/>
            <w:hideMark/>
          </w:tcPr>
          <w:p w14:paraId="51CA5F80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PI-RADS ≥3</w:t>
            </w:r>
          </w:p>
        </w:tc>
        <w:tc>
          <w:tcPr>
            <w:tcW w:w="208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5BBE8951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Overall (PZ+TZ)</w:t>
            </w:r>
          </w:p>
        </w:tc>
        <w:tc>
          <w:tcPr>
            <w:tcW w:w="224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37A6BDC5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PZ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CB0423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TZ</w:t>
            </w:r>
          </w:p>
        </w:tc>
      </w:tr>
      <w:tr w:rsidR="000F2174" w14:paraId="4EE49199" w14:textId="77777777" w:rsidTr="00932A17">
        <w:trPr>
          <w:trHeight w:val="375"/>
        </w:trPr>
        <w:tc>
          <w:tcPr>
            <w:tcW w:w="1560" w:type="dxa"/>
            <w:vMerge/>
            <w:tcBorders>
              <w:left w:val="nil"/>
            </w:tcBorders>
            <w:vAlign w:val="center"/>
            <w:hideMark/>
          </w:tcPr>
          <w:p w14:paraId="3C5D5AC3" w14:textId="77777777" w:rsidR="00A05879" w:rsidRPr="00FB3F7C" w:rsidRDefault="00A05879" w:rsidP="00FB3F7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8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646FCA12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(n=210)</w:t>
            </w:r>
          </w:p>
        </w:tc>
        <w:tc>
          <w:tcPr>
            <w:tcW w:w="2240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2FA80F93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(n=100)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6A379E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(n=110)</w:t>
            </w:r>
          </w:p>
        </w:tc>
      </w:tr>
      <w:tr w:rsidR="000F2174" w14:paraId="32E6E74C" w14:textId="77777777" w:rsidTr="00932A17">
        <w:trPr>
          <w:trHeight w:val="375"/>
        </w:trPr>
        <w:tc>
          <w:tcPr>
            <w:tcW w:w="15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31B27552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κ</w:t>
            </w:r>
          </w:p>
        </w:tc>
        <w:tc>
          <w:tcPr>
            <w:tcW w:w="208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264BA35B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0.211 (-0.150, 0.571)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3EC6A85C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0.273 (-0.153, 0.700)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635A424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-0.009(-0.002, 0.004)</w:t>
            </w:r>
          </w:p>
        </w:tc>
      </w:tr>
      <w:tr w:rsidR="000F2174" w14:paraId="7352E31D" w14:textId="77777777" w:rsidTr="00932A17">
        <w:trPr>
          <w:trHeight w:val="375"/>
        </w:trPr>
        <w:tc>
          <w:tcPr>
            <w:tcW w:w="156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5F442FDD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AC1</w:t>
            </w:r>
          </w:p>
        </w:tc>
        <w:tc>
          <w:tcPr>
            <w:tcW w:w="208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55ED28A5" w14:textId="61F7E12D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0.965 (0.939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0.992)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063D2959" w14:textId="7D86671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0.946 (0.899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0.995)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67E1EB" w14:textId="282DE534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0.981 (0.955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1.000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0F2174" w14:paraId="47296ED6" w14:textId="77777777" w:rsidTr="00932A17">
        <w:trPr>
          <w:trHeight w:val="375"/>
        </w:trPr>
        <w:tc>
          <w:tcPr>
            <w:tcW w:w="1560" w:type="dxa"/>
            <w:tcBorders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4DDFBB5B" w14:textId="77777777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</w:t>
            </w:r>
          </w:p>
        </w:tc>
        <w:tc>
          <w:tcPr>
            <w:tcW w:w="2080" w:type="dxa"/>
            <w:tcBorders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1B237A96" w14:textId="03BEBB82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0.976 (0.945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0.982)</w:t>
            </w:r>
          </w:p>
        </w:tc>
        <w:tc>
          <w:tcPr>
            <w:tcW w:w="2240" w:type="dxa"/>
            <w:tcBorders>
              <w:left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3B228EE1" w14:textId="472C25DF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0.950 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(0.912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0.975)</w:t>
            </w:r>
          </w:p>
        </w:tc>
        <w:tc>
          <w:tcPr>
            <w:tcW w:w="204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7D02508" w14:textId="03B5A5F8" w:rsidR="00A05879" w:rsidRPr="00FB3F7C" w:rsidRDefault="00AB4559" w:rsidP="00FB3F7C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0.982 (0.961</w:t>
            </w:r>
            <w:r w:rsidR="00924A6B"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–</w:t>
            </w:r>
            <w:r w:rsidRPr="00FB3F7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0.993</w:t>
            </w:r>
          </w:p>
        </w:tc>
      </w:tr>
    </w:tbl>
    <w:p w14:paraId="1B8DD3CC" w14:textId="4A4B09FF" w:rsidR="009C53D9" w:rsidRPr="00FB3F7C" w:rsidRDefault="00AB4559" w:rsidP="00FB3F7C">
      <w:pPr>
        <w:widowControl/>
        <w:wordWrap/>
        <w:autoSpaceDE/>
        <w:autoSpaceDN/>
        <w:spacing w:line="480" w:lineRule="auto"/>
        <w:jc w:val="left"/>
        <w:rPr>
          <w:rFonts w:ascii="Times New Roman" w:eastAsia="맑은 고딕" w:hAnsi="Times New Roman" w:cs="Times New Roman"/>
          <w:szCs w:val="20"/>
        </w:rPr>
      </w:pP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lastRenderedPageBreak/>
        <w:t xml:space="preserve">κ, Fleiss's kappa coefficient; AC1, agreement coefficient 1; PA, percentage of agreement; PZ, peripheral zone; TZ, transitional zone, </w:t>
      </w: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  <w:lang w:bidi="en-US"/>
        </w:rPr>
        <w:t>PI-RADS, Prostate Imaging Reporting and Data System.</w:t>
      </w:r>
      <w:r w:rsidRPr="00FB3F7C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Reference values are 0.100–0.200: slight agreement, 0.210–0.400: fair agreement, 0.410–0.600: moderate agreement, 0.610–0.800: substantial agreement, and 0.810–0.990: almost perfect agreement.</w:t>
      </w:r>
    </w:p>
    <w:p w14:paraId="2B02FA99" w14:textId="77777777" w:rsidR="00A41AB4" w:rsidRPr="00FB3F7C" w:rsidRDefault="00A41AB4" w:rsidP="00FB3F7C">
      <w:pPr>
        <w:spacing w:after="0" w:line="480" w:lineRule="auto"/>
        <w:rPr>
          <w:rFonts w:ascii="Times New Roman" w:eastAsia="맑은 고딕" w:hAnsi="Times New Roman" w:cs="Times New Roman"/>
          <w:szCs w:val="20"/>
        </w:rPr>
      </w:pPr>
    </w:p>
    <w:sectPr w:rsidR="00A41AB4" w:rsidRPr="00FB3F7C" w:rsidSect="00FB3F7C">
      <w:pgSz w:w="16838" w:h="11906" w:orient="landscape"/>
      <w:pgMar w:top="1701" w:right="1985" w:bottom="1701" w:left="1701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16cid:commentId w16cid:paraId="4640ECE0" w16cid:durableId="26209DC7"/>
  <w16cid:commentId w16cid:paraId="370C237F" w16cid:durableId="4CBADA02"/>
  <w16cid:commentId w16cid:paraId="6BDDA179" w16cid:durableId="7FFB417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21BEAB" w14:textId="77777777" w:rsidR="00000000" w:rsidRDefault="00AB4559">
      <w:pPr>
        <w:spacing w:after="0" w:line="240" w:lineRule="auto"/>
      </w:pPr>
      <w:r>
        <w:separator/>
      </w:r>
    </w:p>
  </w:endnote>
  <w:endnote w:type="continuationSeparator" w:id="0">
    <w:p w14:paraId="617157FA" w14:textId="77777777" w:rsidR="00000000" w:rsidRDefault="00AB45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명조">
    <w:altName w:val="바탕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신명조">
    <w:altName w:val="Batang"/>
    <w:charset w:val="81"/>
    <w:family w:val="roman"/>
    <w:pitch w:val="variable"/>
    <w:sig w:usb0="00000000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JansonText-Roman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79E970" w14:textId="77777777" w:rsidR="00DD3C93" w:rsidRPr="008D4CBC" w:rsidRDefault="00AB4559">
    <w:pPr>
      <w:pStyle w:val="a5"/>
      <w:framePr w:wrap="around" w:vAnchor="text" w:hAnchor="margin" w:xAlign="center" w:y="1"/>
      <w:rPr>
        <w:rStyle w:val="a6"/>
      </w:rPr>
    </w:pPr>
    <w:r w:rsidRPr="008D4CBC">
      <w:rPr>
        <w:rStyle w:val="a6"/>
      </w:rPr>
      <w:fldChar w:fldCharType="begin"/>
    </w:r>
    <w:r w:rsidRPr="008D4CBC">
      <w:rPr>
        <w:rStyle w:val="a6"/>
      </w:rPr>
      <w:instrText xml:space="preserve">PAGE  </w:instrText>
    </w:r>
    <w:r w:rsidRPr="008D4CBC">
      <w:rPr>
        <w:rStyle w:val="a6"/>
      </w:rPr>
      <w:fldChar w:fldCharType="end"/>
    </w:r>
  </w:p>
  <w:p w14:paraId="43FD4CD9" w14:textId="77777777" w:rsidR="00DD3C93" w:rsidRPr="008D4CBC" w:rsidRDefault="00DD3C9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B0DA40" w14:textId="77777777" w:rsidR="00000000" w:rsidRDefault="00AB4559">
      <w:pPr>
        <w:spacing w:after="0" w:line="240" w:lineRule="auto"/>
      </w:pPr>
      <w:r>
        <w:separator/>
      </w:r>
    </w:p>
  </w:footnote>
  <w:footnote w:type="continuationSeparator" w:id="0">
    <w:p w14:paraId="19A50024" w14:textId="77777777" w:rsidR="00000000" w:rsidRDefault="00AB45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C0516C" w14:textId="04648E6C" w:rsidR="00DD3C93" w:rsidRPr="001A7951" w:rsidRDefault="00AB4559">
    <w:pPr>
      <w:pStyle w:val="af6"/>
      <w:jc w:val="right"/>
      <w:rPr>
        <w:lang w:val="en-US"/>
      </w:rPr>
    </w:pPr>
    <w:r w:rsidRPr="001A7951">
      <w:rPr>
        <w:lang w:val="en-US"/>
      </w:rPr>
      <w:fldChar w:fldCharType="begin"/>
    </w:r>
    <w:r w:rsidRPr="001A7951">
      <w:rPr>
        <w:lang w:val="en-US"/>
      </w:rPr>
      <w:instrText xml:space="preserve"> PAGE   \* MERGEFORMAT </w:instrText>
    </w:r>
    <w:r w:rsidRPr="001A7951">
      <w:rPr>
        <w:lang w:val="en-US"/>
      </w:rPr>
      <w:fldChar w:fldCharType="separate"/>
    </w:r>
    <w:r>
      <w:rPr>
        <w:noProof/>
        <w:lang w:val="en-US"/>
      </w:rPr>
      <w:t>1</w:t>
    </w:r>
    <w:r w:rsidRPr="001A7951">
      <w:rPr>
        <w:lang w:val="en-US"/>
      </w:rPr>
      <w:fldChar w:fldCharType="end"/>
    </w:r>
  </w:p>
  <w:p w14:paraId="0C006272" w14:textId="77777777" w:rsidR="00DD3C93" w:rsidRPr="001A7951" w:rsidRDefault="00DD3C93">
    <w:pPr>
      <w:pStyle w:val="af6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D28C7"/>
    <w:multiLevelType w:val="hybridMultilevel"/>
    <w:tmpl w:val="F2A0852A"/>
    <w:lvl w:ilvl="0" w:tplc="A2A8789C">
      <w:numFmt w:val="bullet"/>
      <w:lvlText w:val="-"/>
      <w:lvlJc w:val="left"/>
      <w:pPr>
        <w:ind w:left="460" w:hanging="360"/>
      </w:pPr>
      <w:rPr>
        <w:rFonts w:ascii="Times New Roman" w:eastAsia="바탕체" w:hAnsi="Times New Roman" w:cs="Times New Roman" w:hint="default"/>
      </w:rPr>
    </w:lvl>
    <w:lvl w:ilvl="1" w:tplc="927AF154" w:tentative="1">
      <w:start w:val="1"/>
      <w:numFmt w:val="bullet"/>
      <w:lvlText w:val=""/>
      <w:lvlJc w:val="left"/>
      <w:pPr>
        <w:ind w:left="900" w:hanging="400"/>
      </w:pPr>
      <w:rPr>
        <w:rFonts w:ascii="Wingdings" w:hAnsi="Wingdings" w:hint="default"/>
      </w:rPr>
    </w:lvl>
    <w:lvl w:ilvl="2" w:tplc="DDFE1350" w:tentative="1">
      <w:start w:val="1"/>
      <w:numFmt w:val="bullet"/>
      <w:lvlText w:val=""/>
      <w:lvlJc w:val="left"/>
      <w:pPr>
        <w:ind w:left="1300" w:hanging="400"/>
      </w:pPr>
      <w:rPr>
        <w:rFonts w:ascii="Wingdings" w:hAnsi="Wingdings" w:hint="default"/>
      </w:rPr>
    </w:lvl>
    <w:lvl w:ilvl="3" w:tplc="5418AEF4" w:tentative="1">
      <w:start w:val="1"/>
      <w:numFmt w:val="bullet"/>
      <w:lvlText w:val=""/>
      <w:lvlJc w:val="left"/>
      <w:pPr>
        <w:ind w:left="1700" w:hanging="400"/>
      </w:pPr>
      <w:rPr>
        <w:rFonts w:ascii="Wingdings" w:hAnsi="Wingdings" w:hint="default"/>
      </w:rPr>
    </w:lvl>
    <w:lvl w:ilvl="4" w:tplc="5F501E52" w:tentative="1">
      <w:start w:val="1"/>
      <w:numFmt w:val="bullet"/>
      <w:lvlText w:val=""/>
      <w:lvlJc w:val="left"/>
      <w:pPr>
        <w:ind w:left="2100" w:hanging="400"/>
      </w:pPr>
      <w:rPr>
        <w:rFonts w:ascii="Wingdings" w:hAnsi="Wingdings" w:hint="default"/>
      </w:rPr>
    </w:lvl>
    <w:lvl w:ilvl="5" w:tplc="70641E6C" w:tentative="1">
      <w:start w:val="1"/>
      <w:numFmt w:val="bullet"/>
      <w:lvlText w:val=""/>
      <w:lvlJc w:val="left"/>
      <w:pPr>
        <w:ind w:left="2500" w:hanging="400"/>
      </w:pPr>
      <w:rPr>
        <w:rFonts w:ascii="Wingdings" w:hAnsi="Wingdings" w:hint="default"/>
      </w:rPr>
    </w:lvl>
    <w:lvl w:ilvl="6" w:tplc="9A02C560" w:tentative="1">
      <w:start w:val="1"/>
      <w:numFmt w:val="bullet"/>
      <w:lvlText w:val=""/>
      <w:lvlJc w:val="left"/>
      <w:pPr>
        <w:ind w:left="2900" w:hanging="400"/>
      </w:pPr>
      <w:rPr>
        <w:rFonts w:ascii="Wingdings" w:hAnsi="Wingdings" w:hint="default"/>
      </w:rPr>
    </w:lvl>
    <w:lvl w:ilvl="7" w:tplc="8C040D08" w:tentative="1">
      <w:start w:val="1"/>
      <w:numFmt w:val="bullet"/>
      <w:lvlText w:val=""/>
      <w:lvlJc w:val="left"/>
      <w:pPr>
        <w:ind w:left="3300" w:hanging="400"/>
      </w:pPr>
      <w:rPr>
        <w:rFonts w:ascii="Wingdings" w:hAnsi="Wingdings" w:hint="default"/>
      </w:rPr>
    </w:lvl>
    <w:lvl w:ilvl="8" w:tplc="676CF188" w:tentative="1">
      <w:start w:val="1"/>
      <w:numFmt w:val="bullet"/>
      <w:lvlText w:val=""/>
      <w:lvlJc w:val="left"/>
      <w:pPr>
        <w:ind w:left="3700" w:hanging="400"/>
      </w:pPr>
      <w:rPr>
        <w:rFonts w:ascii="Wingdings" w:hAnsi="Wingdings" w:hint="default"/>
      </w:rPr>
    </w:lvl>
  </w:abstractNum>
  <w:abstractNum w:abstractNumId="1" w15:restartNumberingAfterBreak="0">
    <w:nsid w:val="04567766"/>
    <w:multiLevelType w:val="singleLevel"/>
    <w:tmpl w:val="CD5033D4"/>
    <w:name w:val="dtNM List Number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  <w:rPr>
        <w:caps w:val="0"/>
        <w:strike w:val="0"/>
        <w:dstrike w:val="0"/>
        <w:u w:val="none"/>
        <w:effect w:val="none"/>
      </w:rPr>
    </w:lvl>
  </w:abstractNum>
  <w:abstractNum w:abstractNumId="2" w15:restartNumberingAfterBreak="0">
    <w:nsid w:val="05734DE7"/>
    <w:multiLevelType w:val="multilevel"/>
    <w:tmpl w:val="BDC82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917FD4"/>
    <w:multiLevelType w:val="hybridMultilevel"/>
    <w:tmpl w:val="28D49592"/>
    <w:lvl w:ilvl="0" w:tplc="CC2AEDF8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DFE8824C" w:tentative="1">
      <w:start w:val="1"/>
      <w:numFmt w:val="upperLetter"/>
      <w:lvlText w:val="%2."/>
      <w:lvlJc w:val="left"/>
      <w:pPr>
        <w:ind w:left="1560" w:hanging="400"/>
      </w:pPr>
    </w:lvl>
    <w:lvl w:ilvl="2" w:tplc="13F4EBD8" w:tentative="1">
      <w:start w:val="1"/>
      <w:numFmt w:val="lowerRoman"/>
      <w:lvlText w:val="%3."/>
      <w:lvlJc w:val="right"/>
      <w:pPr>
        <w:ind w:left="1960" w:hanging="400"/>
      </w:pPr>
    </w:lvl>
    <w:lvl w:ilvl="3" w:tplc="81FAB7C2" w:tentative="1">
      <w:start w:val="1"/>
      <w:numFmt w:val="decimal"/>
      <w:lvlText w:val="%4."/>
      <w:lvlJc w:val="left"/>
      <w:pPr>
        <w:ind w:left="2360" w:hanging="400"/>
      </w:pPr>
    </w:lvl>
    <w:lvl w:ilvl="4" w:tplc="2E2A6198" w:tentative="1">
      <w:start w:val="1"/>
      <w:numFmt w:val="upperLetter"/>
      <w:lvlText w:val="%5."/>
      <w:lvlJc w:val="left"/>
      <w:pPr>
        <w:ind w:left="2760" w:hanging="400"/>
      </w:pPr>
    </w:lvl>
    <w:lvl w:ilvl="5" w:tplc="9CCA8102" w:tentative="1">
      <w:start w:val="1"/>
      <w:numFmt w:val="lowerRoman"/>
      <w:lvlText w:val="%6."/>
      <w:lvlJc w:val="right"/>
      <w:pPr>
        <w:ind w:left="3160" w:hanging="400"/>
      </w:pPr>
    </w:lvl>
    <w:lvl w:ilvl="6" w:tplc="C1F0BB7A" w:tentative="1">
      <w:start w:val="1"/>
      <w:numFmt w:val="decimal"/>
      <w:lvlText w:val="%7."/>
      <w:lvlJc w:val="left"/>
      <w:pPr>
        <w:ind w:left="3560" w:hanging="400"/>
      </w:pPr>
    </w:lvl>
    <w:lvl w:ilvl="7" w:tplc="B1E2A29C" w:tentative="1">
      <w:start w:val="1"/>
      <w:numFmt w:val="upperLetter"/>
      <w:lvlText w:val="%8."/>
      <w:lvlJc w:val="left"/>
      <w:pPr>
        <w:ind w:left="3960" w:hanging="400"/>
      </w:pPr>
    </w:lvl>
    <w:lvl w:ilvl="8" w:tplc="B37AC50E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4" w15:restartNumberingAfterBreak="0">
    <w:nsid w:val="0BC247DD"/>
    <w:multiLevelType w:val="hybridMultilevel"/>
    <w:tmpl w:val="B34272FE"/>
    <w:lvl w:ilvl="0" w:tplc="41769CA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A5AAEC72" w:tentative="1">
      <w:start w:val="1"/>
      <w:numFmt w:val="upperLetter"/>
      <w:lvlText w:val="%2."/>
      <w:lvlJc w:val="left"/>
      <w:pPr>
        <w:ind w:left="1200" w:hanging="400"/>
      </w:pPr>
    </w:lvl>
    <w:lvl w:ilvl="2" w:tplc="789C6D38" w:tentative="1">
      <w:start w:val="1"/>
      <w:numFmt w:val="lowerRoman"/>
      <w:lvlText w:val="%3."/>
      <w:lvlJc w:val="right"/>
      <w:pPr>
        <w:ind w:left="1600" w:hanging="400"/>
      </w:pPr>
    </w:lvl>
    <w:lvl w:ilvl="3" w:tplc="85E66852" w:tentative="1">
      <w:start w:val="1"/>
      <w:numFmt w:val="decimal"/>
      <w:lvlText w:val="%4."/>
      <w:lvlJc w:val="left"/>
      <w:pPr>
        <w:ind w:left="2000" w:hanging="400"/>
      </w:pPr>
    </w:lvl>
    <w:lvl w:ilvl="4" w:tplc="A46E7B56" w:tentative="1">
      <w:start w:val="1"/>
      <w:numFmt w:val="upperLetter"/>
      <w:lvlText w:val="%5."/>
      <w:lvlJc w:val="left"/>
      <w:pPr>
        <w:ind w:left="2400" w:hanging="400"/>
      </w:pPr>
    </w:lvl>
    <w:lvl w:ilvl="5" w:tplc="0B760D78" w:tentative="1">
      <w:start w:val="1"/>
      <w:numFmt w:val="lowerRoman"/>
      <w:lvlText w:val="%6."/>
      <w:lvlJc w:val="right"/>
      <w:pPr>
        <w:ind w:left="2800" w:hanging="400"/>
      </w:pPr>
    </w:lvl>
    <w:lvl w:ilvl="6" w:tplc="0010BA36" w:tentative="1">
      <w:start w:val="1"/>
      <w:numFmt w:val="decimal"/>
      <w:lvlText w:val="%7."/>
      <w:lvlJc w:val="left"/>
      <w:pPr>
        <w:ind w:left="3200" w:hanging="400"/>
      </w:pPr>
    </w:lvl>
    <w:lvl w:ilvl="7" w:tplc="62D4CEEE" w:tentative="1">
      <w:start w:val="1"/>
      <w:numFmt w:val="upperLetter"/>
      <w:lvlText w:val="%8."/>
      <w:lvlJc w:val="left"/>
      <w:pPr>
        <w:ind w:left="3600" w:hanging="400"/>
      </w:pPr>
    </w:lvl>
    <w:lvl w:ilvl="8" w:tplc="F6C8F0B2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0DE654ED"/>
    <w:multiLevelType w:val="hybridMultilevel"/>
    <w:tmpl w:val="B12A1E9C"/>
    <w:lvl w:ilvl="0" w:tplc="6E24F94A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16D64CC8" w:tentative="1">
      <w:start w:val="1"/>
      <w:numFmt w:val="upperLetter"/>
      <w:lvlText w:val="%2."/>
      <w:lvlJc w:val="left"/>
      <w:pPr>
        <w:ind w:left="1200" w:hanging="400"/>
      </w:pPr>
    </w:lvl>
    <w:lvl w:ilvl="2" w:tplc="1B18CD84" w:tentative="1">
      <w:start w:val="1"/>
      <w:numFmt w:val="lowerRoman"/>
      <w:lvlText w:val="%3."/>
      <w:lvlJc w:val="right"/>
      <w:pPr>
        <w:ind w:left="1600" w:hanging="400"/>
      </w:pPr>
    </w:lvl>
    <w:lvl w:ilvl="3" w:tplc="D7545A5C" w:tentative="1">
      <w:start w:val="1"/>
      <w:numFmt w:val="decimal"/>
      <w:lvlText w:val="%4."/>
      <w:lvlJc w:val="left"/>
      <w:pPr>
        <w:ind w:left="2000" w:hanging="400"/>
      </w:pPr>
    </w:lvl>
    <w:lvl w:ilvl="4" w:tplc="D54C5042" w:tentative="1">
      <w:start w:val="1"/>
      <w:numFmt w:val="upperLetter"/>
      <w:lvlText w:val="%5."/>
      <w:lvlJc w:val="left"/>
      <w:pPr>
        <w:ind w:left="2400" w:hanging="400"/>
      </w:pPr>
    </w:lvl>
    <w:lvl w:ilvl="5" w:tplc="6BBC705C" w:tentative="1">
      <w:start w:val="1"/>
      <w:numFmt w:val="lowerRoman"/>
      <w:lvlText w:val="%6."/>
      <w:lvlJc w:val="right"/>
      <w:pPr>
        <w:ind w:left="2800" w:hanging="400"/>
      </w:pPr>
    </w:lvl>
    <w:lvl w:ilvl="6" w:tplc="D91484BC" w:tentative="1">
      <w:start w:val="1"/>
      <w:numFmt w:val="decimal"/>
      <w:lvlText w:val="%7."/>
      <w:lvlJc w:val="left"/>
      <w:pPr>
        <w:ind w:left="3200" w:hanging="400"/>
      </w:pPr>
    </w:lvl>
    <w:lvl w:ilvl="7" w:tplc="B9706D00" w:tentative="1">
      <w:start w:val="1"/>
      <w:numFmt w:val="upperLetter"/>
      <w:lvlText w:val="%8."/>
      <w:lvlJc w:val="left"/>
      <w:pPr>
        <w:ind w:left="3600" w:hanging="400"/>
      </w:pPr>
    </w:lvl>
    <w:lvl w:ilvl="8" w:tplc="393646C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155B068E"/>
    <w:multiLevelType w:val="hybridMultilevel"/>
    <w:tmpl w:val="17BA9B62"/>
    <w:lvl w:ilvl="0" w:tplc="47588CA2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A7BC7AC0" w:tentative="1">
      <w:start w:val="1"/>
      <w:numFmt w:val="upperLetter"/>
      <w:lvlText w:val="%2."/>
      <w:lvlJc w:val="left"/>
      <w:pPr>
        <w:ind w:left="1200" w:hanging="400"/>
      </w:pPr>
    </w:lvl>
    <w:lvl w:ilvl="2" w:tplc="A18E455C" w:tentative="1">
      <w:start w:val="1"/>
      <w:numFmt w:val="lowerRoman"/>
      <w:lvlText w:val="%3."/>
      <w:lvlJc w:val="right"/>
      <w:pPr>
        <w:ind w:left="1600" w:hanging="400"/>
      </w:pPr>
    </w:lvl>
    <w:lvl w:ilvl="3" w:tplc="6FF80B9C" w:tentative="1">
      <w:start w:val="1"/>
      <w:numFmt w:val="decimal"/>
      <w:lvlText w:val="%4."/>
      <w:lvlJc w:val="left"/>
      <w:pPr>
        <w:ind w:left="2000" w:hanging="400"/>
      </w:pPr>
    </w:lvl>
    <w:lvl w:ilvl="4" w:tplc="BD364DEA" w:tentative="1">
      <w:start w:val="1"/>
      <w:numFmt w:val="upperLetter"/>
      <w:lvlText w:val="%5."/>
      <w:lvlJc w:val="left"/>
      <w:pPr>
        <w:ind w:left="2400" w:hanging="400"/>
      </w:pPr>
    </w:lvl>
    <w:lvl w:ilvl="5" w:tplc="89227DCE" w:tentative="1">
      <w:start w:val="1"/>
      <w:numFmt w:val="lowerRoman"/>
      <w:lvlText w:val="%6."/>
      <w:lvlJc w:val="right"/>
      <w:pPr>
        <w:ind w:left="2800" w:hanging="400"/>
      </w:pPr>
    </w:lvl>
    <w:lvl w:ilvl="6" w:tplc="DB4EEB70" w:tentative="1">
      <w:start w:val="1"/>
      <w:numFmt w:val="decimal"/>
      <w:lvlText w:val="%7."/>
      <w:lvlJc w:val="left"/>
      <w:pPr>
        <w:ind w:left="3200" w:hanging="400"/>
      </w:pPr>
    </w:lvl>
    <w:lvl w:ilvl="7" w:tplc="BADE4CE2" w:tentative="1">
      <w:start w:val="1"/>
      <w:numFmt w:val="upperLetter"/>
      <w:lvlText w:val="%8."/>
      <w:lvlJc w:val="left"/>
      <w:pPr>
        <w:ind w:left="3600" w:hanging="400"/>
      </w:pPr>
    </w:lvl>
    <w:lvl w:ilvl="8" w:tplc="F62ECCAA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1BB765A5"/>
    <w:multiLevelType w:val="hybridMultilevel"/>
    <w:tmpl w:val="2C1692A8"/>
    <w:lvl w:ilvl="0" w:tplc="B9AE0146">
      <w:start w:val="1"/>
      <w:numFmt w:val="decimal"/>
      <w:lvlText w:val="%1)"/>
      <w:lvlJc w:val="left"/>
      <w:pPr>
        <w:ind w:left="460" w:hanging="360"/>
      </w:pPr>
      <w:rPr>
        <w:rFonts w:hint="default"/>
      </w:rPr>
    </w:lvl>
    <w:lvl w:ilvl="1" w:tplc="11FC711C" w:tentative="1">
      <w:start w:val="1"/>
      <w:numFmt w:val="upperLetter"/>
      <w:lvlText w:val="%2."/>
      <w:lvlJc w:val="left"/>
      <w:pPr>
        <w:ind w:left="900" w:hanging="400"/>
      </w:pPr>
    </w:lvl>
    <w:lvl w:ilvl="2" w:tplc="B0EE121C" w:tentative="1">
      <w:start w:val="1"/>
      <w:numFmt w:val="lowerRoman"/>
      <w:lvlText w:val="%3."/>
      <w:lvlJc w:val="right"/>
      <w:pPr>
        <w:ind w:left="1300" w:hanging="400"/>
      </w:pPr>
    </w:lvl>
    <w:lvl w:ilvl="3" w:tplc="0F14BAB6" w:tentative="1">
      <w:start w:val="1"/>
      <w:numFmt w:val="decimal"/>
      <w:lvlText w:val="%4."/>
      <w:lvlJc w:val="left"/>
      <w:pPr>
        <w:ind w:left="1700" w:hanging="400"/>
      </w:pPr>
    </w:lvl>
    <w:lvl w:ilvl="4" w:tplc="5784BBBA" w:tentative="1">
      <w:start w:val="1"/>
      <w:numFmt w:val="upperLetter"/>
      <w:lvlText w:val="%5."/>
      <w:lvlJc w:val="left"/>
      <w:pPr>
        <w:ind w:left="2100" w:hanging="400"/>
      </w:pPr>
    </w:lvl>
    <w:lvl w:ilvl="5" w:tplc="41A4BED4" w:tentative="1">
      <w:start w:val="1"/>
      <w:numFmt w:val="lowerRoman"/>
      <w:lvlText w:val="%6."/>
      <w:lvlJc w:val="right"/>
      <w:pPr>
        <w:ind w:left="2500" w:hanging="400"/>
      </w:pPr>
    </w:lvl>
    <w:lvl w:ilvl="6" w:tplc="4AF2B5E8" w:tentative="1">
      <w:start w:val="1"/>
      <w:numFmt w:val="decimal"/>
      <w:lvlText w:val="%7."/>
      <w:lvlJc w:val="left"/>
      <w:pPr>
        <w:ind w:left="2900" w:hanging="400"/>
      </w:pPr>
    </w:lvl>
    <w:lvl w:ilvl="7" w:tplc="3CA4D15C" w:tentative="1">
      <w:start w:val="1"/>
      <w:numFmt w:val="upperLetter"/>
      <w:lvlText w:val="%8."/>
      <w:lvlJc w:val="left"/>
      <w:pPr>
        <w:ind w:left="3300" w:hanging="400"/>
      </w:pPr>
    </w:lvl>
    <w:lvl w:ilvl="8" w:tplc="46E074EC" w:tentative="1">
      <w:start w:val="1"/>
      <w:numFmt w:val="lowerRoman"/>
      <w:lvlText w:val="%9."/>
      <w:lvlJc w:val="right"/>
      <w:pPr>
        <w:ind w:left="3700" w:hanging="400"/>
      </w:pPr>
    </w:lvl>
  </w:abstractNum>
  <w:abstractNum w:abstractNumId="8" w15:restartNumberingAfterBreak="0">
    <w:nsid w:val="218B7CAD"/>
    <w:multiLevelType w:val="hybridMultilevel"/>
    <w:tmpl w:val="16CABFC2"/>
    <w:lvl w:ilvl="0" w:tplc="79F05B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FF66016" w:tentative="1">
      <w:start w:val="1"/>
      <w:numFmt w:val="upperLetter"/>
      <w:lvlText w:val="%2."/>
      <w:lvlJc w:val="left"/>
      <w:pPr>
        <w:ind w:left="1200" w:hanging="400"/>
      </w:pPr>
    </w:lvl>
    <w:lvl w:ilvl="2" w:tplc="C9C0411A" w:tentative="1">
      <w:start w:val="1"/>
      <w:numFmt w:val="lowerRoman"/>
      <w:lvlText w:val="%3."/>
      <w:lvlJc w:val="right"/>
      <w:pPr>
        <w:ind w:left="1600" w:hanging="400"/>
      </w:pPr>
    </w:lvl>
    <w:lvl w:ilvl="3" w:tplc="EB4C6C9A" w:tentative="1">
      <w:start w:val="1"/>
      <w:numFmt w:val="decimal"/>
      <w:lvlText w:val="%4."/>
      <w:lvlJc w:val="left"/>
      <w:pPr>
        <w:ind w:left="2000" w:hanging="400"/>
      </w:pPr>
    </w:lvl>
    <w:lvl w:ilvl="4" w:tplc="BAFE426A" w:tentative="1">
      <w:start w:val="1"/>
      <w:numFmt w:val="upperLetter"/>
      <w:lvlText w:val="%5."/>
      <w:lvlJc w:val="left"/>
      <w:pPr>
        <w:ind w:left="2400" w:hanging="400"/>
      </w:pPr>
    </w:lvl>
    <w:lvl w:ilvl="5" w:tplc="450660A0" w:tentative="1">
      <w:start w:val="1"/>
      <w:numFmt w:val="lowerRoman"/>
      <w:lvlText w:val="%6."/>
      <w:lvlJc w:val="right"/>
      <w:pPr>
        <w:ind w:left="2800" w:hanging="400"/>
      </w:pPr>
    </w:lvl>
    <w:lvl w:ilvl="6" w:tplc="5234057C" w:tentative="1">
      <w:start w:val="1"/>
      <w:numFmt w:val="decimal"/>
      <w:lvlText w:val="%7."/>
      <w:lvlJc w:val="left"/>
      <w:pPr>
        <w:ind w:left="3200" w:hanging="400"/>
      </w:pPr>
    </w:lvl>
    <w:lvl w:ilvl="7" w:tplc="B0984D48" w:tentative="1">
      <w:start w:val="1"/>
      <w:numFmt w:val="upperLetter"/>
      <w:lvlText w:val="%8."/>
      <w:lvlJc w:val="left"/>
      <w:pPr>
        <w:ind w:left="3600" w:hanging="400"/>
      </w:pPr>
    </w:lvl>
    <w:lvl w:ilvl="8" w:tplc="5B064FF2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2CBE387B"/>
    <w:multiLevelType w:val="hybridMultilevel"/>
    <w:tmpl w:val="B12A1E9C"/>
    <w:lvl w:ilvl="0" w:tplc="2156300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9230B54C" w:tentative="1">
      <w:start w:val="1"/>
      <w:numFmt w:val="upperLetter"/>
      <w:lvlText w:val="%2."/>
      <w:lvlJc w:val="left"/>
      <w:pPr>
        <w:ind w:left="1200" w:hanging="400"/>
      </w:pPr>
    </w:lvl>
    <w:lvl w:ilvl="2" w:tplc="D64CDFE6" w:tentative="1">
      <w:start w:val="1"/>
      <w:numFmt w:val="lowerRoman"/>
      <w:lvlText w:val="%3."/>
      <w:lvlJc w:val="right"/>
      <w:pPr>
        <w:ind w:left="1600" w:hanging="400"/>
      </w:pPr>
    </w:lvl>
    <w:lvl w:ilvl="3" w:tplc="0936AB50" w:tentative="1">
      <w:start w:val="1"/>
      <w:numFmt w:val="decimal"/>
      <w:lvlText w:val="%4."/>
      <w:lvlJc w:val="left"/>
      <w:pPr>
        <w:ind w:left="2000" w:hanging="400"/>
      </w:pPr>
    </w:lvl>
    <w:lvl w:ilvl="4" w:tplc="D0F61C76" w:tentative="1">
      <w:start w:val="1"/>
      <w:numFmt w:val="upperLetter"/>
      <w:lvlText w:val="%5."/>
      <w:lvlJc w:val="left"/>
      <w:pPr>
        <w:ind w:left="2400" w:hanging="400"/>
      </w:pPr>
    </w:lvl>
    <w:lvl w:ilvl="5" w:tplc="531A7350" w:tentative="1">
      <w:start w:val="1"/>
      <w:numFmt w:val="lowerRoman"/>
      <w:lvlText w:val="%6."/>
      <w:lvlJc w:val="right"/>
      <w:pPr>
        <w:ind w:left="2800" w:hanging="400"/>
      </w:pPr>
    </w:lvl>
    <w:lvl w:ilvl="6" w:tplc="27764438" w:tentative="1">
      <w:start w:val="1"/>
      <w:numFmt w:val="decimal"/>
      <w:lvlText w:val="%7."/>
      <w:lvlJc w:val="left"/>
      <w:pPr>
        <w:ind w:left="3200" w:hanging="400"/>
      </w:pPr>
    </w:lvl>
    <w:lvl w:ilvl="7" w:tplc="7428969A" w:tentative="1">
      <w:start w:val="1"/>
      <w:numFmt w:val="upperLetter"/>
      <w:lvlText w:val="%8."/>
      <w:lvlJc w:val="left"/>
      <w:pPr>
        <w:ind w:left="3600" w:hanging="400"/>
      </w:pPr>
    </w:lvl>
    <w:lvl w:ilvl="8" w:tplc="12082152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323E2E5F"/>
    <w:multiLevelType w:val="hybridMultilevel"/>
    <w:tmpl w:val="439E5A92"/>
    <w:lvl w:ilvl="0" w:tplc="664A88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8DB4A18C" w:tentative="1">
      <w:start w:val="1"/>
      <w:numFmt w:val="upperLetter"/>
      <w:lvlText w:val="%2."/>
      <w:lvlJc w:val="left"/>
      <w:pPr>
        <w:ind w:left="1200" w:hanging="400"/>
      </w:pPr>
    </w:lvl>
    <w:lvl w:ilvl="2" w:tplc="EDBCED44" w:tentative="1">
      <w:start w:val="1"/>
      <w:numFmt w:val="lowerRoman"/>
      <w:lvlText w:val="%3."/>
      <w:lvlJc w:val="right"/>
      <w:pPr>
        <w:ind w:left="1600" w:hanging="400"/>
      </w:pPr>
    </w:lvl>
    <w:lvl w:ilvl="3" w:tplc="FC945D26" w:tentative="1">
      <w:start w:val="1"/>
      <w:numFmt w:val="decimal"/>
      <w:lvlText w:val="%4."/>
      <w:lvlJc w:val="left"/>
      <w:pPr>
        <w:ind w:left="2000" w:hanging="400"/>
      </w:pPr>
    </w:lvl>
    <w:lvl w:ilvl="4" w:tplc="ED043838" w:tentative="1">
      <w:start w:val="1"/>
      <w:numFmt w:val="upperLetter"/>
      <w:lvlText w:val="%5."/>
      <w:lvlJc w:val="left"/>
      <w:pPr>
        <w:ind w:left="2400" w:hanging="400"/>
      </w:pPr>
    </w:lvl>
    <w:lvl w:ilvl="5" w:tplc="19C88736" w:tentative="1">
      <w:start w:val="1"/>
      <w:numFmt w:val="lowerRoman"/>
      <w:lvlText w:val="%6."/>
      <w:lvlJc w:val="right"/>
      <w:pPr>
        <w:ind w:left="2800" w:hanging="400"/>
      </w:pPr>
    </w:lvl>
    <w:lvl w:ilvl="6" w:tplc="8F1C9666" w:tentative="1">
      <w:start w:val="1"/>
      <w:numFmt w:val="decimal"/>
      <w:lvlText w:val="%7."/>
      <w:lvlJc w:val="left"/>
      <w:pPr>
        <w:ind w:left="3200" w:hanging="400"/>
      </w:pPr>
    </w:lvl>
    <w:lvl w:ilvl="7" w:tplc="2F483BBC" w:tentative="1">
      <w:start w:val="1"/>
      <w:numFmt w:val="upperLetter"/>
      <w:lvlText w:val="%8."/>
      <w:lvlJc w:val="left"/>
      <w:pPr>
        <w:ind w:left="3600" w:hanging="400"/>
      </w:pPr>
    </w:lvl>
    <w:lvl w:ilvl="8" w:tplc="2EB645EE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326217D8"/>
    <w:multiLevelType w:val="hybridMultilevel"/>
    <w:tmpl w:val="37CC1A1A"/>
    <w:lvl w:ilvl="0" w:tplc="9ABCBA02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6E482A76" w:tentative="1">
      <w:start w:val="1"/>
      <w:numFmt w:val="upperLetter"/>
      <w:lvlText w:val="%2."/>
      <w:lvlJc w:val="left"/>
      <w:pPr>
        <w:ind w:left="1000" w:hanging="400"/>
      </w:pPr>
    </w:lvl>
    <w:lvl w:ilvl="2" w:tplc="3D6018E6" w:tentative="1">
      <w:start w:val="1"/>
      <w:numFmt w:val="lowerRoman"/>
      <w:lvlText w:val="%3."/>
      <w:lvlJc w:val="right"/>
      <w:pPr>
        <w:ind w:left="1400" w:hanging="400"/>
      </w:pPr>
    </w:lvl>
    <w:lvl w:ilvl="3" w:tplc="9F6A1644" w:tentative="1">
      <w:start w:val="1"/>
      <w:numFmt w:val="decimal"/>
      <w:lvlText w:val="%4."/>
      <w:lvlJc w:val="left"/>
      <w:pPr>
        <w:ind w:left="1800" w:hanging="400"/>
      </w:pPr>
    </w:lvl>
    <w:lvl w:ilvl="4" w:tplc="B248E1A6" w:tentative="1">
      <w:start w:val="1"/>
      <w:numFmt w:val="upperLetter"/>
      <w:lvlText w:val="%5."/>
      <w:lvlJc w:val="left"/>
      <w:pPr>
        <w:ind w:left="2200" w:hanging="400"/>
      </w:pPr>
    </w:lvl>
    <w:lvl w:ilvl="5" w:tplc="406E504E" w:tentative="1">
      <w:start w:val="1"/>
      <w:numFmt w:val="lowerRoman"/>
      <w:lvlText w:val="%6."/>
      <w:lvlJc w:val="right"/>
      <w:pPr>
        <w:ind w:left="2600" w:hanging="400"/>
      </w:pPr>
    </w:lvl>
    <w:lvl w:ilvl="6" w:tplc="2E52699C" w:tentative="1">
      <w:start w:val="1"/>
      <w:numFmt w:val="decimal"/>
      <w:lvlText w:val="%7."/>
      <w:lvlJc w:val="left"/>
      <w:pPr>
        <w:ind w:left="3000" w:hanging="400"/>
      </w:pPr>
    </w:lvl>
    <w:lvl w:ilvl="7" w:tplc="0AC8F6D8" w:tentative="1">
      <w:start w:val="1"/>
      <w:numFmt w:val="upperLetter"/>
      <w:lvlText w:val="%8."/>
      <w:lvlJc w:val="left"/>
      <w:pPr>
        <w:ind w:left="3400" w:hanging="400"/>
      </w:pPr>
    </w:lvl>
    <w:lvl w:ilvl="8" w:tplc="4A0E7794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12" w15:restartNumberingAfterBreak="0">
    <w:nsid w:val="33691244"/>
    <w:multiLevelType w:val="hybridMultilevel"/>
    <w:tmpl w:val="7DFA618C"/>
    <w:lvl w:ilvl="0" w:tplc="64F44B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A74485BC" w:tentative="1">
      <w:start w:val="1"/>
      <w:numFmt w:val="upperLetter"/>
      <w:lvlText w:val="%2."/>
      <w:lvlJc w:val="left"/>
      <w:pPr>
        <w:ind w:left="1200" w:hanging="400"/>
      </w:pPr>
    </w:lvl>
    <w:lvl w:ilvl="2" w:tplc="278C6BBA" w:tentative="1">
      <w:start w:val="1"/>
      <w:numFmt w:val="lowerRoman"/>
      <w:lvlText w:val="%3."/>
      <w:lvlJc w:val="right"/>
      <w:pPr>
        <w:ind w:left="1600" w:hanging="400"/>
      </w:pPr>
    </w:lvl>
    <w:lvl w:ilvl="3" w:tplc="2F0ADB3E" w:tentative="1">
      <w:start w:val="1"/>
      <w:numFmt w:val="decimal"/>
      <w:lvlText w:val="%4."/>
      <w:lvlJc w:val="left"/>
      <w:pPr>
        <w:ind w:left="2000" w:hanging="400"/>
      </w:pPr>
    </w:lvl>
    <w:lvl w:ilvl="4" w:tplc="55785868" w:tentative="1">
      <w:start w:val="1"/>
      <w:numFmt w:val="upperLetter"/>
      <w:lvlText w:val="%5."/>
      <w:lvlJc w:val="left"/>
      <w:pPr>
        <w:ind w:left="2400" w:hanging="400"/>
      </w:pPr>
    </w:lvl>
    <w:lvl w:ilvl="5" w:tplc="12406DE2" w:tentative="1">
      <w:start w:val="1"/>
      <w:numFmt w:val="lowerRoman"/>
      <w:lvlText w:val="%6."/>
      <w:lvlJc w:val="right"/>
      <w:pPr>
        <w:ind w:left="2800" w:hanging="400"/>
      </w:pPr>
    </w:lvl>
    <w:lvl w:ilvl="6" w:tplc="E86AE7A6" w:tentative="1">
      <w:start w:val="1"/>
      <w:numFmt w:val="decimal"/>
      <w:lvlText w:val="%7."/>
      <w:lvlJc w:val="left"/>
      <w:pPr>
        <w:ind w:left="3200" w:hanging="400"/>
      </w:pPr>
    </w:lvl>
    <w:lvl w:ilvl="7" w:tplc="5836857E" w:tentative="1">
      <w:start w:val="1"/>
      <w:numFmt w:val="upperLetter"/>
      <w:lvlText w:val="%8."/>
      <w:lvlJc w:val="left"/>
      <w:pPr>
        <w:ind w:left="3600" w:hanging="400"/>
      </w:pPr>
    </w:lvl>
    <w:lvl w:ilvl="8" w:tplc="C0AC233C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36715CE1"/>
    <w:multiLevelType w:val="hybridMultilevel"/>
    <w:tmpl w:val="23723090"/>
    <w:lvl w:ilvl="0" w:tplc="9C1A3922">
      <w:start w:val="96"/>
      <w:numFmt w:val="bullet"/>
      <w:lvlText w:val="-"/>
      <w:lvlJc w:val="left"/>
      <w:pPr>
        <w:ind w:left="600" w:hanging="360"/>
      </w:pPr>
      <w:rPr>
        <w:rFonts w:ascii="Times New Roman" w:eastAsia="바탕체" w:hAnsi="Times New Roman" w:cs="Times New Roman" w:hint="default"/>
      </w:rPr>
    </w:lvl>
    <w:lvl w:ilvl="1" w:tplc="3BD24B56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8A0ECAA4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75E2F8B6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6F8C9F6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7660CE22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89367D8A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940E852A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FABA7A1E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14" w15:restartNumberingAfterBreak="0">
    <w:nsid w:val="3B71233C"/>
    <w:multiLevelType w:val="multilevel"/>
    <w:tmpl w:val="EB6AF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3217F96"/>
    <w:multiLevelType w:val="multilevel"/>
    <w:tmpl w:val="DB9EE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3E73175"/>
    <w:multiLevelType w:val="multilevel"/>
    <w:tmpl w:val="1BC6F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6123596"/>
    <w:multiLevelType w:val="hybridMultilevel"/>
    <w:tmpl w:val="E39A2108"/>
    <w:lvl w:ilvl="0" w:tplc="2E6EB65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B6289614" w:tentative="1">
      <w:start w:val="1"/>
      <w:numFmt w:val="upperLetter"/>
      <w:lvlText w:val="%2."/>
      <w:lvlJc w:val="left"/>
      <w:pPr>
        <w:ind w:left="1200" w:hanging="400"/>
      </w:pPr>
    </w:lvl>
    <w:lvl w:ilvl="2" w:tplc="05D894BE" w:tentative="1">
      <w:start w:val="1"/>
      <w:numFmt w:val="lowerRoman"/>
      <w:lvlText w:val="%3."/>
      <w:lvlJc w:val="right"/>
      <w:pPr>
        <w:ind w:left="1600" w:hanging="400"/>
      </w:pPr>
    </w:lvl>
    <w:lvl w:ilvl="3" w:tplc="AA4A56E0" w:tentative="1">
      <w:start w:val="1"/>
      <w:numFmt w:val="decimal"/>
      <w:lvlText w:val="%4."/>
      <w:lvlJc w:val="left"/>
      <w:pPr>
        <w:ind w:left="2000" w:hanging="400"/>
      </w:pPr>
    </w:lvl>
    <w:lvl w:ilvl="4" w:tplc="5886738C" w:tentative="1">
      <w:start w:val="1"/>
      <w:numFmt w:val="upperLetter"/>
      <w:lvlText w:val="%5."/>
      <w:lvlJc w:val="left"/>
      <w:pPr>
        <w:ind w:left="2400" w:hanging="400"/>
      </w:pPr>
    </w:lvl>
    <w:lvl w:ilvl="5" w:tplc="5C801896" w:tentative="1">
      <w:start w:val="1"/>
      <w:numFmt w:val="lowerRoman"/>
      <w:lvlText w:val="%6."/>
      <w:lvlJc w:val="right"/>
      <w:pPr>
        <w:ind w:left="2800" w:hanging="400"/>
      </w:pPr>
    </w:lvl>
    <w:lvl w:ilvl="6" w:tplc="B7F84EC2" w:tentative="1">
      <w:start w:val="1"/>
      <w:numFmt w:val="decimal"/>
      <w:lvlText w:val="%7."/>
      <w:lvlJc w:val="left"/>
      <w:pPr>
        <w:ind w:left="3200" w:hanging="400"/>
      </w:pPr>
    </w:lvl>
    <w:lvl w:ilvl="7" w:tplc="C6E85DFA" w:tentative="1">
      <w:start w:val="1"/>
      <w:numFmt w:val="upperLetter"/>
      <w:lvlText w:val="%8."/>
      <w:lvlJc w:val="left"/>
      <w:pPr>
        <w:ind w:left="3600" w:hanging="400"/>
      </w:pPr>
    </w:lvl>
    <w:lvl w:ilvl="8" w:tplc="AFD04B4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5C32422B"/>
    <w:multiLevelType w:val="hybridMultilevel"/>
    <w:tmpl w:val="17BA9B62"/>
    <w:lvl w:ilvl="0" w:tplc="0CA2E498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20BAE332" w:tentative="1">
      <w:start w:val="1"/>
      <w:numFmt w:val="upperLetter"/>
      <w:lvlText w:val="%2."/>
      <w:lvlJc w:val="left"/>
      <w:pPr>
        <w:ind w:left="1200" w:hanging="400"/>
      </w:pPr>
    </w:lvl>
    <w:lvl w:ilvl="2" w:tplc="AD843B66" w:tentative="1">
      <w:start w:val="1"/>
      <w:numFmt w:val="lowerRoman"/>
      <w:lvlText w:val="%3."/>
      <w:lvlJc w:val="right"/>
      <w:pPr>
        <w:ind w:left="1600" w:hanging="400"/>
      </w:pPr>
    </w:lvl>
    <w:lvl w:ilvl="3" w:tplc="493CD60E" w:tentative="1">
      <w:start w:val="1"/>
      <w:numFmt w:val="decimal"/>
      <w:lvlText w:val="%4."/>
      <w:lvlJc w:val="left"/>
      <w:pPr>
        <w:ind w:left="2000" w:hanging="400"/>
      </w:pPr>
    </w:lvl>
    <w:lvl w:ilvl="4" w:tplc="7AC67F72" w:tentative="1">
      <w:start w:val="1"/>
      <w:numFmt w:val="upperLetter"/>
      <w:lvlText w:val="%5."/>
      <w:lvlJc w:val="left"/>
      <w:pPr>
        <w:ind w:left="2400" w:hanging="400"/>
      </w:pPr>
    </w:lvl>
    <w:lvl w:ilvl="5" w:tplc="CECABDFA" w:tentative="1">
      <w:start w:val="1"/>
      <w:numFmt w:val="lowerRoman"/>
      <w:lvlText w:val="%6."/>
      <w:lvlJc w:val="right"/>
      <w:pPr>
        <w:ind w:left="2800" w:hanging="400"/>
      </w:pPr>
    </w:lvl>
    <w:lvl w:ilvl="6" w:tplc="BE042BCC" w:tentative="1">
      <w:start w:val="1"/>
      <w:numFmt w:val="decimal"/>
      <w:lvlText w:val="%7."/>
      <w:lvlJc w:val="left"/>
      <w:pPr>
        <w:ind w:left="3200" w:hanging="400"/>
      </w:pPr>
    </w:lvl>
    <w:lvl w:ilvl="7" w:tplc="AB30EBE6" w:tentative="1">
      <w:start w:val="1"/>
      <w:numFmt w:val="upperLetter"/>
      <w:lvlText w:val="%8."/>
      <w:lvlJc w:val="left"/>
      <w:pPr>
        <w:ind w:left="3600" w:hanging="400"/>
      </w:pPr>
    </w:lvl>
    <w:lvl w:ilvl="8" w:tplc="8548A492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7079322C"/>
    <w:multiLevelType w:val="hybridMultilevel"/>
    <w:tmpl w:val="23827EE6"/>
    <w:lvl w:ilvl="0" w:tplc="AD4266B4">
      <w:start w:val="96"/>
      <w:numFmt w:val="bullet"/>
      <w:lvlText w:val="-"/>
      <w:lvlJc w:val="left"/>
      <w:pPr>
        <w:ind w:left="600" w:hanging="360"/>
      </w:pPr>
      <w:rPr>
        <w:rFonts w:ascii="Times New Roman" w:eastAsia="바탕체" w:hAnsi="Times New Roman" w:cs="Times New Roman" w:hint="default"/>
      </w:rPr>
    </w:lvl>
    <w:lvl w:ilvl="1" w:tplc="6E067546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64B60556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F07682E6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4C3286CE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ED4C07FE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D8E08102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943C3DC4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FF81276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20" w15:restartNumberingAfterBreak="0">
    <w:nsid w:val="751C1584"/>
    <w:multiLevelType w:val="hybridMultilevel"/>
    <w:tmpl w:val="BE30C42C"/>
    <w:lvl w:ilvl="0" w:tplc="DE608EF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E9A0394E" w:tentative="1">
      <w:start w:val="1"/>
      <w:numFmt w:val="upperLetter"/>
      <w:lvlText w:val="%2."/>
      <w:lvlJc w:val="left"/>
      <w:pPr>
        <w:ind w:left="1200" w:hanging="400"/>
      </w:pPr>
    </w:lvl>
    <w:lvl w:ilvl="2" w:tplc="C0DEA5DE" w:tentative="1">
      <w:start w:val="1"/>
      <w:numFmt w:val="lowerRoman"/>
      <w:lvlText w:val="%3."/>
      <w:lvlJc w:val="right"/>
      <w:pPr>
        <w:ind w:left="1600" w:hanging="400"/>
      </w:pPr>
    </w:lvl>
    <w:lvl w:ilvl="3" w:tplc="DBB8AC1E" w:tentative="1">
      <w:start w:val="1"/>
      <w:numFmt w:val="decimal"/>
      <w:lvlText w:val="%4."/>
      <w:lvlJc w:val="left"/>
      <w:pPr>
        <w:ind w:left="2000" w:hanging="400"/>
      </w:pPr>
    </w:lvl>
    <w:lvl w:ilvl="4" w:tplc="7E0E58C4" w:tentative="1">
      <w:start w:val="1"/>
      <w:numFmt w:val="upperLetter"/>
      <w:lvlText w:val="%5."/>
      <w:lvlJc w:val="left"/>
      <w:pPr>
        <w:ind w:left="2400" w:hanging="400"/>
      </w:pPr>
    </w:lvl>
    <w:lvl w:ilvl="5" w:tplc="BB648858" w:tentative="1">
      <w:start w:val="1"/>
      <w:numFmt w:val="lowerRoman"/>
      <w:lvlText w:val="%6."/>
      <w:lvlJc w:val="right"/>
      <w:pPr>
        <w:ind w:left="2800" w:hanging="400"/>
      </w:pPr>
    </w:lvl>
    <w:lvl w:ilvl="6" w:tplc="39921B68" w:tentative="1">
      <w:start w:val="1"/>
      <w:numFmt w:val="decimal"/>
      <w:lvlText w:val="%7."/>
      <w:lvlJc w:val="left"/>
      <w:pPr>
        <w:ind w:left="3200" w:hanging="400"/>
      </w:pPr>
    </w:lvl>
    <w:lvl w:ilvl="7" w:tplc="CB868BD2" w:tentative="1">
      <w:start w:val="1"/>
      <w:numFmt w:val="upperLetter"/>
      <w:lvlText w:val="%8."/>
      <w:lvlJc w:val="left"/>
      <w:pPr>
        <w:ind w:left="3600" w:hanging="400"/>
      </w:pPr>
    </w:lvl>
    <w:lvl w:ilvl="8" w:tplc="71B8102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7C441C6E"/>
    <w:multiLevelType w:val="hybridMultilevel"/>
    <w:tmpl w:val="009E1FAC"/>
    <w:lvl w:ilvl="0" w:tplc="5F687A36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eastAsia="바탕체" w:hint="default"/>
      </w:rPr>
    </w:lvl>
    <w:lvl w:ilvl="1" w:tplc="E2B871AE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7DE89638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6EBE04A2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33B2C556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ED744510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EF181A08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18A8C8A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24B831FC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2" w15:restartNumberingAfterBreak="0">
    <w:nsid w:val="7D8A60BF"/>
    <w:multiLevelType w:val="hybridMultilevel"/>
    <w:tmpl w:val="68FCE4E0"/>
    <w:lvl w:ilvl="0" w:tplc="052A585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448074B4" w:tentative="1">
      <w:start w:val="1"/>
      <w:numFmt w:val="upperLetter"/>
      <w:lvlText w:val="%2."/>
      <w:lvlJc w:val="left"/>
      <w:pPr>
        <w:ind w:left="1200" w:hanging="400"/>
      </w:pPr>
    </w:lvl>
    <w:lvl w:ilvl="2" w:tplc="A5124E28" w:tentative="1">
      <w:start w:val="1"/>
      <w:numFmt w:val="lowerRoman"/>
      <w:lvlText w:val="%3."/>
      <w:lvlJc w:val="right"/>
      <w:pPr>
        <w:ind w:left="1600" w:hanging="400"/>
      </w:pPr>
    </w:lvl>
    <w:lvl w:ilvl="3" w:tplc="EC562F28" w:tentative="1">
      <w:start w:val="1"/>
      <w:numFmt w:val="decimal"/>
      <w:lvlText w:val="%4."/>
      <w:lvlJc w:val="left"/>
      <w:pPr>
        <w:ind w:left="2000" w:hanging="400"/>
      </w:pPr>
    </w:lvl>
    <w:lvl w:ilvl="4" w:tplc="A162D9C2" w:tentative="1">
      <w:start w:val="1"/>
      <w:numFmt w:val="upperLetter"/>
      <w:lvlText w:val="%5."/>
      <w:lvlJc w:val="left"/>
      <w:pPr>
        <w:ind w:left="2400" w:hanging="400"/>
      </w:pPr>
    </w:lvl>
    <w:lvl w:ilvl="5" w:tplc="79AA02BC" w:tentative="1">
      <w:start w:val="1"/>
      <w:numFmt w:val="lowerRoman"/>
      <w:lvlText w:val="%6."/>
      <w:lvlJc w:val="right"/>
      <w:pPr>
        <w:ind w:left="2800" w:hanging="400"/>
      </w:pPr>
    </w:lvl>
    <w:lvl w:ilvl="6" w:tplc="3E803A14" w:tentative="1">
      <w:start w:val="1"/>
      <w:numFmt w:val="decimal"/>
      <w:lvlText w:val="%7."/>
      <w:lvlJc w:val="left"/>
      <w:pPr>
        <w:ind w:left="3200" w:hanging="400"/>
      </w:pPr>
    </w:lvl>
    <w:lvl w:ilvl="7" w:tplc="590A678C" w:tentative="1">
      <w:start w:val="1"/>
      <w:numFmt w:val="upperLetter"/>
      <w:lvlText w:val="%8."/>
      <w:lvlJc w:val="left"/>
      <w:pPr>
        <w:ind w:left="3600" w:hanging="400"/>
      </w:pPr>
    </w:lvl>
    <w:lvl w:ilvl="8" w:tplc="D656607E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  <w:lvlOverride w:ilvl="0">
      <w:startOverride w:val="1"/>
    </w:lvlOverride>
  </w:num>
  <w:num w:numId="2">
    <w:abstractNumId w:val="15"/>
  </w:num>
  <w:num w:numId="3">
    <w:abstractNumId w:val="16"/>
  </w:num>
  <w:num w:numId="4">
    <w:abstractNumId w:val="21"/>
  </w:num>
  <w:num w:numId="5">
    <w:abstractNumId w:val="19"/>
  </w:num>
  <w:num w:numId="6">
    <w:abstractNumId w:val="13"/>
  </w:num>
  <w:num w:numId="7">
    <w:abstractNumId w:val="0"/>
  </w:num>
  <w:num w:numId="8">
    <w:abstractNumId w:val="4"/>
  </w:num>
  <w:num w:numId="9">
    <w:abstractNumId w:val="12"/>
  </w:num>
  <w:num w:numId="10">
    <w:abstractNumId w:val="9"/>
  </w:num>
  <w:num w:numId="11">
    <w:abstractNumId w:val="22"/>
  </w:num>
  <w:num w:numId="12">
    <w:abstractNumId w:val="5"/>
  </w:num>
  <w:num w:numId="13">
    <w:abstractNumId w:val="8"/>
  </w:num>
  <w:num w:numId="14">
    <w:abstractNumId w:val="3"/>
  </w:num>
  <w:num w:numId="15">
    <w:abstractNumId w:val="17"/>
  </w:num>
  <w:num w:numId="16">
    <w:abstractNumId w:val="7"/>
  </w:num>
  <w:num w:numId="17">
    <w:abstractNumId w:val="10"/>
  </w:num>
  <w:num w:numId="18">
    <w:abstractNumId w:val="11"/>
  </w:num>
  <w:num w:numId="19">
    <w:abstractNumId w:val="20"/>
  </w:num>
  <w:num w:numId="20">
    <w:abstractNumId w:val="6"/>
  </w:num>
  <w:num w:numId="21">
    <w:abstractNumId w:val="18"/>
  </w:num>
  <w:num w:numId="22">
    <w:abstractNumId w:val="14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removeDateAndTime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Endourolog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s9ps25dd02xf0eetz3xf9aor2vwzsz9afsz&quot;&gt;hypothermic prostatectomy (1)&lt;record-ids&gt;&lt;item&gt;1&lt;/item&gt;&lt;item&gt;17&lt;/item&gt;&lt;item&gt;18&lt;/item&gt;&lt;item&gt;19&lt;/item&gt;&lt;item&gt;20&lt;/item&gt;&lt;item&gt;38&lt;/item&gt;&lt;item&gt;42&lt;/item&gt;&lt;item&gt;46&lt;/item&gt;&lt;item&gt;50&lt;/item&gt;&lt;item&gt;70&lt;/item&gt;&lt;item&gt;71&lt;/item&gt;&lt;item&gt;73&lt;/item&gt;&lt;item&gt;74&lt;/item&gt;&lt;item&gt;75&lt;/item&gt;&lt;item&gt;76&lt;/item&gt;&lt;/record-ids&gt;&lt;/item&gt;&lt;/Libraries&gt;"/>
  </w:docVars>
  <w:rsids>
    <w:rsidRoot w:val="007C15E3"/>
    <w:rsid w:val="0000011C"/>
    <w:rsid w:val="00000B11"/>
    <w:rsid w:val="0000279B"/>
    <w:rsid w:val="00002FF0"/>
    <w:rsid w:val="00007B26"/>
    <w:rsid w:val="000446BA"/>
    <w:rsid w:val="000658AA"/>
    <w:rsid w:val="00086855"/>
    <w:rsid w:val="00091E89"/>
    <w:rsid w:val="000B4461"/>
    <w:rsid w:val="000C2C30"/>
    <w:rsid w:val="000D4F91"/>
    <w:rsid w:val="000F195C"/>
    <w:rsid w:val="000F2174"/>
    <w:rsid w:val="001053E9"/>
    <w:rsid w:val="0010663F"/>
    <w:rsid w:val="00114929"/>
    <w:rsid w:val="0014166E"/>
    <w:rsid w:val="001428C3"/>
    <w:rsid w:val="00156BBE"/>
    <w:rsid w:val="00163B79"/>
    <w:rsid w:val="0017483F"/>
    <w:rsid w:val="001A5FF1"/>
    <w:rsid w:val="001A7951"/>
    <w:rsid w:val="001B7FC3"/>
    <w:rsid w:val="001D1FF7"/>
    <w:rsid w:val="00223DCE"/>
    <w:rsid w:val="00226E4C"/>
    <w:rsid w:val="0023599F"/>
    <w:rsid w:val="002966CC"/>
    <w:rsid w:val="002A364B"/>
    <w:rsid w:val="002A5189"/>
    <w:rsid w:val="002C01A8"/>
    <w:rsid w:val="002C3983"/>
    <w:rsid w:val="002D0F93"/>
    <w:rsid w:val="002D6C95"/>
    <w:rsid w:val="002F0A9B"/>
    <w:rsid w:val="002F4034"/>
    <w:rsid w:val="003166E4"/>
    <w:rsid w:val="00326CAF"/>
    <w:rsid w:val="003317BE"/>
    <w:rsid w:val="0034266A"/>
    <w:rsid w:val="00393883"/>
    <w:rsid w:val="003942F9"/>
    <w:rsid w:val="003A3688"/>
    <w:rsid w:val="003C33BC"/>
    <w:rsid w:val="003D78BE"/>
    <w:rsid w:val="003F3E0A"/>
    <w:rsid w:val="003F749B"/>
    <w:rsid w:val="00402A73"/>
    <w:rsid w:val="00420C08"/>
    <w:rsid w:val="00424ED8"/>
    <w:rsid w:val="004358D8"/>
    <w:rsid w:val="00471794"/>
    <w:rsid w:val="00477115"/>
    <w:rsid w:val="004D009B"/>
    <w:rsid w:val="004E48D3"/>
    <w:rsid w:val="004F4C3A"/>
    <w:rsid w:val="00506461"/>
    <w:rsid w:val="005547E0"/>
    <w:rsid w:val="00582208"/>
    <w:rsid w:val="00583027"/>
    <w:rsid w:val="005962B5"/>
    <w:rsid w:val="005A18A3"/>
    <w:rsid w:val="005B06D5"/>
    <w:rsid w:val="005E2E0A"/>
    <w:rsid w:val="005F08EF"/>
    <w:rsid w:val="005F5498"/>
    <w:rsid w:val="0060790E"/>
    <w:rsid w:val="006202B9"/>
    <w:rsid w:val="00645E08"/>
    <w:rsid w:val="00652693"/>
    <w:rsid w:val="00662E28"/>
    <w:rsid w:val="00692B4A"/>
    <w:rsid w:val="00697281"/>
    <w:rsid w:val="006A62AB"/>
    <w:rsid w:val="006B7493"/>
    <w:rsid w:val="007075A3"/>
    <w:rsid w:val="00710963"/>
    <w:rsid w:val="00735CD4"/>
    <w:rsid w:val="00743572"/>
    <w:rsid w:val="00783F24"/>
    <w:rsid w:val="00793AE5"/>
    <w:rsid w:val="007A127B"/>
    <w:rsid w:val="007B2106"/>
    <w:rsid w:val="007C15E3"/>
    <w:rsid w:val="007C7529"/>
    <w:rsid w:val="007D01F3"/>
    <w:rsid w:val="00811677"/>
    <w:rsid w:val="00820DFE"/>
    <w:rsid w:val="00824C0D"/>
    <w:rsid w:val="008459DB"/>
    <w:rsid w:val="008603E8"/>
    <w:rsid w:val="00864E0C"/>
    <w:rsid w:val="00866B0D"/>
    <w:rsid w:val="008928F5"/>
    <w:rsid w:val="008A7C55"/>
    <w:rsid w:val="008C6BA6"/>
    <w:rsid w:val="008D4CBC"/>
    <w:rsid w:val="008D5BC5"/>
    <w:rsid w:val="008F14E9"/>
    <w:rsid w:val="00924A6B"/>
    <w:rsid w:val="009250D0"/>
    <w:rsid w:val="00927082"/>
    <w:rsid w:val="00932A17"/>
    <w:rsid w:val="0093530D"/>
    <w:rsid w:val="00941D2C"/>
    <w:rsid w:val="00942386"/>
    <w:rsid w:val="009434B3"/>
    <w:rsid w:val="009472ED"/>
    <w:rsid w:val="0096308C"/>
    <w:rsid w:val="009777C5"/>
    <w:rsid w:val="00997134"/>
    <w:rsid w:val="009C53D9"/>
    <w:rsid w:val="009C6811"/>
    <w:rsid w:val="009D2B4A"/>
    <w:rsid w:val="009D7FB3"/>
    <w:rsid w:val="00A05531"/>
    <w:rsid w:val="00A05879"/>
    <w:rsid w:val="00A13001"/>
    <w:rsid w:val="00A1360D"/>
    <w:rsid w:val="00A301ED"/>
    <w:rsid w:val="00A33206"/>
    <w:rsid w:val="00A41AB4"/>
    <w:rsid w:val="00A545B5"/>
    <w:rsid w:val="00A64E8E"/>
    <w:rsid w:val="00A811AF"/>
    <w:rsid w:val="00A93752"/>
    <w:rsid w:val="00A974CC"/>
    <w:rsid w:val="00A97FA7"/>
    <w:rsid w:val="00AA4548"/>
    <w:rsid w:val="00AA59EE"/>
    <w:rsid w:val="00AB4559"/>
    <w:rsid w:val="00AD13D4"/>
    <w:rsid w:val="00AD7DB2"/>
    <w:rsid w:val="00AE1C42"/>
    <w:rsid w:val="00B10B48"/>
    <w:rsid w:val="00B3608B"/>
    <w:rsid w:val="00B3764A"/>
    <w:rsid w:val="00B90F4D"/>
    <w:rsid w:val="00B911A3"/>
    <w:rsid w:val="00B94B83"/>
    <w:rsid w:val="00B97872"/>
    <w:rsid w:val="00BC27E2"/>
    <w:rsid w:val="00BC7630"/>
    <w:rsid w:val="00BD313D"/>
    <w:rsid w:val="00C01817"/>
    <w:rsid w:val="00C01A71"/>
    <w:rsid w:val="00C3752F"/>
    <w:rsid w:val="00C422B9"/>
    <w:rsid w:val="00C626F5"/>
    <w:rsid w:val="00C83EC1"/>
    <w:rsid w:val="00C958E2"/>
    <w:rsid w:val="00CA6A3E"/>
    <w:rsid w:val="00CA6CFC"/>
    <w:rsid w:val="00CC6D47"/>
    <w:rsid w:val="00CF1FE4"/>
    <w:rsid w:val="00D0752F"/>
    <w:rsid w:val="00D353CD"/>
    <w:rsid w:val="00D35B4A"/>
    <w:rsid w:val="00D9167E"/>
    <w:rsid w:val="00DB1F1A"/>
    <w:rsid w:val="00DD3C93"/>
    <w:rsid w:val="00DD5D09"/>
    <w:rsid w:val="00DE5795"/>
    <w:rsid w:val="00DE5E39"/>
    <w:rsid w:val="00DF1565"/>
    <w:rsid w:val="00DF1AC9"/>
    <w:rsid w:val="00E05BA5"/>
    <w:rsid w:val="00E15CD2"/>
    <w:rsid w:val="00E46480"/>
    <w:rsid w:val="00E73588"/>
    <w:rsid w:val="00ED2CA1"/>
    <w:rsid w:val="00F13BBD"/>
    <w:rsid w:val="00F23C77"/>
    <w:rsid w:val="00F25D00"/>
    <w:rsid w:val="00F31AB3"/>
    <w:rsid w:val="00F807E9"/>
    <w:rsid w:val="00F824C2"/>
    <w:rsid w:val="00FB3F7C"/>
    <w:rsid w:val="00FE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DEC01D"/>
  <w15:chartTrackingRefBased/>
  <w15:docId w15:val="{71F3A10B-8712-4279-A745-3222316BE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4D009B"/>
    <w:pPr>
      <w:widowControl w:val="0"/>
      <w:wordWrap w:val="0"/>
      <w:autoSpaceDE w:val="0"/>
      <w:autoSpaceDN w:val="0"/>
    </w:pPr>
  </w:style>
  <w:style w:type="paragraph" w:styleId="1">
    <w:name w:val="heading 1"/>
    <w:basedOn w:val="a0"/>
    <w:next w:val="a0"/>
    <w:link w:val="1Char"/>
    <w:qFormat/>
    <w:rsid w:val="007C15E3"/>
    <w:pPr>
      <w:keepNext/>
      <w:autoSpaceDE/>
      <w:autoSpaceDN/>
      <w:adjustRightInd w:val="0"/>
      <w:spacing w:after="0" w:line="480" w:lineRule="auto"/>
      <w:ind w:firstLineChars="100" w:firstLine="200"/>
      <w:outlineLvl w:val="0"/>
    </w:pPr>
    <w:rPr>
      <w:rFonts w:ascii="Times New Roman" w:eastAsia="바탕체" w:hAnsi="Times New Roman" w:cs="Times New Roman"/>
      <w:szCs w:val="20"/>
      <w:u w:val="single"/>
    </w:rPr>
  </w:style>
  <w:style w:type="paragraph" w:styleId="2">
    <w:name w:val="heading 2"/>
    <w:basedOn w:val="a0"/>
    <w:next w:val="a1"/>
    <w:link w:val="2Char"/>
    <w:qFormat/>
    <w:rsid w:val="007C15E3"/>
    <w:pPr>
      <w:keepNext/>
      <w:autoSpaceDE/>
      <w:autoSpaceDN/>
      <w:spacing w:after="0" w:line="240" w:lineRule="auto"/>
      <w:outlineLvl w:val="1"/>
    </w:pPr>
    <w:rPr>
      <w:rFonts w:ascii="Times New Roman" w:eastAsia="바탕체" w:hAnsi="Times New Roman" w:cs="Times New Roman"/>
      <w:b/>
      <w:sz w:val="36"/>
      <w:szCs w:val="20"/>
    </w:rPr>
  </w:style>
  <w:style w:type="paragraph" w:styleId="3">
    <w:name w:val="heading 3"/>
    <w:basedOn w:val="a0"/>
    <w:next w:val="a0"/>
    <w:link w:val="3Char"/>
    <w:qFormat/>
    <w:rsid w:val="007C15E3"/>
    <w:pPr>
      <w:keepNext/>
      <w:autoSpaceDE/>
      <w:autoSpaceDN/>
      <w:adjustRightInd w:val="0"/>
      <w:spacing w:after="0" w:line="480" w:lineRule="auto"/>
      <w:outlineLvl w:val="2"/>
    </w:pPr>
    <w:rPr>
      <w:rFonts w:ascii="Times New Roman" w:eastAsia="바탕체" w:hAnsi="Times New Roman" w:cs="Times New Roman"/>
      <w:b/>
      <w:bCs/>
      <w:szCs w:val="20"/>
    </w:rPr>
  </w:style>
  <w:style w:type="paragraph" w:styleId="4">
    <w:name w:val="heading 4"/>
    <w:basedOn w:val="a0"/>
    <w:next w:val="a1"/>
    <w:link w:val="4Char"/>
    <w:qFormat/>
    <w:rsid w:val="007C15E3"/>
    <w:pPr>
      <w:keepNext/>
      <w:autoSpaceDE/>
      <w:autoSpaceDN/>
      <w:adjustRightInd w:val="0"/>
      <w:spacing w:after="0" w:line="480" w:lineRule="auto"/>
      <w:jc w:val="center"/>
      <w:outlineLvl w:val="3"/>
    </w:pPr>
    <w:rPr>
      <w:rFonts w:ascii="Times New Roman" w:eastAsia="바탕체" w:hAnsi="Times New Roman" w:cs="Times New Roman"/>
      <w:b/>
      <w:sz w:val="24"/>
      <w:szCs w:val="20"/>
    </w:rPr>
  </w:style>
  <w:style w:type="paragraph" w:styleId="5">
    <w:name w:val="heading 5"/>
    <w:basedOn w:val="a0"/>
    <w:next w:val="a0"/>
    <w:link w:val="5Char"/>
    <w:qFormat/>
    <w:rsid w:val="007C15E3"/>
    <w:pPr>
      <w:keepNext/>
      <w:adjustRightInd w:val="0"/>
      <w:spacing w:after="0" w:line="480" w:lineRule="auto"/>
      <w:outlineLvl w:val="4"/>
    </w:pPr>
    <w:rPr>
      <w:rFonts w:ascii="Times New Roman" w:eastAsia="명조" w:hAnsi="Times New Roman" w:cs="Times New Roman"/>
      <w:i/>
      <w:iCs/>
      <w:szCs w:val="20"/>
    </w:rPr>
  </w:style>
  <w:style w:type="paragraph" w:styleId="6">
    <w:name w:val="heading 6"/>
    <w:basedOn w:val="a0"/>
    <w:next w:val="a0"/>
    <w:link w:val="6Char"/>
    <w:qFormat/>
    <w:rsid w:val="007C15E3"/>
    <w:pPr>
      <w:keepNext/>
      <w:adjustRightInd w:val="0"/>
      <w:spacing w:after="0" w:line="480" w:lineRule="auto"/>
      <w:ind w:firstLineChars="100" w:firstLine="240"/>
      <w:outlineLvl w:val="5"/>
    </w:pPr>
    <w:rPr>
      <w:rFonts w:ascii="Times New Roman" w:eastAsia="명조" w:hAnsi="Times New Roman" w:cs="Times New Roman"/>
      <w:sz w:val="24"/>
      <w:szCs w:val="20"/>
    </w:rPr>
  </w:style>
  <w:style w:type="paragraph" w:styleId="7">
    <w:name w:val="heading 7"/>
    <w:basedOn w:val="a0"/>
    <w:next w:val="a0"/>
    <w:link w:val="7Char"/>
    <w:qFormat/>
    <w:rsid w:val="007C15E3"/>
    <w:pPr>
      <w:keepNext/>
      <w:autoSpaceDE/>
      <w:autoSpaceDN/>
      <w:spacing w:after="0" w:line="240" w:lineRule="auto"/>
      <w:outlineLvl w:val="6"/>
    </w:pPr>
    <w:rPr>
      <w:rFonts w:ascii="Times New Roman" w:eastAsia="바탕체" w:hAnsi="Times New Roman" w:cs="Times New Roman"/>
      <w:b/>
      <w:sz w:val="24"/>
      <w:szCs w:val="20"/>
    </w:rPr>
  </w:style>
  <w:style w:type="paragraph" w:styleId="8">
    <w:name w:val="heading 8"/>
    <w:basedOn w:val="a0"/>
    <w:next w:val="a0"/>
    <w:link w:val="8Char"/>
    <w:qFormat/>
    <w:rsid w:val="007C15E3"/>
    <w:pPr>
      <w:keepNext/>
      <w:autoSpaceDE/>
      <w:autoSpaceDN/>
      <w:spacing w:after="0" w:line="480" w:lineRule="auto"/>
      <w:outlineLvl w:val="7"/>
    </w:pPr>
    <w:rPr>
      <w:rFonts w:ascii="Times New Roman" w:eastAsia="바탕체" w:hAnsi="Times New Roman" w:cs="Times New Roman"/>
      <w:bCs/>
      <w:sz w:val="24"/>
      <w:szCs w:val="20"/>
    </w:rPr>
  </w:style>
  <w:style w:type="paragraph" w:styleId="9">
    <w:name w:val="heading 9"/>
    <w:basedOn w:val="a0"/>
    <w:next w:val="a0"/>
    <w:link w:val="9Char"/>
    <w:qFormat/>
    <w:rsid w:val="007C15E3"/>
    <w:pPr>
      <w:keepNext/>
      <w:adjustRightInd w:val="0"/>
      <w:spacing w:after="0" w:line="480" w:lineRule="auto"/>
      <w:ind w:firstLine="1802"/>
      <w:outlineLvl w:val="8"/>
    </w:pPr>
    <w:rPr>
      <w:rFonts w:ascii="Times New Roman" w:eastAsia="명조" w:hAnsi="Times New Roman" w:cs="Times New Roman"/>
      <w:b/>
      <w:sz w:val="24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제목 1 Char"/>
    <w:basedOn w:val="a2"/>
    <w:link w:val="1"/>
    <w:rsid w:val="007C15E3"/>
    <w:rPr>
      <w:rFonts w:ascii="Times New Roman" w:eastAsia="바탕체" w:hAnsi="Times New Roman" w:cs="Times New Roman"/>
      <w:szCs w:val="20"/>
      <w:u w:val="single"/>
    </w:rPr>
  </w:style>
  <w:style w:type="character" w:customStyle="1" w:styleId="2Char">
    <w:name w:val="제목 2 Char"/>
    <w:basedOn w:val="a2"/>
    <w:link w:val="2"/>
    <w:rsid w:val="007C15E3"/>
    <w:rPr>
      <w:rFonts w:ascii="Times New Roman" w:eastAsia="바탕체" w:hAnsi="Times New Roman" w:cs="Times New Roman"/>
      <w:b/>
      <w:sz w:val="36"/>
      <w:szCs w:val="20"/>
    </w:rPr>
  </w:style>
  <w:style w:type="character" w:customStyle="1" w:styleId="3Char">
    <w:name w:val="제목 3 Char"/>
    <w:basedOn w:val="a2"/>
    <w:link w:val="3"/>
    <w:rsid w:val="007C15E3"/>
    <w:rPr>
      <w:rFonts w:ascii="Times New Roman" w:eastAsia="바탕체" w:hAnsi="Times New Roman" w:cs="Times New Roman"/>
      <w:b/>
      <w:bCs/>
      <w:szCs w:val="20"/>
    </w:rPr>
  </w:style>
  <w:style w:type="character" w:customStyle="1" w:styleId="4Char">
    <w:name w:val="제목 4 Char"/>
    <w:basedOn w:val="a2"/>
    <w:link w:val="4"/>
    <w:rsid w:val="007C15E3"/>
    <w:rPr>
      <w:rFonts w:ascii="Times New Roman" w:eastAsia="바탕체" w:hAnsi="Times New Roman" w:cs="Times New Roman"/>
      <w:b/>
      <w:sz w:val="24"/>
      <w:szCs w:val="20"/>
    </w:rPr>
  </w:style>
  <w:style w:type="character" w:customStyle="1" w:styleId="5Char">
    <w:name w:val="제목 5 Char"/>
    <w:basedOn w:val="a2"/>
    <w:link w:val="5"/>
    <w:rsid w:val="007C15E3"/>
    <w:rPr>
      <w:rFonts w:ascii="Times New Roman" w:eastAsia="명조" w:hAnsi="Times New Roman" w:cs="Times New Roman"/>
      <w:i/>
      <w:iCs/>
      <w:szCs w:val="20"/>
    </w:rPr>
  </w:style>
  <w:style w:type="character" w:customStyle="1" w:styleId="6Char">
    <w:name w:val="제목 6 Char"/>
    <w:basedOn w:val="a2"/>
    <w:link w:val="6"/>
    <w:rsid w:val="007C15E3"/>
    <w:rPr>
      <w:rFonts w:ascii="Times New Roman" w:eastAsia="명조" w:hAnsi="Times New Roman" w:cs="Times New Roman"/>
      <w:sz w:val="24"/>
      <w:szCs w:val="20"/>
    </w:rPr>
  </w:style>
  <w:style w:type="character" w:customStyle="1" w:styleId="7Char">
    <w:name w:val="제목 7 Char"/>
    <w:basedOn w:val="a2"/>
    <w:link w:val="7"/>
    <w:rsid w:val="007C15E3"/>
    <w:rPr>
      <w:rFonts w:ascii="Times New Roman" w:eastAsia="바탕체" w:hAnsi="Times New Roman" w:cs="Times New Roman"/>
      <w:b/>
      <w:sz w:val="24"/>
      <w:szCs w:val="20"/>
    </w:rPr>
  </w:style>
  <w:style w:type="character" w:customStyle="1" w:styleId="8Char">
    <w:name w:val="제목 8 Char"/>
    <w:basedOn w:val="a2"/>
    <w:link w:val="8"/>
    <w:rsid w:val="007C15E3"/>
    <w:rPr>
      <w:rFonts w:ascii="Times New Roman" w:eastAsia="바탕체" w:hAnsi="Times New Roman" w:cs="Times New Roman"/>
      <w:bCs/>
      <w:sz w:val="24"/>
      <w:szCs w:val="20"/>
    </w:rPr>
  </w:style>
  <w:style w:type="character" w:customStyle="1" w:styleId="9Char">
    <w:name w:val="제목 9 Char"/>
    <w:basedOn w:val="a2"/>
    <w:link w:val="9"/>
    <w:rsid w:val="007C15E3"/>
    <w:rPr>
      <w:rFonts w:ascii="Times New Roman" w:eastAsia="명조" w:hAnsi="Times New Roman" w:cs="Times New Roman"/>
      <w:b/>
      <w:sz w:val="24"/>
      <w:szCs w:val="20"/>
    </w:rPr>
  </w:style>
  <w:style w:type="numbering" w:customStyle="1" w:styleId="10">
    <w:name w:val="목록 없음1"/>
    <w:next w:val="a4"/>
    <w:uiPriority w:val="99"/>
    <w:semiHidden/>
    <w:unhideWhenUsed/>
    <w:rsid w:val="007C15E3"/>
  </w:style>
  <w:style w:type="paragraph" w:styleId="a1">
    <w:name w:val="Normal Indent"/>
    <w:basedOn w:val="a0"/>
    <w:rsid w:val="007C15E3"/>
    <w:pPr>
      <w:autoSpaceDE/>
      <w:autoSpaceDN/>
      <w:spacing w:after="0" w:line="240" w:lineRule="auto"/>
      <w:ind w:left="851"/>
    </w:pPr>
    <w:rPr>
      <w:rFonts w:ascii="Times New Roman" w:eastAsia="바탕체" w:hAnsi="Times New Roman" w:cs="Times New Roman"/>
      <w:szCs w:val="20"/>
    </w:rPr>
  </w:style>
  <w:style w:type="paragraph" w:styleId="a5">
    <w:name w:val="footer"/>
    <w:basedOn w:val="a0"/>
    <w:link w:val="Char2"/>
    <w:rsid w:val="007C15E3"/>
    <w:pPr>
      <w:tabs>
        <w:tab w:val="center" w:pos="4252"/>
        <w:tab w:val="right" w:pos="8504"/>
      </w:tabs>
      <w:wordWrap/>
      <w:snapToGrid w:val="0"/>
      <w:spacing w:after="0" w:line="480" w:lineRule="auto"/>
    </w:pPr>
    <w:rPr>
      <w:rFonts w:ascii="바탕" w:eastAsia="바탕" w:hAnsi="Times New Roman" w:cs="Times New Roman"/>
      <w:b/>
      <w:color w:val="0000FF"/>
      <w:szCs w:val="24"/>
    </w:rPr>
  </w:style>
  <w:style w:type="character" w:customStyle="1" w:styleId="Char">
    <w:name w:val="바닥글 Char"/>
    <w:basedOn w:val="a2"/>
    <w:uiPriority w:val="99"/>
    <w:semiHidden/>
    <w:rsid w:val="007C15E3"/>
  </w:style>
  <w:style w:type="character" w:customStyle="1" w:styleId="indent1">
    <w:name w:val="indent1"/>
    <w:rsid w:val="007C15E3"/>
  </w:style>
  <w:style w:type="character" w:customStyle="1" w:styleId="graphictext1">
    <w:name w:val="graphictext1"/>
    <w:rsid w:val="007C15E3"/>
    <w:rPr>
      <w:sz w:val="18"/>
      <w:szCs w:val="18"/>
    </w:rPr>
  </w:style>
  <w:style w:type="character" w:styleId="a6">
    <w:name w:val="page number"/>
    <w:basedOn w:val="a2"/>
    <w:rsid w:val="007C15E3"/>
  </w:style>
  <w:style w:type="paragraph" w:styleId="a7">
    <w:name w:val="Body Text"/>
    <w:basedOn w:val="a0"/>
    <w:link w:val="Char0"/>
    <w:rsid w:val="007C15E3"/>
    <w:pPr>
      <w:wordWrap/>
      <w:adjustRightInd w:val="0"/>
      <w:spacing w:before="84" w:after="84" w:line="240" w:lineRule="auto"/>
      <w:ind w:left="350" w:right="350"/>
    </w:pPr>
    <w:rPr>
      <w:rFonts w:ascii="바탕" w:eastAsia="바탕" w:hAnsi="Times New Roman" w:cs="Times New Roman"/>
      <w:kern w:val="0"/>
      <w:szCs w:val="24"/>
    </w:rPr>
  </w:style>
  <w:style w:type="character" w:customStyle="1" w:styleId="Char0">
    <w:name w:val="본문 Char"/>
    <w:basedOn w:val="a2"/>
    <w:link w:val="a7"/>
    <w:rsid w:val="007C15E3"/>
    <w:rPr>
      <w:rFonts w:ascii="바탕" w:eastAsia="바탕" w:hAnsi="Times New Roman" w:cs="Times New Roman"/>
      <w:kern w:val="0"/>
      <w:szCs w:val="24"/>
    </w:rPr>
  </w:style>
  <w:style w:type="character" w:styleId="a8">
    <w:name w:val="Hyperlink"/>
    <w:rsid w:val="007C15E3"/>
    <w:rPr>
      <w:color w:val="0033CC"/>
      <w:u w:val="single"/>
    </w:rPr>
  </w:style>
  <w:style w:type="character" w:styleId="a9">
    <w:name w:val="FollowedHyperlink"/>
    <w:rsid w:val="007C15E3"/>
    <w:rPr>
      <w:color w:val="800080"/>
      <w:u w:val="single"/>
    </w:rPr>
  </w:style>
  <w:style w:type="paragraph" w:styleId="30">
    <w:name w:val="Body Text Indent 3"/>
    <w:basedOn w:val="a0"/>
    <w:link w:val="3Char0"/>
    <w:rsid w:val="007C15E3"/>
    <w:pPr>
      <w:spacing w:after="180" w:line="240" w:lineRule="auto"/>
      <w:ind w:leftChars="400" w:left="851"/>
    </w:pPr>
    <w:rPr>
      <w:rFonts w:ascii="바탕" w:eastAsia="바탕" w:hAnsi="Times New Roman" w:cs="Times New Roman"/>
      <w:sz w:val="16"/>
      <w:szCs w:val="16"/>
    </w:rPr>
  </w:style>
  <w:style w:type="character" w:customStyle="1" w:styleId="3Char0">
    <w:name w:val="본문 들여쓰기 3 Char"/>
    <w:basedOn w:val="a2"/>
    <w:link w:val="30"/>
    <w:rsid w:val="007C15E3"/>
    <w:rPr>
      <w:rFonts w:ascii="바탕" w:eastAsia="바탕" w:hAnsi="Times New Roman" w:cs="Times New Roman"/>
      <w:sz w:val="16"/>
      <w:szCs w:val="16"/>
    </w:rPr>
  </w:style>
  <w:style w:type="paragraph" w:styleId="aa">
    <w:name w:val="Body Text Indent"/>
    <w:basedOn w:val="a0"/>
    <w:link w:val="Char1"/>
    <w:rsid w:val="007C15E3"/>
    <w:pPr>
      <w:adjustRightInd w:val="0"/>
      <w:spacing w:after="0" w:line="480" w:lineRule="auto"/>
      <w:ind w:firstLineChars="100" w:firstLine="200"/>
    </w:pPr>
    <w:rPr>
      <w:rFonts w:ascii="Times New Roman" w:eastAsia="바탕" w:hAnsi="Times New Roman" w:cs="Times New Roman"/>
      <w:szCs w:val="24"/>
    </w:rPr>
  </w:style>
  <w:style w:type="character" w:customStyle="1" w:styleId="Char1">
    <w:name w:val="본문 들여쓰기 Char"/>
    <w:basedOn w:val="a2"/>
    <w:link w:val="aa"/>
    <w:rsid w:val="007C15E3"/>
    <w:rPr>
      <w:rFonts w:ascii="Times New Roman" w:eastAsia="바탕" w:hAnsi="Times New Roman" w:cs="Times New Roman"/>
      <w:szCs w:val="24"/>
    </w:rPr>
  </w:style>
  <w:style w:type="character" w:styleId="ab">
    <w:name w:val="Emphasis"/>
    <w:qFormat/>
    <w:rsid w:val="007C15E3"/>
    <w:rPr>
      <w:i/>
      <w:iCs/>
    </w:rPr>
  </w:style>
  <w:style w:type="paragraph" w:styleId="20">
    <w:name w:val="Body Text 2"/>
    <w:basedOn w:val="a0"/>
    <w:link w:val="2Char0"/>
    <w:rsid w:val="007C15E3"/>
    <w:pPr>
      <w:autoSpaceDE/>
      <w:autoSpaceDN/>
      <w:adjustRightInd w:val="0"/>
      <w:spacing w:after="0" w:line="480" w:lineRule="auto"/>
    </w:pPr>
    <w:rPr>
      <w:rFonts w:ascii="Times New Roman" w:eastAsia="바탕체" w:hAnsi="Times New Roman" w:cs="Times New Roman"/>
      <w:bCs/>
      <w:szCs w:val="20"/>
      <w:u w:val="single"/>
    </w:rPr>
  </w:style>
  <w:style w:type="character" w:customStyle="1" w:styleId="2Char0">
    <w:name w:val="본문 2 Char"/>
    <w:basedOn w:val="a2"/>
    <w:link w:val="20"/>
    <w:rsid w:val="007C15E3"/>
    <w:rPr>
      <w:rFonts w:ascii="Times New Roman" w:eastAsia="바탕체" w:hAnsi="Times New Roman" w:cs="Times New Roman"/>
      <w:bCs/>
      <w:szCs w:val="20"/>
      <w:u w:val="single"/>
    </w:rPr>
  </w:style>
  <w:style w:type="paragraph" w:styleId="31">
    <w:name w:val="Body Text 3"/>
    <w:basedOn w:val="a0"/>
    <w:link w:val="3Char1"/>
    <w:rsid w:val="007C15E3"/>
    <w:pPr>
      <w:autoSpaceDE/>
      <w:autoSpaceDN/>
      <w:adjustRightInd w:val="0"/>
      <w:spacing w:after="0" w:line="480" w:lineRule="auto"/>
    </w:pPr>
    <w:rPr>
      <w:rFonts w:ascii="Times New Roman" w:eastAsia="바탕체" w:hAnsi="Times New Roman" w:cs="Times New Roman"/>
      <w:b/>
      <w:bCs/>
      <w:szCs w:val="20"/>
    </w:rPr>
  </w:style>
  <w:style w:type="character" w:customStyle="1" w:styleId="3Char1">
    <w:name w:val="본문 3 Char"/>
    <w:basedOn w:val="a2"/>
    <w:link w:val="31"/>
    <w:rsid w:val="007C15E3"/>
    <w:rPr>
      <w:rFonts w:ascii="Times New Roman" w:eastAsia="바탕체" w:hAnsi="Times New Roman" w:cs="Times New Roman"/>
      <w:b/>
      <w:bCs/>
      <w:szCs w:val="20"/>
    </w:rPr>
  </w:style>
  <w:style w:type="paragraph" w:customStyle="1" w:styleId="11">
    <w:name w:val="개요 1"/>
    <w:rsid w:val="007C15E3"/>
    <w:pPr>
      <w:widowControl w:val="0"/>
      <w:autoSpaceDE w:val="0"/>
      <w:autoSpaceDN w:val="0"/>
      <w:adjustRightInd w:val="0"/>
      <w:spacing w:after="0" w:line="240" w:lineRule="auto"/>
      <w:ind w:left="148" w:hanging="148"/>
    </w:pPr>
    <w:rPr>
      <w:rFonts w:ascii="신명조" w:eastAsia="신명조" w:hAnsi="Times New Roman" w:cs="Times New Roman"/>
      <w:kern w:val="0"/>
      <w:szCs w:val="20"/>
    </w:rPr>
  </w:style>
  <w:style w:type="paragraph" w:customStyle="1" w:styleId="21">
    <w:name w:val="개요 2"/>
    <w:rsid w:val="007C15E3"/>
    <w:pPr>
      <w:widowControl w:val="0"/>
      <w:autoSpaceDE w:val="0"/>
      <w:autoSpaceDN w:val="0"/>
      <w:adjustRightInd w:val="0"/>
      <w:spacing w:after="0" w:line="240" w:lineRule="auto"/>
      <w:ind w:left="348" w:hanging="148"/>
    </w:pPr>
    <w:rPr>
      <w:rFonts w:ascii="신명조" w:eastAsia="신명조" w:hAnsi="Times New Roman" w:cs="Times New Roman"/>
      <w:kern w:val="0"/>
      <w:szCs w:val="20"/>
    </w:rPr>
  </w:style>
  <w:style w:type="paragraph" w:customStyle="1" w:styleId="32">
    <w:name w:val="개요 3"/>
    <w:rsid w:val="007C15E3"/>
    <w:pPr>
      <w:widowControl w:val="0"/>
      <w:autoSpaceDE w:val="0"/>
      <w:autoSpaceDN w:val="0"/>
      <w:adjustRightInd w:val="0"/>
      <w:spacing w:after="0" w:line="240" w:lineRule="auto"/>
      <w:ind w:left="548" w:hanging="148"/>
    </w:pPr>
    <w:rPr>
      <w:rFonts w:ascii="신명조" w:eastAsia="신명조" w:hAnsi="Times New Roman" w:cs="Times New Roman"/>
      <w:kern w:val="0"/>
      <w:szCs w:val="20"/>
    </w:rPr>
  </w:style>
  <w:style w:type="paragraph" w:customStyle="1" w:styleId="40">
    <w:name w:val="개요 4"/>
    <w:rsid w:val="007C15E3"/>
    <w:pPr>
      <w:widowControl w:val="0"/>
      <w:autoSpaceDE w:val="0"/>
      <w:autoSpaceDN w:val="0"/>
      <w:adjustRightInd w:val="0"/>
      <w:spacing w:after="0" w:line="240" w:lineRule="auto"/>
      <w:ind w:left="748" w:hanging="148"/>
    </w:pPr>
    <w:rPr>
      <w:rFonts w:ascii="신명조" w:eastAsia="신명조" w:hAnsi="Times New Roman" w:cs="Times New Roman"/>
      <w:kern w:val="0"/>
      <w:szCs w:val="20"/>
    </w:rPr>
  </w:style>
  <w:style w:type="paragraph" w:customStyle="1" w:styleId="50">
    <w:name w:val="개요 5"/>
    <w:rsid w:val="007C15E3"/>
    <w:pPr>
      <w:widowControl w:val="0"/>
      <w:autoSpaceDE w:val="0"/>
      <w:autoSpaceDN w:val="0"/>
      <w:adjustRightInd w:val="0"/>
      <w:spacing w:after="0" w:line="240" w:lineRule="auto"/>
      <w:ind w:left="948" w:hanging="148"/>
    </w:pPr>
    <w:rPr>
      <w:rFonts w:ascii="신명조" w:eastAsia="신명조" w:hAnsi="Times New Roman" w:cs="Times New Roman"/>
      <w:kern w:val="0"/>
      <w:szCs w:val="20"/>
    </w:rPr>
  </w:style>
  <w:style w:type="paragraph" w:customStyle="1" w:styleId="60">
    <w:name w:val="개요 6"/>
    <w:rsid w:val="007C15E3"/>
    <w:pPr>
      <w:widowControl w:val="0"/>
      <w:autoSpaceDE w:val="0"/>
      <w:autoSpaceDN w:val="0"/>
      <w:adjustRightInd w:val="0"/>
      <w:spacing w:after="0" w:line="240" w:lineRule="auto"/>
      <w:ind w:left="1148" w:hanging="148"/>
    </w:pPr>
    <w:rPr>
      <w:rFonts w:ascii="신명조" w:eastAsia="신명조" w:hAnsi="Times New Roman" w:cs="Times New Roman"/>
      <w:kern w:val="0"/>
      <w:szCs w:val="20"/>
    </w:rPr>
  </w:style>
  <w:style w:type="paragraph" w:customStyle="1" w:styleId="70">
    <w:name w:val="개요 7"/>
    <w:rsid w:val="007C15E3"/>
    <w:pPr>
      <w:widowControl w:val="0"/>
      <w:autoSpaceDE w:val="0"/>
      <w:autoSpaceDN w:val="0"/>
      <w:adjustRightInd w:val="0"/>
      <w:spacing w:after="0" w:line="240" w:lineRule="auto"/>
      <w:ind w:left="1348" w:hanging="148"/>
    </w:pPr>
    <w:rPr>
      <w:rFonts w:ascii="신명조" w:eastAsia="신명조" w:hAnsi="Times New Roman" w:cs="Times New Roman"/>
      <w:kern w:val="0"/>
      <w:szCs w:val="20"/>
    </w:rPr>
  </w:style>
  <w:style w:type="paragraph" w:customStyle="1" w:styleId="ac">
    <w:name w:val="쪽 번호"/>
    <w:rsid w:val="007C15E3"/>
    <w:pPr>
      <w:widowControl w:val="0"/>
      <w:autoSpaceDE w:val="0"/>
      <w:autoSpaceDN w:val="0"/>
      <w:adjustRightInd w:val="0"/>
      <w:spacing w:after="0" w:line="240" w:lineRule="auto"/>
    </w:pPr>
    <w:rPr>
      <w:rFonts w:ascii="신명조" w:eastAsia="신명조" w:hAnsi="Times New Roman" w:cs="Times New Roman"/>
      <w:kern w:val="0"/>
      <w:szCs w:val="20"/>
    </w:rPr>
  </w:style>
  <w:style w:type="paragraph" w:customStyle="1" w:styleId="ad">
    <w:name w:val="머리말"/>
    <w:rsid w:val="007C15E3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신명조" w:eastAsia="신명조" w:hAnsi="Times New Roman" w:cs="Times New Roman"/>
      <w:kern w:val="0"/>
      <w:sz w:val="18"/>
      <w:szCs w:val="18"/>
    </w:rPr>
  </w:style>
  <w:style w:type="paragraph" w:customStyle="1" w:styleId="ae">
    <w:name w:val="각주"/>
    <w:rsid w:val="007C15E3"/>
    <w:pPr>
      <w:widowControl w:val="0"/>
      <w:autoSpaceDE w:val="0"/>
      <w:autoSpaceDN w:val="0"/>
      <w:adjustRightInd w:val="0"/>
      <w:spacing w:after="0" w:line="240" w:lineRule="auto"/>
      <w:ind w:left="264" w:hanging="264"/>
    </w:pPr>
    <w:rPr>
      <w:rFonts w:ascii="신명조" w:eastAsia="신명조" w:hAnsi="Times New Roman" w:cs="Times New Roman"/>
      <w:kern w:val="0"/>
      <w:sz w:val="18"/>
      <w:szCs w:val="18"/>
    </w:rPr>
  </w:style>
  <w:style w:type="paragraph" w:customStyle="1" w:styleId="af">
    <w:name w:val="그림캡션"/>
    <w:rsid w:val="007C15E3"/>
    <w:pPr>
      <w:widowControl w:val="0"/>
      <w:autoSpaceDE w:val="0"/>
      <w:autoSpaceDN w:val="0"/>
      <w:adjustRightInd w:val="0"/>
      <w:spacing w:after="0" w:line="240" w:lineRule="auto"/>
    </w:pPr>
    <w:rPr>
      <w:rFonts w:ascii="신명조" w:eastAsia="신명조" w:hAnsi="Times New Roman" w:cs="Times New Roman"/>
      <w:kern w:val="0"/>
      <w:sz w:val="18"/>
      <w:szCs w:val="18"/>
    </w:rPr>
  </w:style>
  <w:style w:type="paragraph" w:customStyle="1" w:styleId="af0">
    <w:name w:val="표캡션"/>
    <w:rsid w:val="007C15E3"/>
    <w:pPr>
      <w:widowControl w:val="0"/>
      <w:autoSpaceDE w:val="0"/>
      <w:autoSpaceDN w:val="0"/>
      <w:adjustRightInd w:val="0"/>
      <w:spacing w:after="0" w:line="240" w:lineRule="auto"/>
    </w:pPr>
    <w:rPr>
      <w:rFonts w:ascii="신명조" w:eastAsia="신명조" w:hAnsi="Times New Roman" w:cs="Times New Roman"/>
      <w:kern w:val="0"/>
      <w:sz w:val="18"/>
      <w:szCs w:val="18"/>
    </w:rPr>
  </w:style>
  <w:style w:type="paragraph" w:customStyle="1" w:styleId="af1">
    <w:name w:val="수식캡션"/>
    <w:rsid w:val="007C15E3"/>
    <w:pPr>
      <w:widowControl w:val="0"/>
      <w:autoSpaceDE w:val="0"/>
      <w:autoSpaceDN w:val="0"/>
      <w:adjustRightInd w:val="0"/>
      <w:spacing w:after="0" w:line="240" w:lineRule="auto"/>
    </w:pPr>
    <w:rPr>
      <w:rFonts w:ascii="신명조" w:eastAsia="신명조" w:hAnsi="Times New Roman" w:cs="Times New Roman"/>
      <w:kern w:val="0"/>
      <w:sz w:val="18"/>
      <w:szCs w:val="18"/>
    </w:rPr>
  </w:style>
  <w:style w:type="paragraph" w:customStyle="1" w:styleId="af2">
    <w:name w:val="찾아보기"/>
    <w:rsid w:val="007C15E3"/>
    <w:pPr>
      <w:widowControl w:val="0"/>
      <w:autoSpaceDE w:val="0"/>
      <w:autoSpaceDN w:val="0"/>
      <w:adjustRightInd w:val="0"/>
      <w:spacing w:after="0" w:line="240" w:lineRule="auto"/>
    </w:pPr>
    <w:rPr>
      <w:rFonts w:ascii="신명조" w:eastAsia="신명조" w:hAnsi="Times New Roman" w:cs="Times New Roman"/>
      <w:kern w:val="0"/>
      <w:sz w:val="18"/>
      <w:szCs w:val="18"/>
    </w:rPr>
  </w:style>
  <w:style w:type="paragraph" w:styleId="22">
    <w:name w:val="Body Text Indent 2"/>
    <w:basedOn w:val="a0"/>
    <w:link w:val="2Char1"/>
    <w:rsid w:val="007C15E3"/>
    <w:pPr>
      <w:autoSpaceDE/>
      <w:autoSpaceDN/>
      <w:adjustRightInd w:val="0"/>
      <w:spacing w:after="0" w:line="480" w:lineRule="auto"/>
      <w:ind w:firstLine="195"/>
    </w:pPr>
    <w:rPr>
      <w:rFonts w:ascii="Times New Roman" w:eastAsia="바탕체" w:hAnsi="Times New Roman" w:cs="Times New Roman"/>
      <w:szCs w:val="20"/>
    </w:rPr>
  </w:style>
  <w:style w:type="character" w:customStyle="1" w:styleId="2Char1">
    <w:name w:val="본문 들여쓰기 2 Char"/>
    <w:basedOn w:val="a2"/>
    <w:link w:val="22"/>
    <w:rsid w:val="007C15E3"/>
    <w:rPr>
      <w:rFonts w:ascii="Times New Roman" w:eastAsia="바탕체" w:hAnsi="Times New Roman" w:cs="Times New Roman"/>
      <w:szCs w:val="20"/>
    </w:rPr>
  </w:style>
  <w:style w:type="paragraph" w:styleId="af3">
    <w:name w:val="Date"/>
    <w:basedOn w:val="a0"/>
    <w:next w:val="a0"/>
    <w:link w:val="Char3"/>
    <w:rsid w:val="007C15E3"/>
    <w:pPr>
      <w:autoSpaceDE/>
      <w:autoSpaceDN/>
      <w:spacing w:after="0" w:line="240" w:lineRule="auto"/>
    </w:pPr>
    <w:rPr>
      <w:rFonts w:ascii="Times New Roman" w:eastAsia="바탕체" w:hAnsi="Times New Roman" w:cs="Times New Roman"/>
      <w:szCs w:val="20"/>
    </w:rPr>
  </w:style>
  <w:style w:type="character" w:customStyle="1" w:styleId="Char3">
    <w:name w:val="날짜 Char"/>
    <w:basedOn w:val="a2"/>
    <w:link w:val="af3"/>
    <w:rsid w:val="007C15E3"/>
    <w:rPr>
      <w:rFonts w:ascii="Times New Roman" w:eastAsia="바탕체" w:hAnsi="Times New Roman" w:cs="Times New Roman"/>
      <w:szCs w:val="20"/>
    </w:rPr>
  </w:style>
  <w:style w:type="character" w:styleId="af4">
    <w:name w:val="Strong"/>
    <w:qFormat/>
    <w:rsid w:val="007C15E3"/>
    <w:rPr>
      <w:b/>
      <w:bCs/>
    </w:rPr>
  </w:style>
  <w:style w:type="paragraph" w:customStyle="1" w:styleId="12">
    <w:name w:val="본문1"/>
    <w:rsid w:val="007C15E3"/>
    <w:pPr>
      <w:autoSpaceDE w:val="0"/>
      <w:autoSpaceDN w:val="0"/>
      <w:adjustRightInd w:val="0"/>
      <w:spacing w:before="84" w:after="84" w:line="240" w:lineRule="auto"/>
      <w:ind w:left="350" w:right="350"/>
    </w:pPr>
    <w:rPr>
      <w:rFonts w:ascii="신명조" w:eastAsia="신명조" w:hAnsi="Times New Roman" w:cs="Times New Roman"/>
      <w:kern w:val="0"/>
      <w:szCs w:val="20"/>
    </w:rPr>
  </w:style>
  <w:style w:type="paragraph" w:customStyle="1" w:styleId="BalloonText1">
    <w:name w:val="Balloon Text1"/>
    <w:basedOn w:val="a0"/>
    <w:semiHidden/>
    <w:rsid w:val="007C15E3"/>
    <w:pPr>
      <w:autoSpaceDE/>
      <w:autoSpaceDN/>
      <w:spacing w:after="0" w:line="240" w:lineRule="auto"/>
    </w:pPr>
    <w:rPr>
      <w:rFonts w:ascii="Tahoma" w:eastAsia="바탕체" w:hAnsi="Tahoma" w:cs="명조"/>
      <w:sz w:val="16"/>
      <w:szCs w:val="16"/>
    </w:rPr>
  </w:style>
  <w:style w:type="character" w:customStyle="1" w:styleId="articletext1">
    <w:name w:val="articletext1"/>
    <w:rsid w:val="007C15E3"/>
    <w:rPr>
      <w:rFonts w:ascii="Verdana" w:hAnsi="Verdana" w:hint="default"/>
      <w:b w:val="0"/>
      <w:bCs w:val="0"/>
      <w:color w:val="000000"/>
      <w:sz w:val="24"/>
      <w:szCs w:val="24"/>
    </w:rPr>
  </w:style>
  <w:style w:type="paragraph" w:styleId="af5">
    <w:name w:val="Balloon Text"/>
    <w:basedOn w:val="a0"/>
    <w:link w:val="Char4"/>
    <w:semiHidden/>
    <w:rsid w:val="007C15E3"/>
    <w:pPr>
      <w:spacing w:after="0" w:line="240" w:lineRule="auto"/>
    </w:pPr>
    <w:rPr>
      <w:rFonts w:ascii="Arial" w:eastAsia="돋움" w:hAnsi="Arial" w:cs="Times New Roman"/>
      <w:sz w:val="18"/>
      <w:szCs w:val="18"/>
    </w:rPr>
  </w:style>
  <w:style w:type="character" w:customStyle="1" w:styleId="Char4">
    <w:name w:val="풍선 도움말 텍스트 Char"/>
    <w:basedOn w:val="a2"/>
    <w:link w:val="af5"/>
    <w:semiHidden/>
    <w:rsid w:val="007C15E3"/>
    <w:rPr>
      <w:rFonts w:ascii="Arial" w:eastAsia="돋움" w:hAnsi="Arial" w:cs="Times New Roman"/>
      <w:sz w:val="18"/>
      <w:szCs w:val="18"/>
    </w:rPr>
  </w:style>
  <w:style w:type="character" w:customStyle="1" w:styleId="ti2">
    <w:name w:val="ti2"/>
    <w:basedOn w:val="a2"/>
    <w:rsid w:val="007C15E3"/>
  </w:style>
  <w:style w:type="character" w:customStyle="1" w:styleId="Char10">
    <w:name w:val="바닥글 Char1"/>
    <w:aliases w:val="바닥글 Char Char"/>
    <w:rsid w:val="007C15E3"/>
    <w:rPr>
      <w:rFonts w:eastAsia="바탕체"/>
      <w:kern w:val="2"/>
      <w:lang w:val="en-US" w:eastAsia="ko-KR" w:bidi="ar-SA"/>
    </w:rPr>
  </w:style>
  <w:style w:type="paragraph" w:customStyle="1" w:styleId="abstract">
    <w:name w:val="abstract"/>
    <w:basedOn w:val="a0"/>
    <w:rsid w:val="007C15E3"/>
    <w:pPr>
      <w:widowControl/>
      <w:wordWrap/>
      <w:autoSpaceDE/>
      <w:autoSpaceDN/>
      <w:spacing w:after="0" w:line="240" w:lineRule="auto"/>
      <w:jc w:val="left"/>
    </w:pPr>
    <w:rPr>
      <w:rFonts w:ascii="바탕" w:eastAsia="바탕" w:hAnsi="바탕" w:cs="Times New Roman"/>
      <w:color w:val="000000"/>
      <w:kern w:val="0"/>
      <w:sz w:val="24"/>
      <w:szCs w:val="24"/>
    </w:rPr>
  </w:style>
  <w:style w:type="paragraph" w:styleId="af6">
    <w:name w:val="header"/>
    <w:basedOn w:val="a0"/>
    <w:link w:val="Char5"/>
    <w:uiPriority w:val="99"/>
    <w:rsid w:val="007C15E3"/>
    <w:pPr>
      <w:tabs>
        <w:tab w:val="center" w:pos="4320"/>
        <w:tab w:val="right" w:pos="8640"/>
      </w:tabs>
      <w:autoSpaceDE/>
      <w:autoSpaceDN/>
      <w:spacing w:after="0" w:line="240" w:lineRule="auto"/>
    </w:pPr>
    <w:rPr>
      <w:rFonts w:ascii="Times New Roman" w:eastAsia="바탕체" w:hAnsi="Times New Roman" w:cs="Times New Roman"/>
      <w:szCs w:val="20"/>
      <w:lang w:val="x-none" w:eastAsia="x-none"/>
    </w:rPr>
  </w:style>
  <w:style w:type="character" w:customStyle="1" w:styleId="Char5">
    <w:name w:val="머리글 Char"/>
    <w:basedOn w:val="a2"/>
    <w:link w:val="af6"/>
    <w:uiPriority w:val="99"/>
    <w:rsid w:val="007C15E3"/>
    <w:rPr>
      <w:rFonts w:ascii="Times New Roman" w:eastAsia="바탕체" w:hAnsi="Times New Roman" w:cs="Times New Roman"/>
      <w:szCs w:val="20"/>
      <w:lang w:val="x-none" w:eastAsia="x-none"/>
    </w:rPr>
  </w:style>
  <w:style w:type="paragraph" w:styleId="af7">
    <w:name w:val="Normal (Web)"/>
    <w:basedOn w:val="a0"/>
    <w:rsid w:val="007C15E3"/>
    <w:pPr>
      <w:autoSpaceDE/>
      <w:autoSpaceDN/>
      <w:spacing w:after="0" w:line="240" w:lineRule="auto"/>
    </w:pPr>
    <w:rPr>
      <w:rFonts w:ascii="Times New Roman" w:eastAsia="바탕체" w:hAnsi="Times New Roman" w:cs="Times New Roman"/>
      <w:sz w:val="24"/>
      <w:szCs w:val="24"/>
    </w:rPr>
  </w:style>
  <w:style w:type="paragraph" w:customStyle="1" w:styleId="af8">
    <w:name w:val="표준 (웹)"/>
    <w:basedOn w:val="a0"/>
    <w:rsid w:val="007C15E3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바탕" w:eastAsia="바탕" w:hAnsi="바탕" w:cs="Times New Roman"/>
      <w:kern w:val="0"/>
      <w:sz w:val="24"/>
      <w:szCs w:val="24"/>
    </w:rPr>
  </w:style>
  <w:style w:type="paragraph" w:customStyle="1" w:styleId="text">
    <w:name w:val="text"/>
    <w:basedOn w:val="a0"/>
    <w:rsid w:val="007C15E3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바탕" w:eastAsia="바탕" w:hAnsi="바탕" w:cs="Times New Roman"/>
      <w:kern w:val="0"/>
      <w:sz w:val="24"/>
      <w:szCs w:val="24"/>
    </w:rPr>
  </w:style>
  <w:style w:type="character" w:customStyle="1" w:styleId="it1">
    <w:name w:val="it1"/>
    <w:rsid w:val="007C15E3"/>
    <w:rPr>
      <w:i/>
      <w:iCs/>
    </w:rPr>
  </w:style>
  <w:style w:type="paragraph" w:styleId="af9">
    <w:name w:val="Plain Text"/>
    <w:basedOn w:val="a0"/>
    <w:link w:val="Char6"/>
    <w:rsid w:val="007C15E3"/>
    <w:pPr>
      <w:widowControl/>
      <w:wordWrap/>
      <w:autoSpaceDE/>
      <w:autoSpaceDN/>
      <w:spacing w:after="0" w:line="240" w:lineRule="auto"/>
      <w:jc w:val="left"/>
    </w:pPr>
    <w:rPr>
      <w:rFonts w:ascii="Courier New" w:eastAsia="SimSun" w:hAnsi="Courier New" w:cs="Times New Roman"/>
      <w:kern w:val="0"/>
      <w:szCs w:val="20"/>
      <w:lang w:eastAsia="zh-CN"/>
    </w:rPr>
  </w:style>
  <w:style w:type="character" w:customStyle="1" w:styleId="Char6">
    <w:name w:val="글자만 Char"/>
    <w:basedOn w:val="a2"/>
    <w:link w:val="af9"/>
    <w:rsid w:val="007C15E3"/>
    <w:rPr>
      <w:rFonts w:ascii="Courier New" w:eastAsia="SimSun" w:hAnsi="Courier New" w:cs="Times New Roman"/>
      <w:kern w:val="0"/>
      <w:szCs w:val="20"/>
      <w:lang w:eastAsia="zh-CN"/>
    </w:rPr>
  </w:style>
  <w:style w:type="paragraph" w:styleId="a">
    <w:name w:val="List Number"/>
    <w:rsid w:val="007C15E3"/>
    <w:pPr>
      <w:numPr>
        <w:numId w:val="1"/>
      </w:numPr>
      <w:spacing w:after="0" w:line="24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en-US"/>
    </w:rPr>
  </w:style>
  <w:style w:type="character" w:customStyle="1" w:styleId="Instructions">
    <w:name w:val="Instructions"/>
    <w:rsid w:val="007C15E3"/>
    <w:rPr>
      <w:i/>
      <w:iCs/>
      <w:vanish/>
      <w:webHidden w:val="0"/>
      <w:color w:val="0000FF"/>
      <w:specVanish w:val="0"/>
    </w:rPr>
  </w:style>
  <w:style w:type="character" w:customStyle="1" w:styleId="linkbar">
    <w:name w:val="linkbar"/>
    <w:basedOn w:val="a2"/>
    <w:rsid w:val="007C15E3"/>
  </w:style>
  <w:style w:type="table" w:styleId="afa">
    <w:name w:val="Table Grid"/>
    <w:basedOn w:val="a3"/>
    <w:rsid w:val="007C15E3"/>
    <w:pPr>
      <w:widowControl w:val="0"/>
      <w:wordWrap w:val="0"/>
      <w:autoSpaceDE w:val="0"/>
      <w:autoSpaceDN w:val="0"/>
      <w:spacing w:after="0" w:line="240" w:lineRule="auto"/>
    </w:pPr>
    <w:rPr>
      <w:rFonts w:ascii="Times New Roman" w:eastAsia="바탕" w:hAnsi="Times New Roman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b">
    <w:name w:val="Document Map"/>
    <w:basedOn w:val="a0"/>
    <w:link w:val="Char7"/>
    <w:semiHidden/>
    <w:rsid w:val="007C15E3"/>
    <w:pPr>
      <w:shd w:val="clear" w:color="auto" w:fill="000080"/>
      <w:spacing w:after="0" w:line="240" w:lineRule="auto"/>
    </w:pPr>
    <w:rPr>
      <w:rFonts w:ascii="Arial" w:eastAsia="돋움" w:hAnsi="Arial" w:cs="Times New Roman"/>
      <w:szCs w:val="24"/>
    </w:rPr>
  </w:style>
  <w:style w:type="character" w:customStyle="1" w:styleId="Char7">
    <w:name w:val="문서 구조 Char"/>
    <w:basedOn w:val="a2"/>
    <w:link w:val="afb"/>
    <w:semiHidden/>
    <w:rsid w:val="007C15E3"/>
    <w:rPr>
      <w:rFonts w:ascii="Arial" w:eastAsia="돋움" w:hAnsi="Arial" w:cs="Times New Roman"/>
      <w:szCs w:val="24"/>
      <w:shd w:val="clear" w:color="auto" w:fill="000080"/>
    </w:rPr>
  </w:style>
  <w:style w:type="paragraph" w:customStyle="1" w:styleId="title1">
    <w:name w:val="title1"/>
    <w:basedOn w:val="a0"/>
    <w:rsid w:val="007C15E3"/>
    <w:pPr>
      <w:widowControl/>
      <w:wordWrap/>
      <w:autoSpaceDE/>
      <w:autoSpaceDN/>
      <w:spacing w:before="100" w:beforeAutospacing="1" w:after="0" w:line="240" w:lineRule="auto"/>
      <w:ind w:left="825"/>
      <w:jc w:val="left"/>
    </w:pPr>
    <w:rPr>
      <w:rFonts w:ascii="굴림" w:eastAsia="굴림" w:hAnsi="굴림" w:cs="굴림"/>
      <w:kern w:val="0"/>
      <w:sz w:val="22"/>
    </w:rPr>
  </w:style>
  <w:style w:type="paragraph" w:customStyle="1" w:styleId="authors1">
    <w:name w:val="authors1"/>
    <w:basedOn w:val="a0"/>
    <w:rsid w:val="007C15E3"/>
    <w:pPr>
      <w:widowControl/>
      <w:wordWrap/>
      <w:autoSpaceDE/>
      <w:autoSpaceDN/>
      <w:spacing w:before="72" w:after="0" w:line="240" w:lineRule="atLeast"/>
      <w:ind w:left="825"/>
      <w:jc w:val="left"/>
    </w:pPr>
    <w:rPr>
      <w:rFonts w:ascii="굴림" w:eastAsia="굴림" w:hAnsi="굴림" w:cs="굴림"/>
      <w:kern w:val="0"/>
      <w:sz w:val="22"/>
    </w:rPr>
  </w:style>
  <w:style w:type="paragraph" w:customStyle="1" w:styleId="source1">
    <w:name w:val="source1"/>
    <w:basedOn w:val="a0"/>
    <w:rsid w:val="007C15E3"/>
    <w:pPr>
      <w:widowControl/>
      <w:wordWrap/>
      <w:autoSpaceDE/>
      <w:autoSpaceDN/>
      <w:spacing w:before="120" w:after="0" w:line="240" w:lineRule="atLeast"/>
      <w:ind w:left="825"/>
      <w:jc w:val="left"/>
    </w:pPr>
    <w:rPr>
      <w:rFonts w:ascii="굴림" w:eastAsia="굴림" w:hAnsi="굴림" w:cs="굴림"/>
      <w:kern w:val="0"/>
      <w:sz w:val="18"/>
      <w:szCs w:val="18"/>
    </w:rPr>
  </w:style>
  <w:style w:type="character" w:customStyle="1" w:styleId="journalname">
    <w:name w:val="journalname"/>
    <w:basedOn w:val="a2"/>
    <w:rsid w:val="007C15E3"/>
  </w:style>
  <w:style w:type="paragraph" w:customStyle="1" w:styleId="afc">
    <w:name w:val="바탕글"/>
    <w:basedOn w:val="a0"/>
    <w:rsid w:val="007C15E3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fd">
    <w:name w:val="line number"/>
    <w:basedOn w:val="a2"/>
    <w:rsid w:val="007C15E3"/>
  </w:style>
  <w:style w:type="paragraph" w:customStyle="1" w:styleId="EndNoteBibliographyTitle">
    <w:name w:val="EndNote Bibliography Title"/>
    <w:basedOn w:val="a0"/>
    <w:link w:val="EndNoteBibliographyTitleChar"/>
    <w:rsid w:val="007C15E3"/>
    <w:pPr>
      <w:spacing w:after="0" w:line="240" w:lineRule="auto"/>
      <w:jc w:val="center"/>
    </w:pPr>
    <w:rPr>
      <w:rFonts w:ascii="맑은 고딕" w:eastAsia="맑은 고딕" w:hAnsi="맑은 고딕" w:cs="Times New Roman"/>
      <w:noProof/>
      <w:szCs w:val="24"/>
    </w:rPr>
  </w:style>
  <w:style w:type="character" w:customStyle="1" w:styleId="Char2">
    <w:name w:val="바닥글 Char2"/>
    <w:link w:val="a5"/>
    <w:rsid w:val="007C15E3"/>
    <w:rPr>
      <w:rFonts w:ascii="바탕" w:eastAsia="바탕" w:hAnsi="Times New Roman" w:cs="Times New Roman"/>
      <w:b/>
      <w:color w:val="0000FF"/>
      <w:szCs w:val="24"/>
    </w:rPr>
  </w:style>
  <w:style w:type="character" w:customStyle="1" w:styleId="EndNoteBibliographyTitleChar">
    <w:name w:val="EndNote Bibliography Title Char"/>
    <w:link w:val="EndNoteBibliographyTitle"/>
    <w:rsid w:val="007C15E3"/>
    <w:rPr>
      <w:rFonts w:ascii="맑은 고딕" w:eastAsia="맑은 고딕" w:hAnsi="맑은 고딕" w:cs="Times New Roman"/>
      <w:noProof/>
      <w:szCs w:val="24"/>
    </w:rPr>
  </w:style>
  <w:style w:type="paragraph" w:customStyle="1" w:styleId="EndNoteBibliography">
    <w:name w:val="EndNote Bibliography"/>
    <w:basedOn w:val="a0"/>
    <w:link w:val="EndNoteBibliographyChar"/>
    <w:rsid w:val="007C15E3"/>
    <w:pPr>
      <w:spacing w:after="0" w:line="240" w:lineRule="auto"/>
    </w:pPr>
    <w:rPr>
      <w:rFonts w:ascii="맑은 고딕" w:eastAsia="맑은 고딕" w:hAnsi="맑은 고딕" w:cs="Times New Roman"/>
      <w:noProof/>
      <w:szCs w:val="24"/>
    </w:rPr>
  </w:style>
  <w:style w:type="character" w:customStyle="1" w:styleId="EndNoteBibliographyChar">
    <w:name w:val="EndNote Bibliography Char"/>
    <w:link w:val="EndNoteBibliography"/>
    <w:rsid w:val="007C15E3"/>
    <w:rPr>
      <w:rFonts w:ascii="맑은 고딕" w:eastAsia="맑은 고딕" w:hAnsi="맑은 고딕" w:cs="Times New Roman"/>
      <w:noProof/>
      <w:szCs w:val="24"/>
    </w:rPr>
  </w:style>
  <w:style w:type="character" w:styleId="afe">
    <w:name w:val="annotation reference"/>
    <w:rsid w:val="007C15E3"/>
    <w:rPr>
      <w:sz w:val="16"/>
      <w:szCs w:val="16"/>
    </w:rPr>
  </w:style>
  <w:style w:type="paragraph" w:styleId="aff">
    <w:name w:val="annotation text"/>
    <w:basedOn w:val="a0"/>
    <w:link w:val="Char8"/>
    <w:rsid w:val="007C15E3"/>
    <w:pPr>
      <w:spacing w:after="0" w:line="240" w:lineRule="auto"/>
    </w:pPr>
    <w:rPr>
      <w:rFonts w:ascii="바탕" w:eastAsia="바탕" w:hAnsi="Times New Roman" w:cs="Times New Roman"/>
      <w:szCs w:val="20"/>
    </w:rPr>
  </w:style>
  <w:style w:type="character" w:customStyle="1" w:styleId="Char8">
    <w:name w:val="메모 텍스트 Char"/>
    <w:basedOn w:val="a2"/>
    <w:link w:val="aff"/>
    <w:rsid w:val="007C15E3"/>
    <w:rPr>
      <w:rFonts w:ascii="바탕" w:eastAsia="바탕" w:hAnsi="Times New Roman" w:cs="Times New Roman"/>
      <w:szCs w:val="20"/>
    </w:rPr>
  </w:style>
  <w:style w:type="paragraph" w:styleId="aff0">
    <w:name w:val="annotation subject"/>
    <w:basedOn w:val="aff"/>
    <w:next w:val="aff"/>
    <w:link w:val="Char9"/>
    <w:rsid w:val="007C15E3"/>
    <w:rPr>
      <w:b/>
      <w:bCs/>
    </w:rPr>
  </w:style>
  <w:style w:type="character" w:customStyle="1" w:styleId="Char9">
    <w:name w:val="메모 주제 Char"/>
    <w:basedOn w:val="Char8"/>
    <w:link w:val="aff0"/>
    <w:rsid w:val="007C15E3"/>
    <w:rPr>
      <w:rFonts w:ascii="바탕" w:eastAsia="바탕" w:hAnsi="Times New Roman" w:cs="Times New Roman"/>
      <w:b/>
      <w:bCs/>
      <w:szCs w:val="20"/>
    </w:rPr>
  </w:style>
  <w:style w:type="paragraph" w:styleId="aff1">
    <w:name w:val="Revision"/>
    <w:hidden/>
    <w:uiPriority w:val="99"/>
    <w:semiHidden/>
    <w:rsid w:val="007C15E3"/>
    <w:pPr>
      <w:spacing w:after="0" w:line="240" w:lineRule="auto"/>
      <w:jc w:val="left"/>
    </w:pPr>
    <w:rPr>
      <w:rFonts w:ascii="바탕" w:eastAsia="바탕" w:hAnsi="Times New Roman" w:cs="Times New Roman"/>
      <w:szCs w:val="24"/>
    </w:rPr>
  </w:style>
  <w:style w:type="character" w:customStyle="1" w:styleId="fontstyle01">
    <w:name w:val="fontstyle01"/>
    <w:rsid w:val="007C15E3"/>
    <w:rPr>
      <w:rFonts w:ascii="JansonText-Roman" w:hAnsi="JansonText-Roman" w:hint="default"/>
      <w:b w:val="0"/>
      <w:bCs w:val="0"/>
      <w:i w:val="0"/>
      <w:iCs w:val="0"/>
      <w:color w:val="231F20"/>
      <w:sz w:val="20"/>
      <w:szCs w:val="20"/>
    </w:rPr>
  </w:style>
  <w:style w:type="character" w:customStyle="1" w:styleId="UnresolvedMention">
    <w:name w:val="Unresolved Mention"/>
    <w:basedOn w:val="a2"/>
    <w:uiPriority w:val="99"/>
    <w:semiHidden/>
    <w:unhideWhenUsed/>
    <w:rsid w:val="002F4034"/>
    <w:rPr>
      <w:color w:val="605E5C"/>
      <w:shd w:val="clear" w:color="auto" w:fill="E1DFDD"/>
    </w:rPr>
  </w:style>
  <w:style w:type="paragraph" w:customStyle="1" w:styleId="MDPI31text">
    <w:name w:val="MDPI_3.1_text"/>
    <w:qFormat/>
    <w:rsid w:val="004D009B"/>
    <w:pPr>
      <w:adjustRightInd w:val="0"/>
      <w:snapToGrid w:val="0"/>
      <w:spacing w:after="0" w:line="228" w:lineRule="auto"/>
      <w:ind w:left="2608" w:firstLine="425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sw@pusan.ac.kr" TargetMode="External"/><Relationship Id="rId13" Type="http://schemas.openxmlformats.org/officeDocument/2006/relationships/hyperlink" Target="mailto:psw@pusan.ac.kr" TargetMode="External"/><Relationship Id="rId1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hyperlink" Target="mailto:luchen99@hanmail.net" TargetMode="External"/><Relationship Id="rId12" Type="http://schemas.openxmlformats.org/officeDocument/2006/relationships/hyperlink" Target="mailto:yocomeon83@naver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e-mail@e-mail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psw@pusan.ac.k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uchen99@hanmail.net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11</Pages>
  <Words>1236</Words>
  <Characters>7046</Characters>
  <Application>Microsoft Office Word</Application>
  <DocSecurity>0</DocSecurity>
  <Lines>58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PNUYH</cp:lastModifiedBy>
  <cp:revision>24</cp:revision>
  <dcterms:created xsi:type="dcterms:W3CDTF">2024-03-20T21:34:00Z</dcterms:created>
  <dcterms:modified xsi:type="dcterms:W3CDTF">2024-11-01T00:13:00Z</dcterms:modified>
</cp:coreProperties>
</file>