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024" w:rsidRPr="00D77024" w:rsidRDefault="00D77024" w:rsidP="00D77024">
      <w:pPr>
        <w:shd w:val="clear" w:color="auto" w:fill="FFFFFF"/>
        <w:spacing w:after="0" w:line="240" w:lineRule="auto"/>
        <w:jc w:val="center"/>
        <w:outlineLvl w:val="0"/>
        <w:rPr>
          <w:rFonts w:ascii="Times New Roman" w:eastAsia="Times New Roman" w:hAnsi="Times New Roman" w:cs="Times New Roman"/>
          <w:b/>
          <w:sz w:val="24"/>
          <w:szCs w:val="24"/>
          <w:lang w:val="en-US"/>
        </w:rPr>
      </w:pPr>
      <w:r w:rsidRPr="00D77024">
        <w:rPr>
          <w:rFonts w:ascii="Times New Roman" w:eastAsia="Times New Roman" w:hAnsi="Times New Roman" w:cs="Times New Roman"/>
          <w:b/>
          <w:sz w:val="24"/>
          <w:szCs w:val="24"/>
          <w:lang w:val="en-US"/>
        </w:rPr>
        <w:t>Supplementary information</w:t>
      </w:r>
    </w:p>
    <w:p w:rsidR="00797C8C" w:rsidRDefault="00797C8C"/>
    <w:p w:rsidR="0046757D" w:rsidRDefault="0046757D"/>
    <w:p w:rsidR="0046757D" w:rsidRPr="008B5BA9" w:rsidRDefault="0046757D" w:rsidP="0046757D">
      <w:pPr>
        <w:pStyle w:val="RSCF02FootnotestoTitleAuthors"/>
        <w:spacing w:line="480" w:lineRule="auto"/>
        <w:suppressOverlap w:val="0"/>
        <w:rPr>
          <w:b/>
          <w:sz w:val="24"/>
          <w:szCs w:val="24"/>
        </w:rPr>
      </w:pPr>
      <w:r>
        <w:rPr>
          <w:b/>
          <w:sz w:val="24"/>
          <w:szCs w:val="24"/>
        </w:rPr>
        <w:t xml:space="preserve">Appendix </w:t>
      </w:r>
    </w:p>
    <w:p w:rsidR="00A056FF" w:rsidRDefault="00A056FF" w:rsidP="0046757D">
      <w:pPr>
        <w:jc w:val="both"/>
        <w:rPr>
          <w:noProof/>
          <w:lang w:eastAsia="en-GB"/>
        </w:rPr>
      </w:pPr>
      <w:r w:rsidRPr="00A056FF">
        <w:rPr>
          <w:b/>
          <w:noProof/>
          <w:lang w:eastAsia="en-GB"/>
        </w:rPr>
        <w:t xml:space="preserve">Survey </w:t>
      </w:r>
      <w:r w:rsidR="00960B9B">
        <w:rPr>
          <w:b/>
          <w:noProof/>
          <w:lang w:eastAsia="en-GB"/>
        </w:rPr>
        <w:t xml:space="preserve"> </w:t>
      </w:r>
      <w:bookmarkStart w:id="0" w:name="_GoBack"/>
      <w:bookmarkEnd w:id="0"/>
    </w:p>
    <w:p w:rsidR="0046757D" w:rsidRPr="008B5BA9" w:rsidRDefault="0046757D" w:rsidP="0046757D">
      <w:pPr>
        <w:jc w:val="both"/>
        <w:rPr>
          <w:noProof/>
          <w:lang w:eastAsia="en-GB"/>
        </w:rPr>
      </w:pPr>
      <w:r w:rsidRPr="008B5BA9">
        <w:rPr>
          <w:noProof/>
          <w:lang w:eastAsia="en-GB"/>
        </w:rPr>
        <w:t>Please read the abstract summarising the results for experimental study on ants.</w:t>
      </w:r>
    </w:p>
    <w:p w:rsidR="0046757D" w:rsidRPr="008B5BA9" w:rsidRDefault="0046757D" w:rsidP="0046757D">
      <w:pPr>
        <w:jc w:val="both"/>
        <w:rPr>
          <w:noProof/>
          <w:lang w:eastAsia="en-GB"/>
        </w:rPr>
      </w:pPr>
    </w:p>
    <w:p w:rsidR="0046757D" w:rsidRPr="008B5BA9" w:rsidRDefault="0046757D" w:rsidP="0046757D">
      <w:pPr>
        <w:jc w:val="both"/>
        <w:rPr>
          <w:noProof/>
          <w:lang w:eastAsia="en-GB"/>
        </w:rPr>
      </w:pPr>
      <w:r w:rsidRPr="008B5BA9">
        <w:rPr>
          <w:noProof/>
          <w:lang w:eastAsia="en-GB"/>
        </w:rPr>
        <w:t>To explore how the genetic composition of groups affects collective behavior, we constructed groups of pharaoh ants (</w:t>
      </w:r>
      <w:r w:rsidRPr="008B5BA9">
        <w:rPr>
          <w:i/>
          <w:iCs/>
          <w:noProof/>
          <w:lang w:eastAsia="en-GB"/>
        </w:rPr>
        <w:t>Monomorium pharaonis</w:t>
      </w:r>
      <w:r w:rsidRPr="008B5BA9">
        <w:rPr>
          <w:noProof/>
          <w:lang w:eastAsia="en-GB"/>
        </w:rPr>
        <w:t xml:space="preserve">) from 33 genetically distinct colonies. The groups consisted of either all workers from the same single colony or workers from two genetically different colonies. We found that collective exploration, but not aggression, depended on the specific genotypic combination of group members, i.e., we found evidence for genotype-by-genotype epistasis (action of one gene upon another) for exploration. Group collective behavior did not depend on the degree of relatedness between genotypes within groups. Overall, this study highlights those specific combinations of genotypes (inherited characteristic trait) influence group-level phenotypes (observable characteristic trait), emphasizing the importance of considering non-additive effects of genotypic interactions between group members. </w:t>
      </w:r>
    </w:p>
    <w:p w:rsidR="0046757D" w:rsidRPr="008B5BA9" w:rsidRDefault="0046757D" w:rsidP="0046757D">
      <w:pPr>
        <w:jc w:val="both"/>
        <w:rPr>
          <w:noProof/>
          <w:lang w:eastAsia="en-GB"/>
        </w:rPr>
      </w:pPr>
    </w:p>
    <w:p w:rsidR="0046757D" w:rsidRPr="008B5BA9" w:rsidRDefault="0046757D" w:rsidP="0046757D">
      <w:pPr>
        <w:jc w:val="both"/>
        <w:rPr>
          <w:noProof/>
          <w:lang w:eastAsia="en-GB"/>
        </w:rPr>
      </w:pPr>
      <w:r w:rsidRPr="008B5BA9">
        <w:rPr>
          <w:noProof/>
          <w:lang w:eastAsia="en-GB"/>
        </w:rPr>
        <w:t>Please read the questions and select the best answer from the following options</w:t>
      </w:r>
    </w:p>
    <w:p w:rsidR="0046757D" w:rsidRPr="008B5BA9" w:rsidRDefault="0046757D" w:rsidP="0046757D">
      <w:pPr>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Q1 - Group collective exploratory behaviour was best observed for:</w:t>
      </w:r>
    </w:p>
    <w:p w:rsidR="0046757D" w:rsidRPr="008B5BA9" w:rsidRDefault="0046757D" w:rsidP="0046757D">
      <w:pPr>
        <w:pStyle w:val="ListParagraph"/>
        <w:numPr>
          <w:ilvl w:val="0"/>
          <w:numId w:val="2"/>
        </w:numPr>
        <w:spacing w:after="160" w:line="259" w:lineRule="auto"/>
        <w:rPr>
          <w:noProof/>
          <w:lang w:eastAsia="en-GB"/>
        </w:rPr>
      </w:pPr>
      <w:r w:rsidRPr="008B5BA9">
        <w:rPr>
          <w:noProof/>
          <w:lang w:eastAsia="en-GB"/>
        </w:rPr>
        <w:t xml:space="preserve">Single class-type of ants </w:t>
      </w:r>
    </w:p>
    <w:p w:rsidR="0046757D" w:rsidRPr="008B5BA9" w:rsidRDefault="0046757D" w:rsidP="0046757D">
      <w:pPr>
        <w:pStyle w:val="ListParagraph"/>
        <w:numPr>
          <w:ilvl w:val="0"/>
          <w:numId w:val="2"/>
        </w:numPr>
        <w:spacing w:after="160" w:line="259" w:lineRule="auto"/>
        <w:rPr>
          <w:noProof/>
          <w:lang w:eastAsia="en-GB"/>
        </w:rPr>
      </w:pPr>
      <w:r>
        <w:rPr>
          <w:noProof/>
          <w:lang w:val="en-GB"/>
        </w:rPr>
        <mc:AlternateContent>
          <mc:Choice Requires="wps">
            <w:drawing>
              <wp:anchor distT="0" distB="0" distL="114300" distR="114300" simplePos="0" relativeHeight="251659264" behindDoc="0" locked="0" layoutInCell="1" allowOverlap="1" wp14:anchorId="5290F53F" wp14:editId="1E1D4AAE">
                <wp:simplePos x="0" y="0"/>
                <wp:positionH relativeFrom="column">
                  <wp:posOffset>175895</wp:posOffset>
                </wp:positionH>
                <wp:positionV relativeFrom="paragraph">
                  <wp:posOffset>171450</wp:posOffset>
                </wp:positionV>
                <wp:extent cx="215900" cy="215900"/>
                <wp:effectExtent l="0" t="0" r="12700" b="12700"/>
                <wp:wrapNone/>
                <wp:docPr id="4" name="Oval 4"/>
                <wp:cNvGraphicFramePr/>
                <a:graphic xmlns:a="http://schemas.openxmlformats.org/drawingml/2006/main">
                  <a:graphicData uri="http://schemas.microsoft.com/office/word/2010/wordprocessingShape">
                    <wps:wsp>
                      <wps:cNvSpPr/>
                      <wps:spPr>
                        <a:xfrm>
                          <a:off x="0" y="0"/>
                          <a:ext cx="215900" cy="2159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F1D11A" id="Oval 4" o:spid="_x0000_s1026" style="position:absolute;margin-left:13.85pt;margin-top:13.5pt;width:17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" filled="f" strokecolor="red" strokeweight="1pt">
                <v:stroke joinstyle="miter"/>
              </v:oval>
            </w:pict>
          </mc:Fallback>
        </mc:AlternateContent>
      </w:r>
      <w:r w:rsidRPr="008B5BA9">
        <w:rPr>
          <w:noProof/>
          <w:lang w:eastAsia="en-GB"/>
        </w:rPr>
        <w:t>Individual ants from the same colony</w:t>
      </w:r>
    </w:p>
    <w:p w:rsidR="0046757D" w:rsidRPr="008B5BA9" w:rsidRDefault="0046757D" w:rsidP="0046757D">
      <w:pPr>
        <w:pStyle w:val="ListParagraph"/>
        <w:numPr>
          <w:ilvl w:val="0"/>
          <w:numId w:val="2"/>
        </w:numPr>
        <w:spacing w:after="160" w:line="259" w:lineRule="auto"/>
        <w:rPr>
          <w:noProof/>
          <w:lang w:eastAsia="en-GB"/>
        </w:rPr>
      </w:pPr>
      <w:r w:rsidRPr="008B5BA9">
        <w:rPr>
          <w:noProof/>
          <w:lang w:eastAsia="en-GB"/>
        </w:rPr>
        <w:t xml:space="preserve">Specific genotypes in a mixed colony </w:t>
      </w:r>
    </w:p>
    <w:p w:rsidR="0046757D" w:rsidRPr="008B5BA9" w:rsidRDefault="0046757D" w:rsidP="0046757D">
      <w:pPr>
        <w:pStyle w:val="ListParagraph"/>
        <w:numPr>
          <w:ilvl w:val="0"/>
          <w:numId w:val="2"/>
        </w:numPr>
        <w:spacing w:after="160" w:line="259" w:lineRule="auto"/>
        <w:rPr>
          <w:noProof/>
          <w:lang w:eastAsia="en-GB"/>
        </w:rPr>
      </w:pPr>
      <w:r w:rsidRPr="008B5BA9">
        <w:rPr>
          <w:noProof/>
          <w:lang w:eastAsia="en-GB"/>
        </w:rPr>
        <w:t xml:space="preserve">Ants belonging to distinct colonies </w:t>
      </w:r>
    </w:p>
    <w:p w:rsidR="0046757D" w:rsidRPr="008B5BA9" w:rsidRDefault="0046757D" w:rsidP="0046757D">
      <w:pPr>
        <w:pStyle w:val="ListParagraph"/>
        <w:numPr>
          <w:ilvl w:val="0"/>
          <w:numId w:val="2"/>
        </w:numPr>
        <w:spacing w:after="160" w:line="259" w:lineRule="auto"/>
        <w:rPr>
          <w:noProof/>
          <w:lang w:eastAsia="en-GB"/>
        </w:rPr>
      </w:pPr>
      <w:r w:rsidRPr="008B5BA9">
        <w:rPr>
          <w:noProof/>
          <w:lang w:eastAsia="en-GB"/>
        </w:rPr>
        <w:t xml:space="preserve">None of the above </w:t>
      </w:r>
    </w:p>
    <w:p w:rsidR="0046757D" w:rsidRPr="008B5BA9" w:rsidRDefault="0046757D" w:rsidP="0046757D">
      <w:pPr>
        <w:pStyle w:val="ListParagraph"/>
        <w:rPr>
          <w:noProof/>
          <w:lang w:eastAsia="en-GB"/>
        </w:rPr>
      </w:pP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Q2 - Does your answer help explain whether ant collective behaviour is:</w:t>
      </w:r>
    </w:p>
    <w:p w:rsidR="0046757D" w:rsidRPr="008B5BA9" w:rsidRDefault="0046757D" w:rsidP="0046757D">
      <w:pPr>
        <w:pStyle w:val="ListParagraph"/>
        <w:numPr>
          <w:ilvl w:val="0"/>
          <w:numId w:val="3"/>
        </w:numPr>
        <w:spacing w:after="160" w:line="259" w:lineRule="auto"/>
        <w:rPr>
          <w:noProof/>
          <w:lang w:eastAsia="en-GB"/>
        </w:rPr>
      </w:pPr>
      <w:r w:rsidRPr="008B5BA9">
        <w:rPr>
          <w:noProof/>
          <w:lang w:eastAsia="en-GB"/>
        </w:rPr>
        <w:t>learnt or acquired behaviour within the group that might be described as ‘self-correcting’ i.e., they react and adjust to each event as it happens</w:t>
      </w:r>
    </w:p>
    <w:p w:rsidR="0046757D" w:rsidRPr="008B5BA9" w:rsidRDefault="0046757D" w:rsidP="0046757D">
      <w:pPr>
        <w:pStyle w:val="ListParagraph"/>
        <w:numPr>
          <w:ilvl w:val="0"/>
          <w:numId w:val="3"/>
        </w:numPr>
        <w:spacing w:after="160" w:line="259" w:lineRule="auto"/>
        <w:rPr>
          <w:noProof/>
          <w:lang w:eastAsia="en-GB"/>
        </w:rPr>
      </w:pPr>
      <w:r>
        <w:rPr>
          <w:noProof/>
          <w:lang w:val="en-GB"/>
        </w:rPr>
        <mc:AlternateContent>
          <mc:Choice Requires="wps">
            <w:drawing>
              <wp:anchor distT="0" distB="0" distL="114300" distR="114300" simplePos="0" relativeHeight="251660288" behindDoc="0" locked="0" layoutInCell="1" allowOverlap="1" wp14:anchorId="64C6B20D" wp14:editId="35A98972">
                <wp:simplePos x="0" y="0"/>
                <wp:positionH relativeFrom="column">
                  <wp:posOffset>184843</wp:posOffset>
                </wp:positionH>
                <wp:positionV relativeFrom="paragraph">
                  <wp:posOffset>370840</wp:posOffset>
                </wp:positionV>
                <wp:extent cx="215900" cy="215900"/>
                <wp:effectExtent l="0" t="0" r="12700" b="12700"/>
                <wp:wrapNone/>
                <wp:docPr id="6" name="Oval 6"/>
                <wp:cNvGraphicFramePr/>
                <a:graphic xmlns:a="http://schemas.openxmlformats.org/drawingml/2006/main">
                  <a:graphicData uri="http://schemas.microsoft.com/office/word/2010/wordprocessingShape">
                    <wps:wsp>
                      <wps:cNvSpPr/>
                      <wps:spPr>
                        <a:xfrm>
                          <a:off x="0" y="0"/>
                          <a:ext cx="215900" cy="2159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00A062" id="Oval 6" o:spid="_x0000_s1026" style="position:absolute;margin-left:14.55pt;margin-top:29.2pt;width:17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" filled="f" strokecolor="red" strokeweight="1pt">
                <v:stroke joinstyle="miter"/>
              </v:oval>
            </w:pict>
          </mc:Fallback>
        </mc:AlternateContent>
      </w:r>
      <w:r w:rsidRPr="008B5BA9">
        <w:rPr>
          <w:noProof/>
          <w:lang w:eastAsia="en-GB"/>
        </w:rPr>
        <w:t>influenced by specific patterns exhibited by ants which relate to their genetic make-up i.e. (ant behaviour is governed by biological rules)</w:t>
      </w:r>
    </w:p>
    <w:p w:rsidR="0046757D" w:rsidRPr="008B5BA9" w:rsidRDefault="0046757D" w:rsidP="0046757D">
      <w:pPr>
        <w:pStyle w:val="ListParagraph"/>
        <w:numPr>
          <w:ilvl w:val="0"/>
          <w:numId w:val="3"/>
        </w:numPr>
        <w:spacing w:after="160" w:line="259" w:lineRule="auto"/>
        <w:rPr>
          <w:noProof/>
          <w:lang w:eastAsia="en-GB"/>
        </w:rPr>
      </w:pPr>
      <w:r w:rsidRPr="008B5BA9">
        <w:rPr>
          <w:noProof/>
          <w:lang w:eastAsia="en-GB"/>
        </w:rPr>
        <w:t>potentially both (a) and (b)</w:t>
      </w:r>
    </w:p>
    <w:p w:rsidR="0046757D" w:rsidRPr="008B5BA9" w:rsidRDefault="0046757D" w:rsidP="0046757D">
      <w:pPr>
        <w:pStyle w:val="ListParagraph"/>
        <w:numPr>
          <w:ilvl w:val="0"/>
          <w:numId w:val="3"/>
        </w:numPr>
        <w:spacing w:after="160" w:line="259" w:lineRule="auto"/>
        <w:rPr>
          <w:noProof/>
          <w:lang w:eastAsia="en-GB"/>
        </w:rPr>
      </w:pPr>
      <w:r w:rsidRPr="008B5BA9">
        <w:rPr>
          <w:noProof/>
          <w:lang w:eastAsia="en-GB"/>
        </w:rPr>
        <w:t>I am not sure</w:t>
      </w:r>
    </w:p>
    <w:p w:rsidR="0046757D" w:rsidRPr="008B5BA9" w:rsidRDefault="0046757D" w:rsidP="0046757D">
      <w:pPr>
        <w:pStyle w:val="ListParagraph"/>
        <w:rPr>
          <w:noProof/>
          <w:lang w:eastAsia="en-GB"/>
        </w:rPr>
      </w:pPr>
    </w:p>
    <w:p w:rsidR="0046757D" w:rsidRPr="008B5BA9" w:rsidRDefault="0046757D" w:rsidP="0046757D">
      <w:pPr>
        <w:spacing w:line="200" w:lineRule="exact"/>
        <w:jc w:val="both"/>
        <w:rPr>
          <w:noProof/>
          <w:lang w:eastAsia="en-GB"/>
        </w:rPr>
      </w:pPr>
      <w:r w:rsidRPr="008B5BA9">
        <w:rPr>
          <w:noProof/>
          <w:lang w:eastAsia="en-GB"/>
        </w:rPr>
        <w:t>Q3 - Genotype alone determines ant behaviour of the whole system.</w:t>
      </w:r>
    </w:p>
    <w:p w:rsidR="0046757D" w:rsidRPr="008B5BA9" w:rsidRDefault="0046757D" w:rsidP="0046757D">
      <w:pPr>
        <w:spacing w:line="200" w:lineRule="exact"/>
        <w:jc w:val="both"/>
        <w:rPr>
          <w:noProof/>
          <w:lang w:eastAsia="en-GB"/>
        </w:rPr>
      </w:pPr>
      <w:r w:rsidRPr="008B5BA9">
        <w:rPr>
          <w:noProof/>
          <w:lang w:eastAsia="en-GB"/>
        </w:rPr>
        <w:t xml:space="preserve"> </w:t>
      </w:r>
    </w:p>
    <w:p w:rsidR="0046757D" w:rsidRPr="008B5BA9" w:rsidRDefault="0046757D" w:rsidP="0046757D">
      <w:pPr>
        <w:spacing w:line="200" w:lineRule="exact"/>
        <w:ind w:left="426"/>
        <w:jc w:val="both"/>
        <w:rPr>
          <w:noProof/>
          <w:lang w:eastAsia="en-GB"/>
        </w:rPr>
      </w:pPr>
      <w:r>
        <w:rPr>
          <w:noProof/>
        </w:rPr>
        <mc:AlternateContent>
          <mc:Choice Requires="wps">
            <w:drawing>
              <wp:anchor distT="0" distB="0" distL="114300" distR="114300" simplePos="0" relativeHeight="251661312" behindDoc="0" locked="0" layoutInCell="1" allowOverlap="1" wp14:anchorId="440AA365" wp14:editId="672B3062">
                <wp:simplePos x="0" y="0"/>
                <wp:positionH relativeFrom="column">
                  <wp:posOffset>213995</wp:posOffset>
                </wp:positionH>
                <wp:positionV relativeFrom="paragraph">
                  <wp:posOffset>106045</wp:posOffset>
                </wp:positionV>
                <wp:extent cx="426720" cy="160020"/>
                <wp:effectExtent l="0" t="0" r="11430" b="11430"/>
                <wp:wrapNone/>
                <wp:docPr id="8" name="Oval 8"/>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FE8070" id="Oval 8" o:spid="_x0000_s1026" style="position:absolute;margin-left:16.85pt;margin-top:8.35pt;width:33.6pt;height:12.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" filled="f" strokecolor="red" strokeweight="1pt">
                <v:stroke joinstyle="miter"/>
              </v:oval>
            </w:pict>
          </mc:Fallback>
        </mc:AlternateContent>
      </w:r>
      <w:r w:rsidRPr="008B5BA9">
        <w:rPr>
          <w:noProof/>
          <w:lang w:eastAsia="en-GB"/>
        </w:rPr>
        <w:t>True</w:t>
      </w:r>
    </w:p>
    <w:p w:rsidR="0046757D" w:rsidRPr="008B5BA9" w:rsidRDefault="0046757D" w:rsidP="0046757D">
      <w:pPr>
        <w:spacing w:line="200" w:lineRule="exact"/>
        <w:ind w:left="426"/>
        <w:jc w:val="both"/>
        <w:rPr>
          <w:noProof/>
          <w:lang w:eastAsia="en-GB"/>
        </w:rPr>
      </w:pPr>
      <w:r w:rsidRPr="008B5BA9">
        <w:rPr>
          <w:noProof/>
          <w:lang w:eastAsia="en-GB"/>
        </w:rPr>
        <w:lastRenderedPageBreak/>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Q4 - Components of the ant system are its individual elements and their interactions in part defines their behaviour completely.</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ind w:left="426"/>
        <w:jc w:val="both"/>
        <w:rPr>
          <w:noProof/>
          <w:lang w:eastAsia="en-GB"/>
        </w:rPr>
      </w:pPr>
      <w:r>
        <w:rPr>
          <w:noProof/>
        </w:rPr>
        <mc:AlternateContent>
          <mc:Choice Requires="wps">
            <w:drawing>
              <wp:anchor distT="0" distB="0" distL="114300" distR="114300" simplePos="0" relativeHeight="251662336" behindDoc="0" locked="0" layoutInCell="1" allowOverlap="1" wp14:anchorId="7EEBFF82" wp14:editId="3EB60B3F">
                <wp:simplePos x="0" y="0"/>
                <wp:positionH relativeFrom="column">
                  <wp:posOffset>221615</wp:posOffset>
                </wp:positionH>
                <wp:positionV relativeFrom="paragraph">
                  <wp:posOffset>98425</wp:posOffset>
                </wp:positionV>
                <wp:extent cx="426720" cy="160020"/>
                <wp:effectExtent l="0" t="0" r="11430" b="11430"/>
                <wp:wrapNone/>
                <wp:docPr id="10" name="Oval 10"/>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CF77DA" id="Oval 10" o:spid="_x0000_s1026" style="position:absolute;margin-left:17.45pt;margin-top:7.75pt;width:33.6pt;height:12.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" filled="f" strokecolor="red" strokeweight="1pt">
                <v:stroke joinstyle="miter"/>
              </v:oval>
            </w:pict>
          </mc:Fallback>
        </mc:AlternateContent>
      </w:r>
      <w:r w:rsidRPr="008B5BA9">
        <w:rPr>
          <w:noProof/>
          <w:lang w:eastAsia="en-GB"/>
        </w:rPr>
        <w:t>True</w:t>
      </w:r>
    </w:p>
    <w:p w:rsidR="0046757D" w:rsidRPr="008B5BA9" w:rsidRDefault="0046757D" w:rsidP="0046757D">
      <w:pPr>
        <w:spacing w:line="200" w:lineRule="exact"/>
        <w:ind w:left="426"/>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Q5 - The behaviour of a system cannot be known just by knowing the elements of a system.</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ind w:left="426"/>
        <w:jc w:val="both"/>
        <w:rPr>
          <w:noProof/>
          <w:lang w:eastAsia="en-GB"/>
        </w:rPr>
      </w:pPr>
      <w:r w:rsidRPr="008B5BA9">
        <w:rPr>
          <w:noProof/>
          <w:lang w:eastAsia="en-GB"/>
        </w:rPr>
        <w:t>True</w:t>
      </w:r>
    </w:p>
    <w:p w:rsidR="0046757D" w:rsidRPr="008B5BA9" w:rsidRDefault="0046757D" w:rsidP="0046757D">
      <w:pPr>
        <w:spacing w:line="200" w:lineRule="exact"/>
        <w:ind w:left="426"/>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Q6 - Changing elements of the ant system will have little effect on the system but changing relationships among the elements will change the behaviour of the ant system.</w:t>
      </w:r>
    </w:p>
    <w:p w:rsidR="0046757D" w:rsidRPr="008B5BA9" w:rsidRDefault="0046757D" w:rsidP="0046757D">
      <w:pPr>
        <w:spacing w:line="200" w:lineRule="exact"/>
        <w:jc w:val="both"/>
        <w:rPr>
          <w:noProof/>
          <w:lang w:eastAsia="en-GB"/>
        </w:rPr>
      </w:pPr>
      <w:r>
        <w:rPr>
          <w:noProof/>
        </w:rPr>
        <mc:AlternateContent>
          <mc:Choice Requires="wps">
            <w:drawing>
              <wp:anchor distT="0" distB="0" distL="114300" distR="114300" simplePos="0" relativeHeight="251663360" behindDoc="0" locked="0" layoutInCell="1" allowOverlap="1" wp14:anchorId="68DA54D0" wp14:editId="1AF4A31B">
                <wp:simplePos x="0" y="0"/>
                <wp:positionH relativeFrom="column">
                  <wp:posOffset>213995</wp:posOffset>
                </wp:positionH>
                <wp:positionV relativeFrom="paragraph">
                  <wp:posOffset>100965</wp:posOffset>
                </wp:positionV>
                <wp:extent cx="426720" cy="160020"/>
                <wp:effectExtent l="0" t="0" r="11430" b="11430"/>
                <wp:wrapNone/>
                <wp:docPr id="11" name="Oval 11"/>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8FE627" id="Oval 11" o:spid="_x0000_s1026" style="position:absolute;margin-left:16.85pt;margin-top:7.95pt;width:33.6pt;height:12.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" filled="f" strokecolor="red" strokeweight="1pt">
                <v:stroke joinstyle="miter"/>
              </v:oval>
            </w:pict>
          </mc:Fallback>
        </mc:AlternateContent>
      </w:r>
    </w:p>
    <w:p w:rsidR="0046757D" w:rsidRPr="008B5BA9" w:rsidRDefault="0046757D" w:rsidP="0046757D">
      <w:pPr>
        <w:spacing w:line="200" w:lineRule="exact"/>
        <w:ind w:left="426"/>
        <w:jc w:val="both"/>
        <w:rPr>
          <w:noProof/>
          <w:lang w:eastAsia="en-GB"/>
        </w:rPr>
      </w:pPr>
      <w:r w:rsidRPr="008B5BA9">
        <w:rPr>
          <w:noProof/>
          <w:lang w:eastAsia="en-GB"/>
        </w:rPr>
        <w:t>True</w:t>
      </w:r>
    </w:p>
    <w:p w:rsidR="0046757D" w:rsidRPr="008B5BA9" w:rsidRDefault="0046757D" w:rsidP="0046757D">
      <w:pPr>
        <w:spacing w:line="200" w:lineRule="exact"/>
        <w:ind w:left="426"/>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Q7 - An emergent system is equal to the some of its parts.</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ind w:left="426"/>
        <w:jc w:val="both"/>
        <w:rPr>
          <w:noProof/>
          <w:lang w:eastAsia="en-GB"/>
        </w:rPr>
      </w:pPr>
      <w:r w:rsidRPr="008B5BA9">
        <w:rPr>
          <w:noProof/>
          <w:lang w:eastAsia="en-GB"/>
        </w:rPr>
        <w:t>True</w:t>
      </w:r>
    </w:p>
    <w:p w:rsidR="0046757D" w:rsidRPr="008B5BA9" w:rsidRDefault="0046757D" w:rsidP="0046757D">
      <w:pPr>
        <w:spacing w:line="200" w:lineRule="exact"/>
        <w:ind w:left="426"/>
        <w:jc w:val="both"/>
        <w:rPr>
          <w:noProof/>
          <w:lang w:eastAsia="en-GB"/>
        </w:rPr>
      </w:pPr>
      <w:r>
        <w:rPr>
          <w:noProof/>
        </w:rPr>
        <mc:AlternateContent>
          <mc:Choice Requires="wps">
            <w:drawing>
              <wp:anchor distT="0" distB="0" distL="114300" distR="114300" simplePos="0" relativeHeight="251664384" behindDoc="0" locked="0" layoutInCell="1" allowOverlap="1" wp14:anchorId="3621F9BB" wp14:editId="50765A3E">
                <wp:simplePos x="0" y="0"/>
                <wp:positionH relativeFrom="column">
                  <wp:posOffset>214053</wp:posOffset>
                </wp:positionH>
                <wp:positionV relativeFrom="paragraph">
                  <wp:posOffset>-19050</wp:posOffset>
                </wp:positionV>
                <wp:extent cx="426720" cy="160020"/>
                <wp:effectExtent l="0" t="0" r="11430" b="11430"/>
                <wp:wrapNone/>
                <wp:docPr id="12" name="Oval 12"/>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BF01BF" id="Oval 12" o:spid="_x0000_s1026" style="position:absolute;margin-left:16.85pt;margin-top:-1.5pt;width:33.6pt;height:12.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" filled="f" strokecolor="red" strokeweight="1pt">
                <v:stroke joinstyle="miter"/>
              </v:oval>
            </w:pict>
          </mc:Fallback>
        </mc:AlternateContent>
      </w: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Q8 - Many of the interconnections in systems operate through the flow of information.</w:t>
      </w:r>
    </w:p>
    <w:p w:rsidR="0046757D" w:rsidRPr="008B5BA9" w:rsidRDefault="0046757D" w:rsidP="0046757D">
      <w:pPr>
        <w:spacing w:line="200" w:lineRule="exact"/>
        <w:jc w:val="both"/>
        <w:rPr>
          <w:noProof/>
          <w:lang w:eastAsia="en-GB"/>
        </w:rPr>
      </w:pPr>
      <w:r>
        <w:rPr>
          <w:noProof/>
        </w:rPr>
        <mc:AlternateContent>
          <mc:Choice Requires="wps">
            <w:drawing>
              <wp:anchor distT="0" distB="0" distL="114300" distR="114300" simplePos="0" relativeHeight="251665408" behindDoc="0" locked="0" layoutInCell="1" allowOverlap="1" wp14:anchorId="6770D829" wp14:editId="6F217C5A">
                <wp:simplePos x="0" y="0"/>
                <wp:positionH relativeFrom="column">
                  <wp:posOffset>206375</wp:posOffset>
                </wp:positionH>
                <wp:positionV relativeFrom="paragraph">
                  <wp:posOffset>100965</wp:posOffset>
                </wp:positionV>
                <wp:extent cx="426720" cy="160020"/>
                <wp:effectExtent l="0" t="0" r="11430" b="11430"/>
                <wp:wrapNone/>
                <wp:docPr id="15" name="Oval 15"/>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645F71" id="Oval 15" o:spid="_x0000_s1026" style="position:absolute;margin-left:16.25pt;margin-top:7.95pt;width:33.6pt;height:12.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" filled="f" strokecolor="red" strokeweight="1pt">
                <v:stroke joinstyle="miter"/>
              </v:oval>
            </w:pict>
          </mc:Fallback>
        </mc:AlternateContent>
      </w:r>
    </w:p>
    <w:p w:rsidR="0046757D" w:rsidRPr="008B5BA9" w:rsidRDefault="0046757D" w:rsidP="0046757D">
      <w:pPr>
        <w:spacing w:line="200" w:lineRule="exact"/>
        <w:ind w:left="426"/>
        <w:jc w:val="both"/>
        <w:rPr>
          <w:noProof/>
          <w:lang w:eastAsia="en-GB"/>
        </w:rPr>
      </w:pPr>
      <w:r w:rsidRPr="008B5BA9">
        <w:rPr>
          <w:noProof/>
          <w:lang w:eastAsia="en-GB"/>
        </w:rPr>
        <w:t>True</w:t>
      </w:r>
    </w:p>
    <w:p w:rsidR="0046757D" w:rsidRPr="008B5BA9" w:rsidRDefault="0046757D" w:rsidP="0046757D">
      <w:pPr>
        <w:spacing w:line="200" w:lineRule="exact"/>
        <w:ind w:left="426"/>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p>
    <w:p w:rsidR="0046757D" w:rsidRPr="008B5BA9" w:rsidRDefault="0046757D" w:rsidP="0046757D">
      <w:pPr>
        <w:jc w:val="both"/>
        <w:rPr>
          <w:noProof/>
          <w:lang w:eastAsia="en-GB"/>
        </w:rPr>
      </w:pPr>
      <w:r w:rsidRPr="008B5BA9">
        <w:rPr>
          <w:noProof/>
          <w:lang w:eastAsia="en-GB"/>
        </w:rPr>
        <w:t>When the same genotype is subjected to different environments, it can produce a wide range of phenotypes. From the following examples, please assign the statements as TRUE or FALSE listed under (1) Physical, (2) Social (3) Chemical and (4) biological environmental influences guiding insects to adapt to their surroundings.</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Q9 - System behaviour likely proceeds through a series of events over time and is structured by the ordering of elements of the system.</w:t>
      </w:r>
    </w:p>
    <w:p w:rsidR="0046757D" w:rsidRPr="008B5BA9" w:rsidRDefault="0046757D" w:rsidP="0046757D">
      <w:pPr>
        <w:spacing w:line="200" w:lineRule="exact"/>
        <w:jc w:val="both"/>
        <w:rPr>
          <w:noProof/>
          <w:lang w:eastAsia="en-GB"/>
        </w:rPr>
      </w:pPr>
      <w:r>
        <w:rPr>
          <w:noProof/>
        </w:rPr>
        <mc:AlternateContent>
          <mc:Choice Requires="wps">
            <w:drawing>
              <wp:anchor distT="0" distB="0" distL="114300" distR="114300" simplePos="0" relativeHeight="251666432" behindDoc="0" locked="0" layoutInCell="1" allowOverlap="1" wp14:anchorId="72AC7244" wp14:editId="5CA8985B">
                <wp:simplePos x="0" y="0"/>
                <wp:positionH relativeFrom="column">
                  <wp:posOffset>-60325</wp:posOffset>
                </wp:positionH>
                <wp:positionV relativeFrom="paragraph">
                  <wp:posOffset>98425</wp:posOffset>
                </wp:positionV>
                <wp:extent cx="426720" cy="160020"/>
                <wp:effectExtent l="0" t="0" r="11430" b="11430"/>
                <wp:wrapNone/>
                <wp:docPr id="16" name="Oval 16"/>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9DBD8F" id="Oval 16" o:spid="_x0000_s1026" style="position:absolute;margin-left:-4.75pt;margin-top:7.75pt;width:33.6pt;height:12.6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" filled="f" strokecolor="red" strokeweight="1pt">
                <v:stroke joinstyle="miter"/>
              </v:oval>
            </w:pict>
          </mc:Fallback>
        </mc:AlternateContent>
      </w:r>
    </w:p>
    <w:p w:rsidR="0046757D" w:rsidRPr="008B5BA9" w:rsidRDefault="0046757D" w:rsidP="0046757D">
      <w:pPr>
        <w:spacing w:line="200" w:lineRule="exact"/>
        <w:jc w:val="both"/>
        <w:rPr>
          <w:noProof/>
          <w:lang w:eastAsia="en-GB"/>
        </w:rPr>
      </w:pPr>
      <w:r w:rsidRPr="008B5BA9">
        <w:rPr>
          <w:noProof/>
          <w:lang w:eastAsia="en-GB"/>
        </w:rPr>
        <w:t>True</w:t>
      </w:r>
    </w:p>
    <w:p w:rsidR="0046757D" w:rsidRPr="008B5BA9" w:rsidRDefault="0046757D" w:rsidP="0046757D">
      <w:pPr>
        <w:spacing w:line="200" w:lineRule="exact"/>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i/>
          <w:noProof/>
          <w:lang w:eastAsia="en-GB"/>
        </w:rPr>
      </w:pPr>
      <w:r w:rsidRPr="008B5BA9">
        <w:rPr>
          <w:i/>
          <w:noProof/>
          <w:lang w:eastAsia="en-GB"/>
        </w:rPr>
        <w:t>Examples of Physical Influence</w:t>
      </w:r>
    </w:p>
    <w:p w:rsidR="0046757D" w:rsidRPr="008B5BA9" w:rsidRDefault="0046757D" w:rsidP="0046757D">
      <w:pPr>
        <w:spacing w:line="200" w:lineRule="exact"/>
        <w:jc w:val="both"/>
        <w:rPr>
          <w:noProof/>
          <w:lang w:eastAsia="en-GB"/>
        </w:rPr>
      </w:pPr>
      <w:r w:rsidRPr="008B5BA9">
        <w:rPr>
          <w:noProof/>
          <w:lang w:eastAsia="en-GB"/>
        </w:rPr>
        <w:t>Q10 - Example 1: Interaction of ants under light can affect their path, rate and directional movement.</w:t>
      </w:r>
    </w:p>
    <w:p w:rsidR="0046757D" w:rsidRPr="008B5BA9" w:rsidRDefault="0046757D" w:rsidP="0046757D">
      <w:pPr>
        <w:spacing w:line="200" w:lineRule="exact"/>
        <w:jc w:val="both"/>
        <w:rPr>
          <w:noProof/>
          <w:lang w:eastAsia="en-GB"/>
        </w:rPr>
      </w:pPr>
      <w:r>
        <w:rPr>
          <w:noProof/>
        </w:rPr>
        <mc:AlternateContent>
          <mc:Choice Requires="wps">
            <w:drawing>
              <wp:anchor distT="0" distB="0" distL="114300" distR="114300" simplePos="0" relativeHeight="251667456" behindDoc="0" locked="0" layoutInCell="1" allowOverlap="1" wp14:anchorId="4AE9CC6D" wp14:editId="0654449F">
                <wp:simplePos x="0" y="0"/>
                <wp:positionH relativeFrom="margin">
                  <wp:posOffset>-76200</wp:posOffset>
                </wp:positionH>
                <wp:positionV relativeFrom="paragraph">
                  <wp:posOffset>98425</wp:posOffset>
                </wp:positionV>
                <wp:extent cx="426720" cy="160020"/>
                <wp:effectExtent l="0" t="0" r="11430" b="11430"/>
                <wp:wrapNone/>
                <wp:docPr id="17" name="Oval 17"/>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D9EE41" id="Oval 17" o:spid="_x0000_s1026" style="position:absolute;margin-left:-6pt;margin-top:7.75pt;width:33.6pt;height:12.6pt;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" filled="f" strokecolor="red" strokeweight="1pt">
                <v:stroke joinstyle="miter"/>
                <w10:wrap anchorx="margin"/>
              </v:oval>
            </w:pict>
          </mc:Fallback>
        </mc:AlternateContent>
      </w:r>
    </w:p>
    <w:p w:rsidR="0046757D" w:rsidRPr="008B5BA9" w:rsidRDefault="0046757D" w:rsidP="0046757D">
      <w:pPr>
        <w:spacing w:line="200" w:lineRule="exact"/>
        <w:jc w:val="both"/>
        <w:rPr>
          <w:noProof/>
          <w:lang w:eastAsia="en-GB"/>
        </w:rPr>
      </w:pPr>
      <w:r w:rsidRPr="008B5BA9">
        <w:rPr>
          <w:noProof/>
          <w:lang w:eastAsia="en-GB"/>
        </w:rPr>
        <w:t>True</w:t>
      </w:r>
    </w:p>
    <w:p w:rsidR="0046757D" w:rsidRPr="008B5BA9" w:rsidRDefault="0046757D" w:rsidP="0046757D">
      <w:pPr>
        <w:spacing w:line="200" w:lineRule="exact"/>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Q11 - Example 2: Temperature does not affect phenotype but humidity can</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Pr>
          <w:noProof/>
        </w:rPr>
        <mc:AlternateContent>
          <mc:Choice Requires="wps">
            <w:drawing>
              <wp:anchor distT="0" distB="0" distL="114300" distR="114300" simplePos="0" relativeHeight="251668480" behindDoc="0" locked="0" layoutInCell="1" allowOverlap="1" wp14:anchorId="69D94520" wp14:editId="4F3DD3C3">
                <wp:simplePos x="0" y="0"/>
                <wp:positionH relativeFrom="margin">
                  <wp:posOffset>-52705</wp:posOffset>
                </wp:positionH>
                <wp:positionV relativeFrom="paragraph">
                  <wp:posOffset>90805</wp:posOffset>
                </wp:positionV>
                <wp:extent cx="426720" cy="160020"/>
                <wp:effectExtent l="0" t="0" r="11430" b="11430"/>
                <wp:wrapNone/>
                <wp:docPr id="18" name="Oval 18"/>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073D44" id="Oval 18" o:spid="_x0000_s1026" style="position:absolute;margin-left:-4.15pt;margin-top:7.15pt;width:33.6pt;height:12.6pt;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" filled="f" strokecolor="red" strokeweight="1pt">
                <v:stroke joinstyle="miter"/>
                <w10:wrap anchorx="margin"/>
              </v:oval>
            </w:pict>
          </mc:Fallback>
        </mc:AlternateContent>
      </w:r>
      <w:r w:rsidRPr="008B5BA9">
        <w:rPr>
          <w:noProof/>
          <w:lang w:eastAsia="en-GB"/>
        </w:rPr>
        <w:t>True</w:t>
      </w:r>
    </w:p>
    <w:p w:rsidR="0046757D" w:rsidRPr="008B5BA9" w:rsidRDefault="0046757D" w:rsidP="0046757D">
      <w:pPr>
        <w:spacing w:line="200" w:lineRule="exact"/>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Q12 - Example 3: Identical genotypes will always express identical phenotypes under constant (non- changing) environmental conditions.</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Pr>
          <w:noProof/>
        </w:rPr>
        <mc:AlternateContent>
          <mc:Choice Requires="wps">
            <w:drawing>
              <wp:anchor distT="0" distB="0" distL="114300" distR="114300" simplePos="0" relativeHeight="251669504" behindDoc="0" locked="0" layoutInCell="1" allowOverlap="1" wp14:anchorId="11F1B257" wp14:editId="00536690">
                <wp:simplePos x="0" y="0"/>
                <wp:positionH relativeFrom="margin">
                  <wp:posOffset>-52705</wp:posOffset>
                </wp:positionH>
                <wp:positionV relativeFrom="paragraph">
                  <wp:posOffset>90805</wp:posOffset>
                </wp:positionV>
                <wp:extent cx="426720" cy="160020"/>
                <wp:effectExtent l="0" t="0" r="11430" b="11430"/>
                <wp:wrapNone/>
                <wp:docPr id="19" name="Oval 19"/>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9958BF" id="Oval 19" o:spid="_x0000_s1026" style="position:absolute;margin-left:-4.15pt;margin-top:7.15pt;width:33.6pt;height:12.6pt;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" filled="f" strokecolor="red" strokeweight="1pt">
                <v:stroke joinstyle="miter"/>
                <w10:wrap anchorx="margin"/>
              </v:oval>
            </w:pict>
          </mc:Fallback>
        </mc:AlternateContent>
      </w:r>
      <w:r w:rsidRPr="008B5BA9">
        <w:rPr>
          <w:noProof/>
          <w:lang w:eastAsia="en-GB"/>
        </w:rPr>
        <w:t>True</w:t>
      </w:r>
    </w:p>
    <w:p w:rsidR="0046757D" w:rsidRPr="008B5BA9" w:rsidRDefault="0046757D" w:rsidP="0046757D">
      <w:pPr>
        <w:spacing w:line="200" w:lineRule="exact"/>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i/>
          <w:noProof/>
          <w:lang w:eastAsia="en-GB"/>
        </w:rPr>
      </w:pPr>
      <w:r w:rsidRPr="008B5BA9">
        <w:rPr>
          <w:i/>
          <w:noProof/>
          <w:lang w:eastAsia="en-GB"/>
        </w:rPr>
        <w:t>Examples of Social Influence</w:t>
      </w:r>
    </w:p>
    <w:p w:rsidR="0046757D" w:rsidRPr="008B5BA9" w:rsidRDefault="0046757D" w:rsidP="0046757D">
      <w:pPr>
        <w:spacing w:line="200" w:lineRule="exact"/>
        <w:jc w:val="both"/>
        <w:rPr>
          <w:noProof/>
          <w:lang w:eastAsia="en-GB"/>
        </w:rPr>
      </w:pPr>
      <w:r w:rsidRPr="008B5BA9">
        <w:rPr>
          <w:noProof/>
          <w:lang w:eastAsia="en-GB"/>
        </w:rPr>
        <w:t>Q13 - Example 1: Social conditioning of ants (e.g. organization of isolated vs non-isolated populations) might induce differences in phenotype</w:t>
      </w:r>
    </w:p>
    <w:p w:rsidR="0046757D" w:rsidRPr="008B5BA9" w:rsidRDefault="0046757D" w:rsidP="0046757D">
      <w:pPr>
        <w:spacing w:line="200" w:lineRule="exact"/>
        <w:jc w:val="both"/>
        <w:rPr>
          <w:noProof/>
          <w:lang w:eastAsia="en-GB"/>
        </w:rPr>
      </w:pPr>
      <w:r>
        <w:rPr>
          <w:noProof/>
        </w:rPr>
        <mc:AlternateContent>
          <mc:Choice Requires="wps">
            <w:drawing>
              <wp:anchor distT="0" distB="0" distL="114300" distR="114300" simplePos="0" relativeHeight="251670528" behindDoc="0" locked="0" layoutInCell="1" allowOverlap="1" wp14:anchorId="1A924335" wp14:editId="78291820">
                <wp:simplePos x="0" y="0"/>
                <wp:positionH relativeFrom="margin">
                  <wp:posOffset>-60325</wp:posOffset>
                </wp:positionH>
                <wp:positionV relativeFrom="paragraph">
                  <wp:posOffset>98425</wp:posOffset>
                </wp:positionV>
                <wp:extent cx="426720" cy="160020"/>
                <wp:effectExtent l="0" t="0" r="11430" b="11430"/>
                <wp:wrapNone/>
                <wp:docPr id="20" name="Oval 20"/>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172DE4" id="Oval 20" o:spid="_x0000_s1026" style="position:absolute;margin-left:-4.75pt;margin-top:7.75pt;width:33.6pt;height:12.6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" filled="f" strokecolor="red" strokeweight="1pt">
                <v:stroke joinstyle="miter"/>
                <w10:wrap anchorx="margin"/>
              </v:oval>
            </w:pict>
          </mc:Fallback>
        </mc:AlternateContent>
      </w:r>
    </w:p>
    <w:p w:rsidR="0046757D" w:rsidRPr="008B5BA9" w:rsidRDefault="0046757D" w:rsidP="0046757D">
      <w:pPr>
        <w:spacing w:line="200" w:lineRule="exact"/>
        <w:jc w:val="both"/>
        <w:rPr>
          <w:noProof/>
          <w:lang w:eastAsia="en-GB"/>
        </w:rPr>
      </w:pPr>
      <w:r w:rsidRPr="008B5BA9">
        <w:rPr>
          <w:noProof/>
          <w:lang w:eastAsia="en-GB"/>
        </w:rPr>
        <w:t>True</w:t>
      </w:r>
    </w:p>
    <w:p w:rsidR="0046757D" w:rsidRPr="008B5BA9" w:rsidRDefault="0046757D" w:rsidP="0046757D">
      <w:pPr>
        <w:spacing w:line="200" w:lineRule="exact"/>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Q14 - Example 2: Genetic diversity is affected by differences in high elevation and lowland population of some ant species leading to phenotypic differences</w:t>
      </w:r>
    </w:p>
    <w:p w:rsidR="0046757D" w:rsidRPr="008B5BA9" w:rsidRDefault="0046757D" w:rsidP="0046757D">
      <w:pPr>
        <w:spacing w:line="200" w:lineRule="exact"/>
        <w:jc w:val="both"/>
        <w:rPr>
          <w:noProof/>
          <w:lang w:eastAsia="en-GB"/>
        </w:rPr>
      </w:pPr>
      <w:r>
        <w:rPr>
          <w:noProof/>
        </w:rPr>
        <mc:AlternateContent>
          <mc:Choice Requires="wps">
            <w:drawing>
              <wp:anchor distT="0" distB="0" distL="114300" distR="114300" simplePos="0" relativeHeight="251671552" behindDoc="0" locked="0" layoutInCell="1" allowOverlap="1" wp14:anchorId="5B8F83F5" wp14:editId="2BC6357B">
                <wp:simplePos x="0" y="0"/>
                <wp:positionH relativeFrom="margin">
                  <wp:posOffset>-68580</wp:posOffset>
                </wp:positionH>
                <wp:positionV relativeFrom="paragraph">
                  <wp:posOffset>90805</wp:posOffset>
                </wp:positionV>
                <wp:extent cx="426720" cy="160020"/>
                <wp:effectExtent l="0" t="0" r="11430" b="11430"/>
                <wp:wrapNone/>
                <wp:docPr id="21" name="Oval 21"/>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D0E056" id="Oval 21" o:spid="_x0000_s1026" style="position:absolute;margin-left:-5.4pt;margin-top:7.15pt;width:33.6pt;height:12.6pt;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" filled="f" strokecolor="red" strokeweight="1pt">
                <v:stroke joinstyle="miter"/>
                <w10:wrap anchorx="margin"/>
              </v:oval>
            </w:pict>
          </mc:Fallback>
        </mc:AlternateContent>
      </w:r>
    </w:p>
    <w:p w:rsidR="0046757D" w:rsidRPr="008B5BA9" w:rsidRDefault="0046757D" w:rsidP="0046757D">
      <w:pPr>
        <w:spacing w:line="200" w:lineRule="exact"/>
        <w:jc w:val="both"/>
        <w:rPr>
          <w:noProof/>
          <w:lang w:eastAsia="en-GB"/>
        </w:rPr>
      </w:pPr>
      <w:r w:rsidRPr="008B5BA9">
        <w:rPr>
          <w:noProof/>
          <w:lang w:eastAsia="en-GB"/>
        </w:rPr>
        <w:t>True</w:t>
      </w:r>
    </w:p>
    <w:p w:rsidR="0046757D" w:rsidRPr="008B5BA9" w:rsidRDefault="0046757D" w:rsidP="0046757D">
      <w:pPr>
        <w:spacing w:line="200" w:lineRule="exact"/>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Q15 - Example 3: Heritability of phenotypic traits like morph colour is stronger for kinship (e.g. nest mate worker relationship) compared to environmental interactions</w:t>
      </w:r>
    </w:p>
    <w:p w:rsidR="0046757D" w:rsidRPr="008B5BA9" w:rsidRDefault="0046757D" w:rsidP="0046757D">
      <w:pPr>
        <w:spacing w:line="200" w:lineRule="exact"/>
        <w:jc w:val="both"/>
        <w:rPr>
          <w:noProof/>
          <w:lang w:eastAsia="en-GB"/>
        </w:rPr>
      </w:pPr>
      <w:r>
        <w:rPr>
          <w:noProof/>
        </w:rPr>
        <mc:AlternateContent>
          <mc:Choice Requires="wps">
            <w:drawing>
              <wp:anchor distT="0" distB="0" distL="114300" distR="114300" simplePos="0" relativeHeight="251672576" behindDoc="0" locked="0" layoutInCell="1" allowOverlap="1" wp14:anchorId="6DFE839A" wp14:editId="580B9591">
                <wp:simplePos x="0" y="0"/>
                <wp:positionH relativeFrom="margin">
                  <wp:posOffset>-60960</wp:posOffset>
                </wp:positionH>
                <wp:positionV relativeFrom="paragraph">
                  <wp:posOffset>90805</wp:posOffset>
                </wp:positionV>
                <wp:extent cx="426720" cy="160020"/>
                <wp:effectExtent l="0" t="0" r="11430" b="11430"/>
                <wp:wrapNone/>
                <wp:docPr id="22" name="Oval 22"/>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F55372" id="Oval 22" o:spid="_x0000_s1026" style="position:absolute;margin-left:-4.8pt;margin-top:7.15pt;width:33.6pt;height:12.6pt;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" filled="f" strokecolor="red" strokeweight="1pt">
                <v:stroke joinstyle="miter"/>
                <w10:wrap anchorx="margin"/>
              </v:oval>
            </w:pict>
          </mc:Fallback>
        </mc:AlternateContent>
      </w:r>
    </w:p>
    <w:p w:rsidR="0046757D" w:rsidRPr="008B5BA9" w:rsidRDefault="0046757D" w:rsidP="0046757D">
      <w:pPr>
        <w:spacing w:line="200" w:lineRule="exact"/>
        <w:jc w:val="both"/>
        <w:rPr>
          <w:noProof/>
          <w:lang w:eastAsia="en-GB"/>
        </w:rPr>
      </w:pPr>
      <w:r w:rsidRPr="008B5BA9">
        <w:rPr>
          <w:noProof/>
          <w:lang w:eastAsia="en-GB"/>
        </w:rPr>
        <w:t>True</w:t>
      </w:r>
    </w:p>
    <w:p w:rsidR="0046757D" w:rsidRPr="008B5BA9" w:rsidRDefault="0046757D" w:rsidP="0046757D">
      <w:pPr>
        <w:spacing w:line="200" w:lineRule="exact"/>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i/>
          <w:noProof/>
          <w:lang w:eastAsia="en-GB"/>
        </w:rPr>
      </w:pPr>
      <w:r w:rsidRPr="008B5BA9">
        <w:rPr>
          <w:i/>
          <w:noProof/>
          <w:lang w:eastAsia="en-GB"/>
        </w:rPr>
        <w:t>Examples of Chemical Influence</w:t>
      </w:r>
    </w:p>
    <w:p w:rsidR="0046757D" w:rsidRPr="008B5BA9" w:rsidRDefault="0046757D" w:rsidP="0046757D">
      <w:pPr>
        <w:spacing w:line="200" w:lineRule="exact"/>
        <w:jc w:val="both"/>
        <w:rPr>
          <w:noProof/>
          <w:lang w:eastAsia="en-GB"/>
        </w:rPr>
      </w:pPr>
      <w:r w:rsidRPr="008B5BA9">
        <w:rPr>
          <w:noProof/>
          <w:lang w:eastAsia="en-GB"/>
        </w:rPr>
        <w:t>Q16 - Example 1: Body size and lipid content in some ants might be dependent on whether they are bred in a laboratory or in the field environment</w:t>
      </w:r>
    </w:p>
    <w:p w:rsidR="0046757D" w:rsidRPr="008B5BA9" w:rsidRDefault="0046757D" w:rsidP="0046757D">
      <w:pPr>
        <w:spacing w:line="200" w:lineRule="exact"/>
        <w:jc w:val="both"/>
        <w:rPr>
          <w:noProof/>
          <w:lang w:eastAsia="en-GB"/>
        </w:rPr>
      </w:pPr>
      <w:r>
        <w:rPr>
          <w:noProof/>
        </w:rPr>
        <mc:AlternateContent>
          <mc:Choice Requires="wps">
            <w:drawing>
              <wp:anchor distT="0" distB="0" distL="114300" distR="114300" simplePos="0" relativeHeight="251673600" behindDoc="0" locked="0" layoutInCell="1" allowOverlap="1" wp14:anchorId="4F75C7CC" wp14:editId="747EBB11">
                <wp:simplePos x="0" y="0"/>
                <wp:positionH relativeFrom="margin">
                  <wp:posOffset>-60960</wp:posOffset>
                </wp:positionH>
                <wp:positionV relativeFrom="paragraph">
                  <wp:posOffset>100965</wp:posOffset>
                </wp:positionV>
                <wp:extent cx="426720" cy="160020"/>
                <wp:effectExtent l="0" t="0" r="11430" b="11430"/>
                <wp:wrapNone/>
                <wp:docPr id="23" name="Oval 23"/>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5EA8E2" id="Oval 23" o:spid="_x0000_s1026" style="position:absolute;margin-left:-4.8pt;margin-top:7.95pt;width:33.6pt;height:12.6pt;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" filled="f" strokecolor="red" strokeweight="1pt">
                <v:stroke joinstyle="miter"/>
                <w10:wrap anchorx="margin"/>
              </v:oval>
            </w:pict>
          </mc:Fallback>
        </mc:AlternateContent>
      </w:r>
    </w:p>
    <w:p w:rsidR="0046757D" w:rsidRPr="008B5BA9" w:rsidRDefault="0046757D" w:rsidP="0046757D">
      <w:pPr>
        <w:spacing w:line="200" w:lineRule="exact"/>
        <w:jc w:val="both"/>
        <w:rPr>
          <w:noProof/>
          <w:lang w:eastAsia="en-GB"/>
        </w:rPr>
      </w:pPr>
      <w:r w:rsidRPr="008B5BA9">
        <w:rPr>
          <w:noProof/>
          <w:lang w:eastAsia="en-GB"/>
        </w:rPr>
        <w:lastRenderedPageBreak/>
        <w:t>True</w:t>
      </w:r>
    </w:p>
    <w:p w:rsidR="0046757D" w:rsidRPr="008B5BA9" w:rsidRDefault="0046757D" w:rsidP="0046757D">
      <w:pPr>
        <w:spacing w:line="200" w:lineRule="exact"/>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Q17 - Example 2: Identical genotypes cannot exhibit differences in chemical sensing abilities</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Pr>
          <w:noProof/>
        </w:rPr>
        <mc:AlternateContent>
          <mc:Choice Requires="wps">
            <w:drawing>
              <wp:anchor distT="0" distB="0" distL="114300" distR="114300" simplePos="0" relativeHeight="251674624" behindDoc="0" locked="0" layoutInCell="1" allowOverlap="1" wp14:anchorId="3CDB72D6" wp14:editId="49D158BA">
                <wp:simplePos x="0" y="0"/>
                <wp:positionH relativeFrom="margin">
                  <wp:posOffset>-52705</wp:posOffset>
                </wp:positionH>
                <wp:positionV relativeFrom="paragraph">
                  <wp:posOffset>100965</wp:posOffset>
                </wp:positionV>
                <wp:extent cx="426720" cy="160020"/>
                <wp:effectExtent l="0" t="0" r="11430" b="11430"/>
                <wp:wrapNone/>
                <wp:docPr id="24" name="Oval 24"/>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E204CD" id="Oval 24" o:spid="_x0000_s1026" style="position:absolute;margin-left:-4.15pt;margin-top:7.95pt;width:33.6pt;height:12.6pt;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" filled="f" strokecolor="red" strokeweight="1pt">
                <v:stroke joinstyle="miter"/>
                <w10:wrap anchorx="margin"/>
              </v:oval>
            </w:pict>
          </mc:Fallback>
        </mc:AlternateContent>
      </w:r>
      <w:r w:rsidRPr="008B5BA9">
        <w:rPr>
          <w:noProof/>
          <w:lang w:eastAsia="en-GB"/>
        </w:rPr>
        <w:t>True</w:t>
      </w:r>
    </w:p>
    <w:p w:rsidR="0046757D" w:rsidRPr="008B5BA9" w:rsidRDefault="0046757D" w:rsidP="0046757D">
      <w:pPr>
        <w:spacing w:line="200" w:lineRule="exact"/>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Q18 - Example 3: Chemosensory genes in ant larvae are not stimulated by social interaction but only through in-body chemical signalling</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Pr>
          <w:noProof/>
        </w:rPr>
        <mc:AlternateContent>
          <mc:Choice Requires="wps">
            <w:drawing>
              <wp:anchor distT="0" distB="0" distL="114300" distR="114300" simplePos="0" relativeHeight="251675648" behindDoc="0" locked="0" layoutInCell="1" allowOverlap="1" wp14:anchorId="7F45C15E" wp14:editId="32181F45">
                <wp:simplePos x="0" y="0"/>
                <wp:positionH relativeFrom="margin">
                  <wp:posOffset>-45085</wp:posOffset>
                </wp:positionH>
                <wp:positionV relativeFrom="paragraph">
                  <wp:posOffset>100965</wp:posOffset>
                </wp:positionV>
                <wp:extent cx="426720" cy="160020"/>
                <wp:effectExtent l="0" t="0" r="11430" b="11430"/>
                <wp:wrapNone/>
                <wp:docPr id="25" name="Oval 25"/>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022F16" id="Oval 25" o:spid="_x0000_s1026" style="position:absolute;margin-left:-3.55pt;margin-top:7.95pt;width:33.6pt;height:12.6pt;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" filled="f" strokecolor="red" strokeweight="1pt">
                <v:stroke joinstyle="miter"/>
                <w10:wrap anchorx="margin"/>
              </v:oval>
            </w:pict>
          </mc:Fallback>
        </mc:AlternateContent>
      </w:r>
      <w:r w:rsidRPr="008B5BA9">
        <w:rPr>
          <w:noProof/>
          <w:lang w:eastAsia="en-GB"/>
        </w:rPr>
        <w:t>True</w:t>
      </w:r>
    </w:p>
    <w:p w:rsidR="0046757D" w:rsidRPr="008B5BA9" w:rsidRDefault="0046757D" w:rsidP="0046757D">
      <w:pPr>
        <w:spacing w:line="200" w:lineRule="exact"/>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i/>
          <w:noProof/>
          <w:lang w:eastAsia="en-GB"/>
        </w:rPr>
      </w:pPr>
      <w:r w:rsidRPr="008B5BA9">
        <w:rPr>
          <w:i/>
          <w:noProof/>
          <w:lang w:eastAsia="en-GB"/>
        </w:rPr>
        <w:t>Examples of Biological Influence</w:t>
      </w:r>
    </w:p>
    <w:p w:rsidR="0046757D" w:rsidRPr="008B5BA9" w:rsidRDefault="0046757D" w:rsidP="0046757D">
      <w:pPr>
        <w:spacing w:line="200" w:lineRule="exact"/>
        <w:jc w:val="both"/>
        <w:rPr>
          <w:noProof/>
          <w:lang w:eastAsia="en-GB"/>
        </w:rPr>
      </w:pPr>
      <w:r w:rsidRPr="008B5BA9">
        <w:rPr>
          <w:noProof/>
          <w:lang w:eastAsia="en-GB"/>
        </w:rPr>
        <w:t>Q19 - Example 1: Mixing of genetic variants of ant populations (similarity or dissimilarity of genes) which relate to their biology might affect observable behavioural traits (phenotype) among the different groups.</w:t>
      </w:r>
    </w:p>
    <w:p w:rsidR="0046757D" w:rsidRPr="008B5BA9" w:rsidRDefault="0046757D" w:rsidP="0046757D">
      <w:pPr>
        <w:spacing w:line="200" w:lineRule="exact"/>
        <w:jc w:val="both"/>
        <w:rPr>
          <w:noProof/>
          <w:lang w:eastAsia="en-GB"/>
        </w:rPr>
      </w:pPr>
      <w:r>
        <w:rPr>
          <w:noProof/>
        </w:rPr>
        <mc:AlternateContent>
          <mc:Choice Requires="wps">
            <w:drawing>
              <wp:anchor distT="0" distB="0" distL="114300" distR="114300" simplePos="0" relativeHeight="251676672" behindDoc="0" locked="0" layoutInCell="1" allowOverlap="1" wp14:anchorId="6274781A" wp14:editId="293055B6">
                <wp:simplePos x="0" y="0"/>
                <wp:positionH relativeFrom="margin">
                  <wp:posOffset>-67945</wp:posOffset>
                </wp:positionH>
                <wp:positionV relativeFrom="paragraph">
                  <wp:posOffset>93345</wp:posOffset>
                </wp:positionV>
                <wp:extent cx="426720" cy="160020"/>
                <wp:effectExtent l="0" t="0" r="11430" b="11430"/>
                <wp:wrapNone/>
                <wp:docPr id="26" name="Oval 26"/>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721DDC" id="Oval 26" o:spid="_x0000_s1026" style="position:absolute;margin-left:-5.35pt;margin-top:7.35pt;width:33.6pt;height:12.6pt;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" filled="f" strokecolor="red" strokeweight="1pt">
                <v:stroke joinstyle="miter"/>
                <w10:wrap anchorx="margin"/>
              </v:oval>
            </w:pict>
          </mc:Fallback>
        </mc:AlternateContent>
      </w:r>
    </w:p>
    <w:p w:rsidR="0046757D" w:rsidRPr="008B5BA9" w:rsidRDefault="0046757D" w:rsidP="0046757D">
      <w:pPr>
        <w:spacing w:line="200" w:lineRule="exact"/>
        <w:jc w:val="both"/>
        <w:rPr>
          <w:noProof/>
          <w:lang w:eastAsia="en-GB"/>
        </w:rPr>
      </w:pPr>
      <w:r w:rsidRPr="008B5BA9">
        <w:rPr>
          <w:noProof/>
          <w:lang w:eastAsia="en-GB"/>
        </w:rPr>
        <w:t>True</w:t>
      </w:r>
    </w:p>
    <w:p w:rsidR="0046757D" w:rsidRPr="008B5BA9" w:rsidRDefault="0046757D" w:rsidP="0046757D">
      <w:pPr>
        <w:spacing w:line="200" w:lineRule="exact"/>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Q20 - Example 2: Variation in the hydrocarbon composition and type on the surface of ants can be affected by changes in climate resulting in different phenotypes</w:t>
      </w:r>
    </w:p>
    <w:p w:rsidR="0046757D" w:rsidRPr="008B5BA9" w:rsidRDefault="0046757D" w:rsidP="0046757D">
      <w:pPr>
        <w:spacing w:line="200" w:lineRule="exact"/>
        <w:jc w:val="both"/>
        <w:rPr>
          <w:noProof/>
          <w:lang w:eastAsia="en-GB"/>
        </w:rPr>
      </w:pPr>
      <w:r>
        <w:rPr>
          <w:noProof/>
        </w:rPr>
        <mc:AlternateContent>
          <mc:Choice Requires="wps">
            <w:drawing>
              <wp:anchor distT="0" distB="0" distL="114300" distR="114300" simplePos="0" relativeHeight="251677696" behindDoc="0" locked="0" layoutInCell="1" allowOverlap="1" wp14:anchorId="3E54FFE8" wp14:editId="5DEA4A7C">
                <wp:simplePos x="0" y="0"/>
                <wp:positionH relativeFrom="margin">
                  <wp:posOffset>-53340</wp:posOffset>
                </wp:positionH>
                <wp:positionV relativeFrom="paragraph">
                  <wp:posOffset>100965</wp:posOffset>
                </wp:positionV>
                <wp:extent cx="426720" cy="160020"/>
                <wp:effectExtent l="0" t="0" r="11430" b="11430"/>
                <wp:wrapNone/>
                <wp:docPr id="27" name="Oval 27"/>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84AA0A" id="Oval 27" o:spid="_x0000_s1026" style="position:absolute;margin-left:-4.2pt;margin-top:7.95pt;width:33.6pt;height:12.6pt;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" filled="f" strokecolor="red" strokeweight="1pt">
                <v:stroke joinstyle="miter"/>
                <w10:wrap anchorx="margin"/>
              </v:oval>
            </w:pict>
          </mc:Fallback>
        </mc:AlternateContent>
      </w:r>
    </w:p>
    <w:p w:rsidR="0046757D" w:rsidRPr="008B5BA9" w:rsidRDefault="0046757D" w:rsidP="0046757D">
      <w:pPr>
        <w:spacing w:line="200" w:lineRule="exact"/>
        <w:jc w:val="both"/>
        <w:rPr>
          <w:noProof/>
          <w:lang w:eastAsia="en-GB"/>
        </w:rPr>
      </w:pPr>
      <w:r w:rsidRPr="008B5BA9">
        <w:rPr>
          <w:noProof/>
          <w:lang w:eastAsia="en-GB"/>
        </w:rPr>
        <w:t>True</w:t>
      </w:r>
    </w:p>
    <w:p w:rsidR="0046757D" w:rsidRPr="008B5BA9" w:rsidRDefault="0046757D" w:rsidP="0046757D">
      <w:pPr>
        <w:spacing w:line="200" w:lineRule="exact"/>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Q21 - Example 3: Task specific group activities like ‘fast food’ retrieval by some ant species are governed by their ability to release and adapt a pheromone trail which contributes to the division of labour</w:t>
      </w:r>
    </w:p>
    <w:p w:rsidR="0046757D" w:rsidRPr="008B5BA9" w:rsidRDefault="0046757D" w:rsidP="0046757D">
      <w:pPr>
        <w:spacing w:line="200" w:lineRule="exact"/>
        <w:jc w:val="both"/>
        <w:rPr>
          <w:noProof/>
          <w:lang w:eastAsia="en-GB"/>
        </w:rPr>
      </w:pPr>
      <w:r>
        <w:rPr>
          <w:noProof/>
        </w:rPr>
        <mc:AlternateContent>
          <mc:Choice Requires="wps">
            <w:drawing>
              <wp:anchor distT="0" distB="0" distL="114300" distR="114300" simplePos="0" relativeHeight="251678720" behindDoc="0" locked="0" layoutInCell="1" allowOverlap="1" wp14:anchorId="003863C6" wp14:editId="0E58458D">
                <wp:simplePos x="0" y="0"/>
                <wp:positionH relativeFrom="margin">
                  <wp:posOffset>-67945</wp:posOffset>
                </wp:positionH>
                <wp:positionV relativeFrom="paragraph">
                  <wp:posOffset>103505</wp:posOffset>
                </wp:positionV>
                <wp:extent cx="426720" cy="160020"/>
                <wp:effectExtent l="0" t="0" r="11430" b="11430"/>
                <wp:wrapNone/>
                <wp:docPr id="28" name="Oval 28"/>
                <wp:cNvGraphicFramePr/>
                <a:graphic xmlns:a="http://schemas.openxmlformats.org/drawingml/2006/main">
                  <a:graphicData uri="http://schemas.microsoft.com/office/word/2010/wordprocessingShape">
                    <wps:wsp>
                      <wps:cNvSpPr/>
                      <wps:spPr>
                        <a:xfrm flipV="1">
                          <a:off x="0" y="0"/>
                          <a:ext cx="426720" cy="1600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852509" id="Oval 28" o:spid="_x0000_s1026" style="position:absolute;margin-left:-5.35pt;margin-top:8.15pt;width:33.6pt;height:12.6pt;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" filled="f" strokecolor="red" strokeweight="1pt">
                <v:stroke joinstyle="miter"/>
                <w10:wrap anchorx="margin"/>
              </v:oval>
            </w:pict>
          </mc:Fallback>
        </mc:AlternateContent>
      </w:r>
    </w:p>
    <w:p w:rsidR="0046757D" w:rsidRPr="008B5BA9" w:rsidRDefault="0046757D" w:rsidP="0046757D">
      <w:pPr>
        <w:spacing w:line="200" w:lineRule="exact"/>
        <w:jc w:val="both"/>
        <w:rPr>
          <w:noProof/>
          <w:lang w:eastAsia="en-GB"/>
        </w:rPr>
      </w:pPr>
      <w:r w:rsidRPr="008B5BA9">
        <w:rPr>
          <w:noProof/>
          <w:lang w:eastAsia="en-GB"/>
        </w:rPr>
        <w:t>True</w:t>
      </w:r>
    </w:p>
    <w:p w:rsidR="0046757D" w:rsidRPr="008B5BA9" w:rsidRDefault="0046757D" w:rsidP="0046757D">
      <w:pPr>
        <w:spacing w:line="200" w:lineRule="exact"/>
        <w:jc w:val="both"/>
        <w:rPr>
          <w:noProof/>
          <w:lang w:eastAsia="en-GB"/>
        </w:rPr>
      </w:pPr>
      <w:r w:rsidRPr="008B5BA9">
        <w:rPr>
          <w:noProof/>
          <w:lang w:eastAsia="en-GB"/>
        </w:rPr>
        <w:t>False</w:t>
      </w: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p>
    <w:p w:rsidR="0046757D" w:rsidRPr="008B5BA9" w:rsidRDefault="0046757D" w:rsidP="0046757D">
      <w:pPr>
        <w:spacing w:line="200" w:lineRule="exact"/>
        <w:jc w:val="both"/>
        <w:rPr>
          <w:noProof/>
          <w:lang w:eastAsia="en-GB"/>
        </w:rPr>
      </w:pPr>
      <w:r w:rsidRPr="008B5BA9">
        <w:rPr>
          <w:noProof/>
          <w:lang w:eastAsia="en-GB"/>
        </w:rPr>
        <w:t xml:space="preserve"> </w:t>
      </w:r>
    </w:p>
    <w:p w:rsidR="0046757D" w:rsidRPr="008B5BA9" w:rsidRDefault="0046757D" w:rsidP="0046757D">
      <w:pPr>
        <w:pStyle w:val="ListParagraph"/>
        <w:ind w:left="426"/>
        <w:rPr>
          <w:noProof/>
          <w:lang w:eastAsia="en-GB"/>
        </w:rPr>
      </w:pPr>
    </w:p>
    <w:p w:rsidR="0046757D" w:rsidRPr="008B5BA9" w:rsidRDefault="0046757D" w:rsidP="0046757D">
      <w:pPr>
        <w:pStyle w:val="ListParagraph"/>
        <w:ind w:left="426"/>
        <w:rPr>
          <w:noProof/>
          <w:lang w:eastAsia="en-GB"/>
        </w:rPr>
      </w:pPr>
      <w:r w:rsidRPr="008B5BA9">
        <w:rPr>
          <w:noProof/>
          <w:lang w:eastAsia="en-GB"/>
        </w:rPr>
        <w:t xml:space="preserve"> </w:t>
      </w:r>
    </w:p>
    <w:p w:rsidR="0046757D" w:rsidRPr="008B5BA9" w:rsidRDefault="0046757D" w:rsidP="0046757D">
      <w:pPr>
        <w:spacing w:line="200" w:lineRule="exact"/>
        <w:jc w:val="both"/>
        <w:rPr>
          <w:noProof/>
          <w:lang w:eastAsia="en-GB"/>
        </w:rPr>
      </w:pPr>
    </w:p>
    <w:p w:rsidR="0046757D" w:rsidRPr="008B5BA9" w:rsidRDefault="0046757D" w:rsidP="0046757D">
      <w:pPr>
        <w:pStyle w:val="RSCR02References"/>
        <w:numPr>
          <w:ilvl w:val="0"/>
          <w:numId w:val="0"/>
        </w:numPr>
        <w:spacing w:line="480" w:lineRule="auto"/>
        <w:ind w:left="284" w:hanging="284"/>
        <w:rPr>
          <w:rFonts w:ascii="Times New Roman" w:eastAsia="Times New Roman" w:hAnsi="Times New Roman"/>
          <w:noProof/>
          <w:w w:val="100"/>
          <w:sz w:val="24"/>
          <w:szCs w:val="24"/>
          <w:lang w:val="en-US" w:eastAsia="en-GB"/>
        </w:rPr>
      </w:pPr>
    </w:p>
    <w:p w:rsidR="0046757D" w:rsidRPr="008B5BA9" w:rsidRDefault="0046757D" w:rsidP="0046757D">
      <w:pPr>
        <w:pStyle w:val="RSCR02References"/>
        <w:numPr>
          <w:ilvl w:val="0"/>
          <w:numId w:val="0"/>
        </w:numPr>
        <w:spacing w:line="480" w:lineRule="auto"/>
        <w:ind w:left="284"/>
        <w:rPr>
          <w:rFonts w:ascii="Times New Roman" w:eastAsia="Times New Roman" w:hAnsi="Times New Roman"/>
          <w:noProof/>
          <w:w w:val="100"/>
          <w:sz w:val="24"/>
          <w:szCs w:val="24"/>
          <w:lang w:val="en-US" w:eastAsia="en-GB"/>
        </w:rPr>
      </w:pPr>
    </w:p>
    <w:sectPr w:rsidR="0046757D" w:rsidRPr="008B5B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243DF"/>
    <w:multiLevelType w:val="hybridMultilevel"/>
    <w:tmpl w:val="2AF6A1FC"/>
    <w:lvl w:ilvl="0" w:tplc="B29819B8">
      <w:start w:val="1"/>
      <w:numFmt w:val="upp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A040EB"/>
    <w:multiLevelType w:val="hybridMultilevel"/>
    <w:tmpl w:val="17D0C4D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024"/>
    <w:rsid w:val="000666E2"/>
    <w:rsid w:val="00086759"/>
    <w:rsid w:val="0046757D"/>
    <w:rsid w:val="00686A26"/>
    <w:rsid w:val="00797C8C"/>
    <w:rsid w:val="00960B9B"/>
    <w:rsid w:val="00A056FF"/>
    <w:rsid w:val="00B03288"/>
    <w:rsid w:val="00D43724"/>
    <w:rsid w:val="00D77024"/>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6AAAE"/>
  <w15:chartTrackingRefBased/>
  <w15:docId w15:val="{5B3E41E3-54A9-429A-909A-9DF08F303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SCF02FootnotestoTitleAuthors">
    <w:name w:val="RSC F02 Footnotes to Title/Authors"/>
    <w:basedOn w:val="Normal"/>
    <w:link w:val="RSCF02FootnotestoTitleAuthorsChar"/>
    <w:qFormat/>
    <w:rsid w:val="0046757D"/>
    <w:pPr>
      <w:tabs>
        <w:tab w:val="left" w:pos="284"/>
      </w:tabs>
      <w:spacing w:after="0" w:line="240" w:lineRule="auto"/>
      <w:suppressOverlap/>
      <w:jc w:val="both"/>
    </w:pPr>
    <w:rPr>
      <w:rFonts w:ascii="Times New Roman" w:eastAsia="Times New Roman" w:hAnsi="Times New Roman" w:cs="Times New Roman"/>
      <w:w w:val="105"/>
      <w:sz w:val="14"/>
      <w:szCs w:val="14"/>
      <w:lang w:val="en-US"/>
    </w:rPr>
  </w:style>
  <w:style w:type="paragraph" w:customStyle="1" w:styleId="RSCR02References">
    <w:name w:val="RSC R02 References"/>
    <w:link w:val="RSCR02ReferencesChar"/>
    <w:qFormat/>
    <w:rsid w:val="0046757D"/>
    <w:pPr>
      <w:numPr>
        <w:numId w:val="1"/>
      </w:numPr>
      <w:tabs>
        <w:tab w:val="left" w:pos="284"/>
      </w:tabs>
      <w:spacing w:after="0" w:line="200" w:lineRule="exact"/>
      <w:ind w:left="284" w:hanging="284"/>
    </w:pPr>
    <w:rPr>
      <w:rFonts w:eastAsia="Batang" w:cs="Times New Roman"/>
      <w:w w:val="105"/>
      <w:sz w:val="18"/>
      <w:szCs w:val="18"/>
      <w:lang w:eastAsia="en-US"/>
    </w:rPr>
  </w:style>
  <w:style w:type="character" w:customStyle="1" w:styleId="RSCF02FootnotestoTitleAuthorsChar">
    <w:name w:val="RSC F02 Footnotes to Title/Authors Char"/>
    <w:basedOn w:val="DefaultParagraphFont"/>
    <w:link w:val="RSCF02FootnotestoTitleAuthors"/>
    <w:rsid w:val="0046757D"/>
    <w:rPr>
      <w:rFonts w:ascii="Times New Roman" w:eastAsia="Times New Roman" w:hAnsi="Times New Roman" w:cs="Times New Roman"/>
      <w:w w:val="105"/>
      <w:sz w:val="14"/>
      <w:szCs w:val="14"/>
      <w:lang w:val="en-US"/>
    </w:rPr>
  </w:style>
  <w:style w:type="character" w:customStyle="1" w:styleId="RSCR02ReferencesChar">
    <w:name w:val="RSC R02 References Char"/>
    <w:basedOn w:val="DefaultParagraphFont"/>
    <w:link w:val="RSCR02References"/>
    <w:rsid w:val="0046757D"/>
    <w:rPr>
      <w:rFonts w:eastAsia="Batang" w:cs="Times New Roman"/>
      <w:w w:val="105"/>
      <w:sz w:val="18"/>
      <w:szCs w:val="18"/>
      <w:lang w:eastAsia="en-US"/>
    </w:rPr>
  </w:style>
  <w:style w:type="paragraph" w:styleId="ListParagraph">
    <w:name w:val="List Paragraph"/>
    <w:basedOn w:val="Normal"/>
    <w:uiPriority w:val="34"/>
    <w:qFormat/>
    <w:rsid w:val="0046757D"/>
    <w:pPr>
      <w:spacing w:after="0" w:line="240" w:lineRule="auto"/>
      <w:ind w:left="720"/>
      <w:contextualSpacing/>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711</Words>
  <Characters>4258</Characters>
  <Application>Microsoft Office Word</Application>
  <DocSecurity>0</DocSecurity>
  <Lines>106</Lines>
  <Paragraphs>26</Paragraphs>
  <ScaleCrop>false</ScaleCrop>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Khare Versha</dc:creator>
  <cp:keywords/>
  <dc:description/>
  <cp:lastModifiedBy>Khare Versha</cp:lastModifiedBy>
  <cp:revision>7</cp:revision>
  <dcterms:created xsi:type="dcterms:W3CDTF">2024-09-16T21:54:00Z</dcterms:created>
  <dcterms:modified xsi:type="dcterms:W3CDTF">2024-09-17T08:45:00Z</dcterms:modified>
</cp:coreProperties>
</file>