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ti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0FB6F3B" w14:textId="2F10C889" w:rsidR="00AB1979" w:rsidRPr="006C2A5D" w:rsidRDefault="00F20761">
      <w:pPr>
        <w:rPr>
          <w:bCs/>
        </w:rPr>
      </w:pPr>
      <w:r w:rsidRPr="006C2A5D">
        <w:rPr>
          <w:bCs/>
          <w:noProof/>
        </w:rPr>
        <w:drawing>
          <wp:inline distT="0" distB="0" distL="0" distR="0" wp14:anchorId="31EA0DCE" wp14:editId="108A2493">
            <wp:extent cx="5274310" cy="3506470"/>
            <wp:effectExtent l="0" t="0" r="0" b="0"/>
            <wp:docPr id="1907264896" name="图片 1" descr="图表, 折线图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07264896" name="图片 1" descr="图表, 折线图&#10;&#10;描述已自动生成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5064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0FA007F" w14:textId="20484BA1" w:rsidR="00F20761" w:rsidRPr="006C2A5D" w:rsidRDefault="00F20761" w:rsidP="00C23903">
      <w:pPr>
        <w:spacing w:line="360" w:lineRule="auto"/>
        <w:rPr>
          <w:rFonts w:ascii="Times New Roman" w:hAnsi="Times New Roman" w:cs="Times New Roman"/>
          <w:bCs/>
          <w:szCs w:val="21"/>
        </w:rPr>
      </w:pPr>
      <w:r w:rsidRPr="006C2A5D">
        <w:rPr>
          <w:rFonts w:ascii="Times New Roman" w:hAnsi="Times New Roman" w:cs="Times New Roman"/>
          <w:bCs/>
          <w:szCs w:val="21"/>
        </w:rPr>
        <w:t>Supplementary Fig. 1 Standardized dynamic dominant sensations results for sucrose-citric acid mixtures: (a) 2% sucrose + 0.003% citric acid, (b) 2% sucrose + 0.006% citric acid, (c) 2% sucrose + 0.010% citric acid, (d) 6% sucrose + 0.010% citric acid, (e) 6% sucrose + 0.018% citric acid, (f) 6% sucrose + 0.030% citric acid, (g) 10% sucrose + 0.037% citric acid, (h) 10% sucrose + 0.068% citric acid, and (</w:t>
      </w:r>
      <w:proofErr w:type="spellStart"/>
      <w:r w:rsidRPr="006C2A5D">
        <w:rPr>
          <w:rFonts w:ascii="Times New Roman" w:hAnsi="Times New Roman" w:cs="Times New Roman"/>
          <w:bCs/>
          <w:szCs w:val="21"/>
        </w:rPr>
        <w:t>i</w:t>
      </w:r>
      <w:proofErr w:type="spellEnd"/>
      <w:r w:rsidRPr="006C2A5D">
        <w:rPr>
          <w:rFonts w:ascii="Times New Roman" w:hAnsi="Times New Roman" w:cs="Times New Roman"/>
          <w:bCs/>
          <w:szCs w:val="21"/>
        </w:rPr>
        <w:t>) 10% sucrose + 0.112% citric acid.</w:t>
      </w:r>
    </w:p>
    <w:p w14:paraId="1F1D845C" w14:textId="77777777" w:rsidR="001D31D7" w:rsidRPr="006C2A5D" w:rsidRDefault="001D31D7" w:rsidP="00C23903">
      <w:pPr>
        <w:spacing w:line="360" w:lineRule="auto"/>
        <w:rPr>
          <w:rFonts w:ascii="Times New Roman" w:hAnsi="Times New Roman" w:cs="Times New Roman"/>
          <w:bCs/>
          <w:szCs w:val="21"/>
        </w:rPr>
      </w:pPr>
    </w:p>
    <w:p w14:paraId="62048D45" w14:textId="77777777" w:rsidR="00C23903" w:rsidRPr="006C2A5D" w:rsidRDefault="00C23903">
      <w:pPr>
        <w:rPr>
          <w:rFonts w:ascii="Times New Roman" w:hAnsi="Times New Roman" w:cs="Times New Roman"/>
          <w:bCs/>
          <w:szCs w:val="21"/>
        </w:rPr>
      </w:pPr>
    </w:p>
    <w:p w14:paraId="042C1E64" w14:textId="2B968745" w:rsidR="00C23903" w:rsidRPr="006C2A5D" w:rsidRDefault="00C23903" w:rsidP="00C23903">
      <w:pPr>
        <w:jc w:val="center"/>
        <w:rPr>
          <w:rFonts w:ascii="Times New Roman" w:hAnsi="Times New Roman" w:cs="Times New Roman"/>
          <w:bCs/>
          <w:szCs w:val="21"/>
        </w:rPr>
      </w:pPr>
      <w:r w:rsidRPr="006C2A5D">
        <w:rPr>
          <w:rFonts w:cs="Times New Roman"/>
          <w:bCs/>
          <w:noProof/>
        </w:rPr>
        <w:lastRenderedPageBreak/>
        <w:drawing>
          <wp:inline distT="0" distB="0" distL="0" distR="0" wp14:anchorId="48D02A99" wp14:editId="0409436E">
            <wp:extent cx="4970950" cy="3581400"/>
            <wp:effectExtent l="0" t="0" r="0" b="0"/>
            <wp:docPr id="1569823789" name="图片 38" descr="图示&#10;&#10;中度可信度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69823789" name="图片 38" descr="图示&#10;&#10;中度可信度描述已自动生成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468" t="7931" r="9704" b="1030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87161" cy="359307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C6D5375" w14:textId="50122ED3" w:rsidR="00C23903" w:rsidRPr="006C2A5D" w:rsidRDefault="00C23903" w:rsidP="00C23903">
      <w:pPr>
        <w:rPr>
          <w:rFonts w:ascii="Times New Roman" w:hAnsi="Times New Roman" w:cs="Times New Roman"/>
          <w:bCs/>
          <w:szCs w:val="21"/>
        </w:rPr>
      </w:pPr>
      <w:r w:rsidRPr="006C2A5D">
        <w:rPr>
          <w:rFonts w:ascii="Times New Roman" w:hAnsi="Times New Roman" w:cs="Times New Roman"/>
          <w:bCs/>
          <w:szCs w:val="21"/>
        </w:rPr>
        <w:t xml:space="preserve">Supplementary Fig. </w:t>
      </w:r>
      <w:r w:rsidR="001D31D7" w:rsidRPr="006C2A5D">
        <w:rPr>
          <w:rFonts w:ascii="Times New Roman" w:hAnsi="Times New Roman" w:cs="Times New Roman" w:hint="eastAsia"/>
          <w:bCs/>
          <w:szCs w:val="21"/>
        </w:rPr>
        <w:t>2</w:t>
      </w:r>
      <w:r w:rsidRPr="006C2A5D">
        <w:rPr>
          <w:rFonts w:ascii="Times New Roman" w:hAnsi="Times New Roman" w:cs="Times New Roman"/>
          <w:bCs/>
          <w:szCs w:val="21"/>
        </w:rPr>
        <w:t xml:space="preserve"> </w:t>
      </w:r>
      <w:r w:rsidR="00337CA1" w:rsidRPr="006C2A5D">
        <w:rPr>
          <w:rFonts w:ascii="Times New Roman" w:hAnsi="Times New Roman" w:cs="Times New Roman"/>
          <w:bCs/>
          <w:szCs w:val="21"/>
        </w:rPr>
        <w:t>Correlation analysis between the durations of dominant sensation</w:t>
      </w:r>
      <w:r w:rsidR="00337CA1" w:rsidRPr="006C2A5D">
        <w:rPr>
          <w:rFonts w:ascii="Times New Roman" w:hAnsi="Times New Roman" w:cs="Times New Roman" w:hint="eastAsia"/>
          <w:bCs/>
          <w:szCs w:val="21"/>
        </w:rPr>
        <w:t>s</w:t>
      </w:r>
      <w:r w:rsidR="00337CA1" w:rsidRPr="006C2A5D">
        <w:rPr>
          <w:rFonts w:ascii="Times New Roman" w:hAnsi="Times New Roman" w:cs="Times New Roman"/>
          <w:bCs/>
          <w:szCs w:val="21"/>
        </w:rPr>
        <w:t xml:space="preserve"> and the total duration in sucrose - citric acid mixtures</w:t>
      </w:r>
      <w:r w:rsidR="00622E67" w:rsidRPr="006C2A5D">
        <w:rPr>
          <w:rFonts w:ascii="Times New Roman" w:hAnsi="Times New Roman" w:cs="Times New Roman"/>
          <w:bCs/>
          <w:szCs w:val="21"/>
        </w:rPr>
        <w:t>.</w:t>
      </w:r>
    </w:p>
    <w:p w14:paraId="6F24A8D1" w14:textId="77777777" w:rsidR="00C23903" w:rsidRPr="006C2A5D" w:rsidRDefault="00C23903" w:rsidP="00C23903">
      <w:pPr>
        <w:jc w:val="center"/>
        <w:rPr>
          <w:rFonts w:ascii="Times New Roman" w:hAnsi="Times New Roman" w:cs="Times New Roman"/>
          <w:bCs/>
          <w:szCs w:val="21"/>
        </w:rPr>
      </w:pPr>
    </w:p>
    <w:sectPr w:rsidR="00C23903" w:rsidRPr="006C2A5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2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20761"/>
    <w:rsid w:val="00040549"/>
    <w:rsid w:val="000803B7"/>
    <w:rsid w:val="00083489"/>
    <w:rsid w:val="000942AA"/>
    <w:rsid w:val="000A3420"/>
    <w:rsid w:val="000B29FD"/>
    <w:rsid w:val="000B389B"/>
    <w:rsid w:val="000C42BA"/>
    <w:rsid w:val="000F0D9A"/>
    <w:rsid w:val="00100CFF"/>
    <w:rsid w:val="00126363"/>
    <w:rsid w:val="00147A78"/>
    <w:rsid w:val="001B685D"/>
    <w:rsid w:val="001C48C1"/>
    <w:rsid w:val="001C4DE2"/>
    <w:rsid w:val="001D31D7"/>
    <w:rsid w:val="001E3190"/>
    <w:rsid w:val="002037C1"/>
    <w:rsid w:val="0020537C"/>
    <w:rsid w:val="002073D6"/>
    <w:rsid w:val="00227EE7"/>
    <w:rsid w:val="002420D7"/>
    <w:rsid w:val="00254A75"/>
    <w:rsid w:val="00257BA7"/>
    <w:rsid w:val="00297426"/>
    <w:rsid w:val="002C08DA"/>
    <w:rsid w:val="002D5E48"/>
    <w:rsid w:val="002E65CE"/>
    <w:rsid w:val="0030793D"/>
    <w:rsid w:val="003130CD"/>
    <w:rsid w:val="0033763B"/>
    <w:rsid w:val="00337CA1"/>
    <w:rsid w:val="003A597D"/>
    <w:rsid w:val="00402A54"/>
    <w:rsid w:val="004139A6"/>
    <w:rsid w:val="00427C3F"/>
    <w:rsid w:val="00437F12"/>
    <w:rsid w:val="004746F6"/>
    <w:rsid w:val="00477DBC"/>
    <w:rsid w:val="004A0CC6"/>
    <w:rsid w:val="004B021C"/>
    <w:rsid w:val="004B355C"/>
    <w:rsid w:val="004C6728"/>
    <w:rsid w:val="004E6CB9"/>
    <w:rsid w:val="004E76A3"/>
    <w:rsid w:val="004F2015"/>
    <w:rsid w:val="0050337F"/>
    <w:rsid w:val="005055BE"/>
    <w:rsid w:val="00505D04"/>
    <w:rsid w:val="00541991"/>
    <w:rsid w:val="0054229A"/>
    <w:rsid w:val="0055341F"/>
    <w:rsid w:val="00567791"/>
    <w:rsid w:val="00571FD1"/>
    <w:rsid w:val="005A0CB1"/>
    <w:rsid w:val="005A3297"/>
    <w:rsid w:val="005C1AE0"/>
    <w:rsid w:val="005D0522"/>
    <w:rsid w:val="005D0615"/>
    <w:rsid w:val="005E577B"/>
    <w:rsid w:val="005F352F"/>
    <w:rsid w:val="00614F03"/>
    <w:rsid w:val="00622E67"/>
    <w:rsid w:val="00640DCD"/>
    <w:rsid w:val="00643B05"/>
    <w:rsid w:val="00643E5A"/>
    <w:rsid w:val="0064732D"/>
    <w:rsid w:val="00654E7D"/>
    <w:rsid w:val="00674B62"/>
    <w:rsid w:val="00676A70"/>
    <w:rsid w:val="0067783C"/>
    <w:rsid w:val="00695340"/>
    <w:rsid w:val="006B1E10"/>
    <w:rsid w:val="006B2847"/>
    <w:rsid w:val="006C2A5D"/>
    <w:rsid w:val="006D67F0"/>
    <w:rsid w:val="006E57E9"/>
    <w:rsid w:val="006F05A8"/>
    <w:rsid w:val="00741BA5"/>
    <w:rsid w:val="00756C58"/>
    <w:rsid w:val="00780C0E"/>
    <w:rsid w:val="00785F5D"/>
    <w:rsid w:val="0079524E"/>
    <w:rsid w:val="007A45BB"/>
    <w:rsid w:val="007B1213"/>
    <w:rsid w:val="007E1C51"/>
    <w:rsid w:val="00815CF8"/>
    <w:rsid w:val="008256E3"/>
    <w:rsid w:val="00835406"/>
    <w:rsid w:val="00836986"/>
    <w:rsid w:val="008441D8"/>
    <w:rsid w:val="00870F0F"/>
    <w:rsid w:val="0088195D"/>
    <w:rsid w:val="00890FE5"/>
    <w:rsid w:val="00895BB0"/>
    <w:rsid w:val="008B2889"/>
    <w:rsid w:val="008C4A01"/>
    <w:rsid w:val="008D2D5D"/>
    <w:rsid w:val="00934201"/>
    <w:rsid w:val="0093628B"/>
    <w:rsid w:val="00946587"/>
    <w:rsid w:val="00980AD6"/>
    <w:rsid w:val="00986F5F"/>
    <w:rsid w:val="00987241"/>
    <w:rsid w:val="00994266"/>
    <w:rsid w:val="009E2DAB"/>
    <w:rsid w:val="009F28B9"/>
    <w:rsid w:val="00A161F6"/>
    <w:rsid w:val="00A576AC"/>
    <w:rsid w:val="00A86E85"/>
    <w:rsid w:val="00A94C7C"/>
    <w:rsid w:val="00AB1979"/>
    <w:rsid w:val="00AD3746"/>
    <w:rsid w:val="00AD39E4"/>
    <w:rsid w:val="00B126C0"/>
    <w:rsid w:val="00B41D49"/>
    <w:rsid w:val="00B423E0"/>
    <w:rsid w:val="00B52929"/>
    <w:rsid w:val="00B54282"/>
    <w:rsid w:val="00B672E2"/>
    <w:rsid w:val="00B73AA6"/>
    <w:rsid w:val="00BA799F"/>
    <w:rsid w:val="00BB132B"/>
    <w:rsid w:val="00BB6D58"/>
    <w:rsid w:val="00BC3A9E"/>
    <w:rsid w:val="00BC67DB"/>
    <w:rsid w:val="00BD2580"/>
    <w:rsid w:val="00C23903"/>
    <w:rsid w:val="00CA3A40"/>
    <w:rsid w:val="00CA626D"/>
    <w:rsid w:val="00CB686E"/>
    <w:rsid w:val="00CC0545"/>
    <w:rsid w:val="00CC1BAB"/>
    <w:rsid w:val="00CC35D4"/>
    <w:rsid w:val="00CE73EA"/>
    <w:rsid w:val="00CF3D64"/>
    <w:rsid w:val="00D01788"/>
    <w:rsid w:val="00D274B5"/>
    <w:rsid w:val="00D35751"/>
    <w:rsid w:val="00D35E62"/>
    <w:rsid w:val="00D920B9"/>
    <w:rsid w:val="00DA4BB6"/>
    <w:rsid w:val="00DC35FD"/>
    <w:rsid w:val="00DC61A8"/>
    <w:rsid w:val="00DE3321"/>
    <w:rsid w:val="00DF6DEB"/>
    <w:rsid w:val="00E01B53"/>
    <w:rsid w:val="00E02432"/>
    <w:rsid w:val="00E4369E"/>
    <w:rsid w:val="00E8118F"/>
    <w:rsid w:val="00EA3620"/>
    <w:rsid w:val="00EB67E1"/>
    <w:rsid w:val="00EF42A9"/>
    <w:rsid w:val="00F043C8"/>
    <w:rsid w:val="00F10DC2"/>
    <w:rsid w:val="00F20761"/>
    <w:rsid w:val="00F310AD"/>
    <w:rsid w:val="00F42CD7"/>
    <w:rsid w:val="00F4727D"/>
    <w:rsid w:val="00F750E7"/>
    <w:rsid w:val="00FA3634"/>
    <w:rsid w:val="00FB2CA7"/>
    <w:rsid w:val="00FD0ABE"/>
    <w:rsid w:val="00FD0D79"/>
    <w:rsid w:val="00FE3421"/>
    <w:rsid w:val="00FE38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4E66E997"/>
  <w15:chartTrackingRefBased/>
  <w15:docId w15:val="{E6CBE545-93F6-8C40-B9CD-D649A6863B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F20761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F2076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F20761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F20761"/>
    <w:pPr>
      <w:keepNext/>
      <w:keepLines/>
      <w:spacing w:before="80" w:after="40"/>
      <w:outlineLvl w:val="3"/>
    </w:pPr>
    <w:rPr>
      <w:rFonts w:cstheme="majorBidi"/>
      <w:color w:val="0F476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F20761"/>
    <w:pPr>
      <w:keepNext/>
      <w:keepLines/>
      <w:spacing w:before="80" w:after="40"/>
      <w:outlineLvl w:val="4"/>
    </w:pPr>
    <w:rPr>
      <w:rFonts w:cstheme="majorBidi"/>
      <w:color w:val="0F4761" w:themeColor="accent1" w:themeShade="BF"/>
      <w:sz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F20761"/>
    <w:pPr>
      <w:keepNext/>
      <w:keepLines/>
      <w:spacing w:before="40"/>
      <w:outlineLvl w:val="5"/>
    </w:pPr>
    <w:rPr>
      <w:rFonts w:cstheme="majorBidi"/>
      <w:b/>
      <w:bCs/>
      <w:color w:val="0F4761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F20761"/>
    <w:pPr>
      <w:keepNext/>
      <w:keepLines/>
      <w:spacing w:before="4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F20761"/>
    <w:pPr>
      <w:keepNext/>
      <w:keepLines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F20761"/>
    <w:pPr>
      <w:keepNext/>
      <w:keepLines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F20761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F2076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F2076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F20761"/>
    <w:rPr>
      <w:rFonts w:cstheme="majorBidi"/>
      <w:color w:val="0F4761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F20761"/>
    <w:rPr>
      <w:rFonts w:cstheme="majorBidi"/>
      <w:color w:val="0F4761" w:themeColor="accent1" w:themeShade="BF"/>
      <w:sz w:val="24"/>
    </w:rPr>
  </w:style>
  <w:style w:type="character" w:customStyle="1" w:styleId="60">
    <w:name w:val="标题 6 字符"/>
    <w:basedOn w:val="a0"/>
    <w:link w:val="6"/>
    <w:uiPriority w:val="9"/>
    <w:semiHidden/>
    <w:rsid w:val="00F20761"/>
    <w:rPr>
      <w:rFonts w:cstheme="majorBidi"/>
      <w:b/>
      <w:bCs/>
      <w:color w:val="0F4761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F20761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F20761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F20761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F20761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F2076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F20761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F20761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F20761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用 字符"/>
    <w:basedOn w:val="a0"/>
    <w:link w:val="a7"/>
    <w:uiPriority w:val="29"/>
    <w:rsid w:val="00F20761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F20761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F20761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F2076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c">
    <w:name w:val="明显引用 字符"/>
    <w:basedOn w:val="a0"/>
    <w:link w:val="ab"/>
    <w:uiPriority w:val="30"/>
    <w:rsid w:val="00F20761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F20761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tif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94</Words>
  <Characters>502</Characters>
  <Application>Microsoft Office Word</Application>
  <DocSecurity>0</DocSecurity>
  <Lines>16</Lines>
  <Paragraphs>11</Paragraphs>
  <ScaleCrop>false</ScaleCrop>
  <Company/>
  <LinksUpToDate>false</LinksUpToDate>
  <CharactersWithSpaces>585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毛岳忠</dc:creator>
  <cp:keywords/>
  <dc:description/>
  <cp:lastModifiedBy>毛岳忠</cp:lastModifiedBy>
  <cp:revision>8</cp:revision>
  <dcterms:created xsi:type="dcterms:W3CDTF">2024-10-27T06:19:00Z</dcterms:created>
  <dcterms:modified xsi:type="dcterms:W3CDTF">2024-10-28T04:30:00Z</dcterms:modified>
</cp:coreProperties>
</file>