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42B06" w14:textId="5E0DB32C" w:rsidR="008F5FCA" w:rsidRDefault="008F5FCA" w:rsidP="00410D52">
      <w:pPr>
        <w:spacing w:line="480" w:lineRule="auto"/>
        <w:jc w:val="left"/>
        <w:rPr>
          <w:rFonts w:ascii="Times New Roman" w:hAnsi="Times New Roman" w:cs="Times New Roman"/>
          <w:sz w:val="24"/>
        </w:rPr>
      </w:pPr>
      <w:r>
        <w:rPr>
          <w:rFonts w:ascii="Times New Roman" w:hAnsi="Times New Roman" w:cs="Times New Roman"/>
          <w:b/>
          <w:sz w:val="24"/>
        </w:rPr>
        <w:t>Table S1</w:t>
      </w:r>
      <w:r>
        <w:rPr>
          <w:rFonts w:ascii="Times New Roman" w:hAnsi="Times New Roman" w:cs="Times New Roman"/>
          <w:sz w:val="24"/>
        </w:rPr>
        <w:t xml:space="preserve">: </w:t>
      </w:r>
      <w:r w:rsidRPr="002A5D41">
        <w:rPr>
          <w:rFonts w:ascii="Times New Roman" w:hAnsi="Times New Roman" w:cs="Times New Roman"/>
          <w:b/>
          <w:bCs/>
          <w:sz w:val="24"/>
        </w:rPr>
        <w:t>Literature search strategy</w:t>
      </w:r>
    </w:p>
    <w:p w14:paraId="779E466D" w14:textId="0CE9D43A" w:rsidR="00D410EE" w:rsidRPr="00386126" w:rsidRDefault="008F5FCA" w:rsidP="00386126">
      <w:pPr>
        <w:spacing w:line="480" w:lineRule="auto"/>
        <w:rPr>
          <w:rFonts w:ascii="Times New Roman" w:hAnsi="Times New Roman" w:cs="Times New Roman"/>
          <w:b/>
          <w:szCs w:val="24"/>
        </w:rPr>
      </w:pPr>
      <w:r w:rsidRPr="00386126">
        <w:rPr>
          <w:rFonts w:ascii="Times New Roman" w:hAnsi="Times New Roman" w:cs="Times New Roman"/>
          <w:b/>
          <w:szCs w:val="24"/>
        </w:rPr>
        <w:t>1.Pubmed</w:t>
      </w:r>
      <w:r w:rsidR="00E256DD" w:rsidRPr="00386126">
        <w:rPr>
          <w:rFonts w:ascii="Times New Roman" w:hAnsi="Times New Roman" w:cs="Times New Roman"/>
          <w:b/>
          <w:szCs w:val="24"/>
        </w:rPr>
        <w:t xml:space="preserve"> </w:t>
      </w:r>
      <w:r w:rsidR="00E256DD" w:rsidRPr="00386126">
        <w:rPr>
          <w:rFonts w:ascii="Times New Roman" w:eastAsia="等线" w:hAnsi="Times New Roman" w:cs="Times New Roman"/>
          <w:b/>
          <w:bCs/>
          <w:color w:val="000000"/>
          <w:kern w:val="0"/>
          <w:szCs w:val="20"/>
        </w:rPr>
        <w:t>197 result</w:t>
      </w:r>
      <w:r w:rsidR="00E256DD" w:rsidRPr="00386126">
        <w:rPr>
          <w:rFonts w:ascii="Times New Roman" w:eastAsia="等线" w:hAnsi="Times New Roman" w:cs="Times New Roman" w:hint="eastAsia"/>
          <w:b/>
          <w:bCs/>
          <w:color w:val="000000"/>
          <w:kern w:val="0"/>
          <w:szCs w:val="20"/>
        </w:rPr>
        <w:t>s</w:t>
      </w:r>
    </w:p>
    <w:tbl>
      <w:tblPr>
        <w:tblW w:w="9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
        <w:gridCol w:w="7406"/>
        <w:gridCol w:w="1107"/>
      </w:tblGrid>
      <w:tr w:rsidR="008F5FCA" w14:paraId="43B30985" w14:textId="77777777">
        <w:trPr>
          <w:trHeight w:val="285"/>
        </w:trPr>
        <w:tc>
          <w:tcPr>
            <w:tcW w:w="963" w:type="dxa"/>
            <w:shd w:val="clear" w:color="auto" w:fill="auto"/>
            <w:noWrap/>
            <w:vAlign w:val="center"/>
          </w:tcPr>
          <w:p w14:paraId="5045AA6A"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Search number</w:t>
            </w:r>
          </w:p>
        </w:tc>
        <w:tc>
          <w:tcPr>
            <w:tcW w:w="7406" w:type="dxa"/>
            <w:shd w:val="clear" w:color="auto" w:fill="auto"/>
            <w:noWrap/>
            <w:vAlign w:val="center"/>
          </w:tcPr>
          <w:p w14:paraId="1BA7829F"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Query</w:t>
            </w:r>
          </w:p>
        </w:tc>
        <w:tc>
          <w:tcPr>
            <w:tcW w:w="1107" w:type="dxa"/>
            <w:shd w:val="clear" w:color="auto" w:fill="auto"/>
            <w:noWrap/>
            <w:vAlign w:val="center"/>
          </w:tcPr>
          <w:p w14:paraId="044AC6A3"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Results</w:t>
            </w:r>
          </w:p>
        </w:tc>
      </w:tr>
      <w:tr w:rsidR="008F5FCA" w14:paraId="6DB277BD" w14:textId="77777777">
        <w:trPr>
          <w:trHeight w:val="285"/>
        </w:trPr>
        <w:tc>
          <w:tcPr>
            <w:tcW w:w="963" w:type="dxa"/>
            <w:shd w:val="clear" w:color="auto" w:fill="auto"/>
            <w:noWrap/>
            <w:vAlign w:val="center"/>
          </w:tcPr>
          <w:p w14:paraId="468116E5"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w:t>
            </w:r>
          </w:p>
        </w:tc>
        <w:tc>
          <w:tcPr>
            <w:tcW w:w="7406" w:type="dxa"/>
            <w:shd w:val="clear" w:color="auto" w:fill="auto"/>
            <w:noWrap/>
            <w:vAlign w:val="center"/>
          </w:tcPr>
          <w:p w14:paraId="61583864" w14:textId="47B2EEF9" w:rsidR="008F5FCA" w:rsidRDefault="00DE023A">
            <w:pPr>
              <w:widowControl/>
              <w:jc w:val="left"/>
              <w:rPr>
                <w:rFonts w:ascii="Times New Roman" w:eastAsia="等线" w:hAnsi="Times New Roman" w:cs="Times New Roman"/>
                <w:color w:val="000000"/>
                <w:kern w:val="0"/>
                <w:sz w:val="20"/>
                <w:szCs w:val="18"/>
              </w:rPr>
            </w:pPr>
            <w:r w:rsidRPr="00DE023A">
              <w:rPr>
                <w:rFonts w:ascii="Times New Roman" w:eastAsia="等线" w:hAnsi="Times New Roman" w:cs="Times New Roman"/>
                <w:color w:val="000000"/>
                <w:kern w:val="0"/>
                <w:sz w:val="20"/>
                <w:szCs w:val="18"/>
              </w:rPr>
              <w:t>"</w:t>
            </w:r>
            <w:bookmarkStart w:id="0" w:name="OLE_LINK2"/>
            <w:bookmarkStart w:id="1" w:name="OLE_LINK1"/>
            <w:r w:rsidRPr="00DE023A">
              <w:rPr>
                <w:rFonts w:ascii="Times New Roman" w:eastAsia="等线" w:hAnsi="Times New Roman" w:cs="Times New Roman"/>
                <w:color w:val="000000"/>
                <w:kern w:val="0"/>
                <w:sz w:val="20"/>
                <w:szCs w:val="18"/>
              </w:rPr>
              <w:t>Cerebral Small Vessel Disease</w:t>
            </w:r>
            <w:bookmarkEnd w:id="0"/>
            <w:r w:rsidRPr="00DE023A">
              <w:rPr>
                <w:rFonts w:ascii="Times New Roman" w:eastAsia="等线" w:hAnsi="Times New Roman" w:cs="Times New Roman"/>
                <w:color w:val="000000"/>
                <w:kern w:val="0"/>
                <w:sz w:val="20"/>
                <w:szCs w:val="18"/>
              </w:rPr>
              <w:t>s</w:t>
            </w:r>
            <w:bookmarkEnd w:id="1"/>
            <w:r w:rsidRPr="00DE023A">
              <w:rPr>
                <w:rFonts w:ascii="Times New Roman" w:eastAsia="等线" w:hAnsi="Times New Roman" w:cs="Times New Roman"/>
                <w:color w:val="000000"/>
                <w:kern w:val="0"/>
                <w:sz w:val="20"/>
                <w:szCs w:val="18"/>
              </w:rPr>
              <w:t>"[Mesh]</w:t>
            </w:r>
          </w:p>
        </w:tc>
        <w:tc>
          <w:tcPr>
            <w:tcW w:w="1107" w:type="dxa"/>
            <w:shd w:val="clear" w:color="auto" w:fill="auto"/>
            <w:noWrap/>
            <w:vAlign w:val="center"/>
          </w:tcPr>
          <w:p w14:paraId="10782F12" w14:textId="4DB245AF" w:rsidR="008F5FCA" w:rsidRDefault="002E1A7D">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10326</w:t>
            </w:r>
          </w:p>
        </w:tc>
      </w:tr>
      <w:tr w:rsidR="008F5FCA" w14:paraId="7DD4B373" w14:textId="77777777">
        <w:trPr>
          <w:trHeight w:val="285"/>
        </w:trPr>
        <w:tc>
          <w:tcPr>
            <w:tcW w:w="963" w:type="dxa"/>
            <w:shd w:val="clear" w:color="auto" w:fill="auto"/>
            <w:noWrap/>
            <w:vAlign w:val="center"/>
          </w:tcPr>
          <w:p w14:paraId="72A88252"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#2</w:t>
            </w:r>
          </w:p>
        </w:tc>
        <w:tc>
          <w:tcPr>
            <w:tcW w:w="7406" w:type="dxa"/>
            <w:shd w:val="clear" w:color="auto" w:fill="auto"/>
            <w:noWrap/>
            <w:vAlign w:val="center"/>
          </w:tcPr>
          <w:p w14:paraId="459C7CF3" w14:textId="59415C8C" w:rsidR="008F5FCA" w:rsidRDefault="00DE023A">
            <w:pPr>
              <w:widowControl/>
              <w:jc w:val="left"/>
              <w:rPr>
                <w:rFonts w:ascii="Times New Roman" w:eastAsia="等线" w:hAnsi="Times New Roman" w:cs="Times New Roman"/>
                <w:color w:val="000000"/>
                <w:kern w:val="0"/>
                <w:sz w:val="20"/>
                <w:szCs w:val="18"/>
              </w:rPr>
            </w:pPr>
            <w:r w:rsidRPr="00DE023A">
              <w:rPr>
                <w:rFonts w:ascii="Times New Roman" w:eastAsia="等线" w:hAnsi="Times New Roman" w:cs="Times New Roman"/>
                <w:color w:val="000000"/>
                <w:kern w:val="0"/>
                <w:sz w:val="20"/>
                <w:szCs w:val="18"/>
              </w:rPr>
              <w:t>(((((Cerebral Microangiopathies[Title/Abstract]) OR (Cerebral Microangiopathy[Title/Abstract])) OR (Microangiopathies, Cerebral[Title/Abstract])) OR (Microangiopathy, Cerebral[Title/Abstract])) OR (Cerebral Small Vessel Disease[Title/Abstract])) OR (subcortical ischemic vascular disease[Title/Abstract])</w:t>
            </w:r>
          </w:p>
        </w:tc>
        <w:tc>
          <w:tcPr>
            <w:tcW w:w="1107" w:type="dxa"/>
            <w:shd w:val="clear" w:color="auto" w:fill="auto"/>
            <w:noWrap/>
            <w:vAlign w:val="center"/>
          </w:tcPr>
          <w:p w14:paraId="1F72452E" w14:textId="0328AC37" w:rsidR="008F5FCA" w:rsidRDefault="002E1A7D">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3730</w:t>
            </w:r>
          </w:p>
        </w:tc>
      </w:tr>
      <w:tr w:rsidR="008F5FCA" w14:paraId="235E6A55" w14:textId="77777777">
        <w:trPr>
          <w:trHeight w:val="285"/>
        </w:trPr>
        <w:tc>
          <w:tcPr>
            <w:tcW w:w="963" w:type="dxa"/>
            <w:shd w:val="clear" w:color="auto" w:fill="auto"/>
            <w:noWrap/>
            <w:vAlign w:val="center"/>
          </w:tcPr>
          <w:p w14:paraId="63F53664"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hint="eastAsia"/>
                <w:color w:val="000000"/>
                <w:kern w:val="0"/>
                <w:sz w:val="20"/>
                <w:szCs w:val="18"/>
              </w:rPr>
              <w:t>#3</w:t>
            </w:r>
          </w:p>
        </w:tc>
        <w:tc>
          <w:tcPr>
            <w:tcW w:w="7406" w:type="dxa"/>
            <w:shd w:val="clear" w:color="auto" w:fill="auto"/>
            <w:noWrap/>
            <w:vAlign w:val="center"/>
          </w:tcPr>
          <w:p w14:paraId="51347EA8" w14:textId="45D3D435" w:rsidR="008F5FCA" w:rsidRDefault="002E1A7D">
            <w:pPr>
              <w:widowControl/>
              <w:jc w:val="left"/>
              <w:rPr>
                <w:rFonts w:ascii="Times New Roman" w:eastAsia="等线" w:hAnsi="Times New Roman" w:cs="Times New Roman"/>
                <w:color w:val="000000"/>
                <w:kern w:val="0"/>
                <w:sz w:val="20"/>
                <w:szCs w:val="18"/>
              </w:rPr>
            </w:pPr>
            <w:r w:rsidRPr="002E1A7D">
              <w:rPr>
                <w:rFonts w:ascii="Times New Roman" w:eastAsia="等线" w:hAnsi="Times New Roman" w:cs="Times New Roman"/>
                <w:color w:val="000000"/>
                <w:kern w:val="0"/>
                <w:sz w:val="20"/>
                <w:szCs w:val="18"/>
              </w:rPr>
              <w:t>("Cerebral Small Vessel Diseases"[Mesh]) OR ((((((Cerebral</w:t>
            </w:r>
            <w:r w:rsidR="00386126">
              <w:rPr>
                <w:rFonts w:ascii="Times New Roman" w:eastAsia="等线" w:hAnsi="Times New Roman" w:cs="Times New Roman"/>
                <w:color w:val="000000"/>
                <w:kern w:val="0"/>
                <w:sz w:val="20"/>
                <w:szCs w:val="18"/>
              </w:rPr>
              <w:t xml:space="preserve"> </w:t>
            </w:r>
            <w:r w:rsidRPr="002E1A7D">
              <w:rPr>
                <w:rFonts w:ascii="Times New Roman" w:eastAsia="等线" w:hAnsi="Times New Roman" w:cs="Times New Roman"/>
                <w:color w:val="000000"/>
                <w:kern w:val="0"/>
                <w:sz w:val="20"/>
                <w:szCs w:val="18"/>
              </w:rPr>
              <w:t>Microangiopathies[Title/Abstract]) OR (Cerebral Microangiopathy[Title/Abstract])) OR (Microangiopathies, Cerebral[Title/Abstract])) OR (Microangiopathy, Cerebral[Title/Abstract])) OR (Cerebral Small Vessel Disease[Title/Abstract])) OR (subcortical ischemic vascular disease[Title/Abstract]))</w:t>
            </w:r>
          </w:p>
        </w:tc>
        <w:tc>
          <w:tcPr>
            <w:tcW w:w="1107" w:type="dxa"/>
            <w:shd w:val="clear" w:color="auto" w:fill="auto"/>
            <w:noWrap/>
            <w:vAlign w:val="center"/>
          </w:tcPr>
          <w:p w14:paraId="65EBD52F" w14:textId="332B6730" w:rsidR="008F5FCA" w:rsidRDefault="002E1A7D">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12280</w:t>
            </w:r>
          </w:p>
        </w:tc>
      </w:tr>
      <w:tr w:rsidR="008F5FCA" w14:paraId="260845F1" w14:textId="77777777">
        <w:trPr>
          <w:trHeight w:val="285"/>
        </w:trPr>
        <w:tc>
          <w:tcPr>
            <w:tcW w:w="963" w:type="dxa"/>
            <w:shd w:val="clear" w:color="auto" w:fill="auto"/>
            <w:noWrap/>
            <w:vAlign w:val="center"/>
          </w:tcPr>
          <w:p w14:paraId="7821F4D3"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4</w:t>
            </w:r>
          </w:p>
        </w:tc>
        <w:tc>
          <w:tcPr>
            <w:tcW w:w="7406" w:type="dxa"/>
            <w:shd w:val="clear" w:color="auto" w:fill="auto"/>
            <w:noWrap/>
            <w:vAlign w:val="center"/>
          </w:tcPr>
          <w:p w14:paraId="49BA3A76"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"Cognitive Dysfunction"[Mesh]</w:t>
            </w:r>
          </w:p>
        </w:tc>
        <w:tc>
          <w:tcPr>
            <w:tcW w:w="1107" w:type="dxa"/>
            <w:shd w:val="clear" w:color="auto" w:fill="auto"/>
            <w:noWrap/>
            <w:vAlign w:val="center"/>
          </w:tcPr>
          <w:p w14:paraId="0861ABCB" w14:textId="42C4B16D" w:rsidR="008F5FCA" w:rsidRDefault="002E1A7D">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4</w:t>
            </w:r>
            <w:r w:rsidR="008F5FCA">
              <w:rPr>
                <w:rFonts w:ascii="Times New Roman" w:eastAsia="等线" w:hAnsi="Times New Roman" w:cs="Times New Roman"/>
                <w:color w:val="000000"/>
                <w:kern w:val="0"/>
                <w:sz w:val="20"/>
                <w:szCs w:val="18"/>
              </w:rPr>
              <w:t>2</w:t>
            </w:r>
            <w:r>
              <w:rPr>
                <w:rFonts w:ascii="Times New Roman" w:eastAsia="等线" w:hAnsi="Times New Roman" w:cs="Times New Roman"/>
                <w:color w:val="000000"/>
                <w:kern w:val="0"/>
                <w:sz w:val="20"/>
                <w:szCs w:val="18"/>
              </w:rPr>
              <w:t>815</w:t>
            </w:r>
          </w:p>
        </w:tc>
      </w:tr>
      <w:tr w:rsidR="008F5FCA" w14:paraId="646EB13D" w14:textId="77777777">
        <w:trPr>
          <w:trHeight w:val="285"/>
        </w:trPr>
        <w:tc>
          <w:tcPr>
            <w:tcW w:w="963" w:type="dxa"/>
            <w:shd w:val="clear" w:color="auto" w:fill="auto"/>
            <w:noWrap/>
            <w:vAlign w:val="center"/>
          </w:tcPr>
          <w:p w14:paraId="266FF50F"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5</w:t>
            </w:r>
          </w:p>
        </w:tc>
        <w:tc>
          <w:tcPr>
            <w:tcW w:w="7406" w:type="dxa"/>
            <w:shd w:val="clear" w:color="auto" w:fill="auto"/>
            <w:noWrap/>
            <w:vAlign w:val="center"/>
          </w:tcPr>
          <w:p w14:paraId="3019175E"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((((((((((((((((((Cognitive Dysfunctions[Title/Abstract]) OR (Cognitive Impairments[Title/Abstract])) OR (Cognitive Impairment[Title/Abstract])) OR (Mild Neurocognitive Disorder[Title/Abstract])) OR (Mild Neurocognitive Disorders[Title/Abstract])) OR (Cognitive Decline[Title/Abstract])) OR (Cognitive Declines[Title/Abstract])) OR (Mental Deterioration[Title/Abstract])) OR (Mental Deteriorations[Title/Abstract])) OR (cognitive defect[Title/Abstract])) OR (cognition disorder[Title/Abstract])) OR (cognition disorders[Title/Abstract])) OR (cognition disorders[Title/Abstract])) OR (cognitive deficit[Title/Abstract])) OR (cognitive disability[Title/Abstract])) OR (cognitive disorder[Title/Abstract])) OR (cognitive disorders[Title/Abstract])) OR (cognitive dysfunction[Title/Abstract])) OR (cognitive impairment[Title/Abstract])</w:t>
            </w:r>
          </w:p>
        </w:tc>
        <w:tc>
          <w:tcPr>
            <w:tcW w:w="1107" w:type="dxa"/>
            <w:shd w:val="clear" w:color="auto" w:fill="auto"/>
            <w:noWrap/>
            <w:vAlign w:val="center"/>
          </w:tcPr>
          <w:p w14:paraId="4DA23F99" w14:textId="6218A3C9"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w:t>
            </w:r>
            <w:r w:rsidR="00AA294E">
              <w:rPr>
                <w:rFonts w:ascii="Times New Roman" w:eastAsia="等线" w:hAnsi="Times New Roman" w:cs="Times New Roman"/>
                <w:color w:val="000000"/>
                <w:kern w:val="0"/>
                <w:sz w:val="20"/>
                <w:szCs w:val="18"/>
              </w:rPr>
              <w:t>52902</w:t>
            </w:r>
          </w:p>
        </w:tc>
      </w:tr>
      <w:tr w:rsidR="008F5FCA" w14:paraId="23EB7373" w14:textId="77777777">
        <w:trPr>
          <w:trHeight w:val="285"/>
        </w:trPr>
        <w:tc>
          <w:tcPr>
            <w:tcW w:w="963" w:type="dxa"/>
            <w:shd w:val="clear" w:color="auto" w:fill="auto"/>
            <w:noWrap/>
            <w:vAlign w:val="center"/>
          </w:tcPr>
          <w:p w14:paraId="05925724"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hint="eastAsia"/>
                <w:color w:val="000000"/>
                <w:kern w:val="0"/>
                <w:sz w:val="20"/>
                <w:szCs w:val="18"/>
              </w:rPr>
              <w:t>#6</w:t>
            </w:r>
          </w:p>
        </w:tc>
        <w:tc>
          <w:tcPr>
            <w:tcW w:w="7406" w:type="dxa"/>
            <w:shd w:val="clear" w:color="auto" w:fill="auto"/>
            <w:noWrap/>
            <w:vAlign w:val="center"/>
          </w:tcPr>
          <w:p w14:paraId="5A25BBB8"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("Cognitive Dysfunction"[Mesh]) OR (((((((((((((((((((Cognitive Dysfunctions[Title/Abstract]) OR (Cognitive Impairments[Title/Abstract])) OR (Cognitive Impairment[Title/Abstract])) OR (Mild Neurocognitive Disorder[Title/Abstract])) OR (Mild Neurocognitive Disorders[Title/Abstract])) OR (Cognitive Decline[Title/Abstract])) OR (Cognitive Declines[Title/Abstract])) OR (Mental Deterioration[Title/Abstract])) OR (Mental Deteriorations[Title/Abstract])) OR (cognitive defect[Title/Abstract])) OR (cognition disorder[Title/Abstract])) OR (cognition disorders[Title/Abstract])) OR (cognition disorders[Title/Abstract])) OR (cognitive deficit[Title/Abstract])) OR (cognitive disability[Title/Abstract])) OR (cognitive disorder[Title/Abstract])) OR (cognitive disorders[Title/Abstract])) OR (cognitive dysfunction[Title/Abstract])) OR (cognitive impairment[Title/Abstract]))</w:t>
            </w:r>
          </w:p>
        </w:tc>
        <w:tc>
          <w:tcPr>
            <w:tcW w:w="1107" w:type="dxa"/>
            <w:shd w:val="clear" w:color="auto" w:fill="auto"/>
            <w:noWrap/>
            <w:vAlign w:val="center"/>
          </w:tcPr>
          <w:p w14:paraId="749F7229" w14:textId="4767EAD2"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w:t>
            </w:r>
            <w:r w:rsidR="00AA294E">
              <w:rPr>
                <w:rFonts w:ascii="Times New Roman" w:eastAsia="等线" w:hAnsi="Times New Roman" w:cs="Times New Roman"/>
                <w:color w:val="000000"/>
                <w:kern w:val="0"/>
                <w:sz w:val="20"/>
                <w:szCs w:val="18"/>
              </w:rPr>
              <w:t>59234</w:t>
            </w:r>
          </w:p>
        </w:tc>
      </w:tr>
      <w:tr w:rsidR="008F5FCA" w14:paraId="7A99625A" w14:textId="77777777">
        <w:trPr>
          <w:trHeight w:val="285"/>
        </w:trPr>
        <w:tc>
          <w:tcPr>
            <w:tcW w:w="963" w:type="dxa"/>
            <w:shd w:val="clear" w:color="auto" w:fill="auto"/>
            <w:noWrap/>
            <w:vAlign w:val="center"/>
          </w:tcPr>
          <w:p w14:paraId="1AB8D3A1"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7</w:t>
            </w:r>
          </w:p>
        </w:tc>
        <w:tc>
          <w:tcPr>
            <w:tcW w:w="7406" w:type="dxa"/>
            <w:shd w:val="clear" w:color="auto" w:fill="auto"/>
            <w:noWrap/>
            <w:vAlign w:val="center"/>
          </w:tcPr>
          <w:p w14:paraId="3F9B7A97"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"Machine Learning"[Mesh]</w:t>
            </w:r>
          </w:p>
        </w:tc>
        <w:tc>
          <w:tcPr>
            <w:tcW w:w="1107" w:type="dxa"/>
            <w:shd w:val="clear" w:color="auto" w:fill="auto"/>
            <w:noWrap/>
            <w:vAlign w:val="center"/>
          </w:tcPr>
          <w:p w14:paraId="4ABAC80C" w14:textId="288B9625" w:rsidR="008F5FCA" w:rsidRDefault="00AA294E">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75532</w:t>
            </w:r>
          </w:p>
        </w:tc>
      </w:tr>
      <w:tr w:rsidR="008F5FCA" w14:paraId="731C63A2" w14:textId="77777777">
        <w:trPr>
          <w:trHeight w:val="285"/>
        </w:trPr>
        <w:tc>
          <w:tcPr>
            <w:tcW w:w="963" w:type="dxa"/>
            <w:shd w:val="clear" w:color="auto" w:fill="auto"/>
            <w:noWrap/>
            <w:vAlign w:val="center"/>
          </w:tcPr>
          <w:p w14:paraId="695F0969"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8</w:t>
            </w:r>
          </w:p>
        </w:tc>
        <w:tc>
          <w:tcPr>
            <w:tcW w:w="7406" w:type="dxa"/>
            <w:shd w:val="clear" w:color="auto" w:fill="auto"/>
            <w:noWrap/>
            <w:vAlign w:val="center"/>
          </w:tcPr>
          <w:p w14:paraId="7DF8DE94"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(((((((((((((((((((((((Transfer Learning[Title/Abstract]) OR (Deep learning[Title/Abstract])) OR (Ensemble Learning[Title/Abstract])) OR (artificial intelligence[Title/Abstract])) OR (Prediction model[Title/Abstract])) OR (Risk Prediction[Title/Abstract])) OR (Risk-Prediction[Title/Abstract])) OR (random forest[Title/Abstract])) OR (neural network[Title/Abstract])) OR (neural networks[Title/Abstract])) OR (</w:t>
            </w:r>
            <w:bookmarkStart w:id="2" w:name="OLE_LINK3"/>
            <w:r>
              <w:rPr>
                <w:rFonts w:ascii="Times New Roman" w:eastAsia="等线" w:hAnsi="Times New Roman" w:cs="Times New Roman"/>
                <w:color w:val="000000"/>
                <w:kern w:val="0"/>
                <w:sz w:val="20"/>
                <w:szCs w:val="18"/>
              </w:rPr>
              <w:t>CNN</w:t>
            </w:r>
            <w:bookmarkEnd w:id="2"/>
            <w:r>
              <w:rPr>
                <w:rFonts w:ascii="Times New Roman" w:eastAsia="等线" w:hAnsi="Times New Roman" w:cs="Times New Roman"/>
                <w:color w:val="000000"/>
                <w:kern w:val="0"/>
                <w:sz w:val="20"/>
                <w:szCs w:val="18"/>
              </w:rPr>
              <w:t>[Title/Abstract])) OR (Support vector machine[Title/Abstract])) OR (SVM[Title/Abstract])) OR (Gradient Boosting Machine[Title/Abstract])) OR (GBM[Title/Abstract])) OR (Logistic[Title/Abstract])) OR (Nomogram[Title/Abstract])) OR (XGBoost[Title/Abstract])) OR (Decision tree[Title/Abstract])) OR (ResNet-50[Title/Abstract])) OR (ResNet[Title/Abstract])) OR (Naive Bayesian[Title/Abstract])) OR (Radiomics[Title/Abstract])) OR (radiomic[Title/Abstract])</w:t>
            </w:r>
          </w:p>
        </w:tc>
        <w:tc>
          <w:tcPr>
            <w:tcW w:w="1107" w:type="dxa"/>
            <w:shd w:val="clear" w:color="auto" w:fill="auto"/>
            <w:noWrap/>
            <w:vAlign w:val="center"/>
          </w:tcPr>
          <w:p w14:paraId="4F7FC103" w14:textId="58110104" w:rsidR="008F5FCA" w:rsidRDefault="00AA294E">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hint="eastAsia"/>
                <w:color w:val="000000"/>
                <w:kern w:val="0"/>
                <w:sz w:val="20"/>
                <w:szCs w:val="18"/>
              </w:rPr>
              <w:t>8</w:t>
            </w:r>
            <w:r>
              <w:rPr>
                <w:rFonts w:ascii="Times New Roman" w:eastAsia="等线" w:hAnsi="Times New Roman" w:cs="Times New Roman"/>
                <w:color w:val="000000"/>
                <w:kern w:val="0"/>
                <w:sz w:val="20"/>
                <w:szCs w:val="18"/>
              </w:rPr>
              <w:t>16662</w:t>
            </w:r>
          </w:p>
        </w:tc>
      </w:tr>
      <w:tr w:rsidR="008F5FCA" w14:paraId="3DABB4CA" w14:textId="77777777">
        <w:trPr>
          <w:trHeight w:val="285"/>
        </w:trPr>
        <w:tc>
          <w:tcPr>
            <w:tcW w:w="963" w:type="dxa"/>
            <w:shd w:val="clear" w:color="auto" w:fill="auto"/>
            <w:noWrap/>
            <w:vAlign w:val="center"/>
          </w:tcPr>
          <w:p w14:paraId="23272C00"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9</w:t>
            </w:r>
          </w:p>
        </w:tc>
        <w:tc>
          <w:tcPr>
            <w:tcW w:w="7406" w:type="dxa"/>
            <w:shd w:val="clear" w:color="auto" w:fill="auto"/>
            <w:noWrap/>
            <w:vAlign w:val="center"/>
          </w:tcPr>
          <w:p w14:paraId="30CFB014"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 xml:space="preserve">("Machine Learning"[Mesh]) OR ((((((((((((((((((((((((Transfer Learning[Title/Abstract]) OR (Deep learning[Title/Abstract])) OR (Ensemble Learning[Title/Abstract])) OR (artificial intelligence[Title/Abstract])) OR (Prediction model[Title/Abstract])) OR (Risk Prediction[Title/Abstract])) OR (Risk-Prediction[Title/Abstract])) OR (random forest[Title/Abstract])) OR (neural network[Title/Abstract])) OR (neural networks[Title/Abstract])) OR (CNN[Title/Abstract])) OR (Support vector </w:t>
            </w:r>
            <w:r>
              <w:rPr>
                <w:rFonts w:ascii="Times New Roman" w:eastAsia="等线" w:hAnsi="Times New Roman" w:cs="Times New Roman"/>
                <w:color w:val="000000"/>
                <w:kern w:val="0"/>
                <w:sz w:val="20"/>
                <w:szCs w:val="18"/>
              </w:rPr>
              <w:lastRenderedPageBreak/>
              <w:t>machine[Title/Abstract])) OR (SVM[Title/Abstract])) OR (Gradient Boosting Machine[Title/Abstract])) OR (GBM[Title/Abstract])) OR (Logistic[Title/Abstract])) OR (Nomogram[Title/Abstract])) OR (XGBoost[Title/Abstract])) OR (Decision tree[Title/Abstract])) OR (ResNet-50[Title/Abstract])) OR (ResNet[Title/Abstract])) OR (Naive Bayesian[Title/Abstract])) OR (Radiomics[Title/Abstract])) OR (radiomic[Title/Abstract]))</w:t>
            </w:r>
          </w:p>
        </w:tc>
        <w:tc>
          <w:tcPr>
            <w:tcW w:w="1107" w:type="dxa"/>
            <w:shd w:val="clear" w:color="auto" w:fill="auto"/>
            <w:noWrap/>
            <w:vAlign w:val="center"/>
          </w:tcPr>
          <w:p w14:paraId="2AA2ABF6" w14:textId="2524A540" w:rsidR="008F5FCA" w:rsidRDefault="00AA294E">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lastRenderedPageBreak/>
              <w:t>828077</w:t>
            </w:r>
          </w:p>
        </w:tc>
      </w:tr>
      <w:tr w:rsidR="008F5FCA" w14:paraId="69B92C44" w14:textId="77777777">
        <w:trPr>
          <w:trHeight w:val="285"/>
        </w:trPr>
        <w:tc>
          <w:tcPr>
            <w:tcW w:w="963" w:type="dxa"/>
            <w:shd w:val="clear" w:color="auto" w:fill="auto"/>
            <w:noWrap/>
            <w:vAlign w:val="center"/>
          </w:tcPr>
          <w:p w14:paraId="7F437A9A" w14:textId="77777777" w:rsidR="008F5FCA" w:rsidRDefault="008F5FCA">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hint="eastAsia"/>
                <w:color w:val="000000"/>
                <w:kern w:val="0"/>
                <w:sz w:val="20"/>
                <w:szCs w:val="18"/>
              </w:rPr>
              <w:t>#10</w:t>
            </w:r>
          </w:p>
        </w:tc>
        <w:tc>
          <w:tcPr>
            <w:tcW w:w="7406" w:type="dxa"/>
            <w:shd w:val="clear" w:color="auto" w:fill="auto"/>
            <w:noWrap/>
            <w:vAlign w:val="center"/>
          </w:tcPr>
          <w:p w14:paraId="5AC36240" w14:textId="77777777" w:rsidR="008F5FCA" w:rsidRDefault="008F5FCA">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3</w:t>
            </w:r>
            <w:r>
              <w:rPr>
                <w:rFonts w:ascii="Times New Roman" w:eastAsia="等线" w:hAnsi="Times New Roman" w:cs="Times New Roman"/>
                <w:color w:val="000000"/>
                <w:kern w:val="0"/>
                <w:sz w:val="20"/>
                <w:szCs w:val="18"/>
              </w:rPr>
              <w:t xml:space="preserve"> and #</w:t>
            </w:r>
            <w:r>
              <w:rPr>
                <w:rFonts w:ascii="Times New Roman" w:eastAsia="等线" w:hAnsi="Times New Roman" w:cs="Times New Roman" w:hint="eastAsia"/>
                <w:color w:val="000000"/>
                <w:kern w:val="0"/>
                <w:sz w:val="20"/>
                <w:szCs w:val="18"/>
              </w:rPr>
              <w:t>6</w:t>
            </w:r>
            <w:r>
              <w:rPr>
                <w:rFonts w:ascii="Times New Roman" w:eastAsia="等线" w:hAnsi="Times New Roman" w:cs="Times New Roman"/>
                <w:color w:val="000000"/>
                <w:kern w:val="0"/>
                <w:sz w:val="20"/>
                <w:szCs w:val="18"/>
              </w:rPr>
              <w:t xml:space="preserve"> and #9</w:t>
            </w:r>
          </w:p>
        </w:tc>
        <w:tc>
          <w:tcPr>
            <w:tcW w:w="1107" w:type="dxa"/>
            <w:shd w:val="clear" w:color="auto" w:fill="auto"/>
            <w:noWrap/>
            <w:vAlign w:val="center"/>
          </w:tcPr>
          <w:p w14:paraId="149D1848" w14:textId="17C13B1A" w:rsidR="008F5FCA" w:rsidRDefault="00AA294E">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197</w:t>
            </w:r>
          </w:p>
        </w:tc>
      </w:tr>
    </w:tbl>
    <w:p w14:paraId="18CB0AEB" w14:textId="017F670D" w:rsidR="00B5616C" w:rsidRPr="00386126" w:rsidRDefault="00B5616C" w:rsidP="00386126">
      <w:pPr>
        <w:spacing w:line="480" w:lineRule="auto"/>
        <w:rPr>
          <w:rFonts w:ascii="Times New Roman" w:hAnsi="Times New Roman" w:cs="Times New Roman"/>
          <w:b/>
          <w:szCs w:val="24"/>
        </w:rPr>
      </w:pPr>
      <w:r w:rsidRPr="00386126">
        <w:rPr>
          <w:rFonts w:ascii="Times New Roman" w:hAnsi="Times New Roman" w:cs="Times New Roman"/>
          <w:b/>
          <w:szCs w:val="24"/>
        </w:rPr>
        <w:t>2.Cochrane</w:t>
      </w:r>
      <w:r w:rsidR="00E256DD" w:rsidRPr="00386126">
        <w:rPr>
          <w:rFonts w:ascii="Times New Roman" w:hAnsi="Times New Roman" w:cs="Times New Roman"/>
          <w:b/>
          <w:szCs w:val="24"/>
        </w:rPr>
        <w:t xml:space="preserve"> 240 result</w:t>
      </w:r>
      <w:r w:rsidR="00E256DD" w:rsidRPr="00386126">
        <w:rPr>
          <w:rFonts w:ascii="Times New Roman" w:hAnsi="Times New Roman" w:cs="Times New Roman" w:hint="eastAsia"/>
          <w:b/>
          <w:szCs w:val="24"/>
        </w:rPr>
        <w:t>s</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
        <w:gridCol w:w="7406"/>
        <w:gridCol w:w="981"/>
      </w:tblGrid>
      <w:tr w:rsidR="00B5616C" w14:paraId="4082AC71" w14:textId="77777777">
        <w:trPr>
          <w:trHeight w:val="285"/>
        </w:trPr>
        <w:tc>
          <w:tcPr>
            <w:tcW w:w="963" w:type="dxa"/>
            <w:shd w:val="clear" w:color="auto" w:fill="auto"/>
            <w:noWrap/>
            <w:vAlign w:val="center"/>
          </w:tcPr>
          <w:p w14:paraId="056C4A95"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Search number</w:t>
            </w:r>
          </w:p>
        </w:tc>
        <w:tc>
          <w:tcPr>
            <w:tcW w:w="7406" w:type="dxa"/>
            <w:shd w:val="clear" w:color="auto" w:fill="auto"/>
            <w:noWrap/>
            <w:vAlign w:val="center"/>
          </w:tcPr>
          <w:p w14:paraId="2675DA9F"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Query</w:t>
            </w:r>
          </w:p>
        </w:tc>
        <w:tc>
          <w:tcPr>
            <w:tcW w:w="981" w:type="dxa"/>
            <w:shd w:val="clear" w:color="auto" w:fill="auto"/>
            <w:noWrap/>
            <w:vAlign w:val="center"/>
          </w:tcPr>
          <w:p w14:paraId="1250CAD9"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Results</w:t>
            </w:r>
          </w:p>
        </w:tc>
      </w:tr>
      <w:tr w:rsidR="00B5616C" w14:paraId="7478895C" w14:textId="77777777">
        <w:trPr>
          <w:trHeight w:val="285"/>
        </w:trPr>
        <w:tc>
          <w:tcPr>
            <w:tcW w:w="963" w:type="dxa"/>
            <w:shd w:val="clear" w:color="auto" w:fill="auto"/>
            <w:noWrap/>
            <w:vAlign w:val="center"/>
          </w:tcPr>
          <w:p w14:paraId="701E3B12"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w:t>
            </w:r>
          </w:p>
        </w:tc>
        <w:tc>
          <w:tcPr>
            <w:tcW w:w="7406" w:type="dxa"/>
            <w:shd w:val="clear" w:color="auto" w:fill="auto"/>
            <w:noWrap/>
            <w:vAlign w:val="center"/>
          </w:tcPr>
          <w:p w14:paraId="52CD2171" w14:textId="08F0D40D" w:rsidR="00B5616C" w:rsidRDefault="00794E03">
            <w:pPr>
              <w:widowControl/>
              <w:jc w:val="left"/>
              <w:rPr>
                <w:rFonts w:ascii="Times New Roman" w:eastAsia="等线" w:hAnsi="Times New Roman" w:cs="Times New Roman"/>
                <w:color w:val="000000"/>
                <w:kern w:val="0"/>
                <w:sz w:val="20"/>
                <w:szCs w:val="18"/>
              </w:rPr>
            </w:pPr>
            <w:r w:rsidRPr="00794E03">
              <w:rPr>
                <w:rFonts w:ascii="Times New Roman" w:eastAsia="等线" w:hAnsi="Times New Roman" w:cs="Times New Roman"/>
                <w:color w:val="000000"/>
                <w:kern w:val="0"/>
                <w:sz w:val="20"/>
                <w:szCs w:val="18"/>
              </w:rPr>
              <w:t>MeSH descriptor: [Cerebral Small Vessel Diseases] explode all trees</w:t>
            </w:r>
          </w:p>
        </w:tc>
        <w:tc>
          <w:tcPr>
            <w:tcW w:w="981" w:type="dxa"/>
            <w:shd w:val="clear" w:color="auto" w:fill="auto"/>
            <w:noWrap/>
            <w:vAlign w:val="center"/>
          </w:tcPr>
          <w:p w14:paraId="2288C84A" w14:textId="37CBFC71"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372</w:t>
            </w:r>
          </w:p>
        </w:tc>
      </w:tr>
      <w:tr w:rsidR="00B5616C" w14:paraId="27555FFB" w14:textId="77777777">
        <w:trPr>
          <w:trHeight w:val="285"/>
        </w:trPr>
        <w:tc>
          <w:tcPr>
            <w:tcW w:w="963" w:type="dxa"/>
            <w:shd w:val="clear" w:color="auto" w:fill="auto"/>
            <w:noWrap/>
            <w:vAlign w:val="center"/>
          </w:tcPr>
          <w:p w14:paraId="4F3A7D64"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#2</w:t>
            </w:r>
          </w:p>
        </w:tc>
        <w:tc>
          <w:tcPr>
            <w:tcW w:w="7406" w:type="dxa"/>
            <w:shd w:val="clear" w:color="auto" w:fill="auto"/>
            <w:noWrap/>
            <w:vAlign w:val="center"/>
          </w:tcPr>
          <w:p w14:paraId="11E93F9F" w14:textId="0C5EA6CB" w:rsidR="00B5616C" w:rsidRDefault="00794E03">
            <w:pPr>
              <w:widowControl/>
              <w:jc w:val="left"/>
              <w:rPr>
                <w:rFonts w:ascii="Times New Roman" w:eastAsia="等线" w:hAnsi="Times New Roman" w:cs="Times New Roman"/>
                <w:color w:val="000000"/>
                <w:kern w:val="0"/>
                <w:sz w:val="20"/>
                <w:szCs w:val="18"/>
              </w:rPr>
            </w:pPr>
            <w:r w:rsidRPr="00794E03">
              <w:rPr>
                <w:rFonts w:ascii="Times New Roman" w:eastAsia="等线" w:hAnsi="Times New Roman" w:cs="Times New Roman"/>
                <w:color w:val="000000"/>
                <w:kern w:val="0"/>
                <w:sz w:val="20"/>
                <w:szCs w:val="18"/>
              </w:rPr>
              <w:t>(</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Cerebral Microangiopathies</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 xml:space="preserve"> OR </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Cerebral Microangiopathy</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 xml:space="preserve"> OR </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Microangiopathies, Cerebral</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 xml:space="preserve"> OR </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Microangiopathy, Cerebral</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 xml:space="preserve"> OR </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Cerebral Small Vessel Disease</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 xml:space="preserve"> OR </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subcortical ischemic vascular disease</w:t>
            </w:r>
            <w:r w:rsidR="000D11A3">
              <w:rPr>
                <w:rFonts w:ascii="Times New Roman" w:eastAsia="等线" w:hAnsi="Times New Roman" w:cs="Times New Roman"/>
                <w:color w:val="000000"/>
                <w:kern w:val="0"/>
                <w:sz w:val="20"/>
                <w:szCs w:val="18"/>
              </w:rPr>
              <w:t>’</w:t>
            </w:r>
            <w:r w:rsidRPr="00794E03">
              <w:rPr>
                <w:rFonts w:ascii="Times New Roman" w:eastAsia="等线" w:hAnsi="Times New Roman" w:cs="Times New Roman"/>
                <w:color w:val="000000"/>
                <w:kern w:val="0"/>
                <w:sz w:val="20"/>
                <w:szCs w:val="18"/>
              </w:rPr>
              <w:t>):ti,ab,kw</w:t>
            </w:r>
          </w:p>
        </w:tc>
        <w:tc>
          <w:tcPr>
            <w:tcW w:w="981" w:type="dxa"/>
            <w:shd w:val="clear" w:color="auto" w:fill="auto"/>
            <w:noWrap/>
            <w:vAlign w:val="center"/>
          </w:tcPr>
          <w:p w14:paraId="3C3A6584" w14:textId="0F5CBD83"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517</w:t>
            </w:r>
          </w:p>
        </w:tc>
      </w:tr>
      <w:tr w:rsidR="00B5616C" w14:paraId="66C0A45F" w14:textId="77777777">
        <w:trPr>
          <w:trHeight w:val="285"/>
        </w:trPr>
        <w:tc>
          <w:tcPr>
            <w:tcW w:w="963" w:type="dxa"/>
            <w:shd w:val="clear" w:color="auto" w:fill="auto"/>
            <w:noWrap/>
            <w:vAlign w:val="center"/>
          </w:tcPr>
          <w:p w14:paraId="114FF0A9"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#3</w:t>
            </w:r>
          </w:p>
        </w:tc>
        <w:tc>
          <w:tcPr>
            <w:tcW w:w="7406" w:type="dxa"/>
            <w:shd w:val="clear" w:color="auto" w:fill="auto"/>
            <w:noWrap/>
            <w:vAlign w:val="center"/>
          </w:tcPr>
          <w:p w14:paraId="42D03A04"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 or #2</w:t>
            </w:r>
          </w:p>
        </w:tc>
        <w:tc>
          <w:tcPr>
            <w:tcW w:w="981" w:type="dxa"/>
            <w:shd w:val="clear" w:color="auto" w:fill="auto"/>
            <w:noWrap/>
            <w:vAlign w:val="center"/>
          </w:tcPr>
          <w:p w14:paraId="494E9540" w14:textId="08CE5296"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760</w:t>
            </w:r>
          </w:p>
        </w:tc>
      </w:tr>
      <w:tr w:rsidR="00B5616C" w14:paraId="46001A83" w14:textId="77777777">
        <w:trPr>
          <w:trHeight w:val="285"/>
        </w:trPr>
        <w:tc>
          <w:tcPr>
            <w:tcW w:w="963" w:type="dxa"/>
            <w:shd w:val="clear" w:color="auto" w:fill="auto"/>
            <w:noWrap/>
            <w:vAlign w:val="center"/>
          </w:tcPr>
          <w:p w14:paraId="076EAE7A"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#4</w:t>
            </w:r>
          </w:p>
        </w:tc>
        <w:tc>
          <w:tcPr>
            <w:tcW w:w="7406" w:type="dxa"/>
            <w:shd w:val="clear" w:color="auto" w:fill="auto"/>
            <w:noWrap/>
            <w:vAlign w:val="center"/>
          </w:tcPr>
          <w:p w14:paraId="3C282941"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MeSH descriptor: [Cognitive Dysfunction] explode all trees</w:t>
            </w:r>
          </w:p>
        </w:tc>
        <w:tc>
          <w:tcPr>
            <w:tcW w:w="981" w:type="dxa"/>
            <w:shd w:val="clear" w:color="auto" w:fill="auto"/>
            <w:noWrap/>
            <w:vAlign w:val="center"/>
          </w:tcPr>
          <w:p w14:paraId="6BC37F86" w14:textId="6F8756D1"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4134</w:t>
            </w:r>
          </w:p>
        </w:tc>
      </w:tr>
      <w:tr w:rsidR="00B5616C" w14:paraId="5C400D46" w14:textId="77777777">
        <w:trPr>
          <w:trHeight w:val="285"/>
        </w:trPr>
        <w:tc>
          <w:tcPr>
            <w:tcW w:w="963" w:type="dxa"/>
            <w:shd w:val="clear" w:color="auto" w:fill="auto"/>
            <w:noWrap/>
            <w:vAlign w:val="center"/>
          </w:tcPr>
          <w:p w14:paraId="0D05DD8C"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#5</w:t>
            </w:r>
          </w:p>
        </w:tc>
        <w:tc>
          <w:tcPr>
            <w:tcW w:w="7406" w:type="dxa"/>
            <w:shd w:val="clear" w:color="auto" w:fill="auto"/>
            <w:noWrap/>
            <w:vAlign w:val="center"/>
          </w:tcPr>
          <w:p w14:paraId="3511020D" w14:textId="50F2F87B"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(‘Cognitive Dysfunctions’ OR ‘Cognitive Impairments’ OR ‘Cognitive Impairment’ OR ‘Mild Neurocognitive Disorder’ OR ‘Mild Neurocognitive Disorders’ OR ‘Cognitive Decline’ OR ‘Cognitive Declines’ OR ‘Mental Deterioration’ OR ‘Mental Deteriorations’ OR ‘cognitive defect ‘ OR ‘cognition disorder’ OR ‘cognition disorders’ OR ‘cognitive defects’ OR ‘cognitive deficit’ OR ‘cognitive disability’ OR ‘cognitive disorder’ OR ‘cognitive disorders’ OR ‘cognitive dysfunction’ OR ‘cognitive impairment’):ti,ab,kw</w:t>
            </w:r>
          </w:p>
          <w:p w14:paraId="68887D6B"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#5</w:t>
            </w:r>
            <w:r>
              <w:rPr>
                <w:rFonts w:ascii="Times New Roman" w:eastAsia="等线" w:hAnsi="Times New Roman" w:cs="Times New Roman"/>
                <w:color w:val="000000"/>
                <w:kern w:val="0"/>
                <w:sz w:val="20"/>
                <w:szCs w:val="18"/>
              </w:rPr>
              <w:tab/>
              <w:t>MeSH descriptor: [Machine Learning] explode all trees</w:t>
            </w:r>
          </w:p>
        </w:tc>
        <w:tc>
          <w:tcPr>
            <w:tcW w:w="981" w:type="dxa"/>
            <w:shd w:val="clear" w:color="auto" w:fill="auto"/>
            <w:noWrap/>
            <w:vAlign w:val="center"/>
          </w:tcPr>
          <w:p w14:paraId="574063C3" w14:textId="32A540A3"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70043</w:t>
            </w:r>
          </w:p>
        </w:tc>
      </w:tr>
      <w:tr w:rsidR="00B5616C" w14:paraId="4F699977" w14:textId="77777777">
        <w:trPr>
          <w:trHeight w:val="285"/>
        </w:trPr>
        <w:tc>
          <w:tcPr>
            <w:tcW w:w="963" w:type="dxa"/>
            <w:shd w:val="clear" w:color="auto" w:fill="auto"/>
            <w:noWrap/>
            <w:vAlign w:val="center"/>
          </w:tcPr>
          <w:p w14:paraId="204A23AD"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#6</w:t>
            </w:r>
          </w:p>
        </w:tc>
        <w:tc>
          <w:tcPr>
            <w:tcW w:w="7406" w:type="dxa"/>
            <w:shd w:val="clear" w:color="auto" w:fill="auto"/>
            <w:noWrap/>
            <w:vAlign w:val="center"/>
          </w:tcPr>
          <w:p w14:paraId="5747773E"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#4 or #5</w:t>
            </w:r>
          </w:p>
        </w:tc>
        <w:tc>
          <w:tcPr>
            <w:tcW w:w="981" w:type="dxa"/>
            <w:shd w:val="clear" w:color="auto" w:fill="auto"/>
            <w:noWrap/>
            <w:vAlign w:val="center"/>
          </w:tcPr>
          <w:p w14:paraId="6BB665BB" w14:textId="5BD9EA4F"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70057</w:t>
            </w:r>
          </w:p>
        </w:tc>
      </w:tr>
      <w:tr w:rsidR="00B5616C" w14:paraId="7EB1116D" w14:textId="77777777">
        <w:trPr>
          <w:trHeight w:val="285"/>
        </w:trPr>
        <w:tc>
          <w:tcPr>
            <w:tcW w:w="963" w:type="dxa"/>
            <w:shd w:val="clear" w:color="auto" w:fill="auto"/>
            <w:noWrap/>
            <w:vAlign w:val="center"/>
          </w:tcPr>
          <w:p w14:paraId="21313EAD"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#7</w:t>
            </w:r>
          </w:p>
        </w:tc>
        <w:tc>
          <w:tcPr>
            <w:tcW w:w="7406" w:type="dxa"/>
            <w:shd w:val="clear" w:color="auto" w:fill="auto"/>
            <w:noWrap/>
            <w:vAlign w:val="center"/>
          </w:tcPr>
          <w:p w14:paraId="793E4185"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MeSH descriptor: [Machine Learning] explode all trees</w:t>
            </w:r>
          </w:p>
        </w:tc>
        <w:tc>
          <w:tcPr>
            <w:tcW w:w="981" w:type="dxa"/>
            <w:shd w:val="clear" w:color="auto" w:fill="auto"/>
            <w:noWrap/>
            <w:vAlign w:val="center"/>
          </w:tcPr>
          <w:p w14:paraId="646480E1" w14:textId="27E0E1E2"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1009</w:t>
            </w:r>
          </w:p>
        </w:tc>
      </w:tr>
      <w:tr w:rsidR="00B5616C" w14:paraId="1C3485CA" w14:textId="77777777">
        <w:trPr>
          <w:trHeight w:val="285"/>
        </w:trPr>
        <w:tc>
          <w:tcPr>
            <w:tcW w:w="963" w:type="dxa"/>
            <w:shd w:val="clear" w:color="auto" w:fill="auto"/>
            <w:noWrap/>
            <w:vAlign w:val="center"/>
          </w:tcPr>
          <w:p w14:paraId="69F66CB2"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#8</w:t>
            </w:r>
          </w:p>
        </w:tc>
        <w:tc>
          <w:tcPr>
            <w:tcW w:w="7406" w:type="dxa"/>
            <w:shd w:val="clear" w:color="auto" w:fill="auto"/>
            <w:noWrap/>
            <w:vAlign w:val="center"/>
          </w:tcPr>
          <w:p w14:paraId="2DB4CA4C"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(‘Transfer Learning’ OR ‘Deep learning’ OR ‘Ensemble Learning’ OR ‘artificial intelligence’ OR ‘Prediction model’ OR ‘Risk Prediction’ OR ‘Risk-Prediction’ OR ‘random forest’ OR ‘neural network’ OR ‘neural networks’ OR ‘CNN’ OR ‘Support vector machine’ OR ‘SVM’ OR ‘Gradient Boosting Machine’ OR ‘GBM’ OR ‘Logistic’ OR ‘Nomogram’ OR ‘XGBoost’ OR ‘Decision tree’ OR ‘ResNet-50’ OR ‘ResNet’ OR ‘Naive Bayesian’ OR ‘Radiomics’ OR ‘radiomic’):ti,ab,kw</w:t>
            </w:r>
          </w:p>
        </w:tc>
        <w:tc>
          <w:tcPr>
            <w:tcW w:w="981" w:type="dxa"/>
            <w:shd w:val="clear" w:color="auto" w:fill="auto"/>
            <w:noWrap/>
            <w:vAlign w:val="center"/>
          </w:tcPr>
          <w:p w14:paraId="0BC19317" w14:textId="5550CE83"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152869</w:t>
            </w:r>
          </w:p>
        </w:tc>
      </w:tr>
      <w:tr w:rsidR="00B5616C" w14:paraId="59F5E6E8" w14:textId="77777777">
        <w:trPr>
          <w:trHeight w:val="285"/>
        </w:trPr>
        <w:tc>
          <w:tcPr>
            <w:tcW w:w="963" w:type="dxa"/>
            <w:shd w:val="clear" w:color="auto" w:fill="auto"/>
            <w:noWrap/>
            <w:vAlign w:val="center"/>
          </w:tcPr>
          <w:p w14:paraId="25FD6536"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#9</w:t>
            </w:r>
          </w:p>
        </w:tc>
        <w:tc>
          <w:tcPr>
            <w:tcW w:w="7406" w:type="dxa"/>
            <w:shd w:val="clear" w:color="auto" w:fill="auto"/>
            <w:noWrap/>
            <w:vAlign w:val="center"/>
          </w:tcPr>
          <w:p w14:paraId="05207F65"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#7 or #8</w:t>
            </w:r>
          </w:p>
        </w:tc>
        <w:tc>
          <w:tcPr>
            <w:tcW w:w="981" w:type="dxa"/>
            <w:shd w:val="clear" w:color="auto" w:fill="auto"/>
            <w:noWrap/>
            <w:vAlign w:val="center"/>
          </w:tcPr>
          <w:p w14:paraId="4AC3F0B3" w14:textId="07BAD384"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152973</w:t>
            </w:r>
          </w:p>
        </w:tc>
      </w:tr>
      <w:tr w:rsidR="00B5616C" w14:paraId="50DBAD62" w14:textId="77777777">
        <w:trPr>
          <w:trHeight w:val="285"/>
        </w:trPr>
        <w:tc>
          <w:tcPr>
            <w:tcW w:w="963" w:type="dxa"/>
            <w:shd w:val="clear" w:color="auto" w:fill="auto"/>
            <w:noWrap/>
            <w:vAlign w:val="center"/>
          </w:tcPr>
          <w:p w14:paraId="49A830FE" w14:textId="77777777" w:rsidR="00B5616C" w:rsidRDefault="00B5616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#10</w:t>
            </w:r>
          </w:p>
        </w:tc>
        <w:tc>
          <w:tcPr>
            <w:tcW w:w="7406" w:type="dxa"/>
            <w:shd w:val="clear" w:color="auto" w:fill="auto"/>
            <w:noWrap/>
            <w:vAlign w:val="center"/>
          </w:tcPr>
          <w:p w14:paraId="546C4A87" w14:textId="77777777" w:rsidR="00B5616C" w:rsidRDefault="00B5616C">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#3 and #6 and #9</w:t>
            </w:r>
          </w:p>
        </w:tc>
        <w:tc>
          <w:tcPr>
            <w:tcW w:w="981" w:type="dxa"/>
            <w:shd w:val="clear" w:color="auto" w:fill="auto"/>
            <w:noWrap/>
            <w:vAlign w:val="center"/>
          </w:tcPr>
          <w:p w14:paraId="5973F71B" w14:textId="4AC203E0" w:rsidR="00B5616C" w:rsidRDefault="00794E0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24</w:t>
            </w:r>
            <w:r w:rsidR="00A3017F">
              <w:rPr>
                <w:rFonts w:ascii="Times New Roman" w:eastAsia="等线" w:hAnsi="Times New Roman" w:cs="Times New Roman"/>
                <w:color w:val="000000"/>
                <w:kern w:val="0"/>
                <w:sz w:val="20"/>
                <w:szCs w:val="18"/>
              </w:rPr>
              <w:t>0</w:t>
            </w:r>
          </w:p>
        </w:tc>
      </w:tr>
    </w:tbl>
    <w:p w14:paraId="64942474" w14:textId="0FA1171F" w:rsidR="00A3017F" w:rsidRPr="00386126" w:rsidRDefault="00A3017F" w:rsidP="00386126">
      <w:pPr>
        <w:spacing w:line="480" w:lineRule="auto"/>
        <w:rPr>
          <w:rFonts w:ascii="Times New Roman" w:hAnsi="Times New Roman" w:cs="Times New Roman"/>
          <w:b/>
          <w:szCs w:val="24"/>
        </w:rPr>
      </w:pPr>
      <w:r w:rsidRPr="00386126">
        <w:rPr>
          <w:rFonts w:ascii="Times New Roman" w:hAnsi="Times New Roman" w:cs="Times New Roman"/>
          <w:b/>
          <w:szCs w:val="24"/>
        </w:rPr>
        <w:t>3.Embase</w:t>
      </w:r>
      <w:r w:rsidR="00E256DD" w:rsidRPr="00386126">
        <w:rPr>
          <w:rFonts w:ascii="Times New Roman" w:hAnsi="Times New Roman" w:cs="Times New Roman"/>
          <w:b/>
          <w:szCs w:val="24"/>
        </w:rPr>
        <w:t xml:space="preserve"> 5137 result</w:t>
      </w:r>
      <w:r w:rsidR="00E256DD" w:rsidRPr="00386126">
        <w:rPr>
          <w:rFonts w:ascii="Times New Roman" w:hAnsi="Times New Roman" w:cs="Times New Roman" w:hint="eastAsia"/>
          <w:b/>
          <w:szCs w:val="24"/>
        </w:rPr>
        <w:t>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
        <w:gridCol w:w="7406"/>
        <w:gridCol w:w="982"/>
      </w:tblGrid>
      <w:tr w:rsidR="00A3017F" w14:paraId="3D8956EA" w14:textId="77777777" w:rsidTr="0071477C">
        <w:trPr>
          <w:trHeight w:val="285"/>
        </w:trPr>
        <w:tc>
          <w:tcPr>
            <w:tcW w:w="963" w:type="dxa"/>
            <w:shd w:val="clear" w:color="auto" w:fill="auto"/>
            <w:noWrap/>
            <w:vAlign w:val="center"/>
          </w:tcPr>
          <w:p w14:paraId="5BACE246"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Search number</w:t>
            </w:r>
          </w:p>
        </w:tc>
        <w:tc>
          <w:tcPr>
            <w:tcW w:w="7406" w:type="dxa"/>
            <w:shd w:val="clear" w:color="auto" w:fill="auto"/>
            <w:noWrap/>
            <w:vAlign w:val="center"/>
          </w:tcPr>
          <w:p w14:paraId="12717997"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Query</w:t>
            </w:r>
          </w:p>
        </w:tc>
        <w:tc>
          <w:tcPr>
            <w:tcW w:w="982" w:type="dxa"/>
            <w:shd w:val="clear" w:color="auto" w:fill="auto"/>
            <w:noWrap/>
            <w:vAlign w:val="center"/>
          </w:tcPr>
          <w:p w14:paraId="26524763"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Results</w:t>
            </w:r>
          </w:p>
        </w:tc>
      </w:tr>
      <w:tr w:rsidR="00A3017F" w14:paraId="57C77934" w14:textId="77777777" w:rsidTr="0071477C">
        <w:trPr>
          <w:trHeight w:val="285"/>
        </w:trPr>
        <w:tc>
          <w:tcPr>
            <w:tcW w:w="963" w:type="dxa"/>
            <w:shd w:val="clear" w:color="auto" w:fill="auto"/>
            <w:noWrap/>
            <w:vAlign w:val="center"/>
          </w:tcPr>
          <w:p w14:paraId="58D82074"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w:t>
            </w:r>
          </w:p>
        </w:tc>
        <w:tc>
          <w:tcPr>
            <w:tcW w:w="7406" w:type="dxa"/>
            <w:shd w:val="clear" w:color="auto" w:fill="auto"/>
            <w:noWrap/>
            <w:vAlign w:val="center"/>
          </w:tcPr>
          <w:p w14:paraId="7661ECFC" w14:textId="33B9222E" w:rsidR="00A3017F" w:rsidRDefault="0071477C">
            <w:pPr>
              <w:widowControl/>
              <w:jc w:val="left"/>
              <w:rPr>
                <w:rFonts w:ascii="Times New Roman" w:eastAsia="等线" w:hAnsi="Times New Roman" w:cs="Times New Roman"/>
                <w:color w:val="000000"/>
                <w:kern w:val="0"/>
                <w:sz w:val="20"/>
                <w:szCs w:val="18"/>
              </w:rPr>
            </w:pPr>
            <w:r w:rsidRPr="0071477C">
              <w:rPr>
                <w:rFonts w:ascii="Times New Roman" w:eastAsia="等线" w:hAnsi="Times New Roman" w:cs="Times New Roman"/>
                <w:color w:val="000000"/>
                <w:kern w:val="0"/>
                <w:sz w:val="20"/>
                <w:szCs w:val="18"/>
              </w:rPr>
              <w:t>'cerebrovascular disease'/exp</w:t>
            </w:r>
          </w:p>
        </w:tc>
        <w:tc>
          <w:tcPr>
            <w:tcW w:w="982" w:type="dxa"/>
            <w:shd w:val="clear" w:color="auto" w:fill="auto"/>
            <w:noWrap/>
            <w:vAlign w:val="center"/>
          </w:tcPr>
          <w:p w14:paraId="25CD8080" w14:textId="49D795B8" w:rsidR="00A3017F" w:rsidRDefault="0071477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976501</w:t>
            </w:r>
          </w:p>
        </w:tc>
      </w:tr>
      <w:tr w:rsidR="00A3017F" w14:paraId="358BAE57" w14:textId="77777777" w:rsidTr="0071477C">
        <w:trPr>
          <w:trHeight w:val="285"/>
        </w:trPr>
        <w:tc>
          <w:tcPr>
            <w:tcW w:w="963" w:type="dxa"/>
            <w:shd w:val="clear" w:color="auto" w:fill="auto"/>
            <w:noWrap/>
            <w:vAlign w:val="center"/>
          </w:tcPr>
          <w:p w14:paraId="1A819D67"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#2</w:t>
            </w:r>
          </w:p>
        </w:tc>
        <w:tc>
          <w:tcPr>
            <w:tcW w:w="7406" w:type="dxa"/>
            <w:shd w:val="clear" w:color="auto" w:fill="auto"/>
            <w:noWrap/>
            <w:vAlign w:val="center"/>
          </w:tcPr>
          <w:p w14:paraId="79804644" w14:textId="08A25483" w:rsidR="00A3017F" w:rsidRDefault="0071477C">
            <w:pPr>
              <w:widowControl/>
              <w:jc w:val="left"/>
              <w:rPr>
                <w:rFonts w:ascii="Times New Roman" w:eastAsia="等线" w:hAnsi="Times New Roman" w:cs="Times New Roman"/>
                <w:color w:val="000000"/>
                <w:kern w:val="0"/>
                <w:sz w:val="20"/>
                <w:szCs w:val="18"/>
              </w:rPr>
            </w:pPr>
            <w:r w:rsidRPr="0071477C">
              <w:rPr>
                <w:rFonts w:ascii="Times New Roman" w:eastAsia="等线" w:hAnsi="Times New Roman" w:cs="Times New Roman"/>
                <w:color w:val="000000"/>
                <w:kern w:val="0"/>
                <w:sz w:val="20"/>
                <w:szCs w:val="18"/>
              </w:rPr>
              <w:t>'cerebral microangiopathies':ab,ti OR 'cerebral microangiopathy':ab,ti OR 'cerebral small vessel disease':ab,ti OR 'subcortical ischemic vascular disease':ab,ti</w:t>
            </w:r>
          </w:p>
        </w:tc>
        <w:tc>
          <w:tcPr>
            <w:tcW w:w="982" w:type="dxa"/>
            <w:shd w:val="clear" w:color="auto" w:fill="auto"/>
            <w:noWrap/>
            <w:vAlign w:val="center"/>
          </w:tcPr>
          <w:p w14:paraId="49149457" w14:textId="3BA38BE8" w:rsidR="00A3017F" w:rsidRDefault="0071477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5245</w:t>
            </w:r>
          </w:p>
        </w:tc>
      </w:tr>
      <w:tr w:rsidR="00A3017F" w14:paraId="40C446B7" w14:textId="77777777" w:rsidTr="0071477C">
        <w:trPr>
          <w:trHeight w:val="285"/>
        </w:trPr>
        <w:tc>
          <w:tcPr>
            <w:tcW w:w="963" w:type="dxa"/>
            <w:shd w:val="clear" w:color="auto" w:fill="auto"/>
            <w:noWrap/>
            <w:vAlign w:val="center"/>
          </w:tcPr>
          <w:p w14:paraId="4AAC0630"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hint="eastAsia"/>
                <w:color w:val="000000"/>
                <w:kern w:val="0"/>
                <w:sz w:val="20"/>
                <w:szCs w:val="18"/>
              </w:rPr>
              <w:t>#3</w:t>
            </w:r>
          </w:p>
        </w:tc>
        <w:tc>
          <w:tcPr>
            <w:tcW w:w="7406" w:type="dxa"/>
            <w:shd w:val="clear" w:color="auto" w:fill="auto"/>
            <w:noWrap/>
            <w:vAlign w:val="center"/>
          </w:tcPr>
          <w:p w14:paraId="44763D53"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 OR #2</w:t>
            </w:r>
          </w:p>
        </w:tc>
        <w:tc>
          <w:tcPr>
            <w:tcW w:w="982" w:type="dxa"/>
            <w:shd w:val="clear" w:color="auto" w:fill="auto"/>
            <w:noWrap/>
            <w:vAlign w:val="center"/>
          </w:tcPr>
          <w:p w14:paraId="071B637C" w14:textId="710262A7" w:rsidR="00A3017F" w:rsidRDefault="0071477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976991</w:t>
            </w:r>
          </w:p>
        </w:tc>
      </w:tr>
      <w:tr w:rsidR="00A3017F" w14:paraId="362BD885" w14:textId="77777777" w:rsidTr="0071477C">
        <w:trPr>
          <w:trHeight w:val="285"/>
        </w:trPr>
        <w:tc>
          <w:tcPr>
            <w:tcW w:w="963" w:type="dxa"/>
            <w:shd w:val="clear" w:color="auto" w:fill="auto"/>
            <w:noWrap/>
            <w:vAlign w:val="center"/>
          </w:tcPr>
          <w:p w14:paraId="44D9BCF0"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4</w:t>
            </w:r>
          </w:p>
        </w:tc>
        <w:tc>
          <w:tcPr>
            <w:tcW w:w="7406" w:type="dxa"/>
            <w:shd w:val="clear" w:color="auto" w:fill="auto"/>
            <w:noWrap/>
            <w:vAlign w:val="center"/>
          </w:tcPr>
          <w:p w14:paraId="70321096"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'cognitive defect'/exp</w:t>
            </w:r>
          </w:p>
        </w:tc>
        <w:tc>
          <w:tcPr>
            <w:tcW w:w="982" w:type="dxa"/>
            <w:shd w:val="clear" w:color="auto" w:fill="auto"/>
            <w:noWrap/>
            <w:vAlign w:val="center"/>
          </w:tcPr>
          <w:p w14:paraId="4BB33CAF" w14:textId="27E57C0A" w:rsidR="00A3017F" w:rsidRDefault="0071477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663851</w:t>
            </w:r>
          </w:p>
        </w:tc>
      </w:tr>
      <w:tr w:rsidR="00A3017F" w14:paraId="317BF44A" w14:textId="77777777" w:rsidTr="0071477C">
        <w:trPr>
          <w:trHeight w:val="285"/>
        </w:trPr>
        <w:tc>
          <w:tcPr>
            <w:tcW w:w="963" w:type="dxa"/>
            <w:shd w:val="clear" w:color="auto" w:fill="auto"/>
            <w:noWrap/>
            <w:vAlign w:val="center"/>
          </w:tcPr>
          <w:p w14:paraId="4B1E4314"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5</w:t>
            </w:r>
          </w:p>
        </w:tc>
        <w:tc>
          <w:tcPr>
            <w:tcW w:w="7406" w:type="dxa"/>
            <w:shd w:val="clear" w:color="auto" w:fill="auto"/>
            <w:noWrap/>
            <w:vAlign w:val="center"/>
          </w:tcPr>
          <w:p w14:paraId="63002B28"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'cognitive dysfunctions':ti,ab,kw OR 'cognitive impairments':ti,ab,kw OR 'mild neurocognitive disorder':ti,ab,kw OR 'mild neurocognitive disorders':ti,ab,kw OR 'cognitive decline':ti,ab,kw OR 'cognitive declines':ti,ab,kw OR 'mental deterioration':ti,ab,kw OR 'mental deteriorations':ti,ab,kw OR 'cognition disorder':ti,ab,kw OR 'cognition disorders':ti,ab,kw OR 'cognitive defects':ti,ab,kw OR 'cognitive deficit':ti,ab,kw OR 'cognitive disability':ti,ab,kw OR 'cognitive disorder':ti,ab,kw OR 'cognitive disorders':ti,ab,kw OR 'cognitive dysfunction':ti,ab,kw OR 'cognitive impairment':ti,ab,kw</w:t>
            </w:r>
          </w:p>
        </w:tc>
        <w:tc>
          <w:tcPr>
            <w:tcW w:w="982" w:type="dxa"/>
            <w:shd w:val="clear" w:color="auto" w:fill="auto"/>
            <w:noWrap/>
            <w:vAlign w:val="center"/>
          </w:tcPr>
          <w:p w14:paraId="18849605" w14:textId="4ECE0231" w:rsidR="00A3017F" w:rsidRDefault="0071477C">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227729</w:t>
            </w:r>
          </w:p>
        </w:tc>
      </w:tr>
      <w:tr w:rsidR="00A3017F" w14:paraId="449E008F" w14:textId="77777777" w:rsidTr="0071477C">
        <w:trPr>
          <w:trHeight w:val="285"/>
        </w:trPr>
        <w:tc>
          <w:tcPr>
            <w:tcW w:w="963" w:type="dxa"/>
            <w:shd w:val="clear" w:color="auto" w:fill="auto"/>
            <w:noWrap/>
            <w:vAlign w:val="center"/>
          </w:tcPr>
          <w:p w14:paraId="7B5796BE"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hint="eastAsia"/>
                <w:color w:val="000000"/>
                <w:kern w:val="0"/>
                <w:sz w:val="20"/>
                <w:szCs w:val="18"/>
              </w:rPr>
              <w:t>#6</w:t>
            </w:r>
          </w:p>
        </w:tc>
        <w:tc>
          <w:tcPr>
            <w:tcW w:w="7406" w:type="dxa"/>
            <w:shd w:val="clear" w:color="auto" w:fill="auto"/>
            <w:noWrap/>
            <w:vAlign w:val="center"/>
          </w:tcPr>
          <w:p w14:paraId="6A3EEB63"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4</w:t>
            </w:r>
            <w:r>
              <w:rPr>
                <w:rFonts w:ascii="Times New Roman" w:eastAsia="等线" w:hAnsi="Times New Roman" w:cs="Times New Roman"/>
                <w:color w:val="000000"/>
                <w:kern w:val="0"/>
                <w:sz w:val="20"/>
                <w:szCs w:val="18"/>
              </w:rPr>
              <w:t xml:space="preserve"> OR #</w:t>
            </w:r>
            <w:r>
              <w:rPr>
                <w:rFonts w:ascii="Times New Roman" w:eastAsia="等线" w:hAnsi="Times New Roman" w:cs="Times New Roman" w:hint="eastAsia"/>
                <w:color w:val="000000"/>
                <w:kern w:val="0"/>
                <w:sz w:val="20"/>
                <w:szCs w:val="18"/>
              </w:rPr>
              <w:t>5</w:t>
            </w:r>
          </w:p>
        </w:tc>
        <w:tc>
          <w:tcPr>
            <w:tcW w:w="982" w:type="dxa"/>
            <w:shd w:val="clear" w:color="auto" w:fill="auto"/>
            <w:noWrap/>
            <w:vAlign w:val="center"/>
          </w:tcPr>
          <w:p w14:paraId="0AD91241" w14:textId="7B5B8A8E" w:rsidR="00A3017F" w:rsidRDefault="0071477C" w:rsidP="0071477C">
            <w:pPr>
              <w:widowControl/>
              <w:jc w:val="right"/>
              <w:rPr>
                <w:rFonts w:ascii="Times New Roman" w:eastAsia="等线" w:hAnsi="Times New Roman" w:cs="Times New Roman"/>
                <w:color w:val="000000"/>
                <w:kern w:val="0"/>
                <w:sz w:val="20"/>
                <w:szCs w:val="18"/>
              </w:rPr>
            </w:pPr>
            <w:r w:rsidRPr="0071477C">
              <w:rPr>
                <w:rFonts w:ascii="Times New Roman" w:eastAsia="等线" w:hAnsi="Times New Roman" w:cs="Times New Roman"/>
                <w:color w:val="000000"/>
                <w:kern w:val="0"/>
                <w:sz w:val="20"/>
                <w:szCs w:val="18"/>
              </w:rPr>
              <w:t>705327</w:t>
            </w:r>
          </w:p>
        </w:tc>
      </w:tr>
      <w:tr w:rsidR="00A3017F" w14:paraId="2F97B728" w14:textId="77777777" w:rsidTr="0071477C">
        <w:trPr>
          <w:trHeight w:val="285"/>
        </w:trPr>
        <w:tc>
          <w:tcPr>
            <w:tcW w:w="963" w:type="dxa"/>
            <w:shd w:val="clear" w:color="auto" w:fill="auto"/>
            <w:noWrap/>
            <w:vAlign w:val="center"/>
          </w:tcPr>
          <w:p w14:paraId="7C884995"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7</w:t>
            </w:r>
          </w:p>
        </w:tc>
        <w:tc>
          <w:tcPr>
            <w:tcW w:w="7406" w:type="dxa"/>
            <w:shd w:val="clear" w:color="auto" w:fill="auto"/>
            <w:noWrap/>
            <w:vAlign w:val="center"/>
          </w:tcPr>
          <w:p w14:paraId="137BDEF4"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'machine learning'/exp</w:t>
            </w:r>
          </w:p>
        </w:tc>
        <w:tc>
          <w:tcPr>
            <w:tcW w:w="982" w:type="dxa"/>
            <w:shd w:val="clear" w:color="auto" w:fill="auto"/>
            <w:noWrap/>
            <w:vAlign w:val="center"/>
          </w:tcPr>
          <w:p w14:paraId="1224FA01" w14:textId="7C088756" w:rsidR="00A3017F" w:rsidRDefault="0071477C" w:rsidP="0071477C">
            <w:pPr>
              <w:widowControl/>
              <w:jc w:val="right"/>
              <w:rPr>
                <w:rFonts w:ascii="Times New Roman" w:eastAsia="等线" w:hAnsi="Times New Roman" w:cs="Times New Roman"/>
                <w:color w:val="000000"/>
                <w:kern w:val="0"/>
                <w:sz w:val="20"/>
                <w:szCs w:val="18"/>
              </w:rPr>
            </w:pPr>
            <w:r w:rsidRPr="0071477C">
              <w:rPr>
                <w:rFonts w:ascii="Times New Roman" w:eastAsia="等线" w:hAnsi="Times New Roman" w:cs="Times New Roman"/>
                <w:color w:val="000000"/>
                <w:kern w:val="0"/>
                <w:sz w:val="20"/>
                <w:szCs w:val="18"/>
              </w:rPr>
              <w:t>1107269</w:t>
            </w:r>
          </w:p>
        </w:tc>
      </w:tr>
      <w:tr w:rsidR="00A3017F" w14:paraId="788A22F1" w14:textId="77777777" w:rsidTr="0071477C">
        <w:trPr>
          <w:trHeight w:val="285"/>
        </w:trPr>
        <w:tc>
          <w:tcPr>
            <w:tcW w:w="963" w:type="dxa"/>
            <w:shd w:val="clear" w:color="auto" w:fill="auto"/>
            <w:noWrap/>
            <w:vAlign w:val="center"/>
          </w:tcPr>
          <w:p w14:paraId="6A5A353F"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lastRenderedPageBreak/>
              <w:t>#</w:t>
            </w:r>
            <w:r>
              <w:rPr>
                <w:rFonts w:ascii="Times New Roman" w:eastAsia="等线" w:hAnsi="Times New Roman" w:cs="Times New Roman" w:hint="eastAsia"/>
                <w:color w:val="000000"/>
                <w:kern w:val="0"/>
                <w:sz w:val="20"/>
                <w:szCs w:val="18"/>
              </w:rPr>
              <w:t>8</w:t>
            </w:r>
          </w:p>
        </w:tc>
        <w:tc>
          <w:tcPr>
            <w:tcW w:w="7406" w:type="dxa"/>
            <w:shd w:val="clear" w:color="auto" w:fill="auto"/>
            <w:noWrap/>
            <w:vAlign w:val="center"/>
          </w:tcPr>
          <w:p w14:paraId="21B9A92D"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'transfer learning':ti,ab,kw OR 'deep learning':ti,ab,kw OR 'ensemble learning':ti,ab,kw OR 'artificial intelligence':ti,ab,kw OR 'prediction model':ti,ab,kw OR 'risk prediction':ti,ab,kw OR 'risk-prediction':ti,ab,kw OR 'random forest':ti,ab,kw OR 'neural network':ti,ab,kw OR 'neural networks':ti,ab,kw OR 'cnn':ti,ab,kw OR 'support vector machine':ti,ab,kw OR 'svm':ti,ab,kw OR 'gradient boosting machine':ti,ab,kw OR 'gbm':ti,ab,kw OR 'logistic':ti,ab,kw OR 'nomogram':ti,ab,kw OR 'xgboost':ti,ab,kw OR 'decision tree':ti,ab,kw OR 'resnet-50':ti,ab,kw OR 'resnet':ti,ab,kw OR 'naive bayesian':ti,ab,kw OR 'radiomics':ti,ab,kw OR 'radiomic':ti,ab,kw</w:t>
            </w:r>
          </w:p>
        </w:tc>
        <w:tc>
          <w:tcPr>
            <w:tcW w:w="982" w:type="dxa"/>
            <w:shd w:val="clear" w:color="auto" w:fill="auto"/>
            <w:noWrap/>
            <w:vAlign w:val="center"/>
          </w:tcPr>
          <w:p w14:paraId="3A95D5B2" w14:textId="77777777" w:rsidR="0071477C" w:rsidRPr="0071477C" w:rsidRDefault="0071477C" w:rsidP="0071477C">
            <w:pPr>
              <w:widowControl/>
              <w:jc w:val="right"/>
              <w:rPr>
                <w:rFonts w:ascii="Times New Roman" w:eastAsia="等线" w:hAnsi="Times New Roman" w:cs="Times New Roman"/>
                <w:color w:val="000000"/>
                <w:kern w:val="0"/>
                <w:sz w:val="20"/>
                <w:szCs w:val="18"/>
              </w:rPr>
            </w:pPr>
          </w:p>
          <w:p w14:paraId="6A9BDD6A" w14:textId="783B0295" w:rsidR="00A3017F" w:rsidRDefault="0071477C" w:rsidP="0071477C">
            <w:pPr>
              <w:widowControl/>
              <w:jc w:val="right"/>
              <w:rPr>
                <w:rFonts w:ascii="Times New Roman" w:eastAsia="等线" w:hAnsi="Times New Roman" w:cs="Times New Roman"/>
                <w:color w:val="000000"/>
                <w:kern w:val="0"/>
                <w:sz w:val="20"/>
                <w:szCs w:val="18"/>
              </w:rPr>
            </w:pPr>
            <w:r w:rsidRPr="0071477C">
              <w:rPr>
                <w:rFonts w:ascii="Times New Roman" w:eastAsia="等线" w:hAnsi="Times New Roman" w:cs="Times New Roman"/>
                <w:color w:val="000000"/>
                <w:kern w:val="0"/>
                <w:sz w:val="20"/>
                <w:szCs w:val="18"/>
              </w:rPr>
              <w:t>1398656</w:t>
            </w:r>
          </w:p>
        </w:tc>
      </w:tr>
      <w:tr w:rsidR="00A3017F" w14:paraId="693C3400" w14:textId="77777777" w:rsidTr="0071477C">
        <w:trPr>
          <w:trHeight w:val="285"/>
        </w:trPr>
        <w:tc>
          <w:tcPr>
            <w:tcW w:w="963" w:type="dxa"/>
            <w:shd w:val="clear" w:color="auto" w:fill="auto"/>
            <w:noWrap/>
            <w:vAlign w:val="center"/>
          </w:tcPr>
          <w:p w14:paraId="666B65EB"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9</w:t>
            </w:r>
          </w:p>
        </w:tc>
        <w:tc>
          <w:tcPr>
            <w:tcW w:w="7406" w:type="dxa"/>
            <w:shd w:val="clear" w:color="auto" w:fill="auto"/>
            <w:noWrap/>
            <w:vAlign w:val="center"/>
          </w:tcPr>
          <w:p w14:paraId="4131D7A4"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7</w:t>
            </w:r>
            <w:r>
              <w:rPr>
                <w:rFonts w:ascii="Times New Roman" w:eastAsia="等线" w:hAnsi="Times New Roman" w:cs="Times New Roman"/>
                <w:color w:val="000000"/>
                <w:kern w:val="0"/>
                <w:sz w:val="20"/>
                <w:szCs w:val="18"/>
              </w:rPr>
              <w:t xml:space="preserve"> OR #</w:t>
            </w:r>
            <w:r>
              <w:rPr>
                <w:rFonts w:ascii="Times New Roman" w:eastAsia="等线" w:hAnsi="Times New Roman" w:cs="Times New Roman" w:hint="eastAsia"/>
                <w:color w:val="000000"/>
                <w:kern w:val="0"/>
                <w:sz w:val="20"/>
                <w:szCs w:val="18"/>
              </w:rPr>
              <w:t>8</w:t>
            </w:r>
          </w:p>
        </w:tc>
        <w:tc>
          <w:tcPr>
            <w:tcW w:w="982" w:type="dxa"/>
            <w:shd w:val="clear" w:color="auto" w:fill="auto"/>
            <w:noWrap/>
            <w:vAlign w:val="center"/>
          </w:tcPr>
          <w:p w14:paraId="302A7E4E"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1089957</w:t>
            </w:r>
          </w:p>
        </w:tc>
      </w:tr>
      <w:tr w:rsidR="00A3017F" w14:paraId="66B78BB1" w14:textId="77777777" w:rsidTr="0071477C">
        <w:trPr>
          <w:trHeight w:val="285"/>
        </w:trPr>
        <w:tc>
          <w:tcPr>
            <w:tcW w:w="963" w:type="dxa"/>
            <w:shd w:val="clear" w:color="auto" w:fill="auto"/>
            <w:noWrap/>
            <w:vAlign w:val="center"/>
          </w:tcPr>
          <w:p w14:paraId="45A3D0A5"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w:t>
            </w:r>
            <w:r>
              <w:rPr>
                <w:rFonts w:ascii="Times New Roman" w:eastAsia="等线" w:hAnsi="Times New Roman" w:cs="Times New Roman" w:hint="eastAsia"/>
                <w:color w:val="000000"/>
                <w:kern w:val="0"/>
                <w:sz w:val="20"/>
                <w:szCs w:val="18"/>
              </w:rPr>
              <w:t>10</w:t>
            </w:r>
          </w:p>
        </w:tc>
        <w:tc>
          <w:tcPr>
            <w:tcW w:w="7406" w:type="dxa"/>
            <w:shd w:val="clear" w:color="auto" w:fill="auto"/>
            <w:noWrap/>
            <w:vAlign w:val="center"/>
          </w:tcPr>
          <w:p w14:paraId="38883251"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#7 AND #8 AND #9</w:t>
            </w:r>
          </w:p>
        </w:tc>
        <w:tc>
          <w:tcPr>
            <w:tcW w:w="982" w:type="dxa"/>
            <w:shd w:val="clear" w:color="auto" w:fill="auto"/>
            <w:noWrap/>
            <w:vAlign w:val="center"/>
          </w:tcPr>
          <w:p w14:paraId="5BFF283D" w14:textId="5A37CC58" w:rsidR="00A3017F" w:rsidRDefault="000D11A3">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5137</w:t>
            </w:r>
          </w:p>
        </w:tc>
      </w:tr>
    </w:tbl>
    <w:p w14:paraId="4DB37D87" w14:textId="3200B8FC" w:rsidR="008F5FCA" w:rsidRPr="00386126" w:rsidRDefault="00A3017F" w:rsidP="00386126">
      <w:pPr>
        <w:spacing w:line="480" w:lineRule="auto"/>
        <w:rPr>
          <w:rFonts w:ascii="Times New Roman" w:hAnsi="Times New Roman" w:cs="Times New Roman"/>
          <w:b/>
          <w:szCs w:val="24"/>
        </w:rPr>
      </w:pPr>
      <w:r w:rsidRPr="00386126">
        <w:rPr>
          <w:rFonts w:ascii="Times New Roman" w:hAnsi="Times New Roman" w:cs="Times New Roman" w:hint="eastAsia"/>
          <w:b/>
          <w:szCs w:val="24"/>
        </w:rPr>
        <w:t>4.</w:t>
      </w:r>
      <w:r w:rsidRPr="00386126">
        <w:rPr>
          <w:rFonts w:ascii="Times New Roman" w:hAnsi="Times New Roman" w:cs="Times New Roman"/>
          <w:b/>
          <w:szCs w:val="24"/>
        </w:rPr>
        <w:t>Web of science</w:t>
      </w:r>
      <w:r w:rsidR="00E256DD" w:rsidRPr="00386126">
        <w:rPr>
          <w:rFonts w:ascii="Times New Roman" w:hAnsi="Times New Roman" w:cs="Times New Roman"/>
          <w:b/>
          <w:szCs w:val="24"/>
        </w:rPr>
        <w:t xml:space="preserve"> 29 result</w:t>
      </w:r>
      <w:r w:rsidR="00E256DD" w:rsidRPr="00386126">
        <w:rPr>
          <w:rFonts w:ascii="Times New Roman" w:hAnsi="Times New Roman" w:cs="Times New Roman" w:hint="eastAsia"/>
          <w:b/>
          <w:szCs w:val="24"/>
        </w:rPr>
        <w:t>s</w:t>
      </w:r>
    </w:p>
    <w:tbl>
      <w:tblPr>
        <w:tblW w:w="9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
        <w:gridCol w:w="7406"/>
        <w:gridCol w:w="1107"/>
      </w:tblGrid>
      <w:tr w:rsidR="00A3017F" w14:paraId="5A5CF68E" w14:textId="77777777">
        <w:trPr>
          <w:trHeight w:val="285"/>
        </w:trPr>
        <w:tc>
          <w:tcPr>
            <w:tcW w:w="963" w:type="dxa"/>
            <w:shd w:val="clear" w:color="auto" w:fill="auto"/>
            <w:noWrap/>
            <w:vAlign w:val="center"/>
          </w:tcPr>
          <w:p w14:paraId="139ECAD8"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Search number</w:t>
            </w:r>
          </w:p>
        </w:tc>
        <w:tc>
          <w:tcPr>
            <w:tcW w:w="7406" w:type="dxa"/>
            <w:shd w:val="clear" w:color="auto" w:fill="auto"/>
            <w:noWrap/>
            <w:vAlign w:val="center"/>
          </w:tcPr>
          <w:p w14:paraId="4DD878F7"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Query</w:t>
            </w:r>
          </w:p>
        </w:tc>
        <w:tc>
          <w:tcPr>
            <w:tcW w:w="1107" w:type="dxa"/>
            <w:shd w:val="clear" w:color="auto" w:fill="auto"/>
            <w:noWrap/>
            <w:vAlign w:val="center"/>
          </w:tcPr>
          <w:p w14:paraId="04A573ED" w14:textId="77777777"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Results</w:t>
            </w:r>
          </w:p>
        </w:tc>
      </w:tr>
      <w:tr w:rsidR="00A3017F" w14:paraId="6F534539" w14:textId="77777777">
        <w:trPr>
          <w:trHeight w:val="285"/>
        </w:trPr>
        <w:tc>
          <w:tcPr>
            <w:tcW w:w="963" w:type="dxa"/>
            <w:shd w:val="clear" w:color="auto" w:fill="auto"/>
            <w:noWrap/>
            <w:vAlign w:val="center"/>
          </w:tcPr>
          <w:p w14:paraId="3B6B8CEA"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#1</w:t>
            </w:r>
          </w:p>
        </w:tc>
        <w:tc>
          <w:tcPr>
            <w:tcW w:w="7406" w:type="dxa"/>
            <w:shd w:val="clear" w:color="auto" w:fill="auto"/>
            <w:noWrap/>
            <w:vAlign w:val="center"/>
          </w:tcPr>
          <w:p w14:paraId="2809B2FE" w14:textId="36D1CF0F" w:rsidR="00A3017F" w:rsidRDefault="000D11B0">
            <w:pPr>
              <w:widowControl/>
              <w:jc w:val="left"/>
              <w:rPr>
                <w:rFonts w:ascii="Times New Roman" w:eastAsia="等线" w:hAnsi="Times New Roman" w:cs="Times New Roman"/>
                <w:color w:val="000000"/>
                <w:kern w:val="0"/>
                <w:sz w:val="20"/>
                <w:szCs w:val="18"/>
              </w:rPr>
            </w:pPr>
            <w:r w:rsidRPr="000D11B0">
              <w:rPr>
                <w:rFonts w:ascii="Times New Roman" w:eastAsia="等线" w:hAnsi="Times New Roman" w:cs="Times New Roman"/>
                <w:color w:val="000000"/>
                <w:kern w:val="0"/>
                <w:sz w:val="20"/>
                <w:szCs w:val="18"/>
              </w:rPr>
              <w:t>TS=(Cerebral Small Vessel Diseases) OR AB=(Cerebral Microangiopathies OR Microangiopathies, Cerebral OR Microangiopathy, Cerebral OR Cerebral Microangiopathy OR Cerebral Small Vessel Disease OR subcortical ischemic vascular disease)</w:t>
            </w:r>
          </w:p>
        </w:tc>
        <w:tc>
          <w:tcPr>
            <w:tcW w:w="1107" w:type="dxa"/>
            <w:shd w:val="clear" w:color="auto" w:fill="auto"/>
            <w:noWrap/>
            <w:vAlign w:val="center"/>
          </w:tcPr>
          <w:p w14:paraId="172486C7" w14:textId="36F9B2B9" w:rsidR="00A3017F" w:rsidRDefault="00FC2CEB">
            <w:pPr>
              <w:widowControl/>
              <w:jc w:val="right"/>
              <w:rPr>
                <w:rFonts w:ascii="Times New Roman" w:eastAsia="等线" w:hAnsi="Times New Roman" w:cs="Times New Roman"/>
                <w:color w:val="000000"/>
                <w:kern w:val="0"/>
                <w:sz w:val="20"/>
                <w:szCs w:val="18"/>
              </w:rPr>
            </w:pPr>
            <w:r w:rsidRPr="00FC2CEB">
              <w:rPr>
                <w:rFonts w:ascii="Times New Roman" w:eastAsia="等线" w:hAnsi="Times New Roman" w:cs="Times New Roman"/>
                <w:color w:val="000000"/>
                <w:kern w:val="0"/>
                <w:sz w:val="20"/>
                <w:szCs w:val="18"/>
              </w:rPr>
              <w:t>473</w:t>
            </w:r>
          </w:p>
        </w:tc>
      </w:tr>
      <w:tr w:rsidR="00A3017F" w14:paraId="46E04466" w14:textId="77777777">
        <w:trPr>
          <w:trHeight w:val="285"/>
        </w:trPr>
        <w:tc>
          <w:tcPr>
            <w:tcW w:w="963" w:type="dxa"/>
            <w:shd w:val="clear" w:color="auto" w:fill="auto"/>
            <w:noWrap/>
            <w:vAlign w:val="center"/>
          </w:tcPr>
          <w:p w14:paraId="6893A01A"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#2</w:t>
            </w:r>
          </w:p>
        </w:tc>
        <w:tc>
          <w:tcPr>
            <w:tcW w:w="7406" w:type="dxa"/>
            <w:shd w:val="clear" w:color="auto" w:fill="auto"/>
            <w:noWrap/>
            <w:vAlign w:val="center"/>
          </w:tcPr>
          <w:p w14:paraId="02720427" w14:textId="72183116" w:rsidR="00A3017F" w:rsidRDefault="000D11B0">
            <w:pPr>
              <w:widowControl/>
              <w:jc w:val="left"/>
              <w:rPr>
                <w:rFonts w:ascii="Times New Roman" w:eastAsia="等线" w:hAnsi="Times New Roman" w:cs="Times New Roman"/>
                <w:color w:val="000000"/>
                <w:kern w:val="0"/>
                <w:sz w:val="20"/>
                <w:szCs w:val="18"/>
              </w:rPr>
            </w:pPr>
            <w:r w:rsidRPr="000D11B0">
              <w:rPr>
                <w:rFonts w:ascii="Times New Roman" w:eastAsia="等线" w:hAnsi="Times New Roman" w:cs="Times New Roman"/>
                <w:color w:val="000000"/>
                <w:kern w:val="0"/>
                <w:sz w:val="20"/>
                <w:szCs w:val="18"/>
              </w:rPr>
              <w:t>TS=(Cognitive Dysfunction) OR AB=(Cognitive Impairments OR Cognitive Impairment OR Mild Neurocognitive Disorder OR Mild Neurocognitive Disorders OR Cognitive Decline OR Cognitive Declines OR Mental Deterioration OR Mental Deteriorations OR cognitive defect OR cognition disorder OR cognition disorders OR cognitive defects OR cognitive deficit OR cognitive disability OR cognitive disorder OR cognitive disorders OR cognitive dysfunction)</w:t>
            </w:r>
          </w:p>
        </w:tc>
        <w:tc>
          <w:tcPr>
            <w:tcW w:w="1107" w:type="dxa"/>
            <w:shd w:val="clear" w:color="auto" w:fill="auto"/>
            <w:noWrap/>
            <w:vAlign w:val="center"/>
          </w:tcPr>
          <w:p w14:paraId="6B160590" w14:textId="7279D6A8" w:rsidR="00A3017F" w:rsidRDefault="00FC2CEB">
            <w:pPr>
              <w:widowControl/>
              <w:jc w:val="right"/>
              <w:rPr>
                <w:rFonts w:ascii="Times New Roman" w:eastAsia="等线" w:hAnsi="Times New Roman" w:cs="Times New Roman"/>
                <w:color w:val="000000"/>
                <w:kern w:val="0"/>
                <w:sz w:val="20"/>
                <w:szCs w:val="18"/>
              </w:rPr>
            </w:pPr>
            <w:r w:rsidRPr="00FC2CEB">
              <w:rPr>
                <w:rFonts w:ascii="Times New Roman" w:eastAsia="等线" w:hAnsi="Times New Roman" w:cs="Times New Roman"/>
                <w:color w:val="000000"/>
                <w:kern w:val="0"/>
                <w:sz w:val="20"/>
                <w:szCs w:val="18"/>
              </w:rPr>
              <w:t>127979</w:t>
            </w:r>
          </w:p>
        </w:tc>
      </w:tr>
      <w:tr w:rsidR="00A3017F" w14:paraId="1BAFA09F" w14:textId="77777777">
        <w:trPr>
          <w:trHeight w:val="285"/>
        </w:trPr>
        <w:tc>
          <w:tcPr>
            <w:tcW w:w="963" w:type="dxa"/>
            <w:shd w:val="clear" w:color="auto" w:fill="auto"/>
            <w:noWrap/>
            <w:vAlign w:val="center"/>
          </w:tcPr>
          <w:p w14:paraId="24ACDACB"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#3</w:t>
            </w:r>
          </w:p>
        </w:tc>
        <w:tc>
          <w:tcPr>
            <w:tcW w:w="7406" w:type="dxa"/>
            <w:shd w:val="clear" w:color="auto" w:fill="auto"/>
            <w:noWrap/>
            <w:vAlign w:val="center"/>
          </w:tcPr>
          <w:p w14:paraId="16525A24" w14:textId="1C7EE4B0" w:rsidR="00A3017F" w:rsidRDefault="000D11B0">
            <w:pPr>
              <w:widowControl/>
              <w:jc w:val="left"/>
              <w:rPr>
                <w:rFonts w:ascii="Times New Roman" w:eastAsia="等线" w:hAnsi="Times New Roman" w:cs="Times New Roman"/>
                <w:color w:val="000000"/>
                <w:kern w:val="0"/>
                <w:sz w:val="20"/>
                <w:szCs w:val="18"/>
              </w:rPr>
            </w:pPr>
            <w:r w:rsidRPr="000D11B0">
              <w:rPr>
                <w:rFonts w:ascii="Times New Roman" w:eastAsia="等线" w:hAnsi="Times New Roman" w:cs="Times New Roman"/>
                <w:color w:val="000000"/>
                <w:kern w:val="0"/>
                <w:sz w:val="20"/>
                <w:szCs w:val="18"/>
              </w:rPr>
              <w:t>TS=(Machine Learning) OR AB=(Transfer Learning OR Deep learning OR Ensemble Learning OR artificial intelligence OR Prediction model OR Risk Prediction OR Risk-Prediction OR random forest OR neural network OR neural networks OR CNN OR Support vector machine OR SVM OR Gradient Boosting Machine OR GBM OR Logistic OR Nomogram OR XGBoost OR Decision tree OR ResNet-50 OR ResNet OR Naive Bayesian OR Radiomics OR radiomic)</w:t>
            </w:r>
            <w:r w:rsidR="00A3017F">
              <w:rPr>
                <w:rFonts w:ascii="Times New Roman" w:eastAsia="等线" w:hAnsi="Times New Roman" w:cs="Times New Roman"/>
                <w:color w:val="000000"/>
                <w:kern w:val="0"/>
                <w:sz w:val="20"/>
                <w:szCs w:val="18"/>
              </w:rPr>
              <w:tab/>
            </w:r>
            <w:r w:rsidR="00A3017F">
              <w:rPr>
                <w:rFonts w:ascii="Times New Roman" w:eastAsia="等线" w:hAnsi="Times New Roman" w:cs="Times New Roman"/>
                <w:color w:val="000000"/>
                <w:kern w:val="0"/>
                <w:sz w:val="20"/>
                <w:szCs w:val="18"/>
              </w:rPr>
              <w:tab/>
            </w:r>
            <w:r w:rsidR="00A3017F">
              <w:rPr>
                <w:rFonts w:ascii="Times New Roman" w:eastAsia="等线" w:hAnsi="Times New Roman" w:cs="Times New Roman"/>
                <w:color w:val="000000"/>
                <w:kern w:val="0"/>
                <w:sz w:val="20"/>
                <w:szCs w:val="18"/>
              </w:rPr>
              <w:tab/>
            </w:r>
          </w:p>
        </w:tc>
        <w:tc>
          <w:tcPr>
            <w:tcW w:w="1107" w:type="dxa"/>
            <w:shd w:val="clear" w:color="auto" w:fill="auto"/>
            <w:noWrap/>
            <w:vAlign w:val="center"/>
          </w:tcPr>
          <w:p w14:paraId="7058D9FD" w14:textId="472CE251" w:rsidR="00A3017F" w:rsidRDefault="00FC2CEB">
            <w:pPr>
              <w:widowControl/>
              <w:jc w:val="right"/>
              <w:rPr>
                <w:rFonts w:ascii="Times New Roman" w:eastAsia="等线" w:hAnsi="Times New Roman" w:cs="Times New Roman"/>
                <w:color w:val="000000"/>
                <w:kern w:val="0"/>
                <w:sz w:val="20"/>
                <w:szCs w:val="18"/>
              </w:rPr>
            </w:pPr>
            <w:r w:rsidRPr="00FC2CEB">
              <w:rPr>
                <w:rFonts w:ascii="Times New Roman" w:eastAsia="等线" w:hAnsi="Times New Roman" w:cs="Times New Roman"/>
                <w:color w:val="000000"/>
                <w:kern w:val="0"/>
                <w:sz w:val="20"/>
                <w:szCs w:val="18"/>
              </w:rPr>
              <w:t>283496</w:t>
            </w:r>
          </w:p>
        </w:tc>
      </w:tr>
      <w:tr w:rsidR="00A3017F" w14:paraId="111D9932" w14:textId="77777777">
        <w:trPr>
          <w:trHeight w:val="285"/>
        </w:trPr>
        <w:tc>
          <w:tcPr>
            <w:tcW w:w="963" w:type="dxa"/>
            <w:shd w:val="clear" w:color="auto" w:fill="auto"/>
            <w:noWrap/>
            <w:vAlign w:val="center"/>
          </w:tcPr>
          <w:p w14:paraId="3BB1A1D8" w14:textId="77777777" w:rsidR="00A3017F" w:rsidRDefault="00A3017F">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#4</w:t>
            </w:r>
          </w:p>
        </w:tc>
        <w:tc>
          <w:tcPr>
            <w:tcW w:w="7406" w:type="dxa"/>
            <w:shd w:val="clear" w:color="auto" w:fill="auto"/>
            <w:noWrap/>
            <w:vAlign w:val="center"/>
          </w:tcPr>
          <w:p w14:paraId="289AAA25" w14:textId="7BCF6BA4" w:rsidR="00A3017F" w:rsidRDefault="00A3017F">
            <w:pPr>
              <w:widowControl/>
              <w:jc w:val="lef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 xml:space="preserve">#1 </w:t>
            </w:r>
            <w:r w:rsidR="00FC2CEB">
              <w:rPr>
                <w:rFonts w:ascii="Times New Roman" w:eastAsia="等线" w:hAnsi="Times New Roman" w:cs="Times New Roman"/>
                <w:color w:val="000000"/>
                <w:kern w:val="0"/>
                <w:sz w:val="20"/>
                <w:szCs w:val="18"/>
              </w:rPr>
              <w:t>and</w:t>
            </w:r>
            <w:r>
              <w:rPr>
                <w:rFonts w:ascii="Times New Roman" w:eastAsia="等线" w:hAnsi="Times New Roman" w:cs="Times New Roman"/>
                <w:color w:val="000000"/>
                <w:kern w:val="0"/>
                <w:sz w:val="20"/>
                <w:szCs w:val="18"/>
              </w:rPr>
              <w:t xml:space="preserve"> #2 and #3</w:t>
            </w:r>
          </w:p>
        </w:tc>
        <w:tc>
          <w:tcPr>
            <w:tcW w:w="1107" w:type="dxa"/>
            <w:shd w:val="clear" w:color="auto" w:fill="auto"/>
            <w:noWrap/>
            <w:vAlign w:val="center"/>
          </w:tcPr>
          <w:p w14:paraId="507E1CA4" w14:textId="794CEBDF" w:rsidR="00A3017F" w:rsidRDefault="004E0EE6">
            <w:pPr>
              <w:widowControl/>
              <w:jc w:val="right"/>
              <w:rPr>
                <w:rFonts w:ascii="Times New Roman" w:eastAsia="等线" w:hAnsi="Times New Roman" w:cs="Times New Roman"/>
                <w:color w:val="000000"/>
                <w:kern w:val="0"/>
                <w:sz w:val="20"/>
                <w:szCs w:val="18"/>
              </w:rPr>
            </w:pPr>
            <w:r>
              <w:rPr>
                <w:rFonts w:ascii="Times New Roman" w:eastAsia="等线" w:hAnsi="Times New Roman" w:cs="Times New Roman"/>
                <w:color w:val="000000"/>
                <w:kern w:val="0"/>
                <w:sz w:val="20"/>
                <w:szCs w:val="18"/>
              </w:rPr>
              <w:t>29</w:t>
            </w:r>
          </w:p>
        </w:tc>
      </w:tr>
    </w:tbl>
    <w:p w14:paraId="5E8E494C" w14:textId="77777777" w:rsidR="00A3017F" w:rsidRDefault="00A3017F"/>
    <w:p w14:paraId="713E729A" w14:textId="77777777" w:rsidR="00FE16DC" w:rsidRDefault="00FE16DC"/>
    <w:p w14:paraId="692E4D8E" w14:textId="2A1EAB13" w:rsidR="00386126" w:rsidRPr="002A5D41" w:rsidRDefault="00386126" w:rsidP="00386126">
      <w:pPr>
        <w:spacing w:line="480" w:lineRule="auto"/>
        <w:rPr>
          <w:rFonts w:ascii="Times New Roman" w:hAnsi="Times New Roman" w:cs="Times New Roman"/>
          <w:b/>
          <w:sz w:val="24"/>
        </w:rPr>
      </w:pPr>
      <w:bookmarkStart w:id="3" w:name="_Hlk56261974"/>
      <w:r w:rsidRPr="00386126">
        <w:rPr>
          <w:rFonts w:ascii="Times New Roman" w:hAnsi="Times New Roman" w:cs="Times New Roman"/>
          <w:b/>
          <w:sz w:val="24"/>
        </w:rPr>
        <w:t>Table S</w:t>
      </w:r>
      <w:bookmarkEnd w:id="3"/>
      <w:r w:rsidRPr="00386126">
        <w:rPr>
          <w:rFonts w:ascii="Times New Roman" w:hAnsi="Times New Roman" w:cs="Times New Roman"/>
          <w:b/>
          <w:sz w:val="24"/>
        </w:rPr>
        <w:t xml:space="preserve">2: </w:t>
      </w:r>
      <w:r w:rsidRPr="002A5D41">
        <w:rPr>
          <w:rFonts w:ascii="Times New Roman" w:hAnsi="Times New Roman" w:cs="Times New Roman"/>
          <w:b/>
          <w:sz w:val="24"/>
        </w:rPr>
        <w:t>Risk of bias assessment by PROBAST criteria</w:t>
      </w:r>
    </w:p>
    <w:tbl>
      <w:tblPr>
        <w:tblStyle w:val="a7"/>
        <w:tblW w:w="0" w:type="auto"/>
        <w:jc w:val="center"/>
        <w:tblLayout w:type="fixed"/>
        <w:tblLook w:val="04A0" w:firstRow="1" w:lastRow="0" w:firstColumn="1" w:lastColumn="0" w:noHBand="0" w:noVBand="1"/>
      </w:tblPr>
      <w:tblGrid>
        <w:gridCol w:w="1507"/>
        <w:gridCol w:w="1356"/>
        <w:gridCol w:w="1205"/>
        <w:gridCol w:w="1054"/>
        <w:gridCol w:w="1060"/>
        <w:gridCol w:w="1222"/>
      </w:tblGrid>
      <w:tr w:rsidR="0015107C" w:rsidRPr="00EE778D" w14:paraId="22053BC5" w14:textId="77777777" w:rsidTr="00497655">
        <w:trPr>
          <w:trHeight w:val="389"/>
          <w:jc w:val="center"/>
        </w:trPr>
        <w:tc>
          <w:tcPr>
            <w:tcW w:w="1507" w:type="dxa"/>
            <w:vMerge w:val="restart"/>
            <w:shd w:val="clear" w:color="auto" w:fill="BFBFBF" w:themeFill="background1" w:themeFillShade="BF"/>
            <w:vAlign w:val="center"/>
          </w:tcPr>
          <w:p w14:paraId="3EAC5CDE"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bCs/>
                <w:szCs w:val="21"/>
              </w:rPr>
              <w:t>Study</w:t>
            </w:r>
          </w:p>
        </w:tc>
        <w:tc>
          <w:tcPr>
            <w:tcW w:w="4675" w:type="dxa"/>
            <w:gridSpan w:val="4"/>
            <w:shd w:val="clear" w:color="auto" w:fill="BFBFBF" w:themeFill="background1" w:themeFillShade="BF"/>
            <w:vAlign w:val="center"/>
          </w:tcPr>
          <w:p w14:paraId="75738BD5" w14:textId="77777777" w:rsidR="0015107C" w:rsidRPr="00EE778D" w:rsidRDefault="0015107C" w:rsidP="004F66A3">
            <w:pPr>
              <w:jc w:val="center"/>
              <w:rPr>
                <w:rFonts w:ascii="Times New Roman" w:eastAsia="宋体" w:hAnsi="Times New Roman" w:cs="Times New Roman"/>
                <w:bCs/>
                <w:sz w:val="20"/>
                <w:szCs w:val="20"/>
              </w:rPr>
            </w:pPr>
            <w:r w:rsidRPr="00EE778D">
              <w:rPr>
                <w:rFonts w:ascii="Times New Roman" w:eastAsia="宋体" w:hAnsi="Times New Roman" w:cs="Times New Roman"/>
                <w:bCs/>
                <w:sz w:val="20"/>
                <w:szCs w:val="20"/>
              </w:rPr>
              <w:t>ROB</w:t>
            </w:r>
          </w:p>
        </w:tc>
        <w:tc>
          <w:tcPr>
            <w:tcW w:w="1222" w:type="dxa"/>
            <w:vMerge w:val="restart"/>
            <w:shd w:val="clear" w:color="auto" w:fill="BFBFBF" w:themeFill="background1" w:themeFillShade="BF"/>
            <w:vAlign w:val="center"/>
          </w:tcPr>
          <w:p w14:paraId="6CC86CC0" w14:textId="77777777" w:rsidR="0015107C" w:rsidRPr="00497655" w:rsidRDefault="0015107C" w:rsidP="004F66A3">
            <w:pPr>
              <w:jc w:val="center"/>
              <w:rPr>
                <w:rFonts w:ascii="Times New Roman" w:eastAsia="宋体" w:hAnsi="Times New Roman" w:cs="Times New Roman"/>
                <w:b/>
                <w:sz w:val="20"/>
                <w:szCs w:val="20"/>
              </w:rPr>
            </w:pPr>
            <w:r w:rsidRPr="00497655">
              <w:rPr>
                <w:rFonts w:ascii="Times New Roman" w:eastAsia="宋体" w:hAnsi="Times New Roman" w:cs="Times New Roman"/>
                <w:b/>
                <w:sz w:val="20"/>
                <w:szCs w:val="20"/>
              </w:rPr>
              <w:t>Overall bias rating</w:t>
            </w:r>
          </w:p>
        </w:tc>
      </w:tr>
      <w:tr w:rsidR="0015107C" w:rsidRPr="00EE778D" w14:paraId="0CA86BEE" w14:textId="77777777" w:rsidTr="00497655">
        <w:trPr>
          <w:trHeight w:val="389"/>
          <w:jc w:val="center"/>
        </w:trPr>
        <w:tc>
          <w:tcPr>
            <w:tcW w:w="1507" w:type="dxa"/>
            <w:vMerge/>
            <w:vAlign w:val="center"/>
          </w:tcPr>
          <w:p w14:paraId="3DD2AE43" w14:textId="77777777" w:rsidR="0015107C" w:rsidRPr="00EE778D" w:rsidRDefault="0015107C" w:rsidP="004F66A3">
            <w:pPr>
              <w:jc w:val="center"/>
              <w:rPr>
                <w:rFonts w:ascii="Times New Roman" w:eastAsia="宋体" w:hAnsi="Times New Roman" w:cs="Times New Roman"/>
                <w:bCs/>
                <w:szCs w:val="21"/>
              </w:rPr>
            </w:pPr>
          </w:p>
        </w:tc>
        <w:tc>
          <w:tcPr>
            <w:tcW w:w="1356" w:type="dxa"/>
            <w:shd w:val="clear" w:color="auto" w:fill="BFBFBF" w:themeFill="background1" w:themeFillShade="BF"/>
            <w:vAlign w:val="center"/>
          </w:tcPr>
          <w:p w14:paraId="567414EF" w14:textId="77777777" w:rsidR="0015107C" w:rsidRPr="00EE778D" w:rsidRDefault="0015107C" w:rsidP="004F66A3">
            <w:pPr>
              <w:jc w:val="center"/>
              <w:rPr>
                <w:rFonts w:ascii="Times New Roman" w:eastAsia="宋体" w:hAnsi="Times New Roman" w:cs="Times New Roman"/>
                <w:bCs/>
                <w:sz w:val="20"/>
                <w:szCs w:val="20"/>
              </w:rPr>
            </w:pPr>
            <w:r w:rsidRPr="00EE778D">
              <w:rPr>
                <w:rFonts w:ascii="Times New Roman" w:eastAsia="宋体" w:hAnsi="Times New Roman" w:cs="Times New Roman"/>
                <w:bCs/>
                <w:sz w:val="20"/>
                <w:szCs w:val="20"/>
              </w:rPr>
              <w:t>Participants</w:t>
            </w:r>
          </w:p>
        </w:tc>
        <w:tc>
          <w:tcPr>
            <w:tcW w:w="1205" w:type="dxa"/>
            <w:shd w:val="clear" w:color="auto" w:fill="BFBFBF" w:themeFill="background1" w:themeFillShade="BF"/>
            <w:vAlign w:val="center"/>
          </w:tcPr>
          <w:p w14:paraId="3E53F170" w14:textId="77777777" w:rsidR="0015107C" w:rsidRPr="00EE778D" w:rsidRDefault="0015107C" w:rsidP="004F66A3">
            <w:pPr>
              <w:jc w:val="center"/>
              <w:rPr>
                <w:rFonts w:ascii="Times New Roman" w:eastAsia="宋体" w:hAnsi="Times New Roman" w:cs="Times New Roman"/>
                <w:bCs/>
                <w:sz w:val="20"/>
                <w:szCs w:val="20"/>
              </w:rPr>
            </w:pPr>
            <w:r w:rsidRPr="00EE778D">
              <w:rPr>
                <w:rFonts w:ascii="Times New Roman" w:eastAsia="宋体" w:hAnsi="Times New Roman" w:cs="Times New Roman"/>
                <w:bCs/>
                <w:sz w:val="20"/>
                <w:szCs w:val="20"/>
              </w:rPr>
              <w:t>Predictors</w:t>
            </w:r>
          </w:p>
        </w:tc>
        <w:tc>
          <w:tcPr>
            <w:tcW w:w="1054" w:type="dxa"/>
            <w:shd w:val="clear" w:color="auto" w:fill="BFBFBF" w:themeFill="background1" w:themeFillShade="BF"/>
            <w:vAlign w:val="center"/>
          </w:tcPr>
          <w:p w14:paraId="35621CA5" w14:textId="77777777" w:rsidR="0015107C" w:rsidRPr="00EE778D" w:rsidRDefault="0015107C" w:rsidP="004F66A3">
            <w:pPr>
              <w:jc w:val="center"/>
              <w:rPr>
                <w:rFonts w:ascii="Times New Roman" w:eastAsia="宋体" w:hAnsi="Times New Roman" w:cs="Times New Roman"/>
                <w:bCs/>
                <w:sz w:val="20"/>
                <w:szCs w:val="20"/>
              </w:rPr>
            </w:pPr>
            <w:r w:rsidRPr="00EE778D">
              <w:rPr>
                <w:rFonts w:ascii="Times New Roman" w:eastAsia="宋体" w:hAnsi="Times New Roman" w:cs="Times New Roman"/>
                <w:bCs/>
                <w:sz w:val="20"/>
                <w:szCs w:val="20"/>
              </w:rPr>
              <w:t>Outcome</w:t>
            </w:r>
          </w:p>
        </w:tc>
        <w:tc>
          <w:tcPr>
            <w:tcW w:w="1060" w:type="dxa"/>
            <w:shd w:val="clear" w:color="auto" w:fill="BFBFBF" w:themeFill="background1" w:themeFillShade="BF"/>
            <w:vAlign w:val="center"/>
          </w:tcPr>
          <w:p w14:paraId="0FF1C04F" w14:textId="77777777" w:rsidR="0015107C" w:rsidRPr="00EE778D" w:rsidRDefault="0015107C" w:rsidP="004F66A3">
            <w:pPr>
              <w:jc w:val="center"/>
              <w:rPr>
                <w:rFonts w:ascii="Times New Roman" w:eastAsia="宋体" w:hAnsi="Times New Roman" w:cs="Times New Roman"/>
                <w:bCs/>
                <w:sz w:val="20"/>
                <w:szCs w:val="20"/>
              </w:rPr>
            </w:pPr>
            <w:r w:rsidRPr="00EE778D">
              <w:rPr>
                <w:rFonts w:ascii="Times New Roman" w:eastAsia="宋体" w:hAnsi="Times New Roman" w:cs="Times New Roman"/>
                <w:bCs/>
                <w:sz w:val="20"/>
                <w:szCs w:val="20"/>
              </w:rPr>
              <w:t>Analysis</w:t>
            </w:r>
          </w:p>
        </w:tc>
        <w:tc>
          <w:tcPr>
            <w:tcW w:w="1222" w:type="dxa"/>
            <w:vMerge/>
            <w:vAlign w:val="center"/>
          </w:tcPr>
          <w:p w14:paraId="486B4C6C" w14:textId="77777777" w:rsidR="0015107C" w:rsidRPr="00EE778D" w:rsidRDefault="0015107C" w:rsidP="004F66A3">
            <w:pPr>
              <w:jc w:val="center"/>
              <w:rPr>
                <w:rFonts w:ascii="Times New Roman" w:eastAsia="宋体" w:hAnsi="Times New Roman" w:cs="Times New Roman"/>
                <w:bCs/>
                <w:sz w:val="20"/>
                <w:szCs w:val="20"/>
              </w:rPr>
            </w:pPr>
          </w:p>
        </w:tc>
      </w:tr>
      <w:tr w:rsidR="0015107C" w:rsidRPr="00EE778D" w14:paraId="35CCBC59" w14:textId="77777777" w:rsidTr="00497655">
        <w:trPr>
          <w:trHeight w:val="389"/>
          <w:jc w:val="center"/>
        </w:trPr>
        <w:tc>
          <w:tcPr>
            <w:tcW w:w="1507" w:type="dxa"/>
            <w:shd w:val="clear" w:color="auto" w:fill="BFBFBF" w:themeFill="background1" w:themeFillShade="BF"/>
            <w:vAlign w:val="center"/>
          </w:tcPr>
          <w:p w14:paraId="34413C90" w14:textId="4D074EAC"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Zhang, L (2022)</w:t>
            </w:r>
          </w:p>
        </w:tc>
        <w:tc>
          <w:tcPr>
            <w:tcW w:w="1356" w:type="dxa"/>
            <w:shd w:val="clear" w:color="auto" w:fill="A8D08D" w:themeFill="accent6" w:themeFillTint="99"/>
            <w:vAlign w:val="center"/>
          </w:tcPr>
          <w:p w14:paraId="45BD3582"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06BA83DD"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3C615B46"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A8D08D" w:themeFill="accent6" w:themeFillTint="99"/>
            <w:vAlign w:val="center"/>
          </w:tcPr>
          <w:p w14:paraId="7DF769C9" w14:textId="49F19443"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low</w:t>
            </w:r>
          </w:p>
        </w:tc>
        <w:tc>
          <w:tcPr>
            <w:tcW w:w="1222" w:type="dxa"/>
            <w:shd w:val="clear" w:color="auto" w:fill="A8D08D" w:themeFill="accent6" w:themeFillTint="99"/>
            <w:vAlign w:val="center"/>
          </w:tcPr>
          <w:p w14:paraId="17A250AA" w14:textId="4EF19DF9"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l</w:t>
            </w:r>
            <w:r>
              <w:rPr>
                <w:rFonts w:ascii="Times New Roman" w:eastAsia="宋体" w:hAnsi="Times New Roman" w:cs="Times New Roman" w:hint="eastAsia"/>
                <w:sz w:val="20"/>
                <w:szCs w:val="20"/>
              </w:rPr>
              <w:t>ow</w:t>
            </w:r>
          </w:p>
        </w:tc>
      </w:tr>
      <w:tr w:rsidR="0015107C" w:rsidRPr="00EE778D" w14:paraId="5D8ED3E2" w14:textId="77777777" w:rsidTr="00497655">
        <w:trPr>
          <w:trHeight w:val="389"/>
          <w:jc w:val="center"/>
        </w:trPr>
        <w:tc>
          <w:tcPr>
            <w:tcW w:w="1507" w:type="dxa"/>
            <w:shd w:val="clear" w:color="auto" w:fill="BFBFBF" w:themeFill="background1" w:themeFillShade="BF"/>
            <w:vAlign w:val="center"/>
          </w:tcPr>
          <w:p w14:paraId="0A628444" w14:textId="4CA19970"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Huang (2024)</w:t>
            </w:r>
          </w:p>
        </w:tc>
        <w:tc>
          <w:tcPr>
            <w:tcW w:w="1356" w:type="dxa"/>
            <w:shd w:val="clear" w:color="auto" w:fill="A8D08D" w:themeFill="accent6" w:themeFillTint="99"/>
            <w:vAlign w:val="center"/>
          </w:tcPr>
          <w:p w14:paraId="0078E7B1"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395D339D"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4791DE5C"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FFC000"/>
            <w:vAlign w:val="center"/>
          </w:tcPr>
          <w:p w14:paraId="420C49EF" w14:textId="779F2B73"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hint="eastAsia"/>
                <w:bCs/>
                <w:szCs w:val="21"/>
              </w:rPr>
              <w:t>u</w:t>
            </w:r>
            <w:r>
              <w:rPr>
                <w:rFonts w:ascii="Times New Roman" w:eastAsia="宋体" w:hAnsi="Times New Roman" w:cs="Times New Roman"/>
                <w:bCs/>
                <w:szCs w:val="21"/>
              </w:rPr>
              <w:t>nclear</w:t>
            </w:r>
          </w:p>
        </w:tc>
        <w:tc>
          <w:tcPr>
            <w:tcW w:w="1222" w:type="dxa"/>
            <w:shd w:val="clear" w:color="auto" w:fill="FFC000"/>
            <w:vAlign w:val="center"/>
          </w:tcPr>
          <w:p w14:paraId="6C7D3FD8" w14:textId="568CB54F"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r>
      <w:tr w:rsidR="0015107C" w:rsidRPr="00EE778D" w14:paraId="47371A7C" w14:textId="77777777" w:rsidTr="00497655">
        <w:trPr>
          <w:trHeight w:val="389"/>
          <w:jc w:val="center"/>
        </w:trPr>
        <w:tc>
          <w:tcPr>
            <w:tcW w:w="1507" w:type="dxa"/>
            <w:shd w:val="clear" w:color="auto" w:fill="BFBFBF" w:themeFill="background1" w:themeFillShade="BF"/>
            <w:vAlign w:val="center"/>
          </w:tcPr>
          <w:p w14:paraId="4B636575" w14:textId="11EF7C85"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Zhang, Y (2024)</w:t>
            </w:r>
          </w:p>
        </w:tc>
        <w:tc>
          <w:tcPr>
            <w:tcW w:w="1356" w:type="dxa"/>
            <w:shd w:val="clear" w:color="auto" w:fill="A8D08D" w:themeFill="accent6" w:themeFillTint="99"/>
            <w:vAlign w:val="center"/>
          </w:tcPr>
          <w:p w14:paraId="3F3829F9"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68AF0195"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1CDC9FF3"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A8D08D" w:themeFill="accent6" w:themeFillTint="99"/>
            <w:vAlign w:val="center"/>
          </w:tcPr>
          <w:p w14:paraId="56F0F98E"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22" w:type="dxa"/>
            <w:shd w:val="clear" w:color="auto" w:fill="A8D08D" w:themeFill="accent6" w:themeFillTint="99"/>
            <w:vAlign w:val="center"/>
          </w:tcPr>
          <w:p w14:paraId="75A292FA"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r>
      <w:tr w:rsidR="0015107C" w:rsidRPr="00EE778D" w14:paraId="2B1B1F9F" w14:textId="77777777" w:rsidTr="00497655">
        <w:trPr>
          <w:trHeight w:val="389"/>
          <w:jc w:val="center"/>
        </w:trPr>
        <w:tc>
          <w:tcPr>
            <w:tcW w:w="1507" w:type="dxa"/>
            <w:shd w:val="clear" w:color="auto" w:fill="BFBFBF" w:themeFill="background1" w:themeFillShade="BF"/>
            <w:vAlign w:val="center"/>
          </w:tcPr>
          <w:p w14:paraId="27FFEA7A" w14:textId="002C310A"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Li, N (2024)</w:t>
            </w:r>
          </w:p>
        </w:tc>
        <w:tc>
          <w:tcPr>
            <w:tcW w:w="1356" w:type="dxa"/>
            <w:shd w:val="clear" w:color="auto" w:fill="A8D08D" w:themeFill="accent6" w:themeFillTint="99"/>
            <w:vAlign w:val="center"/>
          </w:tcPr>
          <w:p w14:paraId="1FD32596"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FFC000"/>
            <w:vAlign w:val="center"/>
          </w:tcPr>
          <w:p w14:paraId="0255A81D" w14:textId="287C9722"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054" w:type="dxa"/>
            <w:shd w:val="clear" w:color="auto" w:fill="C00000"/>
            <w:vAlign w:val="center"/>
          </w:tcPr>
          <w:p w14:paraId="2B1F11FD" w14:textId="587E1A71"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c>
          <w:tcPr>
            <w:tcW w:w="1060" w:type="dxa"/>
            <w:shd w:val="clear" w:color="auto" w:fill="FFC000"/>
            <w:vAlign w:val="center"/>
          </w:tcPr>
          <w:p w14:paraId="6201EC41" w14:textId="49E2D70A"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222" w:type="dxa"/>
            <w:shd w:val="clear" w:color="auto" w:fill="C00000"/>
            <w:vAlign w:val="center"/>
          </w:tcPr>
          <w:p w14:paraId="7ED1662E" w14:textId="4B537FBB"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r>
      <w:tr w:rsidR="0015107C" w:rsidRPr="00EE778D" w14:paraId="53BD6CD2" w14:textId="77777777" w:rsidTr="00497655">
        <w:trPr>
          <w:trHeight w:val="389"/>
          <w:jc w:val="center"/>
        </w:trPr>
        <w:tc>
          <w:tcPr>
            <w:tcW w:w="1507" w:type="dxa"/>
            <w:shd w:val="clear" w:color="auto" w:fill="BFBFBF" w:themeFill="background1" w:themeFillShade="BF"/>
            <w:vAlign w:val="center"/>
          </w:tcPr>
          <w:p w14:paraId="4A98CF8F" w14:textId="35A976F2"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Zhu (2024)</w:t>
            </w:r>
          </w:p>
        </w:tc>
        <w:tc>
          <w:tcPr>
            <w:tcW w:w="1356" w:type="dxa"/>
            <w:shd w:val="clear" w:color="auto" w:fill="A8D08D" w:themeFill="accent6" w:themeFillTint="99"/>
            <w:vAlign w:val="center"/>
          </w:tcPr>
          <w:p w14:paraId="635F6EA6"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5F24BE01"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1F9A1531"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A8D08D" w:themeFill="accent6" w:themeFillTint="99"/>
            <w:vAlign w:val="center"/>
          </w:tcPr>
          <w:p w14:paraId="752BB0B2"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22" w:type="dxa"/>
            <w:shd w:val="clear" w:color="auto" w:fill="A8D08D" w:themeFill="accent6" w:themeFillTint="99"/>
            <w:vAlign w:val="center"/>
          </w:tcPr>
          <w:p w14:paraId="282689D6"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r>
      <w:tr w:rsidR="0015107C" w:rsidRPr="00EE778D" w14:paraId="1019D8CF" w14:textId="77777777" w:rsidTr="00497655">
        <w:trPr>
          <w:trHeight w:val="389"/>
          <w:jc w:val="center"/>
        </w:trPr>
        <w:tc>
          <w:tcPr>
            <w:tcW w:w="1507" w:type="dxa"/>
            <w:shd w:val="clear" w:color="auto" w:fill="BFBFBF" w:themeFill="background1" w:themeFillShade="BF"/>
            <w:vAlign w:val="center"/>
          </w:tcPr>
          <w:p w14:paraId="25049253" w14:textId="513A95C3"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Chen (2024)</w:t>
            </w:r>
          </w:p>
        </w:tc>
        <w:tc>
          <w:tcPr>
            <w:tcW w:w="1356" w:type="dxa"/>
            <w:shd w:val="clear" w:color="auto" w:fill="C00000"/>
            <w:vAlign w:val="center"/>
          </w:tcPr>
          <w:p w14:paraId="3B6E526B" w14:textId="61DC495F"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c>
          <w:tcPr>
            <w:tcW w:w="1205" w:type="dxa"/>
            <w:shd w:val="clear" w:color="auto" w:fill="A8D08D" w:themeFill="accent6" w:themeFillTint="99"/>
            <w:vAlign w:val="center"/>
          </w:tcPr>
          <w:p w14:paraId="125CABAA"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FFC000"/>
            <w:vAlign w:val="center"/>
          </w:tcPr>
          <w:p w14:paraId="0832559A" w14:textId="07F124B2"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060" w:type="dxa"/>
            <w:shd w:val="clear" w:color="auto" w:fill="FFC000"/>
            <w:vAlign w:val="center"/>
          </w:tcPr>
          <w:p w14:paraId="0E0ABB4E" w14:textId="772D02EF"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222" w:type="dxa"/>
            <w:shd w:val="clear" w:color="auto" w:fill="C00000"/>
            <w:vAlign w:val="center"/>
          </w:tcPr>
          <w:p w14:paraId="4CC06851" w14:textId="57D42097"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r>
      <w:tr w:rsidR="0015107C" w:rsidRPr="00EE778D" w14:paraId="34317AEA" w14:textId="77777777" w:rsidTr="00497655">
        <w:trPr>
          <w:trHeight w:val="389"/>
          <w:jc w:val="center"/>
        </w:trPr>
        <w:tc>
          <w:tcPr>
            <w:tcW w:w="1507" w:type="dxa"/>
            <w:shd w:val="clear" w:color="auto" w:fill="BFBFBF" w:themeFill="background1" w:themeFillShade="BF"/>
            <w:vAlign w:val="center"/>
          </w:tcPr>
          <w:p w14:paraId="4A9F43DB" w14:textId="696F271A"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Liu, M (2022)</w:t>
            </w:r>
          </w:p>
        </w:tc>
        <w:tc>
          <w:tcPr>
            <w:tcW w:w="1356" w:type="dxa"/>
            <w:shd w:val="clear" w:color="auto" w:fill="A8D08D" w:themeFill="accent6" w:themeFillTint="99"/>
            <w:vAlign w:val="center"/>
          </w:tcPr>
          <w:p w14:paraId="5AFB0D69"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6C3E61B7"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30378AE3"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FFC000"/>
            <w:vAlign w:val="center"/>
          </w:tcPr>
          <w:p w14:paraId="5DD80566" w14:textId="047B2A7C"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222" w:type="dxa"/>
            <w:shd w:val="clear" w:color="auto" w:fill="FFC000"/>
            <w:vAlign w:val="center"/>
          </w:tcPr>
          <w:p w14:paraId="4353F937" w14:textId="29B7FD66"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r>
      <w:tr w:rsidR="0015107C" w:rsidRPr="00EE778D" w14:paraId="0CCA6234" w14:textId="77777777" w:rsidTr="00497655">
        <w:trPr>
          <w:trHeight w:val="389"/>
          <w:jc w:val="center"/>
        </w:trPr>
        <w:tc>
          <w:tcPr>
            <w:tcW w:w="1507" w:type="dxa"/>
            <w:shd w:val="clear" w:color="auto" w:fill="BFBFBF" w:themeFill="background1" w:themeFillShade="BF"/>
            <w:vAlign w:val="center"/>
          </w:tcPr>
          <w:p w14:paraId="69452578" w14:textId="5E2B2468"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Li (2023)</w:t>
            </w:r>
          </w:p>
        </w:tc>
        <w:tc>
          <w:tcPr>
            <w:tcW w:w="1356" w:type="dxa"/>
            <w:shd w:val="clear" w:color="auto" w:fill="C00000"/>
            <w:vAlign w:val="center"/>
          </w:tcPr>
          <w:p w14:paraId="1CBB4ADB" w14:textId="70B06367"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c>
          <w:tcPr>
            <w:tcW w:w="1205" w:type="dxa"/>
            <w:shd w:val="clear" w:color="auto" w:fill="A8D08D" w:themeFill="accent6" w:themeFillTint="99"/>
            <w:vAlign w:val="center"/>
          </w:tcPr>
          <w:p w14:paraId="58337A5D"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49EA3493"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A8D08D" w:themeFill="accent6" w:themeFillTint="99"/>
            <w:vAlign w:val="center"/>
          </w:tcPr>
          <w:p w14:paraId="38EFCFBB"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22" w:type="dxa"/>
            <w:shd w:val="clear" w:color="auto" w:fill="C00000"/>
            <w:vAlign w:val="center"/>
          </w:tcPr>
          <w:p w14:paraId="63011B16" w14:textId="2BB2F794"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r>
      <w:tr w:rsidR="0015107C" w:rsidRPr="00EE778D" w14:paraId="2BBF4779" w14:textId="77777777" w:rsidTr="00497655">
        <w:trPr>
          <w:trHeight w:val="389"/>
          <w:jc w:val="center"/>
        </w:trPr>
        <w:tc>
          <w:tcPr>
            <w:tcW w:w="1507" w:type="dxa"/>
            <w:shd w:val="clear" w:color="auto" w:fill="BFBFBF" w:themeFill="background1" w:themeFillShade="BF"/>
            <w:vAlign w:val="center"/>
          </w:tcPr>
          <w:p w14:paraId="4B260FF9" w14:textId="269E9BA9"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Wang (2021)</w:t>
            </w:r>
          </w:p>
        </w:tc>
        <w:tc>
          <w:tcPr>
            <w:tcW w:w="1356" w:type="dxa"/>
            <w:shd w:val="clear" w:color="auto" w:fill="A8D08D" w:themeFill="accent6" w:themeFillTint="99"/>
            <w:vAlign w:val="center"/>
          </w:tcPr>
          <w:p w14:paraId="0E3FAE4F"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3C0EC0ED"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C00000"/>
            <w:vAlign w:val="center"/>
          </w:tcPr>
          <w:p w14:paraId="1D0C0EBB" w14:textId="6907451C"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c>
          <w:tcPr>
            <w:tcW w:w="1060" w:type="dxa"/>
            <w:shd w:val="clear" w:color="auto" w:fill="FFC000"/>
            <w:vAlign w:val="center"/>
          </w:tcPr>
          <w:p w14:paraId="729DCC1C" w14:textId="58D0E821"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222" w:type="dxa"/>
            <w:shd w:val="clear" w:color="auto" w:fill="C00000"/>
            <w:vAlign w:val="center"/>
          </w:tcPr>
          <w:p w14:paraId="2AAC4682" w14:textId="174DA699"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r>
      <w:tr w:rsidR="0015107C" w:rsidRPr="00EE778D" w14:paraId="485CA784" w14:textId="77777777" w:rsidTr="00497655">
        <w:trPr>
          <w:trHeight w:val="389"/>
          <w:jc w:val="center"/>
        </w:trPr>
        <w:tc>
          <w:tcPr>
            <w:tcW w:w="1507" w:type="dxa"/>
            <w:shd w:val="clear" w:color="auto" w:fill="BFBFBF" w:themeFill="background1" w:themeFillShade="BF"/>
            <w:vAlign w:val="center"/>
          </w:tcPr>
          <w:p w14:paraId="6425B1F7" w14:textId="10BBF6A3"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Qin (2023)</w:t>
            </w:r>
          </w:p>
        </w:tc>
        <w:tc>
          <w:tcPr>
            <w:tcW w:w="1356" w:type="dxa"/>
            <w:shd w:val="clear" w:color="auto" w:fill="A8D08D" w:themeFill="accent6" w:themeFillTint="99"/>
            <w:vAlign w:val="center"/>
          </w:tcPr>
          <w:p w14:paraId="152935BD"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68FF4170"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237E6538"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FFC000"/>
            <w:vAlign w:val="center"/>
          </w:tcPr>
          <w:p w14:paraId="42FDCEAA" w14:textId="6EA0D20D"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222" w:type="dxa"/>
            <w:shd w:val="clear" w:color="auto" w:fill="FFC000"/>
            <w:vAlign w:val="center"/>
          </w:tcPr>
          <w:p w14:paraId="1DEE27E0" w14:textId="68E54F5D"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r>
      <w:tr w:rsidR="0015107C" w:rsidRPr="00EE778D" w14:paraId="41099673" w14:textId="77777777" w:rsidTr="00497655">
        <w:trPr>
          <w:trHeight w:val="389"/>
          <w:jc w:val="center"/>
        </w:trPr>
        <w:tc>
          <w:tcPr>
            <w:tcW w:w="1507" w:type="dxa"/>
            <w:shd w:val="clear" w:color="auto" w:fill="BFBFBF" w:themeFill="background1" w:themeFillShade="BF"/>
            <w:vAlign w:val="center"/>
          </w:tcPr>
          <w:p w14:paraId="25935EED" w14:textId="3DEFAAA9"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lastRenderedPageBreak/>
              <w:t>Chen, X (2023)</w:t>
            </w:r>
          </w:p>
        </w:tc>
        <w:tc>
          <w:tcPr>
            <w:tcW w:w="1356" w:type="dxa"/>
            <w:shd w:val="clear" w:color="auto" w:fill="A8D08D" w:themeFill="accent6" w:themeFillTint="99"/>
            <w:vAlign w:val="center"/>
          </w:tcPr>
          <w:p w14:paraId="21AD7A20"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1732D0CE"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138124A3"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60" w:type="dxa"/>
            <w:shd w:val="clear" w:color="auto" w:fill="FFC000"/>
            <w:vAlign w:val="center"/>
          </w:tcPr>
          <w:p w14:paraId="5C6744B9" w14:textId="2F8E08D8"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222" w:type="dxa"/>
            <w:shd w:val="clear" w:color="auto" w:fill="FFC000"/>
            <w:vAlign w:val="center"/>
          </w:tcPr>
          <w:p w14:paraId="00C4604D" w14:textId="5B05EB16"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r>
      <w:tr w:rsidR="0015107C" w:rsidRPr="00EE778D" w14:paraId="63B074EA" w14:textId="77777777" w:rsidTr="00497655">
        <w:trPr>
          <w:trHeight w:val="389"/>
          <w:jc w:val="center"/>
        </w:trPr>
        <w:tc>
          <w:tcPr>
            <w:tcW w:w="1507" w:type="dxa"/>
            <w:shd w:val="clear" w:color="auto" w:fill="BFBFBF" w:themeFill="background1" w:themeFillShade="BF"/>
            <w:vAlign w:val="center"/>
          </w:tcPr>
          <w:p w14:paraId="27DD9EAC" w14:textId="7425710C" w:rsidR="0015107C" w:rsidRPr="00EE778D" w:rsidRDefault="0015107C" w:rsidP="004F66A3">
            <w:pPr>
              <w:jc w:val="center"/>
              <w:rPr>
                <w:rFonts w:ascii="Times New Roman" w:eastAsia="宋体" w:hAnsi="Times New Roman" w:cs="Times New Roman"/>
                <w:bCs/>
                <w:sz w:val="20"/>
                <w:szCs w:val="20"/>
              </w:rPr>
            </w:pPr>
            <w:r w:rsidRPr="00895B5A">
              <w:rPr>
                <w:rFonts w:ascii="Times New Roman" w:eastAsia="宋体" w:hAnsi="Times New Roman" w:cs="Times New Roman"/>
                <w:bCs/>
                <w:sz w:val="20"/>
                <w:szCs w:val="20"/>
              </w:rPr>
              <w:t>Chen, H (2020)</w:t>
            </w:r>
          </w:p>
        </w:tc>
        <w:tc>
          <w:tcPr>
            <w:tcW w:w="1356" w:type="dxa"/>
            <w:shd w:val="clear" w:color="auto" w:fill="A8D08D" w:themeFill="accent6" w:themeFillTint="99"/>
            <w:vAlign w:val="center"/>
          </w:tcPr>
          <w:p w14:paraId="7C1CE307"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7B3E8CBC" w14:textId="77777777" w:rsidR="0015107C" w:rsidRPr="00EE778D" w:rsidRDefault="0015107C" w:rsidP="004F66A3">
            <w:pPr>
              <w:jc w:val="center"/>
              <w:rPr>
                <w:rFonts w:ascii="Times New Roman" w:eastAsia="宋体" w:hAnsi="Times New Roman" w:cs="Times New Roman"/>
                <w:bCs/>
                <w:szCs w:val="21"/>
              </w:rPr>
            </w:pPr>
            <w:r w:rsidRPr="00EE778D">
              <w:rPr>
                <w:rFonts w:ascii="Times New Roman" w:eastAsia="宋体" w:hAnsi="Times New Roman" w:cs="Times New Roman"/>
                <w:sz w:val="20"/>
                <w:szCs w:val="20"/>
              </w:rPr>
              <w:t>low</w:t>
            </w:r>
          </w:p>
        </w:tc>
        <w:tc>
          <w:tcPr>
            <w:tcW w:w="1054" w:type="dxa"/>
            <w:shd w:val="clear" w:color="auto" w:fill="C00000"/>
            <w:vAlign w:val="center"/>
          </w:tcPr>
          <w:p w14:paraId="29A9F89E" w14:textId="69A8DA0A"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c>
          <w:tcPr>
            <w:tcW w:w="1060" w:type="dxa"/>
            <w:shd w:val="clear" w:color="auto" w:fill="FFC000"/>
            <w:vAlign w:val="center"/>
          </w:tcPr>
          <w:p w14:paraId="78B383A9" w14:textId="32105245"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unclear</w:t>
            </w:r>
          </w:p>
        </w:tc>
        <w:tc>
          <w:tcPr>
            <w:tcW w:w="1222" w:type="dxa"/>
            <w:shd w:val="clear" w:color="auto" w:fill="C00000"/>
            <w:vAlign w:val="center"/>
          </w:tcPr>
          <w:p w14:paraId="19CEE86D" w14:textId="3E0F3A38" w:rsidR="0015107C" w:rsidRPr="00EE778D" w:rsidRDefault="0015107C" w:rsidP="004F66A3">
            <w:pPr>
              <w:jc w:val="center"/>
              <w:rPr>
                <w:rFonts w:ascii="Times New Roman" w:eastAsia="宋体" w:hAnsi="Times New Roman" w:cs="Times New Roman"/>
                <w:bCs/>
                <w:szCs w:val="21"/>
              </w:rPr>
            </w:pPr>
            <w:r>
              <w:rPr>
                <w:rFonts w:ascii="Times New Roman" w:eastAsia="宋体" w:hAnsi="Times New Roman" w:cs="Times New Roman"/>
                <w:sz w:val="20"/>
                <w:szCs w:val="20"/>
              </w:rPr>
              <w:t>high</w:t>
            </w:r>
          </w:p>
        </w:tc>
      </w:tr>
      <w:tr w:rsidR="0015107C" w:rsidRPr="00EE778D" w14:paraId="5A29629F" w14:textId="77777777" w:rsidTr="00497655">
        <w:trPr>
          <w:trHeight w:val="389"/>
          <w:jc w:val="center"/>
        </w:trPr>
        <w:tc>
          <w:tcPr>
            <w:tcW w:w="1507" w:type="dxa"/>
            <w:shd w:val="clear" w:color="auto" w:fill="BFBFBF" w:themeFill="background1" w:themeFillShade="BF"/>
            <w:vAlign w:val="center"/>
          </w:tcPr>
          <w:p w14:paraId="6A01D0EF" w14:textId="53C1E234" w:rsidR="0015107C" w:rsidRPr="00895B5A" w:rsidRDefault="0015107C" w:rsidP="00E5588D">
            <w:pPr>
              <w:jc w:val="center"/>
              <w:rPr>
                <w:rFonts w:ascii="Times New Roman" w:eastAsia="宋体" w:hAnsi="Times New Roman" w:cs="Times New Roman"/>
                <w:bCs/>
                <w:sz w:val="20"/>
                <w:szCs w:val="20"/>
              </w:rPr>
            </w:pPr>
            <w:r w:rsidRPr="00C2249C">
              <w:rPr>
                <w:rFonts w:ascii="Times New Roman" w:eastAsia="宋体" w:hAnsi="Times New Roman" w:cs="Times New Roman"/>
                <w:bCs/>
                <w:sz w:val="20"/>
                <w:szCs w:val="20"/>
              </w:rPr>
              <w:t>Ciulli (2016</w:t>
            </w:r>
            <w:r w:rsidRPr="00895B5A">
              <w:rPr>
                <w:rFonts w:ascii="Times New Roman" w:eastAsia="宋体" w:hAnsi="Times New Roman" w:cs="Times New Roman"/>
                <w:bCs/>
                <w:sz w:val="20"/>
                <w:szCs w:val="20"/>
              </w:rPr>
              <w:t>)</w:t>
            </w:r>
          </w:p>
        </w:tc>
        <w:tc>
          <w:tcPr>
            <w:tcW w:w="1356" w:type="dxa"/>
            <w:shd w:val="clear" w:color="auto" w:fill="A8D08D" w:themeFill="accent6" w:themeFillTint="99"/>
            <w:vAlign w:val="center"/>
          </w:tcPr>
          <w:p w14:paraId="62B951BD" w14:textId="088376BA" w:rsidR="0015107C" w:rsidRPr="00EE778D" w:rsidRDefault="0015107C" w:rsidP="00E5588D">
            <w:pPr>
              <w:jc w:val="center"/>
              <w:rPr>
                <w:rFonts w:ascii="Times New Roman" w:eastAsia="宋体" w:hAnsi="Times New Roman" w:cs="Times New Roman"/>
                <w:sz w:val="20"/>
                <w:szCs w:val="20"/>
              </w:rPr>
            </w:pPr>
            <w:r w:rsidRPr="00EE778D">
              <w:rPr>
                <w:rFonts w:ascii="Times New Roman" w:eastAsia="宋体" w:hAnsi="Times New Roman" w:cs="Times New Roman"/>
                <w:sz w:val="20"/>
                <w:szCs w:val="20"/>
              </w:rPr>
              <w:t>low</w:t>
            </w:r>
          </w:p>
        </w:tc>
        <w:tc>
          <w:tcPr>
            <w:tcW w:w="1205" w:type="dxa"/>
            <w:shd w:val="clear" w:color="auto" w:fill="A8D08D" w:themeFill="accent6" w:themeFillTint="99"/>
            <w:vAlign w:val="center"/>
          </w:tcPr>
          <w:p w14:paraId="7A81B598" w14:textId="366E74DE" w:rsidR="0015107C" w:rsidRPr="00EE778D" w:rsidRDefault="0015107C" w:rsidP="00E5588D">
            <w:pPr>
              <w:jc w:val="center"/>
              <w:rPr>
                <w:rFonts w:ascii="Times New Roman" w:eastAsia="宋体" w:hAnsi="Times New Roman" w:cs="Times New Roman"/>
                <w:sz w:val="20"/>
                <w:szCs w:val="20"/>
              </w:rPr>
            </w:pPr>
            <w:r w:rsidRPr="00EE778D">
              <w:rPr>
                <w:rFonts w:ascii="Times New Roman" w:eastAsia="宋体" w:hAnsi="Times New Roman" w:cs="Times New Roman"/>
                <w:sz w:val="20"/>
                <w:szCs w:val="20"/>
              </w:rPr>
              <w:t>low</w:t>
            </w:r>
          </w:p>
        </w:tc>
        <w:tc>
          <w:tcPr>
            <w:tcW w:w="1054" w:type="dxa"/>
            <w:shd w:val="clear" w:color="auto" w:fill="A8D08D" w:themeFill="accent6" w:themeFillTint="99"/>
            <w:vAlign w:val="center"/>
          </w:tcPr>
          <w:p w14:paraId="5D2084AC" w14:textId="4686446F" w:rsidR="0015107C" w:rsidRDefault="0015107C" w:rsidP="00E5588D">
            <w:pPr>
              <w:jc w:val="center"/>
              <w:rPr>
                <w:rFonts w:ascii="Times New Roman" w:eastAsia="宋体" w:hAnsi="Times New Roman" w:cs="Times New Roman"/>
                <w:sz w:val="20"/>
                <w:szCs w:val="20"/>
              </w:rPr>
            </w:pPr>
            <w:r w:rsidRPr="00EE778D">
              <w:rPr>
                <w:rFonts w:ascii="Times New Roman" w:eastAsia="宋体" w:hAnsi="Times New Roman" w:cs="Times New Roman"/>
                <w:sz w:val="20"/>
                <w:szCs w:val="20"/>
              </w:rPr>
              <w:t>low</w:t>
            </w:r>
          </w:p>
        </w:tc>
        <w:tc>
          <w:tcPr>
            <w:tcW w:w="1060" w:type="dxa"/>
            <w:shd w:val="clear" w:color="auto" w:fill="FFC000"/>
            <w:vAlign w:val="center"/>
          </w:tcPr>
          <w:p w14:paraId="438EAF73" w14:textId="6F1AA7F3" w:rsidR="0015107C" w:rsidRPr="00EE778D" w:rsidRDefault="0015107C" w:rsidP="00E5588D">
            <w:pPr>
              <w:jc w:val="center"/>
              <w:rPr>
                <w:rFonts w:ascii="Times New Roman" w:eastAsia="宋体" w:hAnsi="Times New Roman" w:cs="Times New Roman"/>
                <w:sz w:val="20"/>
                <w:szCs w:val="20"/>
              </w:rPr>
            </w:pPr>
            <w:r>
              <w:rPr>
                <w:rFonts w:ascii="Times New Roman" w:eastAsia="宋体" w:hAnsi="Times New Roman" w:cs="Times New Roman"/>
                <w:sz w:val="20"/>
                <w:szCs w:val="20"/>
              </w:rPr>
              <w:t>unclear</w:t>
            </w:r>
          </w:p>
        </w:tc>
        <w:tc>
          <w:tcPr>
            <w:tcW w:w="1222" w:type="dxa"/>
            <w:shd w:val="clear" w:color="auto" w:fill="FFC000"/>
            <w:vAlign w:val="center"/>
          </w:tcPr>
          <w:p w14:paraId="53ED9702" w14:textId="4C30B951" w:rsidR="0015107C" w:rsidRDefault="0015107C" w:rsidP="00E5588D">
            <w:pPr>
              <w:jc w:val="center"/>
              <w:rPr>
                <w:rFonts w:ascii="Times New Roman" w:eastAsia="宋体" w:hAnsi="Times New Roman" w:cs="Times New Roman"/>
                <w:sz w:val="20"/>
                <w:szCs w:val="20"/>
              </w:rPr>
            </w:pPr>
            <w:r>
              <w:rPr>
                <w:rFonts w:ascii="Times New Roman" w:eastAsia="宋体" w:hAnsi="Times New Roman" w:cs="Times New Roman"/>
                <w:sz w:val="20"/>
                <w:szCs w:val="20"/>
              </w:rPr>
              <w:t>unclear</w:t>
            </w:r>
          </w:p>
        </w:tc>
      </w:tr>
    </w:tbl>
    <w:p w14:paraId="2BBAF742" w14:textId="72D7DDF4" w:rsidR="00386126" w:rsidRDefault="002A5D41" w:rsidP="002A5D41">
      <w:pPr>
        <w:spacing w:line="360" w:lineRule="auto"/>
        <w:rPr>
          <w:rFonts w:ascii="Times New Roman" w:hAnsi="Times New Roman" w:cs="Times New Roman"/>
          <w:bCs/>
          <w:sz w:val="24"/>
        </w:rPr>
      </w:pPr>
      <w:r w:rsidRPr="002A5D41">
        <w:rPr>
          <w:rFonts w:ascii="Times New Roman" w:hAnsi="Times New Roman" w:cs="Times New Roman"/>
          <w:bCs/>
          <w:sz w:val="24"/>
        </w:rPr>
        <w:t>* When a single study included multiple models, risk of bias and applicability concerns were assessed for each model. Overall ratings per study have been presented since any discrepancies or counter-intuitive case scenarios with contradictory ratings between models within any single study were not observed.</w:t>
      </w:r>
    </w:p>
    <w:p w14:paraId="050D38DF" w14:textId="07F14221" w:rsidR="002A5D41" w:rsidRPr="005B1778" w:rsidRDefault="002A5D41" w:rsidP="002A5D41">
      <w:pPr>
        <w:spacing w:line="360" w:lineRule="auto"/>
        <w:rPr>
          <w:rFonts w:ascii="Times New Roman" w:hAnsi="Times New Roman" w:cs="Times New Roman"/>
          <w:b/>
          <w:sz w:val="24"/>
        </w:rPr>
      </w:pPr>
    </w:p>
    <w:p w14:paraId="0AFA4F6D" w14:textId="2403FA1A" w:rsidR="003C5C75" w:rsidRDefault="005F3A67" w:rsidP="002A5D41">
      <w:pPr>
        <w:spacing w:line="360" w:lineRule="auto"/>
        <w:rPr>
          <w:rFonts w:ascii="Times New Roman" w:hAnsi="Times New Roman" w:cs="Times New Roman"/>
          <w:b/>
          <w:sz w:val="24"/>
        </w:rPr>
      </w:pPr>
      <w:bookmarkStart w:id="4" w:name="_Hlk179837821"/>
      <w:r w:rsidRPr="00386126">
        <w:rPr>
          <w:rFonts w:ascii="Times New Roman" w:hAnsi="Times New Roman" w:cs="Times New Roman"/>
          <w:b/>
          <w:sz w:val="24"/>
        </w:rPr>
        <w:t>Table S</w:t>
      </w:r>
      <w:r>
        <w:rPr>
          <w:rFonts w:ascii="Times New Roman" w:hAnsi="Times New Roman" w:cs="Times New Roman"/>
          <w:b/>
          <w:sz w:val="24"/>
        </w:rPr>
        <w:t>3</w:t>
      </w:r>
      <w:bookmarkEnd w:id="4"/>
      <w:r w:rsidR="003C5C75">
        <w:rPr>
          <w:rFonts w:ascii="Times New Roman" w:hAnsi="Times New Roman" w:cs="Times New Roman"/>
          <w:b/>
          <w:sz w:val="24"/>
        </w:rPr>
        <w:t xml:space="preserve">: </w:t>
      </w:r>
      <w:r w:rsidRPr="005F3A67">
        <w:rPr>
          <w:rFonts w:ascii="Times New Roman" w:hAnsi="Times New Roman" w:cs="Times New Roman"/>
          <w:b/>
          <w:sz w:val="24"/>
        </w:rPr>
        <w:t xml:space="preserve">Results of </w:t>
      </w:r>
      <w:r>
        <w:rPr>
          <w:rFonts w:ascii="Times New Roman" w:hAnsi="Times New Roman" w:cs="Times New Roman"/>
          <w:b/>
          <w:sz w:val="24"/>
        </w:rPr>
        <w:t>m</w:t>
      </w:r>
      <w:r w:rsidRPr="005F3A67">
        <w:rPr>
          <w:rFonts w:ascii="Times New Roman" w:hAnsi="Times New Roman" w:cs="Times New Roman"/>
          <w:b/>
          <w:sz w:val="24"/>
        </w:rPr>
        <w:t>eta-regression</w:t>
      </w:r>
    </w:p>
    <w:tbl>
      <w:tblPr>
        <w:tblStyle w:val="a7"/>
        <w:tblW w:w="0" w:type="auto"/>
        <w:jc w:val="center"/>
        <w:tblBorders>
          <w:top w:val="single" w:sz="12"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1382"/>
        <w:gridCol w:w="1382"/>
        <w:gridCol w:w="1383"/>
        <w:gridCol w:w="1383"/>
        <w:gridCol w:w="1383"/>
        <w:gridCol w:w="1383"/>
      </w:tblGrid>
      <w:tr w:rsidR="00206758" w:rsidRPr="00206758" w14:paraId="2A4FCD29" w14:textId="77777777" w:rsidTr="00206758">
        <w:trPr>
          <w:trHeight w:val="397"/>
          <w:jc w:val="center"/>
        </w:trPr>
        <w:tc>
          <w:tcPr>
            <w:tcW w:w="1382" w:type="dxa"/>
            <w:tcBorders>
              <w:top w:val="single" w:sz="12" w:space="0" w:color="auto"/>
              <w:bottom w:val="single" w:sz="6" w:space="0" w:color="auto"/>
            </w:tcBorders>
            <w:vAlign w:val="center"/>
          </w:tcPr>
          <w:p w14:paraId="29E0DD6F" w14:textId="273A7BF8" w:rsidR="00206758" w:rsidRPr="00206758" w:rsidRDefault="007C3867" w:rsidP="008322CE">
            <w:pPr>
              <w:autoSpaceDE w:val="0"/>
              <w:autoSpaceDN w:val="0"/>
              <w:adjustRightInd w:val="0"/>
              <w:jc w:val="center"/>
              <w:rPr>
                <w:rFonts w:ascii="Times New Roman" w:hAnsi="Times New Roman" w:cs="Times New Roman"/>
                <w:sz w:val="20"/>
                <w:szCs w:val="20"/>
              </w:rPr>
            </w:pPr>
            <w:bookmarkStart w:id="5" w:name="_Hlk179837060"/>
            <w:r w:rsidRPr="007C3867">
              <w:rPr>
                <w:rFonts w:ascii="Times New Roman" w:hAnsi="Times New Roman" w:cs="Times New Roman"/>
                <w:sz w:val="20"/>
                <w:szCs w:val="20"/>
              </w:rPr>
              <w:t>C-index</w:t>
            </w:r>
            <w:bookmarkEnd w:id="5"/>
          </w:p>
        </w:tc>
        <w:tc>
          <w:tcPr>
            <w:tcW w:w="1382" w:type="dxa"/>
            <w:tcBorders>
              <w:top w:val="single" w:sz="12" w:space="0" w:color="auto"/>
              <w:bottom w:val="single" w:sz="6" w:space="0" w:color="auto"/>
            </w:tcBorders>
            <w:vAlign w:val="center"/>
          </w:tcPr>
          <w:p w14:paraId="329BA8EB" w14:textId="77777777"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Coeff.</w:t>
            </w:r>
          </w:p>
        </w:tc>
        <w:tc>
          <w:tcPr>
            <w:tcW w:w="1383" w:type="dxa"/>
            <w:tcBorders>
              <w:top w:val="single" w:sz="12" w:space="0" w:color="auto"/>
              <w:bottom w:val="single" w:sz="6" w:space="0" w:color="auto"/>
            </w:tcBorders>
            <w:vAlign w:val="center"/>
          </w:tcPr>
          <w:p w14:paraId="18ABFEB0" w14:textId="35798A52"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Std. Err.</w:t>
            </w:r>
          </w:p>
        </w:tc>
        <w:tc>
          <w:tcPr>
            <w:tcW w:w="1383" w:type="dxa"/>
            <w:tcBorders>
              <w:top w:val="single" w:sz="12" w:space="0" w:color="auto"/>
              <w:bottom w:val="single" w:sz="6" w:space="0" w:color="auto"/>
            </w:tcBorders>
            <w:vAlign w:val="center"/>
          </w:tcPr>
          <w:p w14:paraId="19566C13" w14:textId="722B4B1E" w:rsidR="00206758" w:rsidRPr="00206758" w:rsidRDefault="00C50A52" w:rsidP="008322CE">
            <w:pPr>
              <w:autoSpaceDE w:val="0"/>
              <w:autoSpaceDN w:val="0"/>
              <w:adjustRightInd w:val="0"/>
              <w:jc w:val="center"/>
              <w:rPr>
                <w:rFonts w:ascii="Times New Roman" w:hAnsi="Times New Roman" w:cs="Times New Roman"/>
                <w:sz w:val="20"/>
                <w:szCs w:val="20"/>
              </w:rPr>
            </w:pPr>
            <w:r>
              <w:rPr>
                <w:rFonts w:ascii="Times New Roman" w:hAnsi="Times New Roman" w:cs="Times New Roman" w:hint="eastAsia"/>
                <w:sz w:val="20"/>
                <w:szCs w:val="20"/>
              </w:rPr>
              <w:t>t</w:t>
            </w:r>
          </w:p>
        </w:tc>
        <w:tc>
          <w:tcPr>
            <w:tcW w:w="1383" w:type="dxa"/>
            <w:tcBorders>
              <w:top w:val="single" w:sz="12" w:space="0" w:color="auto"/>
              <w:bottom w:val="single" w:sz="6" w:space="0" w:color="auto"/>
            </w:tcBorders>
            <w:vAlign w:val="center"/>
          </w:tcPr>
          <w:p w14:paraId="237CC8FB" w14:textId="2CDD9E0D" w:rsidR="00206758" w:rsidRPr="00206758" w:rsidRDefault="00C50A52"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p – value</w:t>
            </w:r>
          </w:p>
        </w:tc>
        <w:tc>
          <w:tcPr>
            <w:tcW w:w="1383" w:type="dxa"/>
            <w:tcBorders>
              <w:top w:val="single" w:sz="12" w:space="0" w:color="auto"/>
              <w:bottom w:val="single" w:sz="6" w:space="0" w:color="auto"/>
            </w:tcBorders>
            <w:vAlign w:val="center"/>
          </w:tcPr>
          <w:p w14:paraId="053701E1" w14:textId="12BC4EEC"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[95%CI]</w:t>
            </w:r>
          </w:p>
        </w:tc>
      </w:tr>
      <w:tr w:rsidR="00206758" w:rsidRPr="00206758" w14:paraId="2613BD24" w14:textId="77777777" w:rsidTr="00206758">
        <w:trPr>
          <w:trHeight w:val="397"/>
          <w:jc w:val="center"/>
        </w:trPr>
        <w:tc>
          <w:tcPr>
            <w:tcW w:w="1382" w:type="dxa"/>
            <w:vAlign w:val="center"/>
          </w:tcPr>
          <w:p w14:paraId="69EBBC3E" w14:textId="1EA3D4BA"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Country</w:t>
            </w:r>
          </w:p>
        </w:tc>
        <w:tc>
          <w:tcPr>
            <w:tcW w:w="1382" w:type="dxa"/>
            <w:vAlign w:val="center"/>
          </w:tcPr>
          <w:p w14:paraId="13A179A8" w14:textId="20CE046D"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w:t>
            </w:r>
            <w:r>
              <w:rPr>
                <w:rFonts w:ascii="Times New Roman" w:hAnsi="Times New Roman" w:cs="Times New Roman"/>
                <w:sz w:val="20"/>
                <w:szCs w:val="20"/>
              </w:rPr>
              <w:t>0</w:t>
            </w:r>
            <w:r w:rsidRPr="00206758">
              <w:rPr>
                <w:rFonts w:ascii="Times New Roman" w:hAnsi="Times New Roman" w:cs="Times New Roman"/>
                <w:sz w:val="20"/>
                <w:szCs w:val="20"/>
              </w:rPr>
              <w:t>.008</w:t>
            </w:r>
          </w:p>
        </w:tc>
        <w:tc>
          <w:tcPr>
            <w:tcW w:w="1383" w:type="dxa"/>
            <w:vAlign w:val="center"/>
          </w:tcPr>
          <w:p w14:paraId="34C4E16C" w14:textId="70AEDB84" w:rsidR="00206758" w:rsidRPr="00206758" w:rsidRDefault="007C3867" w:rsidP="008322CE">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0</w:t>
            </w:r>
            <w:r w:rsidRPr="007C3867">
              <w:rPr>
                <w:rFonts w:ascii="Times New Roman" w:hAnsi="Times New Roman" w:cs="Times New Roman"/>
                <w:sz w:val="20"/>
                <w:szCs w:val="20"/>
              </w:rPr>
              <w:t>.03</w:t>
            </w:r>
            <w:r w:rsidR="00C50A52">
              <w:rPr>
                <w:rFonts w:ascii="Times New Roman" w:hAnsi="Times New Roman" w:cs="Times New Roman"/>
                <w:sz w:val="20"/>
                <w:szCs w:val="20"/>
              </w:rPr>
              <w:t>3</w:t>
            </w:r>
          </w:p>
        </w:tc>
        <w:tc>
          <w:tcPr>
            <w:tcW w:w="1383" w:type="dxa"/>
            <w:vAlign w:val="center"/>
          </w:tcPr>
          <w:p w14:paraId="0008B957" w14:textId="36B369CD" w:rsidR="00206758" w:rsidRPr="00206758" w:rsidRDefault="007C3867" w:rsidP="008322CE">
            <w:pPr>
              <w:autoSpaceDE w:val="0"/>
              <w:autoSpaceDN w:val="0"/>
              <w:adjustRightInd w:val="0"/>
              <w:jc w:val="center"/>
              <w:rPr>
                <w:rFonts w:ascii="Times New Roman" w:hAnsi="Times New Roman" w:cs="Times New Roman"/>
                <w:sz w:val="20"/>
                <w:szCs w:val="20"/>
              </w:rPr>
            </w:pPr>
            <w:r w:rsidRPr="007C3867">
              <w:rPr>
                <w:rFonts w:ascii="Times New Roman" w:hAnsi="Times New Roman" w:cs="Times New Roman"/>
                <w:sz w:val="20"/>
                <w:szCs w:val="20"/>
              </w:rPr>
              <w:t>-0.25</w:t>
            </w:r>
          </w:p>
        </w:tc>
        <w:tc>
          <w:tcPr>
            <w:tcW w:w="1383" w:type="dxa"/>
            <w:vAlign w:val="center"/>
          </w:tcPr>
          <w:p w14:paraId="69BAEE8F" w14:textId="7EAAE8E9"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w:t>
            </w:r>
            <w:r w:rsidR="00C50A52">
              <w:rPr>
                <w:rFonts w:ascii="Times New Roman" w:hAnsi="Times New Roman" w:cs="Times New Roman"/>
                <w:sz w:val="20"/>
                <w:szCs w:val="20"/>
              </w:rPr>
              <w:t>808</w:t>
            </w:r>
          </w:p>
        </w:tc>
        <w:tc>
          <w:tcPr>
            <w:tcW w:w="1383" w:type="dxa"/>
            <w:vAlign w:val="center"/>
          </w:tcPr>
          <w:p w14:paraId="435EC761" w14:textId="45FC2F55"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w:t>
            </w:r>
            <w:r w:rsidR="00C50A52">
              <w:rPr>
                <w:rFonts w:ascii="Times New Roman" w:hAnsi="Times New Roman" w:cs="Times New Roman"/>
                <w:sz w:val="20"/>
                <w:szCs w:val="20"/>
              </w:rPr>
              <w:t>-</w:t>
            </w:r>
            <w:r w:rsidRPr="00206758">
              <w:rPr>
                <w:rFonts w:ascii="Times New Roman" w:hAnsi="Times New Roman" w:cs="Times New Roman"/>
                <w:sz w:val="20"/>
                <w:szCs w:val="20"/>
              </w:rPr>
              <w:t>0.0</w:t>
            </w:r>
            <w:r w:rsidR="00C50A52">
              <w:rPr>
                <w:rFonts w:ascii="Times New Roman" w:hAnsi="Times New Roman" w:cs="Times New Roman"/>
                <w:sz w:val="20"/>
                <w:szCs w:val="20"/>
              </w:rPr>
              <w:t>8</w:t>
            </w:r>
            <w:r w:rsidRPr="00206758">
              <w:rPr>
                <w:rFonts w:ascii="Times New Roman" w:hAnsi="Times New Roman" w:cs="Times New Roman"/>
                <w:sz w:val="20"/>
                <w:szCs w:val="20"/>
              </w:rPr>
              <w:t>;</w:t>
            </w:r>
            <w:r w:rsidR="00C50A52">
              <w:rPr>
                <w:rFonts w:ascii="Times New Roman" w:hAnsi="Times New Roman" w:cs="Times New Roman"/>
                <w:sz w:val="20"/>
                <w:szCs w:val="20"/>
              </w:rPr>
              <w:t>0.06</w:t>
            </w:r>
            <w:r w:rsidRPr="00206758">
              <w:rPr>
                <w:rFonts w:ascii="Times New Roman" w:hAnsi="Times New Roman" w:cs="Times New Roman"/>
                <w:sz w:val="20"/>
                <w:szCs w:val="20"/>
              </w:rPr>
              <w:t>)</w:t>
            </w:r>
          </w:p>
        </w:tc>
      </w:tr>
      <w:tr w:rsidR="00C50A52" w:rsidRPr="00206758" w14:paraId="39947D98" w14:textId="77777777" w:rsidTr="00206758">
        <w:trPr>
          <w:trHeight w:val="397"/>
          <w:jc w:val="center"/>
        </w:trPr>
        <w:tc>
          <w:tcPr>
            <w:tcW w:w="1382" w:type="dxa"/>
            <w:vAlign w:val="center"/>
          </w:tcPr>
          <w:p w14:paraId="5E4BCCF1" w14:textId="0E249EFE" w:rsidR="00C50A52" w:rsidRPr="00206758" w:rsidRDefault="00C50A52"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Year</w:t>
            </w:r>
          </w:p>
        </w:tc>
        <w:tc>
          <w:tcPr>
            <w:tcW w:w="1382" w:type="dxa"/>
            <w:vAlign w:val="center"/>
          </w:tcPr>
          <w:p w14:paraId="1D02229A" w14:textId="1A8C8C83" w:rsidR="00C50A52" w:rsidRPr="00206758" w:rsidRDefault="00C50A52"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0.01</w:t>
            </w:r>
            <w:r>
              <w:rPr>
                <w:rFonts w:ascii="Times New Roman" w:hAnsi="Times New Roman" w:cs="Times New Roman"/>
                <w:sz w:val="20"/>
                <w:szCs w:val="20"/>
              </w:rPr>
              <w:t>1</w:t>
            </w:r>
          </w:p>
        </w:tc>
        <w:tc>
          <w:tcPr>
            <w:tcW w:w="1383" w:type="dxa"/>
            <w:vAlign w:val="center"/>
          </w:tcPr>
          <w:p w14:paraId="75F63ABE" w14:textId="7F2843AC" w:rsidR="00C50A52" w:rsidRPr="00206758" w:rsidRDefault="00C50A52"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w:t>
            </w:r>
            <w:r>
              <w:rPr>
                <w:rFonts w:ascii="Times New Roman" w:hAnsi="Times New Roman" w:cs="Times New Roman"/>
                <w:sz w:val="20"/>
                <w:szCs w:val="20"/>
              </w:rPr>
              <w:t>013</w:t>
            </w:r>
          </w:p>
        </w:tc>
        <w:tc>
          <w:tcPr>
            <w:tcW w:w="1383" w:type="dxa"/>
            <w:vAlign w:val="center"/>
          </w:tcPr>
          <w:p w14:paraId="02389233" w14:textId="1BEEBB83" w:rsidR="00C50A52" w:rsidRPr="00206758" w:rsidRDefault="00C50A52" w:rsidP="008322CE">
            <w:pPr>
              <w:autoSpaceDE w:val="0"/>
              <w:autoSpaceDN w:val="0"/>
              <w:adjustRightInd w:val="0"/>
              <w:jc w:val="center"/>
              <w:rPr>
                <w:rFonts w:ascii="Times New Roman" w:hAnsi="Times New Roman" w:cs="Times New Roman"/>
                <w:sz w:val="20"/>
                <w:szCs w:val="20"/>
              </w:rPr>
            </w:pPr>
            <w:r w:rsidRPr="007C3867">
              <w:rPr>
                <w:rFonts w:ascii="Times New Roman" w:hAnsi="Times New Roman" w:cs="Times New Roman"/>
                <w:sz w:val="20"/>
                <w:szCs w:val="20"/>
              </w:rPr>
              <w:t>0.84</w:t>
            </w:r>
          </w:p>
        </w:tc>
        <w:tc>
          <w:tcPr>
            <w:tcW w:w="1383" w:type="dxa"/>
            <w:vAlign w:val="center"/>
          </w:tcPr>
          <w:p w14:paraId="4F4D55B7" w14:textId="7DB62FEC" w:rsidR="00C50A52" w:rsidRPr="00206758" w:rsidRDefault="00C50A52"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w:t>
            </w:r>
            <w:r>
              <w:rPr>
                <w:rFonts w:ascii="Times New Roman" w:hAnsi="Times New Roman" w:cs="Times New Roman"/>
                <w:sz w:val="20"/>
                <w:szCs w:val="20"/>
              </w:rPr>
              <w:t>416</w:t>
            </w:r>
          </w:p>
        </w:tc>
        <w:tc>
          <w:tcPr>
            <w:tcW w:w="1383" w:type="dxa"/>
            <w:vAlign w:val="center"/>
          </w:tcPr>
          <w:p w14:paraId="64DE273F" w14:textId="76B0AE6F" w:rsidR="00C50A52" w:rsidRPr="00206758" w:rsidRDefault="00C50A52"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w:t>
            </w:r>
            <w:r>
              <w:rPr>
                <w:rFonts w:ascii="Times New Roman" w:hAnsi="Times New Roman" w:cs="Times New Roman"/>
                <w:sz w:val="20"/>
                <w:szCs w:val="20"/>
              </w:rPr>
              <w:t>-</w:t>
            </w:r>
            <w:r w:rsidRPr="00206758">
              <w:rPr>
                <w:rFonts w:ascii="Times New Roman" w:hAnsi="Times New Roman" w:cs="Times New Roman"/>
                <w:sz w:val="20"/>
                <w:szCs w:val="20"/>
              </w:rPr>
              <w:t>0.</w:t>
            </w:r>
            <w:r>
              <w:rPr>
                <w:rFonts w:ascii="Times New Roman" w:hAnsi="Times New Roman" w:cs="Times New Roman"/>
                <w:sz w:val="20"/>
                <w:szCs w:val="20"/>
              </w:rPr>
              <w:t>0</w:t>
            </w:r>
            <w:r w:rsidRPr="00206758">
              <w:rPr>
                <w:rFonts w:ascii="Times New Roman" w:hAnsi="Times New Roman" w:cs="Times New Roman"/>
                <w:sz w:val="20"/>
                <w:szCs w:val="20"/>
              </w:rPr>
              <w:t>2;</w:t>
            </w:r>
            <w:r>
              <w:rPr>
                <w:rFonts w:ascii="Times New Roman" w:hAnsi="Times New Roman" w:cs="Times New Roman"/>
                <w:sz w:val="20"/>
                <w:szCs w:val="20"/>
              </w:rPr>
              <w:t>0.04</w:t>
            </w:r>
            <w:r w:rsidRPr="00206758">
              <w:rPr>
                <w:rFonts w:ascii="Times New Roman" w:hAnsi="Times New Roman" w:cs="Times New Roman"/>
                <w:sz w:val="20"/>
                <w:szCs w:val="20"/>
              </w:rPr>
              <w:t>)</w:t>
            </w:r>
          </w:p>
        </w:tc>
      </w:tr>
      <w:tr w:rsidR="00206758" w:rsidRPr="00206758" w14:paraId="53E02897" w14:textId="77777777" w:rsidTr="00206758">
        <w:trPr>
          <w:trHeight w:val="397"/>
          <w:jc w:val="center"/>
        </w:trPr>
        <w:tc>
          <w:tcPr>
            <w:tcW w:w="1382" w:type="dxa"/>
            <w:vAlign w:val="center"/>
          </w:tcPr>
          <w:p w14:paraId="10A304AB" w14:textId="14EE8CFF" w:rsidR="00206758" w:rsidRPr="00206758" w:rsidRDefault="00206758" w:rsidP="008322CE">
            <w:pPr>
              <w:autoSpaceDE w:val="0"/>
              <w:autoSpaceDN w:val="0"/>
              <w:adjustRightInd w:val="0"/>
              <w:jc w:val="center"/>
              <w:rPr>
                <w:rFonts w:ascii="Times New Roman" w:hAnsi="Times New Roman" w:cs="Times New Roman"/>
                <w:sz w:val="20"/>
                <w:szCs w:val="20"/>
              </w:rPr>
            </w:pPr>
            <w:bookmarkStart w:id="6" w:name="_Hlk179836578"/>
            <w:r>
              <w:rPr>
                <w:rFonts w:ascii="Times New Roman" w:hAnsi="Times New Roman" w:cs="Times New Roman"/>
                <w:sz w:val="20"/>
                <w:szCs w:val="20"/>
              </w:rPr>
              <w:t>S</w:t>
            </w:r>
            <w:r w:rsidRPr="00206758">
              <w:rPr>
                <w:rFonts w:ascii="Times New Roman" w:hAnsi="Times New Roman" w:cs="Times New Roman"/>
                <w:sz w:val="20"/>
                <w:szCs w:val="20"/>
              </w:rPr>
              <w:t>tudy design</w:t>
            </w:r>
            <w:bookmarkEnd w:id="6"/>
          </w:p>
        </w:tc>
        <w:tc>
          <w:tcPr>
            <w:tcW w:w="1382" w:type="dxa"/>
            <w:vAlign w:val="center"/>
          </w:tcPr>
          <w:p w14:paraId="58F6BC6E" w14:textId="1CF738EF" w:rsidR="00206758" w:rsidRPr="00206758" w:rsidRDefault="00206758" w:rsidP="008322CE">
            <w:pPr>
              <w:autoSpaceDE w:val="0"/>
              <w:autoSpaceDN w:val="0"/>
              <w:adjustRightInd w:val="0"/>
              <w:jc w:val="center"/>
              <w:rPr>
                <w:rFonts w:ascii="Times New Roman" w:hAnsi="Times New Roman" w:cs="Times New Roman"/>
                <w:sz w:val="20"/>
                <w:szCs w:val="20"/>
              </w:rPr>
            </w:pPr>
            <w:bookmarkStart w:id="7" w:name="OLE_LINK6"/>
            <w:r w:rsidRPr="00206758">
              <w:rPr>
                <w:rFonts w:ascii="Times New Roman" w:hAnsi="Times New Roman" w:cs="Times New Roman"/>
                <w:sz w:val="20"/>
                <w:szCs w:val="20"/>
              </w:rPr>
              <w:t>0.</w:t>
            </w:r>
            <w:r w:rsidR="00C50A52">
              <w:rPr>
                <w:rFonts w:ascii="Times New Roman" w:hAnsi="Times New Roman" w:cs="Times New Roman"/>
                <w:sz w:val="20"/>
                <w:szCs w:val="20"/>
              </w:rPr>
              <w:t>025</w:t>
            </w:r>
            <w:bookmarkEnd w:id="7"/>
          </w:p>
        </w:tc>
        <w:tc>
          <w:tcPr>
            <w:tcW w:w="1383" w:type="dxa"/>
            <w:vAlign w:val="center"/>
          </w:tcPr>
          <w:p w14:paraId="0CA7BD87" w14:textId="46B90CE7"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w:t>
            </w:r>
            <w:r w:rsidR="00C50A52">
              <w:rPr>
                <w:rFonts w:ascii="Times New Roman" w:hAnsi="Times New Roman" w:cs="Times New Roman"/>
                <w:sz w:val="20"/>
                <w:szCs w:val="20"/>
              </w:rPr>
              <w:t>026</w:t>
            </w:r>
          </w:p>
        </w:tc>
        <w:tc>
          <w:tcPr>
            <w:tcW w:w="1383" w:type="dxa"/>
            <w:vAlign w:val="center"/>
          </w:tcPr>
          <w:p w14:paraId="1A1E974C" w14:textId="309C427E" w:rsidR="00206758" w:rsidRPr="00206758" w:rsidRDefault="00C50A52" w:rsidP="008322CE">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0.9</w:t>
            </w:r>
            <w:r w:rsidR="007C3867" w:rsidRPr="007C3867">
              <w:rPr>
                <w:rFonts w:ascii="Times New Roman" w:hAnsi="Times New Roman" w:cs="Times New Roman"/>
                <w:sz w:val="20"/>
                <w:szCs w:val="20"/>
              </w:rPr>
              <w:t>7</w:t>
            </w:r>
          </w:p>
        </w:tc>
        <w:tc>
          <w:tcPr>
            <w:tcW w:w="1383" w:type="dxa"/>
            <w:vAlign w:val="center"/>
          </w:tcPr>
          <w:p w14:paraId="229EFB61" w14:textId="5159658C" w:rsidR="00206758" w:rsidRPr="00206758" w:rsidRDefault="00F31E6E" w:rsidP="008322CE">
            <w:pPr>
              <w:autoSpaceDE w:val="0"/>
              <w:autoSpaceDN w:val="0"/>
              <w:adjustRightInd w:val="0"/>
              <w:jc w:val="center"/>
              <w:rPr>
                <w:rFonts w:ascii="Times New Roman" w:hAnsi="Times New Roman" w:cs="Times New Roman"/>
                <w:sz w:val="20"/>
                <w:szCs w:val="20"/>
              </w:rPr>
            </w:pPr>
            <w:r w:rsidRPr="00F31E6E">
              <w:rPr>
                <w:rFonts w:ascii="Times New Roman" w:hAnsi="Times New Roman" w:cs="Times New Roman"/>
                <w:sz w:val="20"/>
                <w:szCs w:val="20"/>
              </w:rPr>
              <w:t>0.353</w:t>
            </w:r>
          </w:p>
        </w:tc>
        <w:tc>
          <w:tcPr>
            <w:tcW w:w="1383" w:type="dxa"/>
            <w:vAlign w:val="center"/>
          </w:tcPr>
          <w:p w14:paraId="481E77A1" w14:textId="7320E15E"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w:t>
            </w:r>
            <w:r w:rsidR="008322CE">
              <w:rPr>
                <w:rFonts w:ascii="Times New Roman" w:hAnsi="Times New Roman" w:cs="Times New Roman"/>
                <w:sz w:val="20"/>
                <w:szCs w:val="20"/>
              </w:rPr>
              <w:t>-</w:t>
            </w:r>
            <w:r w:rsidRPr="00206758">
              <w:rPr>
                <w:rFonts w:ascii="Times New Roman" w:hAnsi="Times New Roman" w:cs="Times New Roman"/>
                <w:sz w:val="20"/>
                <w:szCs w:val="20"/>
              </w:rPr>
              <w:t>0.</w:t>
            </w:r>
            <w:r w:rsidR="008322CE">
              <w:rPr>
                <w:rFonts w:ascii="Times New Roman" w:hAnsi="Times New Roman" w:cs="Times New Roman"/>
                <w:sz w:val="20"/>
                <w:szCs w:val="20"/>
              </w:rPr>
              <w:t>03</w:t>
            </w:r>
            <w:r w:rsidRPr="00206758">
              <w:rPr>
                <w:rFonts w:ascii="Times New Roman" w:hAnsi="Times New Roman" w:cs="Times New Roman"/>
                <w:sz w:val="20"/>
                <w:szCs w:val="20"/>
              </w:rPr>
              <w:t>;</w:t>
            </w:r>
            <w:r w:rsidR="00C50A52">
              <w:rPr>
                <w:rFonts w:ascii="Times New Roman" w:hAnsi="Times New Roman" w:cs="Times New Roman"/>
                <w:sz w:val="20"/>
                <w:szCs w:val="20"/>
              </w:rPr>
              <w:t>0.</w:t>
            </w:r>
            <w:r w:rsidR="008322CE">
              <w:rPr>
                <w:rFonts w:ascii="Times New Roman" w:hAnsi="Times New Roman" w:cs="Times New Roman"/>
                <w:sz w:val="20"/>
                <w:szCs w:val="20"/>
              </w:rPr>
              <w:t>08</w:t>
            </w:r>
            <w:r w:rsidRPr="00206758">
              <w:rPr>
                <w:rFonts w:ascii="Times New Roman" w:hAnsi="Times New Roman" w:cs="Times New Roman"/>
                <w:sz w:val="20"/>
                <w:szCs w:val="20"/>
              </w:rPr>
              <w:t>)</w:t>
            </w:r>
          </w:p>
        </w:tc>
      </w:tr>
      <w:tr w:rsidR="00206758" w:rsidRPr="00206758" w14:paraId="37F944C6" w14:textId="77777777" w:rsidTr="007C3867">
        <w:trPr>
          <w:trHeight w:val="397"/>
          <w:jc w:val="center"/>
        </w:trPr>
        <w:tc>
          <w:tcPr>
            <w:tcW w:w="1382" w:type="dxa"/>
            <w:tcBorders>
              <w:bottom w:val="nil"/>
            </w:tcBorders>
            <w:vAlign w:val="center"/>
          </w:tcPr>
          <w:p w14:paraId="5981FF2C" w14:textId="3BD30E40"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ML</w:t>
            </w:r>
            <w:r>
              <w:rPr>
                <w:rFonts w:ascii="Times New Roman" w:hAnsi="Times New Roman" w:cs="Times New Roman"/>
                <w:sz w:val="20"/>
                <w:szCs w:val="20"/>
              </w:rPr>
              <w:t xml:space="preserve"> </w:t>
            </w:r>
            <w:r w:rsidRPr="00206758">
              <w:rPr>
                <w:rFonts w:ascii="Times New Roman" w:hAnsi="Times New Roman" w:cs="Times New Roman"/>
                <w:sz w:val="20"/>
                <w:szCs w:val="20"/>
              </w:rPr>
              <w:t>method</w:t>
            </w:r>
          </w:p>
        </w:tc>
        <w:tc>
          <w:tcPr>
            <w:tcW w:w="1382" w:type="dxa"/>
            <w:tcBorders>
              <w:bottom w:val="nil"/>
            </w:tcBorders>
            <w:vAlign w:val="center"/>
          </w:tcPr>
          <w:p w14:paraId="6B271E69" w14:textId="1CA65E3A"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w:t>
            </w:r>
            <w:r w:rsidR="008322CE">
              <w:rPr>
                <w:rFonts w:ascii="Times New Roman" w:hAnsi="Times New Roman" w:cs="Times New Roman"/>
                <w:sz w:val="20"/>
                <w:szCs w:val="20"/>
              </w:rPr>
              <w:t>0</w:t>
            </w:r>
            <w:r w:rsidRPr="00206758">
              <w:rPr>
                <w:rFonts w:ascii="Times New Roman" w:hAnsi="Times New Roman" w:cs="Times New Roman"/>
                <w:sz w:val="20"/>
                <w:szCs w:val="20"/>
              </w:rPr>
              <w:t>36</w:t>
            </w:r>
          </w:p>
        </w:tc>
        <w:tc>
          <w:tcPr>
            <w:tcW w:w="1383" w:type="dxa"/>
            <w:tcBorders>
              <w:bottom w:val="nil"/>
            </w:tcBorders>
            <w:vAlign w:val="center"/>
          </w:tcPr>
          <w:p w14:paraId="56C6A3C5" w14:textId="4430D7A7"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w:t>
            </w:r>
            <w:r w:rsidR="00C50A52">
              <w:rPr>
                <w:rFonts w:ascii="Times New Roman" w:hAnsi="Times New Roman" w:cs="Times New Roman"/>
                <w:sz w:val="20"/>
                <w:szCs w:val="20"/>
              </w:rPr>
              <w:t>0</w:t>
            </w:r>
            <w:r w:rsidR="008322CE">
              <w:rPr>
                <w:rFonts w:ascii="Times New Roman" w:hAnsi="Times New Roman" w:cs="Times New Roman"/>
                <w:sz w:val="20"/>
                <w:szCs w:val="20"/>
              </w:rPr>
              <w:t>34</w:t>
            </w:r>
          </w:p>
        </w:tc>
        <w:tc>
          <w:tcPr>
            <w:tcW w:w="1383" w:type="dxa"/>
            <w:tcBorders>
              <w:bottom w:val="nil"/>
            </w:tcBorders>
            <w:vAlign w:val="center"/>
          </w:tcPr>
          <w:p w14:paraId="1D859FB3" w14:textId="75AFB48F" w:rsidR="00206758" w:rsidRPr="00206758" w:rsidRDefault="008322CE" w:rsidP="008322CE">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1.07</w:t>
            </w:r>
          </w:p>
        </w:tc>
        <w:tc>
          <w:tcPr>
            <w:tcW w:w="1383" w:type="dxa"/>
            <w:tcBorders>
              <w:bottom w:val="nil"/>
            </w:tcBorders>
            <w:vAlign w:val="center"/>
          </w:tcPr>
          <w:p w14:paraId="2A4C556B" w14:textId="6D998C97"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0.</w:t>
            </w:r>
            <w:r w:rsidR="008322CE">
              <w:rPr>
                <w:rFonts w:ascii="Times New Roman" w:hAnsi="Times New Roman" w:cs="Times New Roman"/>
                <w:sz w:val="20"/>
                <w:szCs w:val="20"/>
              </w:rPr>
              <w:t>304</w:t>
            </w:r>
          </w:p>
        </w:tc>
        <w:tc>
          <w:tcPr>
            <w:tcW w:w="1383" w:type="dxa"/>
            <w:tcBorders>
              <w:bottom w:val="nil"/>
            </w:tcBorders>
            <w:vAlign w:val="center"/>
          </w:tcPr>
          <w:p w14:paraId="4D75B6F9" w14:textId="4F72B587" w:rsidR="00206758" w:rsidRPr="00206758" w:rsidRDefault="00206758" w:rsidP="008322CE">
            <w:pPr>
              <w:autoSpaceDE w:val="0"/>
              <w:autoSpaceDN w:val="0"/>
              <w:adjustRightInd w:val="0"/>
              <w:jc w:val="center"/>
              <w:rPr>
                <w:rFonts w:ascii="Times New Roman" w:hAnsi="Times New Roman" w:cs="Times New Roman"/>
                <w:sz w:val="20"/>
                <w:szCs w:val="20"/>
              </w:rPr>
            </w:pPr>
            <w:r w:rsidRPr="00206758">
              <w:rPr>
                <w:rFonts w:ascii="Times New Roman" w:hAnsi="Times New Roman" w:cs="Times New Roman"/>
                <w:sz w:val="20"/>
                <w:szCs w:val="20"/>
              </w:rPr>
              <w:t>(</w:t>
            </w:r>
            <w:r w:rsidR="008322CE">
              <w:rPr>
                <w:rFonts w:ascii="Times New Roman" w:hAnsi="Times New Roman" w:cs="Times New Roman"/>
                <w:sz w:val="20"/>
                <w:szCs w:val="20"/>
              </w:rPr>
              <w:t>-</w:t>
            </w:r>
            <w:r w:rsidRPr="00206758">
              <w:rPr>
                <w:rFonts w:ascii="Times New Roman" w:hAnsi="Times New Roman" w:cs="Times New Roman"/>
                <w:sz w:val="20"/>
                <w:szCs w:val="20"/>
              </w:rPr>
              <w:t>0.</w:t>
            </w:r>
            <w:r w:rsidR="008322CE">
              <w:rPr>
                <w:rFonts w:ascii="Times New Roman" w:hAnsi="Times New Roman" w:cs="Times New Roman"/>
                <w:sz w:val="20"/>
                <w:szCs w:val="20"/>
              </w:rPr>
              <w:t>04</w:t>
            </w:r>
            <w:r w:rsidRPr="00206758">
              <w:rPr>
                <w:rFonts w:ascii="Times New Roman" w:hAnsi="Times New Roman" w:cs="Times New Roman"/>
                <w:sz w:val="20"/>
                <w:szCs w:val="20"/>
              </w:rPr>
              <w:t>;</w:t>
            </w:r>
            <w:r w:rsidR="00C50A52">
              <w:rPr>
                <w:rFonts w:ascii="Times New Roman" w:hAnsi="Times New Roman" w:cs="Times New Roman"/>
                <w:sz w:val="20"/>
                <w:szCs w:val="20"/>
              </w:rPr>
              <w:t>0.</w:t>
            </w:r>
            <w:r w:rsidR="008322CE">
              <w:rPr>
                <w:rFonts w:ascii="Times New Roman" w:hAnsi="Times New Roman" w:cs="Times New Roman"/>
                <w:sz w:val="20"/>
                <w:szCs w:val="20"/>
              </w:rPr>
              <w:t>11</w:t>
            </w:r>
            <w:r w:rsidRPr="00206758">
              <w:rPr>
                <w:rFonts w:ascii="Times New Roman" w:hAnsi="Times New Roman" w:cs="Times New Roman"/>
                <w:sz w:val="20"/>
                <w:szCs w:val="20"/>
              </w:rPr>
              <w:t>)</w:t>
            </w:r>
          </w:p>
        </w:tc>
      </w:tr>
      <w:tr w:rsidR="007C3867" w:rsidRPr="00206758" w14:paraId="2A9F8786" w14:textId="77777777" w:rsidTr="007C3867">
        <w:trPr>
          <w:trHeight w:val="397"/>
          <w:jc w:val="center"/>
        </w:trPr>
        <w:tc>
          <w:tcPr>
            <w:tcW w:w="1382" w:type="dxa"/>
            <w:tcBorders>
              <w:top w:val="nil"/>
              <w:bottom w:val="single" w:sz="12" w:space="0" w:color="auto"/>
            </w:tcBorders>
            <w:vAlign w:val="center"/>
          </w:tcPr>
          <w:p w14:paraId="6AD832ED" w14:textId="4662D3BB" w:rsidR="007C3867" w:rsidRPr="00206758" w:rsidRDefault="007C3867" w:rsidP="008322CE">
            <w:pPr>
              <w:autoSpaceDE w:val="0"/>
              <w:autoSpaceDN w:val="0"/>
              <w:adjustRightInd w:val="0"/>
              <w:jc w:val="center"/>
              <w:rPr>
                <w:rFonts w:ascii="Times New Roman" w:hAnsi="Times New Roman" w:cs="Times New Roman"/>
                <w:sz w:val="20"/>
                <w:szCs w:val="20"/>
              </w:rPr>
            </w:pPr>
            <w:r w:rsidRPr="007C3867">
              <w:rPr>
                <w:rFonts w:ascii="Times New Roman" w:hAnsi="Times New Roman" w:cs="Times New Roman"/>
                <w:sz w:val="20"/>
                <w:szCs w:val="20"/>
              </w:rPr>
              <w:t>_cons</w:t>
            </w:r>
          </w:p>
        </w:tc>
        <w:tc>
          <w:tcPr>
            <w:tcW w:w="1382" w:type="dxa"/>
            <w:tcBorders>
              <w:top w:val="nil"/>
              <w:bottom w:val="single" w:sz="12" w:space="0" w:color="auto"/>
            </w:tcBorders>
            <w:vAlign w:val="center"/>
          </w:tcPr>
          <w:p w14:paraId="0326AE61" w14:textId="55135BD5" w:rsidR="007C3867" w:rsidRPr="00206758" w:rsidRDefault="007C3867" w:rsidP="008322CE">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0</w:t>
            </w:r>
            <w:r w:rsidRPr="007C3867">
              <w:rPr>
                <w:rFonts w:ascii="Times New Roman" w:hAnsi="Times New Roman" w:cs="Times New Roman"/>
                <w:sz w:val="20"/>
                <w:szCs w:val="20"/>
              </w:rPr>
              <w:t>.71</w:t>
            </w:r>
            <w:r>
              <w:rPr>
                <w:rFonts w:ascii="Times New Roman" w:hAnsi="Times New Roman" w:cs="Times New Roman"/>
                <w:sz w:val="20"/>
                <w:szCs w:val="20"/>
              </w:rPr>
              <w:t>8</w:t>
            </w:r>
          </w:p>
        </w:tc>
        <w:tc>
          <w:tcPr>
            <w:tcW w:w="1383" w:type="dxa"/>
            <w:tcBorders>
              <w:top w:val="nil"/>
              <w:bottom w:val="single" w:sz="12" w:space="0" w:color="auto"/>
            </w:tcBorders>
            <w:vAlign w:val="center"/>
          </w:tcPr>
          <w:p w14:paraId="7DFC7183" w14:textId="3FD5A4DD" w:rsidR="007C3867" w:rsidRPr="00206758" w:rsidRDefault="007C3867" w:rsidP="008322CE">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0</w:t>
            </w:r>
            <w:r w:rsidRPr="007C3867">
              <w:rPr>
                <w:rFonts w:ascii="Times New Roman" w:hAnsi="Times New Roman" w:cs="Times New Roman"/>
                <w:sz w:val="20"/>
                <w:szCs w:val="20"/>
              </w:rPr>
              <w:t>.06</w:t>
            </w:r>
            <w:r>
              <w:rPr>
                <w:rFonts w:ascii="Times New Roman" w:hAnsi="Times New Roman" w:cs="Times New Roman"/>
                <w:sz w:val="20"/>
                <w:szCs w:val="20"/>
              </w:rPr>
              <w:t>8</w:t>
            </w:r>
          </w:p>
        </w:tc>
        <w:tc>
          <w:tcPr>
            <w:tcW w:w="1383" w:type="dxa"/>
            <w:tcBorders>
              <w:top w:val="nil"/>
              <w:bottom w:val="single" w:sz="12" w:space="0" w:color="auto"/>
            </w:tcBorders>
            <w:vAlign w:val="center"/>
          </w:tcPr>
          <w:p w14:paraId="589BAA39" w14:textId="28111037" w:rsidR="007C3867" w:rsidRPr="00206758" w:rsidRDefault="007C3867" w:rsidP="008322CE">
            <w:pPr>
              <w:autoSpaceDE w:val="0"/>
              <w:autoSpaceDN w:val="0"/>
              <w:adjustRightInd w:val="0"/>
              <w:jc w:val="center"/>
              <w:rPr>
                <w:rFonts w:ascii="Times New Roman" w:hAnsi="Times New Roman" w:cs="Times New Roman"/>
                <w:sz w:val="20"/>
                <w:szCs w:val="20"/>
              </w:rPr>
            </w:pPr>
            <w:r w:rsidRPr="007C3867">
              <w:rPr>
                <w:rFonts w:ascii="Times New Roman" w:hAnsi="Times New Roman" w:cs="Times New Roman"/>
                <w:sz w:val="20"/>
                <w:szCs w:val="20"/>
              </w:rPr>
              <w:t>10.56</w:t>
            </w:r>
          </w:p>
        </w:tc>
        <w:tc>
          <w:tcPr>
            <w:tcW w:w="1383" w:type="dxa"/>
            <w:tcBorders>
              <w:top w:val="nil"/>
              <w:bottom w:val="single" w:sz="12" w:space="0" w:color="auto"/>
            </w:tcBorders>
            <w:vAlign w:val="center"/>
          </w:tcPr>
          <w:p w14:paraId="66DE3262" w14:textId="700B0A8A" w:rsidR="007C3867" w:rsidRPr="00206758" w:rsidRDefault="008322CE" w:rsidP="008322CE">
            <w:pPr>
              <w:autoSpaceDE w:val="0"/>
              <w:autoSpaceDN w:val="0"/>
              <w:adjustRightInd w:val="0"/>
              <w:jc w:val="center"/>
              <w:rPr>
                <w:rFonts w:ascii="Times New Roman" w:hAnsi="Times New Roman" w:cs="Times New Roman"/>
                <w:sz w:val="20"/>
                <w:szCs w:val="20"/>
              </w:rPr>
            </w:pPr>
            <w:r w:rsidRPr="008322CE">
              <w:rPr>
                <w:rFonts w:ascii="Times New Roman" w:hAnsi="Times New Roman" w:cs="Times New Roman"/>
                <w:sz w:val="20"/>
                <w:szCs w:val="20"/>
              </w:rPr>
              <w:t>0.000</w:t>
            </w:r>
          </w:p>
        </w:tc>
        <w:tc>
          <w:tcPr>
            <w:tcW w:w="1383" w:type="dxa"/>
            <w:tcBorders>
              <w:top w:val="nil"/>
              <w:bottom w:val="single" w:sz="12" w:space="0" w:color="auto"/>
            </w:tcBorders>
            <w:vAlign w:val="center"/>
          </w:tcPr>
          <w:p w14:paraId="753FC618" w14:textId="51C67826" w:rsidR="007C3867" w:rsidRPr="00206758" w:rsidRDefault="008322CE" w:rsidP="008322CE">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(0</w:t>
            </w:r>
            <w:r w:rsidRPr="008322CE">
              <w:rPr>
                <w:rFonts w:ascii="Times New Roman" w:hAnsi="Times New Roman" w:cs="Times New Roman"/>
                <w:sz w:val="20"/>
                <w:szCs w:val="20"/>
              </w:rPr>
              <w:t>.5</w:t>
            </w:r>
            <w:r>
              <w:rPr>
                <w:rFonts w:ascii="Times New Roman" w:hAnsi="Times New Roman" w:cs="Times New Roman"/>
                <w:sz w:val="20"/>
                <w:szCs w:val="20"/>
              </w:rPr>
              <w:t>7;0.87)</w:t>
            </w:r>
          </w:p>
        </w:tc>
      </w:tr>
    </w:tbl>
    <w:p w14:paraId="58B16E49" w14:textId="3E28DC0F" w:rsidR="00206758" w:rsidRDefault="008322CE" w:rsidP="002A5D41">
      <w:pPr>
        <w:spacing w:line="360" w:lineRule="auto"/>
        <w:rPr>
          <w:rFonts w:ascii="Times New Roman" w:hAnsi="Times New Roman" w:cs="Times New Roman"/>
          <w:bCs/>
          <w:sz w:val="24"/>
        </w:rPr>
      </w:pPr>
      <w:r w:rsidRPr="008322CE">
        <w:rPr>
          <w:rFonts w:ascii="Times New Roman" w:hAnsi="Times New Roman" w:cs="Times New Roman"/>
          <w:bCs/>
          <w:sz w:val="24"/>
        </w:rPr>
        <w:t xml:space="preserve">Tau-squared estimate = </w:t>
      </w:r>
      <w:r>
        <w:rPr>
          <w:rFonts w:ascii="Times New Roman" w:hAnsi="Times New Roman" w:cs="Times New Roman"/>
          <w:bCs/>
          <w:sz w:val="24"/>
        </w:rPr>
        <w:t>0</w:t>
      </w:r>
      <w:r w:rsidRPr="008322CE">
        <w:rPr>
          <w:rFonts w:ascii="Times New Roman" w:hAnsi="Times New Roman" w:cs="Times New Roman"/>
          <w:bCs/>
          <w:sz w:val="24"/>
        </w:rPr>
        <w:t>.001852</w:t>
      </w:r>
    </w:p>
    <w:p w14:paraId="4760CF78" w14:textId="45E76859" w:rsidR="005F3A67" w:rsidRDefault="008D7796" w:rsidP="002A5D41">
      <w:pPr>
        <w:spacing w:line="360" w:lineRule="auto"/>
        <w:rPr>
          <w:rFonts w:ascii="Times New Roman" w:hAnsi="Times New Roman" w:cs="Times New Roman"/>
          <w:bCs/>
          <w:sz w:val="24"/>
        </w:rPr>
      </w:pPr>
      <w:bookmarkStart w:id="8" w:name="_Hlk179837134"/>
      <w:r w:rsidRPr="008D7796">
        <w:rPr>
          <w:rFonts w:ascii="Times New Roman" w:hAnsi="Times New Roman" w:cs="Times New Roman"/>
          <w:bCs/>
          <w:sz w:val="24"/>
        </w:rPr>
        <w:t>The meta-regression analysis showed that</w:t>
      </w:r>
      <w:bookmarkEnd w:id="8"/>
      <w:r w:rsidR="005F3A67" w:rsidRPr="005F3A67">
        <w:rPr>
          <w:rFonts w:ascii="Times New Roman" w:hAnsi="Times New Roman" w:cs="Times New Roman"/>
          <w:bCs/>
          <w:sz w:val="24"/>
        </w:rPr>
        <w:t xml:space="preserve"> country where the data from, the published year, </w:t>
      </w:r>
      <w:r w:rsidR="00D61780">
        <w:rPr>
          <w:rFonts w:ascii="Times New Roman" w:hAnsi="Times New Roman" w:cs="Times New Roman"/>
          <w:bCs/>
          <w:sz w:val="24"/>
        </w:rPr>
        <w:t>s</w:t>
      </w:r>
      <w:r w:rsidR="00D61780" w:rsidRPr="00D61780">
        <w:rPr>
          <w:rFonts w:ascii="Times New Roman" w:hAnsi="Times New Roman" w:cs="Times New Roman"/>
          <w:bCs/>
          <w:sz w:val="24"/>
        </w:rPr>
        <w:t>tudy design</w:t>
      </w:r>
      <w:r w:rsidR="00D61780">
        <w:rPr>
          <w:rFonts w:ascii="Times New Roman" w:hAnsi="Times New Roman" w:cs="Times New Roman"/>
          <w:bCs/>
          <w:sz w:val="24"/>
        </w:rPr>
        <w:t>, and</w:t>
      </w:r>
      <w:r w:rsidR="00D61780" w:rsidRPr="00D61780">
        <w:rPr>
          <w:rFonts w:ascii="Times New Roman" w:hAnsi="Times New Roman" w:cs="Times New Roman"/>
          <w:bCs/>
          <w:sz w:val="24"/>
        </w:rPr>
        <w:t xml:space="preserve"> </w:t>
      </w:r>
      <w:r w:rsidR="005F3A67" w:rsidRPr="005F3A67">
        <w:rPr>
          <w:rFonts w:ascii="Times New Roman" w:hAnsi="Times New Roman" w:cs="Times New Roman"/>
          <w:bCs/>
          <w:sz w:val="24"/>
        </w:rPr>
        <w:t xml:space="preserve">ML method did not affect the </w:t>
      </w:r>
      <w:r w:rsidR="00D61780" w:rsidRPr="00D61780">
        <w:rPr>
          <w:rFonts w:ascii="Times New Roman" w:hAnsi="Times New Roman" w:cs="Times New Roman"/>
          <w:bCs/>
          <w:sz w:val="24"/>
        </w:rPr>
        <w:t>C-index</w:t>
      </w:r>
      <w:r w:rsidR="005F3A67" w:rsidRPr="005F3A67">
        <w:rPr>
          <w:rFonts w:ascii="Times New Roman" w:hAnsi="Times New Roman" w:cs="Times New Roman"/>
          <w:bCs/>
          <w:sz w:val="24"/>
        </w:rPr>
        <w:t xml:space="preserve"> </w:t>
      </w:r>
      <w:bookmarkStart w:id="9" w:name="_Hlk179837069"/>
      <w:r w:rsidR="005F3A67" w:rsidRPr="005F3A67">
        <w:rPr>
          <w:rFonts w:ascii="Times New Roman" w:hAnsi="Times New Roman" w:cs="Times New Roman"/>
          <w:bCs/>
          <w:sz w:val="24"/>
        </w:rPr>
        <w:t>(p&gt;0.05)</w:t>
      </w:r>
      <w:bookmarkEnd w:id="9"/>
      <w:r w:rsidR="006E6BC3">
        <w:rPr>
          <w:rFonts w:ascii="Times New Roman" w:hAnsi="Times New Roman" w:cs="Times New Roman"/>
          <w:bCs/>
          <w:sz w:val="24"/>
        </w:rPr>
        <w:t>.</w:t>
      </w:r>
    </w:p>
    <w:p w14:paraId="014AF9A6" w14:textId="32CC6508" w:rsidR="005B1778" w:rsidRDefault="005B1778" w:rsidP="002A5D41">
      <w:pPr>
        <w:spacing w:line="360" w:lineRule="auto"/>
        <w:rPr>
          <w:rFonts w:ascii="Times New Roman" w:hAnsi="Times New Roman" w:cs="Times New Roman"/>
          <w:bCs/>
          <w:sz w:val="24"/>
        </w:rPr>
      </w:pPr>
    </w:p>
    <w:p w14:paraId="6F6FC67F" w14:textId="7F25A9F5" w:rsidR="005C2A66" w:rsidRDefault="005C2A66" w:rsidP="002A5D41">
      <w:pPr>
        <w:spacing w:line="360" w:lineRule="auto"/>
        <w:rPr>
          <w:rFonts w:ascii="Times New Roman" w:hAnsi="Times New Roman" w:cs="Times New Roman"/>
          <w:b/>
          <w:sz w:val="24"/>
        </w:rPr>
      </w:pPr>
      <w:bookmarkStart w:id="10" w:name="_Hlk180100347"/>
      <w:r w:rsidRPr="003C5C75">
        <w:rPr>
          <w:rFonts w:ascii="Times New Roman" w:hAnsi="Times New Roman" w:cs="Times New Roman"/>
          <w:b/>
          <w:sz w:val="24"/>
        </w:rPr>
        <w:t>Figure S</w:t>
      </w:r>
      <w:r w:rsidR="00B30496">
        <w:rPr>
          <w:rFonts w:ascii="Times New Roman" w:hAnsi="Times New Roman" w:cs="Times New Roman"/>
          <w:b/>
          <w:sz w:val="24"/>
        </w:rPr>
        <w:t>1</w:t>
      </w:r>
      <w:r>
        <w:rPr>
          <w:rFonts w:ascii="Times New Roman" w:hAnsi="Times New Roman" w:cs="Times New Roman"/>
          <w:b/>
          <w:sz w:val="24"/>
        </w:rPr>
        <w:t>:</w:t>
      </w:r>
      <w:bookmarkEnd w:id="10"/>
      <w:r w:rsidR="00A142C2">
        <w:rPr>
          <w:rFonts w:ascii="Times New Roman" w:hAnsi="Times New Roman" w:cs="Times New Roman"/>
          <w:b/>
          <w:sz w:val="24"/>
        </w:rPr>
        <w:t xml:space="preserve"> </w:t>
      </w:r>
      <w:r w:rsidR="00943AF1" w:rsidRPr="00943AF1">
        <w:rPr>
          <w:rFonts w:ascii="Times New Roman" w:hAnsi="Times New Roman" w:cs="Times New Roman"/>
          <w:b/>
          <w:sz w:val="24"/>
        </w:rPr>
        <w:t>Forest plots for subgroup analysis of C-index statistics by</w:t>
      </w:r>
      <w:r w:rsidR="00943AF1">
        <w:rPr>
          <w:rFonts w:ascii="Times New Roman" w:hAnsi="Times New Roman" w:cs="Times New Roman"/>
          <w:b/>
          <w:sz w:val="24"/>
        </w:rPr>
        <w:t xml:space="preserve"> </w:t>
      </w:r>
      <w:r w:rsidR="00943AF1" w:rsidRPr="00943AF1">
        <w:rPr>
          <w:rFonts w:ascii="Times New Roman" w:hAnsi="Times New Roman" w:cs="Times New Roman"/>
          <w:b/>
          <w:sz w:val="24"/>
        </w:rPr>
        <w:t>study design</w:t>
      </w:r>
    </w:p>
    <w:p w14:paraId="791CDC79" w14:textId="1913C518" w:rsidR="00A142C2" w:rsidRDefault="00125AA0" w:rsidP="002A5D41">
      <w:pPr>
        <w:spacing w:line="360" w:lineRule="auto"/>
        <w:rPr>
          <w:rFonts w:ascii="Times New Roman" w:hAnsi="Times New Roman" w:cs="Times New Roman"/>
          <w:bCs/>
          <w:sz w:val="24"/>
        </w:rPr>
      </w:pPr>
      <w:r>
        <w:rPr>
          <w:rFonts w:ascii="Times New Roman" w:hAnsi="Times New Roman" w:cs="Times New Roman"/>
          <w:bCs/>
          <w:noProof/>
          <w:sz w:val="24"/>
        </w:rPr>
        <w:lastRenderedPageBreak/>
        <w:drawing>
          <wp:inline distT="0" distB="0" distL="0" distR="0" wp14:anchorId="267CEA62" wp14:editId="3F482156">
            <wp:extent cx="4683967" cy="3407239"/>
            <wp:effectExtent l="0" t="0" r="0" b="0"/>
            <wp:docPr id="17531208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120872" name="图片 1753120872"/>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89524" cy="3411282"/>
                    </a:xfrm>
                    <a:prstGeom prst="rect">
                      <a:avLst/>
                    </a:prstGeom>
                  </pic:spPr>
                </pic:pic>
              </a:graphicData>
            </a:graphic>
          </wp:inline>
        </w:drawing>
      </w:r>
    </w:p>
    <w:p w14:paraId="4C5C7783" w14:textId="77777777" w:rsidR="00A142C2" w:rsidRDefault="00A142C2" w:rsidP="002A5D41">
      <w:pPr>
        <w:spacing w:line="360" w:lineRule="auto"/>
        <w:rPr>
          <w:rFonts w:ascii="Times New Roman" w:hAnsi="Times New Roman" w:cs="Times New Roman"/>
          <w:bCs/>
          <w:sz w:val="24"/>
        </w:rPr>
      </w:pPr>
    </w:p>
    <w:p w14:paraId="5580A2A6" w14:textId="4D33C58B" w:rsidR="00A142C2" w:rsidRPr="00125AA0" w:rsidRDefault="00A142C2" w:rsidP="002A5D41">
      <w:pPr>
        <w:spacing w:line="360" w:lineRule="auto"/>
        <w:rPr>
          <w:rFonts w:ascii="Times New Roman" w:hAnsi="Times New Roman" w:cs="Times New Roman"/>
          <w:b/>
          <w:sz w:val="24"/>
        </w:rPr>
      </w:pPr>
      <w:r w:rsidRPr="003C5C75">
        <w:rPr>
          <w:rFonts w:ascii="Times New Roman" w:hAnsi="Times New Roman" w:cs="Times New Roman"/>
          <w:b/>
          <w:sz w:val="24"/>
        </w:rPr>
        <w:t>Figure S</w:t>
      </w:r>
      <w:r w:rsidR="00B30496">
        <w:rPr>
          <w:rFonts w:ascii="Times New Roman" w:hAnsi="Times New Roman" w:cs="Times New Roman"/>
          <w:b/>
          <w:sz w:val="24"/>
        </w:rPr>
        <w:t>2</w:t>
      </w:r>
      <w:r>
        <w:rPr>
          <w:rFonts w:ascii="Times New Roman" w:hAnsi="Times New Roman" w:cs="Times New Roman"/>
          <w:b/>
          <w:sz w:val="24"/>
        </w:rPr>
        <w:t>:</w:t>
      </w:r>
      <w:r w:rsidR="00943AF1">
        <w:rPr>
          <w:rFonts w:ascii="Times New Roman" w:hAnsi="Times New Roman" w:cs="Times New Roman"/>
          <w:b/>
          <w:sz w:val="24"/>
        </w:rPr>
        <w:t xml:space="preserve"> </w:t>
      </w:r>
      <w:r w:rsidR="00943AF1" w:rsidRPr="00943AF1">
        <w:rPr>
          <w:rFonts w:ascii="Times New Roman" w:hAnsi="Times New Roman" w:cs="Times New Roman"/>
          <w:b/>
          <w:sz w:val="24"/>
        </w:rPr>
        <w:t>Forest plots for subgroup analysis of C-index statistics by</w:t>
      </w:r>
      <w:r w:rsidR="00943AF1">
        <w:rPr>
          <w:rFonts w:ascii="Times New Roman" w:hAnsi="Times New Roman" w:cs="Times New Roman"/>
          <w:b/>
          <w:sz w:val="24"/>
        </w:rPr>
        <w:t xml:space="preserve"> </w:t>
      </w:r>
      <w:r w:rsidR="00125AA0" w:rsidRPr="00125AA0">
        <w:rPr>
          <w:rFonts w:ascii="Times New Roman" w:hAnsi="Times New Roman" w:cs="Times New Roman"/>
          <w:b/>
          <w:sz w:val="24"/>
        </w:rPr>
        <w:t>validation set generation method</w:t>
      </w:r>
    </w:p>
    <w:p w14:paraId="4C524C98" w14:textId="541D384F" w:rsidR="00A142C2" w:rsidRDefault="00125AA0" w:rsidP="002A5D41">
      <w:pPr>
        <w:spacing w:line="360" w:lineRule="auto"/>
        <w:rPr>
          <w:rFonts w:ascii="Times New Roman" w:hAnsi="Times New Roman" w:cs="Times New Roman"/>
          <w:bCs/>
          <w:sz w:val="24"/>
        </w:rPr>
      </w:pPr>
      <w:r>
        <w:rPr>
          <w:rFonts w:ascii="Times New Roman" w:hAnsi="Times New Roman" w:cs="Times New Roman"/>
          <w:bCs/>
          <w:noProof/>
          <w:sz w:val="24"/>
        </w:rPr>
        <w:drawing>
          <wp:inline distT="0" distB="0" distL="0" distR="0" wp14:anchorId="00060E77" wp14:editId="641362E2">
            <wp:extent cx="4941492" cy="3594570"/>
            <wp:effectExtent l="0" t="0" r="0" b="0"/>
            <wp:docPr id="18284000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400026" name="图片 1828400026"/>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46979" cy="3598562"/>
                    </a:xfrm>
                    <a:prstGeom prst="rect">
                      <a:avLst/>
                    </a:prstGeom>
                  </pic:spPr>
                </pic:pic>
              </a:graphicData>
            </a:graphic>
          </wp:inline>
        </w:drawing>
      </w:r>
    </w:p>
    <w:p w14:paraId="026CCF05" w14:textId="562E5583" w:rsidR="00B30496" w:rsidRDefault="00B30496" w:rsidP="002A5D41">
      <w:pPr>
        <w:spacing w:line="360" w:lineRule="auto"/>
        <w:rPr>
          <w:rFonts w:ascii="Times New Roman" w:hAnsi="Times New Roman" w:cs="Times New Roman"/>
          <w:bCs/>
          <w:sz w:val="24"/>
        </w:rPr>
      </w:pPr>
      <w:r w:rsidRPr="003C5C75">
        <w:rPr>
          <w:rFonts w:ascii="Times New Roman" w:hAnsi="Times New Roman" w:cs="Times New Roman"/>
          <w:b/>
          <w:sz w:val="24"/>
        </w:rPr>
        <w:t>Figure S</w:t>
      </w:r>
      <w:r>
        <w:rPr>
          <w:rFonts w:ascii="Times New Roman" w:hAnsi="Times New Roman" w:cs="Times New Roman"/>
          <w:b/>
          <w:sz w:val="24"/>
        </w:rPr>
        <w:t>3:</w:t>
      </w:r>
      <w:r w:rsidR="00125AA0">
        <w:rPr>
          <w:rFonts w:ascii="Times New Roman" w:hAnsi="Times New Roman" w:cs="Times New Roman"/>
          <w:b/>
          <w:sz w:val="24"/>
        </w:rPr>
        <w:t xml:space="preserve"> </w:t>
      </w:r>
      <w:r w:rsidR="00125AA0" w:rsidRPr="00943AF1">
        <w:rPr>
          <w:rFonts w:ascii="Times New Roman" w:hAnsi="Times New Roman" w:cs="Times New Roman"/>
          <w:b/>
          <w:sz w:val="24"/>
        </w:rPr>
        <w:t>Forest plots for subgroup analysis of C-index statistics by</w:t>
      </w:r>
      <w:r w:rsidR="00125AA0">
        <w:rPr>
          <w:rFonts w:ascii="Times New Roman" w:hAnsi="Times New Roman" w:cs="Times New Roman"/>
          <w:b/>
          <w:sz w:val="24"/>
        </w:rPr>
        <w:t xml:space="preserve"> ML </w:t>
      </w:r>
      <w:r w:rsidR="00125AA0" w:rsidRPr="00125AA0">
        <w:rPr>
          <w:rFonts w:ascii="Times New Roman" w:hAnsi="Times New Roman" w:cs="Times New Roman"/>
          <w:b/>
          <w:sz w:val="24"/>
        </w:rPr>
        <w:t>model type</w:t>
      </w:r>
    </w:p>
    <w:p w14:paraId="1A5CE7C9" w14:textId="4CE1410A" w:rsidR="00B30496" w:rsidRDefault="00125AA0" w:rsidP="002A5D41">
      <w:pPr>
        <w:spacing w:line="360" w:lineRule="auto"/>
        <w:rPr>
          <w:rFonts w:ascii="Times New Roman" w:hAnsi="Times New Roman" w:cs="Times New Roman"/>
          <w:bCs/>
          <w:sz w:val="24"/>
        </w:rPr>
      </w:pPr>
      <w:r>
        <w:rPr>
          <w:rFonts w:ascii="Times New Roman" w:hAnsi="Times New Roman" w:cs="Times New Roman"/>
          <w:bCs/>
          <w:noProof/>
          <w:sz w:val="24"/>
        </w:rPr>
        <w:lastRenderedPageBreak/>
        <w:drawing>
          <wp:inline distT="0" distB="0" distL="0" distR="0" wp14:anchorId="788905C1" wp14:editId="23F93D12">
            <wp:extent cx="5274310" cy="3836670"/>
            <wp:effectExtent l="0" t="0" r="0" b="0"/>
            <wp:docPr id="103083848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838482" name="图片 10308384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836670"/>
                    </a:xfrm>
                    <a:prstGeom prst="rect">
                      <a:avLst/>
                    </a:prstGeom>
                  </pic:spPr>
                </pic:pic>
              </a:graphicData>
            </a:graphic>
          </wp:inline>
        </w:drawing>
      </w:r>
    </w:p>
    <w:p w14:paraId="222582A3" w14:textId="4BEF797C" w:rsidR="00B30496" w:rsidRDefault="00C279CA" w:rsidP="002A5D41">
      <w:pPr>
        <w:spacing w:line="360" w:lineRule="auto"/>
        <w:rPr>
          <w:rFonts w:ascii="Times New Roman" w:hAnsi="Times New Roman" w:cs="Times New Roman"/>
          <w:bCs/>
          <w:sz w:val="24"/>
        </w:rPr>
      </w:pPr>
      <w:r>
        <w:rPr>
          <w:rFonts w:ascii="Times New Roman" w:hAnsi="Times New Roman" w:cs="Times New Roman"/>
          <w:bCs/>
          <w:sz w:val="24"/>
        </w:rPr>
        <w:t xml:space="preserve">ML: </w:t>
      </w:r>
      <w:r w:rsidRPr="00C279CA">
        <w:rPr>
          <w:rFonts w:ascii="Times New Roman" w:hAnsi="Times New Roman" w:cs="Times New Roman"/>
          <w:bCs/>
          <w:sz w:val="24"/>
        </w:rPr>
        <w:t>machine learning</w:t>
      </w:r>
      <w:r>
        <w:rPr>
          <w:rFonts w:ascii="Times New Roman" w:hAnsi="Times New Roman" w:cs="Times New Roman"/>
          <w:bCs/>
          <w:sz w:val="24"/>
        </w:rPr>
        <w:t xml:space="preserve">; </w:t>
      </w:r>
      <w:r w:rsidR="00AD77AE" w:rsidRPr="00AD77AE">
        <w:rPr>
          <w:rFonts w:ascii="Times New Roman" w:hAnsi="Times New Roman" w:cs="Times New Roman"/>
          <w:bCs/>
          <w:sz w:val="24"/>
        </w:rPr>
        <w:t>LR: logistic regression; SVM: support-vector machine; Reg_Logistic: regularised logistic regression with elastic net penalty; GRLVQ: generalised relevance learning vector quantisation; GMLVQ: generalised matrix learning vector quantisation; DT: decision tree; DS-GAN: diffusion scalar generative adversarial network; KNN: k-nearest neighbors; CPM: connectome-based prediction model; GCN: graph convolutional network.</w:t>
      </w:r>
    </w:p>
    <w:p w14:paraId="46CDA3C6" w14:textId="77777777" w:rsidR="00AD77AE" w:rsidRPr="00AD77AE" w:rsidRDefault="00AD77AE" w:rsidP="002A5D41">
      <w:pPr>
        <w:spacing w:line="360" w:lineRule="auto"/>
        <w:rPr>
          <w:rFonts w:ascii="Times New Roman" w:hAnsi="Times New Roman" w:cs="Times New Roman"/>
          <w:bCs/>
          <w:sz w:val="24"/>
        </w:rPr>
      </w:pPr>
    </w:p>
    <w:p w14:paraId="4C4BD8A1" w14:textId="6834AECE" w:rsidR="00B30496" w:rsidRPr="003C5C75" w:rsidRDefault="00B30496" w:rsidP="00B30496">
      <w:pPr>
        <w:spacing w:line="360" w:lineRule="auto"/>
        <w:rPr>
          <w:rFonts w:ascii="Times New Roman" w:hAnsi="Times New Roman" w:cs="Times New Roman"/>
          <w:b/>
          <w:sz w:val="24"/>
        </w:rPr>
      </w:pPr>
      <w:r w:rsidRPr="003C5C75">
        <w:rPr>
          <w:rFonts w:ascii="Times New Roman" w:hAnsi="Times New Roman" w:cs="Times New Roman"/>
          <w:b/>
          <w:sz w:val="24"/>
        </w:rPr>
        <w:t>Figure S</w:t>
      </w:r>
      <w:r>
        <w:rPr>
          <w:rFonts w:ascii="Times New Roman" w:hAnsi="Times New Roman" w:cs="Times New Roman"/>
          <w:b/>
          <w:sz w:val="24"/>
        </w:rPr>
        <w:t>4:</w:t>
      </w:r>
      <w:r w:rsidRPr="003C5C75">
        <w:rPr>
          <w:rFonts w:ascii="Times New Roman" w:hAnsi="Times New Roman" w:cs="Times New Roman"/>
          <w:b/>
          <w:sz w:val="24"/>
        </w:rPr>
        <w:t xml:space="preserve"> </w:t>
      </w:r>
      <w:r>
        <w:rPr>
          <w:rFonts w:ascii="Times New Roman" w:hAnsi="Times New Roman" w:cs="Times New Roman"/>
          <w:b/>
          <w:sz w:val="24"/>
        </w:rPr>
        <w:t>The C-index</w:t>
      </w:r>
      <w:r w:rsidRPr="003C5C75">
        <w:rPr>
          <w:rFonts w:ascii="Times New Roman" w:hAnsi="Times New Roman" w:cs="Times New Roman"/>
          <w:b/>
          <w:sz w:val="24"/>
        </w:rPr>
        <w:t xml:space="preserve"> of sensitivity analysis</w:t>
      </w:r>
    </w:p>
    <w:p w14:paraId="7605895A" w14:textId="3781420B" w:rsidR="00B30496" w:rsidRDefault="009D73BF" w:rsidP="00B30496">
      <w:pPr>
        <w:spacing w:line="360" w:lineRule="auto"/>
        <w:jc w:val="center"/>
        <w:rPr>
          <w:rFonts w:ascii="Times New Roman" w:hAnsi="Times New Roman" w:cs="Times New Roman"/>
          <w:bCs/>
          <w:sz w:val="24"/>
        </w:rPr>
      </w:pPr>
      <w:r>
        <w:rPr>
          <w:rFonts w:ascii="Times New Roman" w:hAnsi="Times New Roman" w:cs="Times New Roman"/>
          <w:bCs/>
          <w:noProof/>
          <w:sz w:val="24"/>
        </w:rPr>
        <w:lastRenderedPageBreak/>
        <w:drawing>
          <wp:inline distT="0" distB="0" distL="0" distR="0" wp14:anchorId="74CF7DF4" wp14:editId="08508F99">
            <wp:extent cx="5274310" cy="3515995"/>
            <wp:effectExtent l="0" t="0" r="0" b="0"/>
            <wp:docPr id="17052753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75372" name="图片 170527537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77D9FDA" w14:textId="6B9917EC" w:rsidR="00B30496" w:rsidRDefault="00B30496" w:rsidP="002A5D41">
      <w:pPr>
        <w:spacing w:line="360" w:lineRule="auto"/>
        <w:rPr>
          <w:rFonts w:ascii="Times New Roman" w:hAnsi="Times New Roman" w:cs="Times New Roman"/>
          <w:bCs/>
          <w:sz w:val="24"/>
        </w:rPr>
      </w:pPr>
      <w:r w:rsidRPr="003C5C75">
        <w:rPr>
          <w:rFonts w:ascii="Times New Roman" w:hAnsi="Times New Roman" w:cs="Times New Roman"/>
          <w:b/>
          <w:sz w:val="24"/>
        </w:rPr>
        <w:t>Figure S</w:t>
      </w:r>
      <w:r>
        <w:rPr>
          <w:rFonts w:ascii="Times New Roman" w:hAnsi="Times New Roman" w:cs="Times New Roman"/>
          <w:b/>
          <w:sz w:val="24"/>
        </w:rPr>
        <w:t>5</w:t>
      </w:r>
      <w:r w:rsidR="002B318B">
        <w:rPr>
          <w:rFonts w:ascii="Times New Roman" w:hAnsi="Times New Roman" w:cs="Times New Roman"/>
          <w:b/>
          <w:sz w:val="24"/>
        </w:rPr>
        <w:t xml:space="preserve">: </w:t>
      </w:r>
      <w:r w:rsidR="00B304FB">
        <w:rPr>
          <w:rFonts w:ascii="Times New Roman" w:hAnsi="Times New Roman" w:cs="Times New Roman"/>
          <w:b/>
          <w:sz w:val="24"/>
        </w:rPr>
        <w:t>F</w:t>
      </w:r>
      <w:r w:rsidR="00B304FB" w:rsidRPr="00B304FB">
        <w:rPr>
          <w:rFonts w:ascii="Times New Roman" w:hAnsi="Times New Roman" w:cs="Times New Roman"/>
          <w:b/>
          <w:sz w:val="24"/>
        </w:rPr>
        <w:t>unnel plot for assessing publication bias</w:t>
      </w:r>
    </w:p>
    <w:p w14:paraId="7A73ECAE" w14:textId="381E1B2E" w:rsidR="00B30496" w:rsidRPr="00B30496" w:rsidRDefault="00B30496" w:rsidP="00B30496">
      <w:pPr>
        <w:spacing w:line="360" w:lineRule="auto"/>
        <w:jc w:val="center"/>
        <w:rPr>
          <w:rFonts w:ascii="Times New Roman" w:hAnsi="Times New Roman" w:cs="Times New Roman"/>
          <w:bCs/>
          <w:sz w:val="24"/>
        </w:rPr>
      </w:pPr>
      <w:r>
        <w:rPr>
          <w:rFonts w:ascii="Times New Roman" w:hAnsi="Times New Roman" w:cs="Times New Roman" w:hint="eastAsia"/>
          <w:bCs/>
          <w:noProof/>
          <w:sz w:val="24"/>
        </w:rPr>
        <w:drawing>
          <wp:inline distT="0" distB="0" distL="0" distR="0" wp14:anchorId="17E5D7B5" wp14:editId="7DE793CD">
            <wp:extent cx="4648805" cy="3382221"/>
            <wp:effectExtent l="0" t="0" r="0" b="0"/>
            <wp:docPr id="2567974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97451" name="图片 25679745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57473" cy="3388527"/>
                    </a:xfrm>
                    <a:prstGeom prst="rect">
                      <a:avLst/>
                    </a:prstGeom>
                  </pic:spPr>
                </pic:pic>
              </a:graphicData>
            </a:graphic>
          </wp:inline>
        </w:drawing>
      </w:r>
    </w:p>
    <w:sectPr w:rsidR="00B30496" w:rsidRPr="00B304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65EED" w14:textId="77777777" w:rsidR="00B766A0" w:rsidRDefault="00B766A0" w:rsidP="008F5FCA">
      <w:r>
        <w:separator/>
      </w:r>
    </w:p>
  </w:endnote>
  <w:endnote w:type="continuationSeparator" w:id="0">
    <w:p w14:paraId="4AC6B6E1" w14:textId="77777777" w:rsidR="00B766A0" w:rsidRDefault="00B766A0" w:rsidP="008F5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5733F" w14:textId="77777777" w:rsidR="00B766A0" w:rsidRDefault="00B766A0" w:rsidP="008F5FCA">
      <w:r>
        <w:separator/>
      </w:r>
    </w:p>
  </w:footnote>
  <w:footnote w:type="continuationSeparator" w:id="0">
    <w:p w14:paraId="5E608E85" w14:textId="77777777" w:rsidR="00B766A0" w:rsidRDefault="00B766A0" w:rsidP="008F5F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04ABD"/>
    <w:rsid w:val="00004ABD"/>
    <w:rsid w:val="00016187"/>
    <w:rsid w:val="00016FC2"/>
    <w:rsid w:val="000346A1"/>
    <w:rsid w:val="0004563B"/>
    <w:rsid w:val="000A7114"/>
    <w:rsid w:val="000D11A3"/>
    <w:rsid w:val="000D11B0"/>
    <w:rsid w:val="000F5290"/>
    <w:rsid w:val="00125AA0"/>
    <w:rsid w:val="0015107C"/>
    <w:rsid w:val="00165806"/>
    <w:rsid w:val="001D2216"/>
    <w:rsid w:val="00206758"/>
    <w:rsid w:val="00261825"/>
    <w:rsid w:val="002A5D41"/>
    <w:rsid w:val="002B318B"/>
    <w:rsid w:val="002B49EA"/>
    <w:rsid w:val="002C720D"/>
    <w:rsid w:val="002E1A7D"/>
    <w:rsid w:val="002E296D"/>
    <w:rsid w:val="002E382C"/>
    <w:rsid w:val="00344F70"/>
    <w:rsid w:val="003748C5"/>
    <w:rsid w:val="00386126"/>
    <w:rsid w:val="003C5C75"/>
    <w:rsid w:val="00410D52"/>
    <w:rsid w:val="00413675"/>
    <w:rsid w:val="00425FE9"/>
    <w:rsid w:val="00473775"/>
    <w:rsid w:val="00497655"/>
    <w:rsid w:val="004E0EE6"/>
    <w:rsid w:val="005705AF"/>
    <w:rsid w:val="00586F5E"/>
    <w:rsid w:val="005B1778"/>
    <w:rsid w:val="005C2A66"/>
    <w:rsid w:val="005D5701"/>
    <w:rsid w:val="005D7745"/>
    <w:rsid w:val="005E5F18"/>
    <w:rsid w:val="005F3A67"/>
    <w:rsid w:val="00603DE1"/>
    <w:rsid w:val="0066242F"/>
    <w:rsid w:val="006D5267"/>
    <w:rsid w:val="006E6BC3"/>
    <w:rsid w:val="006F28E0"/>
    <w:rsid w:val="0071477C"/>
    <w:rsid w:val="00725B28"/>
    <w:rsid w:val="00742BEE"/>
    <w:rsid w:val="007756D6"/>
    <w:rsid w:val="00794E03"/>
    <w:rsid w:val="007C3867"/>
    <w:rsid w:val="007D13A4"/>
    <w:rsid w:val="00803315"/>
    <w:rsid w:val="008322CE"/>
    <w:rsid w:val="00895B5A"/>
    <w:rsid w:val="008D7796"/>
    <w:rsid w:val="008F5FCA"/>
    <w:rsid w:val="00926A92"/>
    <w:rsid w:val="00943AF1"/>
    <w:rsid w:val="00944187"/>
    <w:rsid w:val="009D73BF"/>
    <w:rsid w:val="00A142C2"/>
    <w:rsid w:val="00A3017F"/>
    <w:rsid w:val="00A852B9"/>
    <w:rsid w:val="00AA294E"/>
    <w:rsid w:val="00AD77AE"/>
    <w:rsid w:val="00B03185"/>
    <w:rsid w:val="00B30496"/>
    <w:rsid w:val="00B304FB"/>
    <w:rsid w:val="00B5616C"/>
    <w:rsid w:val="00B613EB"/>
    <w:rsid w:val="00B766A0"/>
    <w:rsid w:val="00BE0BD7"/>
    <w:rsid w:val="00C12B1D"/>
    <w:rsid w:val="00C2249C"/>
    <w:rsid w:val="00C279CA"/>
    <w:rsid w:val="00C50A52"/>
    <w:rsid w:val="00C6797D"/>
    <w:rsid w:val="00C806DE"/>
    <w:rsid w:val="00D410EE"/>
    <w:rsid w:val="00D61780"/>
    <w:rsid w:val="00DD04A4"/>
    <w:rsid w:val="00DE023A"/>
    <w:rsid w:val="00E0389D"/>
    <w:rsid w:val="00E256DD"/>
    <w:rsid w:val="00E5588D"/>
    <w:rsid w:val="00EA2730"/>
    <w:rsid w:val="00EA68C2"/>
    <w:rsid w:val="00F31E6E"/>
    <w:rsid w:val="00FC2CEB"/>
    <w:rsid w:val="00FC7CAE"/>
    <w:rsid w:val="00FE16DC"/>
    <w:rsid w:val="00FE2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E277"/>
  <w15:docId w15:val="{E1BF1DF8-A4BC-424E-A6A8-41BD8B56E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FCA"/>
    <w:pPr>
      <w:widowControl w:val="0"/>
      <w:jc w:val="both"/>
    </w:pPr>
    <w:rPr>
      <w:rFonts w:asciiTheme="minorHAnsi" w:eastAsiaTheme="minorEastAsia" w:hAnsiTheme="minorHAns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5FCA"/>
    <w:pPr>
      <w:tabs>
        <w:tab w:val="center" w:pos="4153"/>
        <w:tab w:val="right" w:pos="8306"/>
      </w:tabs>
      <w:snapToGrid w:val="0"/>
      <w:jc w:val="center"/>
    </w:pPr>
    <w:rPr>
      <w:rFonts w:ascii="Times New Roman" w:eastAsia="宋体" w:hAnsi="Times New Roman"/>
      <w:sz w:val="18"/>
      <w:szCs w:val="18"/>
    </w:rPr>
  </w:style>
  <w:style w:type="character" w:customStyle="1" w:styleId="a4">
    <w:name w:val="页眉 字符"/>
    <w:basedOn w:val="a0"/>
    <w:link w:val="a3"/>
    <w:uiPriority w:val="99"/>
    <w:rsid w:val="008F5FCA"/>
    <w:rPr>
      <w:sz w:val="18"/>
      <w:szCs w:val="18"/>
    </w:rPr>
  </w:style>
  <w:style w:type="paragraph" w:styleId="a5">
    <w:name w:val="footer"/>
    <w:basedOn w:val="a"/>
    <w:link w:val="a6"/>
    <w:uiPriority w:val="99"/>
    <w:unhideWhenUsed/>
    <w:rsid w:val="008F5FCA"/>
    <w:pPr>
      <w:tabs>
        <w:tab w:val="center" w:pos="4153"/>
        <w:tab w:val="right" w:pos="8306"/>
      </w:tabs>
      <w:snapToGrid w:val="0"/>
      <w:jc w:val="left"/>
    </w:pPr>
    <w:rPr>
      <w:rFonts w:ascii="Times New Roman" w:eastAsia="宋体" w:hAnsi="Times New Roman"/>
      <w:sz w:val="18"/>
      <w:szCs w:val="18"/>
    </w:rPr>
  </w:style>
  <w:style w:type="character" w:customStyle="1" w:styleId="a6">
    <w:name w:val="页脚 字符"/>
    <w:basedOn w:val="a0"/>
    <w:link w:val="a5"/>
    <w:uiPriority w:val="99"/>
    <w:rsid w:val="008F5FCA"/>
    <w:rPr>
      <w:sz w:val="18"/>
      <w:szCs w:val="18"/>
    </w:rPr>
  </w:style>
  <w:style w:type="table" w:styleId="a7">
    <w:name w:val="Table Grid"/>
    <w:basedOn w:val="a1"/>
    <w:uiPriority w:val="59"/>
    <w:rsid w:val="00386126"/>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624433">
      <w:bodyDiv w:val="1"/>
      <w:marLeft w:val="0"/>
      <w:marRight w:val="0"/>
      <w:marTop w:val="0"/>
      <w:marBottom w:val="0"/>
      <w:divBdr>
        <w:top w:val="none" w:sz="0" w:space="0" w:color="auto"/>
        <w:left w:val="none" w:sz="0" w:space="0" w:color="auto"/>
        <w:bottom w:val="none" w:sz="0" w:space="0" w:color="auto"/>
        <w:right w:val="none" w:sz="0" w:space="0" w:color="auto"/>
      </w:divBdr>
    </w:div>
    <w:div w:id="770584261">
      <w:bodyDiv w:val="1"/>
      <w:marLeft w:val="0"/>
      <w:marRight w:val="0"/>
      <w:marTop w:val="0"/>
      <w:marBottom w:val="0"/>
      <w:divBdr>
        <w:top w:val="none" w:sz="0" w:space="0" w:color="auto"/>
        <w:left w:val="none" w:sz="0" w:space="0" w:color="auto"/>
        <w:bottom w:val="none" w:sz="0" w:space="0" w:color="auto"/>
        <w:right w:val="none" w:sz="0" w:space="0" w:color="auto"/>
      </w:divBdr>
    </w:div>
    <w:div w:id="1121731357">
      <w:bodyDiv w:val="1"/>
      <w:marLeft w:val="0"/>
      <w:marRight w:val="0"/>
      <w:marTop w:val="0"/>
      <w:marBottom w:val="0"/>
      <w:divBdr>
        <w:top w:val="none" w:sz="0" w:space="0" w:color="auto"/>
        <w:left w:val="none" w:sz="0" w:space="0" w:color="auto"/>
        <w:bottom w:val="none" w:sz="0" w:space="0" w:color="auto"/>
        <w:right w:val="none" w:sz="0" w:space="0" w:color="auto"/>
      </w:divBdr>
    </w:div>
    <w:div w:id="1144201493">
      <w:bodyDiv w:val="1"/>
      <w:marLeft w:val="0"/>
      <w:marRight w:val="0"/>
      <w:marTop w:val="0"/>
      <w:marBottom w:val="0"/>
      <w:divBdr>
        <w:top w:val="none" w:sz="0" w:space="0" w:color="auto"/>
        <w:left w:val="none" w:sz="0" w:space="0" w:color="auto"/>
        <w:bottom w:val="none" w:sz="0" w:space="0" w:color="auto"/>
        <w:right w:val="none" w:sz="0" w:space="0" w:color="auto"/>
      </w:divBdr>
    </w:div>
    <w:div w:id="1648781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745</TotalTime>
  <Pages>7</Pages>
  <Words>1670</Words>
  <Characters>9523</Characters>
  <Application>Microsoft Office Word</Application>
  <DocSecurity>0</DocSecurity>
  <Lines>79</Lines>
  <Paragraphs>22</Paragraphs>
  <ScaleCrop>false</ScaleCrop>
  <Company/>
  <LinksUpToDate>false</LinksUpToDate>
  <CharactersWithSpaces>11171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wu</dc:creator>
  <cp:keywords/>
  <dc:description/>
  <cp:lastModifiedBy>qi wu</cp:lastModifiedBy>
  <cp:revision>26</cp:revision>
  <dcterms:created xsi:type="dcterms:W3CDTF">2024-09-14T08:56:00Z</dcterms:created>
  <dcterms:modified xsi:type="dcterms:W3CDTF">2024-10-23T06:20:00Z</dcterms:modified>
</cp:coreProperties>
</file>