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80" w:line="480" w:lineRule="auto"/>
        <w:rPr>
          <w:b w:val="1"/>
        </w:rPr>
      </w:pPr>
      <w:r w:rsidDel="00000000" w:rsidR="00000000" w:rsidRPr="00000000">
        <w:rPr>
          <w:b w:val="1"/>
          <w:rtl w:val="0"/>
        </w:rPr>
        <w:t xml:space="preserve">SUPPLEMENTARY MATERIAL TABLES</w:t>
      </w:r>
    </w:p>
    <w:p w:rsidR="00000000" w:rsidDel="00000000" w:rsidP="00000000" w:rsidRDefault="00000000" w:rsidRPr="00000000" w14:paraId="00000002">
      <w:pPr>
        <w:rPr/>
      </w:pPr>
      <w:r w:rsidDel="00000000" w:rsidR="00000000" w:rsidRPr="00000000">
        <w:rPr>
          <w:b w:val="1"/>
          <w:rtl w:val="0"/>
        </w:rPr>
        <w:t xml:space="preserve">Supplementary Table 1. </w:t>
      </w:r>
      <w:r w:rsidDel="00000000" w:rsidR="00000000" w:rsidRPr="00000000">
        <w:rPr>
          <w:rtl w:val="0"/>
        </w:rPr>
        <w:t xml:space="preserve">MR signs operational definition.</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sdt>
      <w:sdtPr>
        <w:lock w:val="contentLocked"/>
        <w:tag w:val="goog_rdk_0"/>
      </w:sdtPr>
      <w:sdtContent>
        <w:tbl>
          <w:tblPr>
            <w:tblStyle w:val="Table1"/>
            <w:tblW w:w="879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15"/>
            <w:gridCol w:w="5775"/>
            <w:tblGridChange w:id="0">
              <w:tblGrid>
                <w:gridCol w:w="3015"/>
                <w:gridCol w:w="57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widowControl w:val="0"/>
                  <w:jc w:val="center"/>
                  <w:rPr>
                    <w:b w:val="1"/>
                  </w:rPr>
                </w:pPr>
                <w:r w:rsidDel="00000000" w:rsidR="00000000" w:rsidRPr="00000000">
                  <w:rPr>
                    <w:b w:val="1"/>
                    <w:rtl w:val="0"/>
                  </w:rPr>
                  <w:t xml:space="preserve">MR sign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widowControl w:val="0"/>
                  <w:jc w:val="center"/>
                  <w:rPr/>
                </w:pPr>
                <w:r w:rsidDel="00000000" w:rsidR="00000000" w:rsidRPr="00000000">
                  <w:rPr>
                    <w:b w:val="1"/>
                    <w:rtl w:val="0"/>
                  </w:rPr>
                  <w:t xml:space="preserve">Definition</w:t>
                </w:r>
                <w:r w:rsidDel="00000000" w:rsidR="00000000" w:rsidRPr="00000000">
                  <w:rPr>
                    <w:rtl w:val="0"/>
                  </w:rPr>
                  <w:t xml:space="preserv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spacing w:line="480" w:lineRule="auto"/>
                  <w:rPr/>
                </w:pPr>
                <w:r w:rsidDel="00000000" w:rsidR="00000000" w:rsidRPr="00000000">
                  <w:rPr>
                    <w:b w:val="1"/>
                    <w:rtl w:val="0"/>
                  </w:rPr>
                  <w:t xml:space="preserve">ON vertical tortuosity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widowControl w:val="0"/>
                  <w:rPr/>
                </w:pPr>
                <w:r w:rsidDel="00000000" w:rsidR="00000000" w:rsidRPr="00000000">
                  <w:rPr>
                    <w:rtl w:val="0"/>
                  </w:rPr>
                  <w:t xml:space="preserve">“S” morphology in sagittal T1 or T2. [14]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spacing w:line="480" w:lineRule="auto"/>
                  <w:rPr/>
                </w:pPr>
                <w:r w:rsidDel="00000000" w:rsidR="00000000" w:rsidRPr="00000000">
                  <w:rPr>
                    <w:b w:val="1"/>
                    <w:rtl w:val="0"/>
                  </w:rPr>
                  <w:t xml:space="preserve">Posterior scleral flattening</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rPr/>
                </w:pPr>
                <w:r w:rsidDel="00000000" w:rsidR="00000000" w:rsidRPr="00000000">
                  <w:rPr>
                    <w:rtl w:val="0"/>
                  </w:rPr>
                  <w:t xml:space="preserve">Flattening of the posterior border of the eyeball. [14]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spacing w:line="480" w:lineRule="auto"/>
                  <w:rPr/>
                </w:pPr>
                <w:r w:rsidDel="00000000" w:rsidR="00000000" w:rsidRPr="00000000">
                  <w:rPr>
                    <w:b w:val="1"/>
                    <w:rtl w:val="0"/>
                  </w:rPr>
                  <w:t xml:space="preserve">Intraocular ON head protrusion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widowControl w:val="0"/>
                  <w:rPr/>
                </w:pPr>
                <w:r w:rsidDel="00000000" w:rsidR="00000000" w:rsidRPr="00000000">
                  <w:rPr>
                    <w:rtl w:val="0"/>
                  </w:rPr>
                  <w:t xml:space="preserve">Protrusion of the optic nerve into the eyeball. [14]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spacing w:line="480" w:lineRule="auto"/>
                  <w:rPr/>
                </w:pPr>
                <w:r w:rsidDel="00000000" w:rsidR="00000000" w:rsidRPr="00000000">
                  <w:rPr>
                    <w:b w:val="1"/>
                    <w:rtl w:val="0"/>
                  </w:rPr>
                  <w:t xml:space="preserve">ON head enhancement</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widowControl w:val="0"/>
                  <w:rPr/>
                </w:pPr>
                <w:r w:rsidDel="00000000" w:rsidR="00000000" w:rsidRPr="00000000">
                  <w:rPr>
                    <w:rtl w:val="0"/>
                  </w:rPr>
                  <w:t xml:space="preserve">Enhancement of the prelaminar portion of the ON. [14]</w:t>
                </w:r>
              </w:p>
            </w:tc>
          </w:tr>
          <w:tr>
            <w:trPr>
              <w:cantSplit w:val="0"/>
              <w:trHeight w:val="4987.045454545454"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spacing w:line="480" w:lineRule="auto"/>
                  <w:rPr/>
                </w:pPr>
                <w:r w:rsidDel="00000000" w:rsidR="00000000" w:rsidRPr="00000000">
                  <w:rPr>
                    <w:b w:val="1"/>
                    <w:rtl w:val="0"/>
                  </w:rPr>
                  <w:t xml:space="preserve">Transverse sinus stenosis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pBdr>
                    <w:bottom w:color="000000" w:space="0" w:sz="0" w:val="none"/>
                  </w:pBdr>
                  <w:spacing w:before="80" w:line="523.6363636363636" w:lineRule="auto"/>
                  <w:rPr/>
                </w:pPr>
                <w:r w:rsidDel="00000000" w:rsidR="00000000" w:rsidRPr="00000000">
                  <w:rPr>
                    <w:rtl w:val="0"/>
                  </w:rPr>
                  <w:t xml:space="preserve">First, in contrast- enhanced T1 or MR venography orthogonal measurements of width and height measured at 1.5 cm lateral to the central point of the torcula as a reference point. The point of greatest stenosis, or the apex of the ascending curve of the transverse sinus, proximal to the sigmoid sinus were measured. The product between them was divided by 2 to obtain an area of the triangle in mm2  and a decrease of more than 50% of its area compared to the reference point was determined as positive. [16]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spacing w:line="480" w:lineRule="auto"/>
                  <w:rPr>
                    <w:b w:val="1"/>
                  </w:rPr>
                </w:pPr>
                <w:r w:rsidDel="00000000" w:rsidR="00000000" w:rsidRPr="00000000">
                  <w:rPr>
                    <w:b w:val="1"/>
                    <w:rtl w:val="0"/>
                  </w:rPr>
                  <w:t xml:space="preserve">Temporal “thumb” sign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widowControl w:val="0"/>
                  <w:spacing w:line="480" w:lineRule="auto"/>
                  <w:rPr/>
                </w:pPr>
                <w:r w:rsidDel="00000000" w:rsidR="00000000" w:rsidRPr="00000000">
                  <w:rPr>
                    <w:rtl w:val="0"/>
                  </w:rPr>
                  <w:t xml:space="preserve">Remodeling of the posterior temporal bone by the inferior temporal gyrus in coronal T2, with a depth of 1 cm or more. [17]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spacing w:line="480" w:lineRule="auto"/>
                  <w:rPr>
                    <w:b w:val="1"/>
                    <w:i w:val="1"/>
                  </w:rPr>
                </w:pPr>
                <w:r w:rsidDel="00000000" w:rsidR="00000000" w:rsidRPr="00000000">
                  <w:rPr>
                    <w:b w:val="1"/>
                    <w:rtl w:val="0"/>
                  </w:rPr>
                  <w:t xml:space="preserve">Empty </w:t>
                </w:r>
                <w:r w:rsidDel="00000000" w:rsidR="00000000" w:rsidRPr="00000000">
                  <w:rPr>
                    <w:b w:val="1"/>
                    <w:i w:val="1"/>
                    <w:rtl w:val="0"/>
                  </w:rPr>
                  <w:t xml:space="preserve">sella turcica</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pBdr>
                    <w:bottom w:color="000000" w:space="0" w:sz="0" w:val="none"/>
                  </w:pBdr>
                  <w:spacing w:before="80" w:line="523.6363636363636" w:lineRule="auto"/>
                  <w:rPr/>
                </w:pPr>
                <w:r w:rsidDel="00000000" w:rsidR="00000000" w:rsidRPr="00000000">
                  <w:rPr>
                    <w:rtl w:val="0"/>
                  </w:rPr>
                  <w:t xml:space="preserve">Occupation of the sella by the hypophysis &lt; 50% in sagittal T1 or T2, quantitatively comparing the length of its depth from a reference line between the anterior and posterior clinoid processes, with the height of the gland in the same axis perpendicular to the reference line. [19]</w:t>
                </w:r>
              </w:p>
            </w:tc>
          </w:tr>
          <w:tr>
            <w:trPr>
              <w:cantSplit w:val="0"/>
              <w:trHeight w:val="93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spacing w:line="480" w:lineRule="auto"/>
                  <w:rPr>
                    <w:b w:val="1"/>
                  </w:rPr>
                </w:pPr>
                <w:r w:rsidDel="00000000" w:rsidR="00000000" w:rsidRPr="00000000">
                  <w:rPr>
                    <w:b w:val="1"/>
                    <w:rtl w:val="0"/>
                  </w:rPr>
                  <w:t xml:space="preserve">Nuchal fat fold thickening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pBdr>
                    <w:bottom w:color="000000" w:space="0" w:sz="0" w:val="none"/>
                  </w:pBdr>
                  <w:spacing w:before="80" w:line="523.6363636363636" w:lineRule="auto"/>
                  <w:rPr/>
                </w:pPr>
                <w:r w:rsidDel="00000000" w:rsidR="00000000" w:rsidRPr="00000000">
                  <w:rPr>
                    <w:rtl w:val="0"/>
                  </w:rPr>
                  <w:t xml:space="preserve">Anteroposterior diameter in sagittal T1, at the level of the synchondrosis of the body of C2. Thickness &gt; 11 mm was considered positive. [12]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spacing w:line="480" w:lineRule="auto"/>
                  <w:rPr>
                    <w:b w:val="1"/>
                  </w:rPr>
                </w:pPr>
                <w:r w:rsidDel="00000000" w:rsidR="00000000" w:rsidRPr="00000000">
                  <w:rPr>
                    <w:b w:val="1"/>
                    <w:rtl w:val="0"/>
                  </w:rPr>
                  <w:t xml:space="preserve">Perioptic subarachnoid space distension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pBdr>
                    <w:bottom w:color="000000" w:space="0" w:sz="0" w:val="none"/>
                  </w:pBdr>
                  <w:spacing w:before="80" w:line="523.6363636363636" w:lineRule="auto"/>
                  <w:rPr/>
                </w:pPr>
                <w:r w:rsidDel="00000000" w:rsidR="00000000" w:rsidRPr="00000000">
                  <w:rPr>
                    <w:rtl w:val="0"/>
                  </w:rPr>
                  <w:t xml:space="preserve">Transverse diameter in axial T2 between the internal surfaces of the arachnoid &gt; 4 mm, measured 5 mm posterior to the posterior border of the sclera. [12]</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spacing w:line="480" w:lineRule="auto"/>
                  <w:rPr>
                    <w:b w:val="1"/>
                  </w:rPr>
                </w:pPr>
                <w:r w:rsidDel="00000000" w:rsidR="00000000" w:rsidRPr="00000000">
                  <w:rPr>
                    <w:b w:val="1"/>
                    <w:rtl w:val="0"/>
                  </w:rPr>
                  <w:t xml:space="preserve">Meckel’s cave distension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pBdr>
                    <w:bottom w:color="000000" w:space="0" w:sz="0" w:val="none"/>
                  </w:pBdr>
                  <w:spacing w:before="80" w:line="523.6363636363636" w:lineRule="auto"/>
                  <w:rPr/>
                </w:pPr>
                <w:r w:rsidDel="00000000" w:rsidR="00000000" w:rsidRPr="00000000">
                  <w:rPr>
                    <w:rtl w:val="0"/>
                  </w:rPr>
                  <w:t xml:space="preserve">Average of the maximum perpendicular diameters measured in axial and coronal T2. Was considered positive when the coronal average was &gt; 5 mm and/or in the axial plane &gt; 8 mm. [14,15]</w:t>
                </w:r>
              </w:p>
            </w:tc>
          </w:tr>
        </w:tbl>
      </w:sdtContent>
    </w:sdt>
    <w:p w:rsidR="00000000" w:rsidDel="00000000" w:rsidP="00000000" w:rsidRDefault="00000000" w:rsidRPr="00000000" w14:paraId="0000001B">
      <w:pPr>
        <w:rPr>
          <w:b w:val="1"/>
        </w:rPr>
      </w:pPr>
      <w:r w:rsidDel="00000000" w:rsidR="00000000" w:rsidRPr="00000000">
        <w:rPr>
          <w:rtl w:val="0"/>
        </w:rPr>
      </w:r>
    </w:p>
    <w:p w:rsidR="00000000" w:rsidDel="00000000" w:rsidP="00000000" w:rsidRDefault="00000000" w:rsidRPr="00000000" w14:paraId="0000001C">
      <w:pPr>
        <w:rPr>
          <w:b w:val="1"/>
        </w:rPr>
      </w:pPr>
      <w:r w:rsidDel="00000000" w:rsidR="00000000" w:rsidRPr="00000000">
        <w:rPr>
          <w:rtl w:val="0"/>
        </w:rPr>
      </w:r>
    </w:p>
    <w:p w:rsidR="00000000" w:rsidDel="00000000" w:rsidP="00000000" w:rsidRDefault="00000000" w:rsidRPr="00000000" w14:paraId="0000001D">
      <w:pPr>
        <w:rPr>
          <w:b w:val="1"/>
        </w:rPr>
      </w:pPr>
      <w:r w:rsidDel="00000000" w:rsidR="00000000" w:rsidRPr="00000000">
        <w:rPr>
          <w:rtl w:val="0"/>
        </w:rPr>
      </w:r>
    </w:p>
    <w:p w:rsidR="00000000" w:rsidDel="00000000" w:rsidP="00000000" w:rsidRDefault="00000000" w:rsidRPr="00000000" w14:paraId="0000001E">
      <w:pPr>
        <w:rPr>
          <w:b w:val="1"/>
        </w:rPr>
      </w:pPr>
      <w:r w:rsidDel="00000000" w:rsidR="00000000" w:rsidRPr="00000000">
        <w:rPr>
          <w:rtl w:val="0"/>
        </w:rPr>
      </w:r>
    </w:p>
    <w:p w:rsidR="00000000" w:rsidDel="00000000" w:rsidP="00000000" w:rsidRDefault="00000000" w:rsidRPr="00000000" w14:paraId="0000001F">
      <w:pPr>
        <w:rPr>
          <w:b w:val="1"/>
        </w:rPr>
      </w:pPr>
      <w:r w:rsidDel="00000000" w:rsidR="00000000" w:rsidRPr="00000000">
        <w:rPr>
          <w:rtl w:val="0"/>
        </w:rPr>
      </w:r>
    </w:p>
    <w:p w:rsidR="00000000" w:rsidDel="00000000" w:rsidP="00000000" w:rsidRDefault="00000000" w:rsidRPr="00000000" w14:paraId="00000020">
      <w:pPr>
        <w:pBdr>
          <w:bottom w:color="000000" w:space="0" w:sz="0" w:val="none"/>
        </w:pBdr>
        <w:spacing w:before="80" w:line="480" w:lineRule="auto"/>
        <w:rPr/>
      </w:pPr>
      <w:r w:rsidDel="00000000" w:rsidR="00000000" w:rsidRPr="00000000">
        <w:rPr>
          <w:b w:val="1"/>
          <w:rtl w:val="0"/>
        </w:rPr>
        <w:t xml:space="preserve">Supplementary Table 2.</w:t>
      </w:r>
      <w:r w:rsidDel="00000000" w:rsidR="00000000" w:rsidRPr="00000000">
        <w:rPr>
          <w:rtl w:val="0"/>
        </w:rPr>
        <w:t xml:space="preserve"> Demographic and anthropometric characteristics of patients with and without ICH. ICH, Intracranial hypertension. IQR, interquartile range.</w:t>
      </w:r>
    </w:p>
    <w:tbl>
      <w:tblPr>
        <w:tblStyle w:val="Table2"/>
        <w:tblW w:w="9883.0" w:type="dxa"/>
        <w:jc w:val="left"/>
        <w:tblLayout w:type="fixed"/>
        <w:tblLook w:val="0400"/>
      </w:tblPr>
      <w:tblGrid>
        <w:gridCol w:w="1971"/>
        <w:gridCol w:w="774"/>
        <w:gridCol w:w="1904"/>
        <w:gridCol w:w="2150"/>
        <w:gridCol w:w="2006"/>
        <w:gridCol w:w="1078"/>
        <w:tblGridChange w:id="0">
          <w:tblGrid>
            <w:gridCol w:w="1971"/>
            <w:gridCol w:w="774"/>
            <w:gridCol w:w="1904"/>
            <w:gridCol w:w="2150"/>
            <w:gridCol w:w="2006"/>
            <w:gridCol w:w="1078"/>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21">
            <w:pPr>
              <w:spacing w:after="160" w:lineRule="auto"/>
              <w:rPr/>
            </w:pPr>
            <w:r w:rsidDel="00000000" w:rsidR="00000000" w:rsidRPr="00000000">
              <w:rPr>
                <w:b w:val="1"/>
                <w:color w:val="333333"/>
                <w:rtl w:val="0"/>
              </w:rPr>
              <w:t xml:space="preserve">    Characteristic</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22">
            <w:pPr>
              <w:spacing w:after="160" w:lineRule="auto"/>
              <w:jc w:val="center"/>
              <w:rPr/>
            </w:pPr>
            <w:r w:rsidDel="00000000" w:rsidR="00000000" w:rsidRPr="00000000">
              <w:rPr>
                <w:b w:val="1"/>
                <w:color w:val="333333"/>
                <w:rtl w:val="0"/>
              </w:rPr>
              <w:t xml:space="preserve">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3">
            <w:pPr>
              <w:spacing w:after="160" w:lineRule="auto"/>
              <w:jc w:val="center"/>
              <w:rPr/>
            </w:pPr>
            <w:r w:rsidDel="00000000" w:rsidR="00000000" w:rsidRPr="00000000">
              <w:rPr>
                <w:b w:val="1"/>
                <w:color w:val="333333"/>
                <w:rtl w:val="0"/>
              </w:rPr>
              <w:t xml:space="preserve">All</w:t>
            </w:r>
            <w:r w:rsidDel="00000000" w:rsidR="00000000" w:rsidRPr="00000000">
              <w:rPr>
                <w:color w:val="333333"/>
                <w:rtl w:val="0"/>
              </w:rPr>
              <w:t xml:space="preserve">, </w:t>
            </w:r>
            <w:r w:rsidDel="00000000" w:rsidR="00000000" w:rsidRPr="00000000">
              <w:rPr>
                <w:rtl w:val="0"/>
              </w:rPr>
            </w:r>
          </w:p>
          <w:p w:rsidR="00000000" w:rsidDel="00000000" w:rsidP="00000000" w:rsidRDefault="00000000" w:rsidRPr="00000000" w14:paraId="00000024">
            <w:pPr>
              <w:spacing w:after="160" w:lineRule="auto"/>
              <w:jc w:val="center"/>
              <w:rPr/>
            </w:pPr>
            <w:r w:rsidDel="00000000" w:rsidR="00000000" w:rsidRPr="00000000">
              <w:rPr>
                <w:color w:val="333333"/>
                <w:rtl w:val="0"/>
              </w:rPr>
              <w:t xml:space="preserve">N=77 (100%)</w:t>
            </w:r>
            <w:r w:rsidDel="00000000" w:rsidR="00000000" w:rsidRPr="00000000">
              <w:rPr>
                <w:i w:val="1"/>
                <w:color w:val="333333"/>
                <w:vertAlign w:val="superscript"/>
                <w:rtl w:val="0"/>
              </w:rPr>
              <w:t xml:space="preserve">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5">
            <w:pPr>
              <w:spacing w:after="160" w:lineRule="auto"/>
              <w:jc w:val="center"/>
              <w:rPr/>
            </w:pPr>
            <w:r w:rsidDel="00000000" w:rsidR="00000000" w:rsidRPr="00000000">
              <w:rPr>
                <w:b w:val="1"/>
                <w:color w:val="333333"/>
                <w:rtl w:val="0"/>
              </w:rPr>
              <w:t xml:space="preserve">Without ICH</w:t>
            </w:r>
            <w:r w:rsidDel="00000000" w:rsidR="00000000" w:rsidRPr="00000000">
              <w:rPr>
                <w:color w:val="333333"/>
                <w:rtl w:val="0"/>
              </w:rPr>
              <w:t xml:space="preserve"> </w:t>
            </w:r>
            <w:r w:rsidDel="00000000" w:rsidR="00000000" w:rsidRPr="00000000">
              <w:rPr>
                <w:rtl w:val="0"/>
              </w:rPr>
            </w:r>
          </w:p>
          <w:p w:rsidR="00000000" w:rsidDel="00000000" w:rsidP="00000000" w:rsidRDefault="00000000" w:rsidRPr="00000000" w14:paraId="00000026">
            <w:pPr>
              <w:spacing w:after="160" w:lineRule="auto"/>
              <w:jc w:val="center"/>
              <w:rPr/>
            </w:pPr>
            <w:r w:rsidDel="00000000" w:rsidR="00000000" w:rsidRPr="00000000">
              <w:rPr>
                <w:color w:val="333333"/>
                <w:rtl w:val="0"/>
              </w:rPr>
              <w:t xml:space="preserve">N=39 (51%)</w:t>
            </w:r>
            <w:r w:rsidDel="00000000" w:rsidR="00000000" w:rsidRPr="00000000">
              <w:rPr>
                <w:i w:val="1"/>
                <w:color w:val="333333"/>
                <w:vertAlign w:val="superscript"/>
                <w:rtl w:val="0"/>
              </w:rPr>
              <w:t xml:space="preserve">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7">
            <w:pPr>
              <w:spacing w:after="160" w:lineRule="auto"/>
              <w:jc w:val="center"/>
              <w:rPr>
                <w:color w:val="333333"/>
              </w:rPr>
            </w:pPr>
            <w:r w:rsidDel="00000000" w:rsidR="00000000" w:rsidRPr="00000000">
              <w:rPr>
                <w:b w:val="1"/>
                <w:color w:val="333333"/>
                <w:rtl w:val="0"/>
              </w:rPr>
              <w:t xml:space="preserve">With ICH</w:t>
            </w:r>
            <w:r w:rsidDel="00000000" w:rsidR="00000000" w:rsidRPr="00000000">
              <w:rPr>
                <w:color w:val="333333"/>
                <w:rtl w:val="0"/>
              </w:rPr>
              <w:t xml:space="preserve"> </w:t>
            </w:r>
          </w:p>
          <w:p w:rsidR="00000000" w:rsidDel="00000000" w:rsidP="00000000" w:rsidRDefault="00000000" w:rsidRPr="00000000" w14:paraId="00000028">
            <w:pPr>
              <w:spacing w:after="160" w:lineRule="auto"/>
              <w:jc w:val="center"/>
              <w:rPr/>
            </w:pPr>
            <w:r w:rsidDel="00000000" w:rsidR="00000000" w:rsidRPr="00000000">
              <w:rPr>
                <w:color w:val="333333"/>
                <w:rtl w:val="0"/>
              </w:rPr>
              <w:t xml:space="preserve">N=38 (49%)</w:t>
            </w:r>
            <w:r w:rsidDel="00000000" w:rsidR="00000000" w:rsidRPr="00000000">
              <w:rPr>
                <w:i w:val="1"/>
                <w:color w:val="333333"/>
                <w:vertAlign w:val="superscript"/>
                <w:rtl w:val="0"/>
              </w:rPr>
              <w:t xml:space="preserve">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29">
            <w:pPr>
              <w:spacing w:after="160" w:lineRule="auto"/>
              <w:jc w:val="center"/>
              <w:rPr/>
            </w:pPr>
            <w:r w:rsidDel="00000000" w:rsidR="00000000" w:rsidRPr="00000000">
              <w:rPr>
                <w:b w:val="1"/>
                <w:color w:val="333333"/>
                <w:rtl w:val="0"/>
              </w:rPr>
              <w:t xml:space="preserve">p-value</w:t>
            </w:r>
            <w:r w:rsidDel="00000000" w:rsidR="00000000" w:rsidRPr="00000000">
              <w:rPr>
                <w:i w:val="1"/>
                <w:color w:val="333333"/>
                <w:vertAlign w:val="superscript"/>
                <w:rtl w:val="0"/>
              </w:rPr>
              <w:t xml:space="preserve">2</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A">
            <w:pPr>
              <w:spacing w:after="160" w:lineRule="auto"/>
              <w:ind w:left="150" w:right="150" w:firstLine="0"/>
              <w:rPr/>
            </w:pPr>
            <w:r w:rsidDel="00000000" w:rsidR="00000000" w:rsidRPr="00000000">
              <w:rPr>
                <w:b w:val="1"/>
                <w:color w:val="333333"/>
                <w:rtl w:val="0"/>
              </w:rPr>
              <w:t xml:space="preserve">Age (months)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B">
            <w:pPr>
              <w:spacing w:after="160" w:lineRule="auto"/>
              <w:ind w:left="150" w:right="150" w:firstLine="0"/>
              <w:jc w:val="center"/>
              <w:rPr/>
            </w:pPr>
            <w:r w:rsidDel="00000000" w:rsidR="00000000" w:rsidRPr="00000000">
              <w:rPr>
                <w:color w:val="333333"/>
                <w:rtl w:val="0"/>
              </w:rPr>
              <w:t xml:space="preserve">77</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C">
            <w:pPr>
              <w:spacing w:after="160" w:lineRule="auto"/>
              <w:ind w:left="150" w:right="150" w:firstLine="0"/>
              <w:jc w:val="center"/>
              <w:rPr/>
            </w:pPr>
            <w:r w:rsidDel="00000000" w:rsidR="00000000" w:rsidRPr="00000000">
              <w:rPr>
                <w:color w:val="333333"/>
                <w:rtl w:val="0"/>
              </w:rPr>
              <w:t xml:space="preserve">140  (65-181)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D">
            <w:pPr>
              <w:spacing w:after="160" w:lineRule="auto"/>
              <w:ind w:left="150" w:right="150" w:firstLine="0"/>
              <w:jc w:val="center"/>
              <w:rPr/>
            </w:pPr>
            <w:r w:rsidDel="00000000" w:rsidR="00000000" w:rsidRPr="00000000">
              <w:rPr>
                <w:color w:val="333333"/>
                <w:rtl w:val="0"/>
              </w:rPr>
              <w:t xml:space="preserve">103</w:t>
            </w:r>
            <w:r w:rsidDel="00000000" w:rsidR="00000000" w:rsidRPr="00000000">
              <w:rPr>
                <w:rtl w:val="0"/>
              </w:rPr>
            </w:r>
          </w:p>
          <w:p w:rsidR="00000000" w:rsidDel="00000000" w:rsidP="00000000" w:rsidRDefault="00000000" w:rsidRPr="00000000" w14:paraId="0000002E">
            <w:pPr>
              <w:spacing w:after="160" w:lineRule="auto"/>
              <w:ind w:left="150" w:right="150" w:firstLine="0"/>
              <w:jc w:val="center"/>
              <w:rPr/>
            </w:pPr>
            <w:r w:rsidDel="00000000" w:rsidR="00000000" w:rsidRPr="00000000">
              <w:rPr>
                <w:color w:val="333333"/>
                <w:rtl w:val="0"/>
              </w:rPr>
              <w:t xml:space="preserve"> (47.5-172)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2F">
            <w:pPr>
              <w:spacing w:after="160" w:lineRule="auto"/>
              <w:ind w:left="150" w:right="150" w:firstLine="0"/>
              <w:jc w:val="center"/>
              <w:rPr/>
            </w:pPr>
            <w:r w:rsidDel="00000000" w:rsidR="00000000" w:rsidRPr="00000000">
              <w:rPr>
                <w:color w:val="333333"/>
                <w:rtl w:val="0"/>
              </w:rPr>
              <w:t xml:space="preserve">144.5 </w:t>
            </w:r>
            <w:r w:rsidDel="00000000" w:rsidR="00000000" w:rsidRPr="00000000">
              <w:rPr>
                <w:rtl w:val="0"/>
              </w:rPr>
            </w:r>
          </w:p>
          <w:p w:rsidR="00000000" w:rsidDel="00000000" w:rsidP="00000000" w:rsidRDefault="00000000" w:rsidRPr="00000000" w14:paraId="00000030">
            <w:pPr>
              <w:spacing w:after="160" w:lineRule="auto"/>
              <w:ind w:left="150" w:right="150" w:firstLine="0"/>
              <w:jc w:val="center"/>
              <w:rPr/>
            </w:pPr>
            <w:r w:rsidDel="00000000" w:rsidR="00000000" w:rsidRPr="00000000">
              <w:rPr>
                <w:color w:val="333333"/>
                <w:rtl w:val="0"/>
              </w:rPr>
              <w:t xml:space="preserve">(98.5-191)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1">
            <w:pPr>
              <w:spacing w:after="160" w:lineRule="auto"/>
              <w:ind w:left="150" w:right="150" w:firstLine="0"/>
              <w:jc w:val="center"/>
              <w:rPr/>
            </w:pPr>
            <w:r w:rsidDel="00000000" w:rsidR="00000000" w:rsidRPr="00000000">
              <w:rPr>
                <w:color w:val="333333"/>
                <w:rtl w:val="0"/>
              </w:rPr>
              <w:t xml:space="preserve">0.057</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2">
            <w:pPr>
              <w:spacing w:after="160" w:lineRule="auto"/>
              <w:ind w:right="150"/>
              <w:rPr/>
            </w:pPr>
            <w:r w:rsidDel="00000000" w:rsidR="00000000" w:rsidRPr="00000000">
              <w:rPr>
                <w:b w:val="1"/>
                <w:color w:val="333333"/>
                <w:rtl w:val="0"/>
              </w:rPr>
              <w:t xml:space="preserve">  Sex</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3">
            <w:pPr>
              <w:spacing w:after="160" w:lineRule="auto"/>
              <w:ind w:left="150" w:right="150" w:firstLine="0"/>
              <w:jc w:val="center"/>
              <w:rPr/>
            </w:pPr>
            <w:r w:rsidDel="00000000" w:rsidR="00000000" w:rsidRPr="00000000">
              <w:rPr>
                <w:color w:val="333333"/>
                <w:rtl w:val="0"/>
              </w:rPr>
              <w:t xml:space="preserve">77</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4">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5">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6">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7">
            <w:pPr>
              <w:spacing w:after="160" w:lineRule="auto"/>
              <w:ind w:left="150" w:right="150" w:firstLine="0"/>
              <w:jc w:val="center"/>
              <w:rPr/>
            </w:pPr>
            <w:r w:rsidDel="00000000" w:rsidR="00000000" w:rsidRPr="00000000">
              <w:rPr>
                <w:color w:val="333333"/>
                <w:rtl w:val="0"/>
              </w:rPr>
              <w:t xml:space="preserve">0.2</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8">
            <w:pPr>
              <w:spacing w:after="160" w:lineRule="auto"/>
              <w:ind w:left="150" w:right="150" w:firstLine="0"/>
              <w:rPr/>
            </w:pPr>
            <w:r w:rsidDel="00000000" w:rsidR="00000000" w:rsidRPr="00000000">
              <w:rPr>
                <w:color w:val="333333"/>
                <w:rtl w:val="0"/>
              </w:rPr>
              <w:t xml:space="preserve">    Female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9">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A">
            <w:pPr>
              <w:spacing w:after="160" w:lineRule="auto"/>
              <w:ind w:left="150" w:right="150" w:firstLine="0"/>
              <w:jc w:val="center"/>
              <w:rPr/>
            </w:pPr>
            <w:r w:rsidDel="00000000" w:rsidR="00000000" w:rsidRPr="00000000">
              <w:rPr>
                <w:color w:val="333333"/>
                <w:rtl w:val="0"/>
              </w:rPr>
              <w:t xml:space="preserve">45 (58%)</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B">
            <w:pPr>
              <w:spacing w:after="160" w:lineRule="auto"/>
              <w:ind w:left="150" w:right="150" w:firstLine="0"/>
              <w:jc w:val="center"/>
              <w:rPr/>
            </w:pPr>
            <w:r w:rsidDel="00000000" w:rsidR="00000000" w:rsidRPr="00000000">
              <w:rPr>
                <w:color w:val="333333"/>
                <w:rtl w:val="0"/>
              </w:rPr>
              <w:t xml:space="preserve">26 (67%)</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C">
            <w:pPr>
              <w:spacing w:after="160" w:lineRule="auto"/>
              <w:ind w:left="150" w:right="150" w:firstLine="0"/>
              <w:jc w:val="center"/>
              <w:rPr/>
            </w:pPr>
            <w:r w:rsidDel="00000000" w:rsidR="00000000" w:rsidRPr="00000000">
              <w:rPr>
                <w:color w:val="333333"/>
                <w:rtl w:val="0"/>
              </w:rPr>
              <w:t xml:space="preserve">19 (50%)</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D">
            <w:pPr>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E">
            <w:pPr>
              <w:spacing w:after="160" w:lineRule="auto"/>
              <w:ind w:left="150" w:right="150" w:firstLine="0"/>
              <w:rPr/>
            </w:pPr>
            <w:r w:rsidDel="00000000" w:rsidR="00000000" w:rsidRPr="00000000">
              <w:rPr>
                <w:color w:val="333333"/>
                <w:rtl w:val="0"/>
              </w:rPr>
              <w:t xml:space="preserve">    Male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3F">
            <w:pPr>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40">
            <w:pPr>
              <w:spacing w:after="160" w:lineRule="auto"/>
              <w:ind w:left="150" w:right="150" w:firstLine="0"/>
              <w:jc w:val="center"/>
              <w:rPr/>
            </w:pPr>
            <w:r w:rsidDel="00000000" w:rsidR="00000000" w:rsidRPr="00000000">
              <w:rPr>
                <w:color w:val="333333"/>
                <w:rtl w:val="0"/>
              </w:rPr>
              <w:t xml:space="preserve">32 (42%)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41">
            <w:pPr>
              <w:spacing w:after="160" w:lineRule="auto"/>
              <w:ind w:left="150" w:right="150" w:firstLine="0"/>
              <w:jc w:val="center"/>
              <w:rPr/>
            </w:pPr>
            <w:r w:rsidDel="00000000" w:rsidR="00000000" w:rsidRPr="00000000">
              <w:rPr>
                <w:color w:val="333333"/>
                <w:rtl w:val="0"/>
              </w:rPr>
              <w:t xml:space="preserve">13 (33%)</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42">
            <w:pPr>
              <w:spacing w:after="160" w:lineRule="auto"/>
              <w:ind w:left="150" w:right="150" w:firstLine="0"/>
              <w:jc w:val="center"/>
              <w:rPr/>
            </w:pPr>
            <w:r w:rsidDel="00000000" w:rsidR="00000000" w:rsidRPr="00000000">
              <w:rPr>
                <w:color w:val="333333"/>
                <w:rtl w:val="0"/>
              </w:rPr>
              <w:t xml:space="preserve">19 (50%)</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43">
            <w:pPr>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44">
            <w:pPr>
              <w:spacing w:after="160" w:lineRule="auto"/>
              <w:ind w:left="150" w:right="150" w:firstLine="0"/>
              <w:rPr/>
            </w:pPr>
            <w:r w:rsidDel="00000000" w:rsidR="00000000" w:rsidRPr="00000000">
              <w:rPr>
                <w:b w:val="1"/>
                <w:color w:val="333333"/>
                <w:rtl w:val="0"/>
              </w:rPr>
              <w:t xml:space="preserve">Weight (kg)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45">
            <w:pPr>
              <w:spacing w:after="160" w:lineRule="auto"/>
              <w:ind w:left="150" w:right="150" w:firstLine="0"/>
              <w:jc w:val="center"/>
              <w:rPr/>
            </w:pPr>
            <w:r w:rsidDel="00000000" w:rsidR="00000000" w:rsidRPr="00000000">
              <w:rPr>
                <w:color w:val="333333"/>
                <w:rtl w:val="0"/>
              </w:rPr>
              <w:t xml:space="preserve">76</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46">
            <w:pPr>
              <w:spacing w:after="160" w:lineRule="auto"/>
              <w:ind w:left="150" w:right="150" w:firstLine="0"/>
              <w:jc w:val="center"/>
              <w:rPr/>
            </w:pPr>
            <w:r w:rsidDel="00000000" w:rsidR="00000000" w:rsidRPr="00000000">
              <w:rPr>
                <w:color w:val="333333"/>
                <w:rtl w:val="0"/>
              </w:rPr>
              <w:t xml:space="preserve">40.5 (17-54)</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47">
            <w:pPr>
              <w:spacing w:after="160" w:lineRule="auto"/>
              <w:ind w:left="150" w:right="150" w:firstLine="0"/>
              <w:jc w:val="center"/>
              <w:rPr/>
            </w:pPr>
            <w:r w:rsidDel="00000000" w:rsidR="00000000" w:rsidRPr="00000000">
              <w:rPr>
                <w:color w:val="333333"/>
                <w:rtl w:val="0"/>
              </w:rPr>
              <w:t xml:space="preserve">34.0 </w:t>
            </w:r>
            <w:r w:rsidDel="00000000" w:rsidR="00000000" w:rsidRPr="00000000">
              <w:rPr>
                <w:rtl w:val="0"/>
              </w:rPr>
            </w:r>
          </w:p>
          <w:p w:rsidR="00000000" w:rsidDel="00000000" w:rsidP="00000000" w:rsidRDefault="00000000" w:rsidRPr="00000000" w14:paraId="00000048">
            <w:pPr>
              <w:spacing w:after="160" w:lineRule="auto"/>
              <w:ind w:left="150" w:right="150" w:firstLine="0"/>
              <w:jc w:val="center"/>
              <w:rPr/>
            </w:pPr>
            <w:r w:rsidDel="00000000" w:rsidR="00000000" w:rsidRPr="00000000">
              <w:rPr>
                <w:color w:val="333333"/>
                <w:rtl w:val="0"/>
              </w:rPr>
              <w:t xml:space="preserve">(14-53.3)</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49">
            <w:pPr>
              <w:spacing w:after="160" w:lineRule="auto"/>
              <w:ind w:left="150" w:right="150" w:firstLine="0"/>
              <w:jc w:val="center"/>
              <w:rPr/>
            </w:pPr>
            <w:r w:rsidDel="00000000" w:rsidR="00000000" w:rsidRPr="00000000">
              <w:rPr>
                <w:color w:val="333333"/>
                <w:rtl w:val="0"/>
              </w:rPr>
              <w:t xml:space="preserve">46.6 </w:t>
            </w:r>
            <w:r w:rsidDel="00000000" w:rsidR="00000000" w:rsidRPr="00000000">
              <w:rPr>
                <w:rtl w:val="0"/>
              </w:rPr>
            </w:r>
          </w:p>
          <w:p w:rsidR="00000000" w:rsidDel="00000000" w:rsidP="00000000" w:rsidRDefault="00000000" w:rsidRPr="00000000" w14:paraId="0000004A">
            <w:pPr>
              <w:spacing w:after="160" w:lineRule="auto"/>
              <w:ind w:left="150" w:right="150" w:firstLine="0"/>
              <w:jc w:val="center"/>
              <w:rPr/>
            </w:pPr>
            <w:r w:rsidDel="00000000" w:rsidR="00000000" w:rsidRPr="00000000">
              <w:rPr>
                <w:color w:val="333333"/>
                <w:rtl w:val="0"/>
              </w:rPr>
              <w:t xml:space="preserve">(23.5-54)</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4B">
            <w:pPr>
              <w:spacing w:after="160" w:lineRule="auto"/>
              <w:ind w:left="150" w:right="150" w:firstLine="0"/>
              <w:jc w:val="center"/>
              <w:rPr/>
            </w:pPr>
            <w:r w:rsidDel="00000000" w:rsidR="00000000" w:rsidRPr="00000000">
              <w:rPr>
                <w:color w:val="333333"/>
                <w:rtl w:val="0"/>
              </w:rPr>
              <w:t xml:space="preserve">0.10</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4C">
            <w:pPr>
              <w:spacing w:after="160" w:lineRule="auto"/>
              <w:ind w:left="150" w:right="150" w:firstLine="0"/>
              <w:rPr/>
            </w:pPr>
            <w:r w:rsidDel="00000000" w:rsidR="00000000" w:rsidRPr="00000000">
              <w:rPr>
                <w:b w:val="1"/>
                <w:color w:val="333333"/>
                <w:rtl w:val="0"/>
              </w:rPr>
              <w:t xml:space="preserve">Height (cm)</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4D">
            <w:pPr>
              <w:spacing w:after="160" w:lineRule="auto"/>
              <w:ind w:left="150" w:right="150" w:firstLine="0"/>
              <w:jc w:val="center"/>
              <w:rPr/>
            </w:pPr>
            <w:r w:rsidDel="00000000" w:rsidR="00000000" w:rsidRPr="00000000">
              <w:rPr>
                <w:color w:val="333333"/>
                <w:rtl w:val="0"/>
              </w:rPr>
              <w:t xml:space="preserve">71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4E">
            <w:pPr>
              <w:spacing w:after="160" w:lineRule="auto"/>
              <w:ind w:left="150" w:right="150" w:firstLine="0"/>
              <w:jc w:val="center"/>
              <w:rPr/>
            </w:pPr>
            <w:r w:rsidDel="00000000" w:rsidR="00000000" w:rsidRPr="00000000">
              <w:rPr>
                <w:color w:val="333333"/>
                <w:rtl w:val="0"/>
              </w:rPr>
              <w:t xml:space="preserve">150  (119-158)</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4F">
            <w:pPr>
              <w:spacing w:after="160" w:lineRule="auto"/>
              <w:ind w:left="150" w:right="150" w:firstLine="0"/>
              <w:jc w:val="center"/>
              <w:rPr/>
            </w:pPr>
            <w:r w:rsidDel="00000000" w:rsidR="00000000" w:rsidRPr="00000000">
              <w:rPr>
                <w:color w:val="333333"/>
                <w:rtl w:val="0"/>
              </w:rPr>
              <w:t xml:space="preserve">145</w:t>
            </w:r>
            <w:r w:rsidDel="00000000" w:rsidR="00000000" w:rsidRPr="00000000">
              <w:rPr>
                <w:rtl w:val="0"/>
              </w:rPr>
            </w:r>
          </w:p>
          <w:p w:rsidR="00000000" w:rsidDel="00000000" w:rsidP="00000000" w:rsidRDefault="00000000" w:rsidRPr="00000000" w14:paraId="00000050">
            <w:pPr>
              <w:spacing w:after="160" w:lineRule="auto"/>
              <w:ind w:left="150" w:right="150" w:firstLine="0"/>
              <w:jc w:val="center"/>
              <w:rPr/>
            </w:pPr>
            <w:r w:rsidDel="00000000" w:rsidR="00000000" w:rsidRPr="00000000">
              <w:rPr>
                <w:color w:val="333333"/>
                <w:rtl w:val="0"/>
              </w:rPr>
              <w:t xml:space="preserve">(103.5-157.5)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1">
            <w:pPr>
              <w:spacing w:after="160" w:lineRule="auto"/>
              <w:ind w:left="150" w:right="150" w:firstLine="0"/>
              <w:jc w:val="center"/>
              <w:rPr/>
            </w:pPr>
            <w:r w:rsidDel="00000000" w:rsidR="00000000" w:rsidRPr="00000000">
              <w:rPr>
                <w:color w:val="333333"/>
                <w:rtl w:val="0"/>
              </w:rPr>
              <w:t xml:space="preserve">152</w:t>
            </w:r>
            <w:r w:rsidDel="00000000" w:rsidR="00000000" w:rsidRPr="00000000">
              <w:rPr>
                <w:rtl w:val="0"/>
              </w:rPr>
            </w:r>
          </w:p>
          <w:p w:rsidR="00000000" w:rsidDel="00000000" w:rsidP="00000000" w:rsidRDefault="00000000" w:rsidRPr="00000000" w14:paraId="00000052">
            <w:pPr>
              <w:spacing w:after="160" w:lineRule="auto"/>
              <w:ind w:right="150"/>
              <w:jc w:val="center"/>
              <w:rPr/>
            </w:pPr>
            <w:r w:rsidDel="00000000" w:rsidR="00000000" w:rsidRPr="00000000">
              <w:rPr>
                <w:color w:val="333333"/>
                <w:rtl w:val="0"/>
              </w:rPr>
              <w:t xml:space="preserve">(127-158.3)</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3">
            <w:pPr>
              <w:spacing w:after="160" w:lineRule="auto"/>
              <w:ind w:left="150" w:right="150" w:firstLine="0"/>
              <w:jc w:val="center"/>
              <w:rPr/>
            </w:pPr>
            <w:r w:rsidDel="00000000" w:rsidR="00000000" w:rsidRPr="00000000">
              <w:rPr>
                <w:color w:val="333333"/>
                <w:rtl w:val="0"/>
              </w:rPr>
              <w:t xml:space="preserve">0.14</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4">
            <w:pPr>
              <w:spacing w:after="160" w:lineRule="auto"/>
              <w:ind w:left="150" w:right="150" w:firstLine="0"/>
              <w:rPr/>
            </w:pPr>
            <w:r w:rsidDel="00000000" w:rsidR="00000000" w:rsidRPr="00000000">
              <w:rPr>
                <w:b w:val="1"/>
                <w:color w:val="333333"/>
                <w:rtl w:val="0"/>
              </w:rPr>
              <w:t xml:space="preserve">Body mass index (kg/m²)</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5">
            <w:pPr>
              <w:spacing w:after="160" w:lineRule="auto"/>
              <w:ind w:left="150" w:right="150" w:firstLine="0"/>
              <w:jc w:val="center"/>
              <w:rPr/>
            </w:pPr>
            <w:r w:rsidDel="00000000" w:rsidR="00000000" w:rsidRPr="00000000">
              <w:rPr>
                <w:color w:val="333333"/>
                <w:rtl w:val="0"/>
              </w:rPr>
              <w:t xml:space="preserve">71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6">
            <w:pPr>
              <w:spacing w:after="160" w:lineRule="auto"/>
              <w:ind w:left="150" w:right="150" w:firstLine="0"/>
              <w:jc w:val="center"/>
              <w:rPr/>
            </w:pPr>
            <w:r w:rsidDel="00000000" w:rsidR="00000000" w:rsidRPr="00000000">
              <w:rPr>
                <w:color w:val="333333"/>
                <w:rtl w:val="0"/>
              </w:rPr>
              <w:t xml:space="preserve">18.7  (16,1-22.7)</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7">
            <w:pPr>
              <w:spacing w:after="160" w:lineRule="auto"/>
              <w:ind w:left="150" w:right="150" w:firstLine="0"/>
              <w:jc w:val="center"/>
              <w:rPr/>
            </w:pPr>
            <w:r w:rsidDel="00000000" w:rsidR="00000000" w:rsidRPr="00000000">
              <w:rPr>
                <w:color w:val="333333"/>
                <w:rtl w:val="0"/>
              </w:rPr>
              <w:t xml:space="preserve">18.4</w:t>
            </w:r>
            <w:r w:rsidDel="00000000" w:rsidR="00000000" w:rsidRPr="00000000">
              <w:rPr>
                <w:rtl w:val="0"/>
              </w:rPr>
            </w:r>
          </w:p>
          <w:p w:rsidR="00000000" w:rsidDel="00000000" w:rsidP="00000000" w:rsidRDefault="00000000" w:rsidRPr="00000000" w14:paraId="00000058">
            <w:pPr>
              <w:spacing w:after="160" w:lineRule="auto"/>
              <w:ind w:left="150" w:right="150" w:firstLine="0"/>
              <w:jc w:val="center"/>
              <w:rPr/>
            </w:pPr>
            <w:r w:rsidDel="00000000" w:rsidR="00000000" w:rsidRPr="00000000">
              <w:rPr>
                <w:color w:val="333333"/>
                <w:rtl w:val="0"/>
              </w:rPr>
              <w:t xml:space="preserve">(16.5-22.2)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9">
            <w:pPr>
              <w:spacing w:after="160" w:lineRule="auto"/>
              <w:ind w:left="150" w:right="150" w:firstLine="0"/>
              <w:jc w:val="center"/>
              <w:rPr/>
            </w:pPr>
            <w:r w:rsidDel="00000000" w:rsidR="00000000" w:rsidRPr="00000000">
              <w:rPr>
                <w:color w:val="333333"/>
                <w:rtl w:val="0"/>
              </w:rPr>
              <w:t xml:space="preserve">19.2</w:t>
            </w:r>
            <w:r w:rsidDel="00000000" w:rsidR="00000000" w:rsidRPr="00000000">
              <w:rPr>
                <w:rtl w:val="0"/>
              </w:rPr>
            </w:r>
          </w:p>
          <w:p w:rsidR="00000000" w:rsidDel="00000000" w:rsidP="00000000" w:rsidRDefault="00000000" w:rsidRPr="00000000" w14:paraId="0000005A">
            <w:pPr>
              <w:spacing w:after="160" w:lineRule="auto"/>
              <w:ind w:right="150"/>
              <w:jc w:val="center"/>
              <w:rPr/>
            </w:pPr>
            <w:r w:rsidDel="00000000" w:rsidR="00000000" w:rsidRPr="00000000">
              <w:rPr>
                <w:color w:val="333333"/>
                <w:rtl w:val="0"/>
              </w:rPr>
              <w:t xml:space="preserve">(15.8-22.9)</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B">
            <w:pPr>
              <w:spacing w:after="160" w:lineRule="auto"/>
              <w:ind w:left="150" w:right="150" w:firstLine="0"/>
              <w:jc w:val="center"/>
              <w:rPr/>
            </w:pPr>
            <w:r w:rsidDel="00000000" w:rsidR="00000000" w:rsidRPr="00000000">
              <w:rPr>
                <w:color w:val="333333"/>
                <w:rtl w:val="0"/>
              </w:rPr>
              <w:t xml:space="preserve">0.5</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C">
            <w:pPr>
              <w:spacing w:after="160" w:lineRule="auto"/>
              <w:ind w:left="150" w:right="150" w:firstLine="0"/>
              <w:rPr/>
            </w:pPr>
            <w:r w:rsidDel="00000000" w:rsidR="00000000" w:rsidRPr="00000000">
              <w:rPr>
                <w:b w:val="1"/>
                <w:color w:val="333333"/>
                <w:rtl w:val="0"/>
              </w:rPr>
              <w:t xml:space="preserve">Obesity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D">
            <w:pPr>
              <w:spacing w:after="160" w:lineRule="auto"/>
              <w:ind w:left="150" w:right="150" w:firstLine="0"/>
              <w:jc w:val="center"/>
              <w:rPr/>
            </w:pPr>
            <w:r w:rsidDel="00000000" w:rsidR="00000000" w:rsidRPr="00000000">
              <w:rPr>
                <w:color w:val="333333"/>
                <w:rtl w:val="0"/>
              </w:rPr>
              <w:t xml:space="preserve">77</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E">
            <w:pPr>
              <w:spacing w:after="160" w:lineRule="auto"/>
              <w:ind w:left="150" w:right="150" w:firstLine="0"/>
              <w:jc w:val="center"/>
              <w:rPr/>
            </w:pPr>
            <w:r w:rsidDel="00000000" w:rsidR="00000000" w:rsidRPr="00000000">
              <w:rPr>
                <w:color w:val="333333"/>
                <w:rtl w:val="0"/>
              </w:rPr>
              <w:t xml:space="preserve">8 (10%)</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5F">
            <w:pPr>
              <w:spacing w:after="160" w:lineRule="auto"/>
              <w:ind w:left="150" w:right="150" w:firstLine="0"/>
              <w:jc w:val="center"/>
              <w:rPr/>
            </w:pPr>
            <w:r w:rsidDel="00000000" w:rsidR="00000000" w:rsidRPr="00000000">
              <w:rPr>
                <w:color w:val="333333"/>
                <w:rtl w:val="0"/>
              </w:rPr>
              <w:t xml:space="preserve">5 (13%)</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60">
            <w:pPr>
              <w:spacing w:after="160" w:lineRule="auto"/>
              <w:ind w:left="150" w:right="150" w:firstLine="0"/>
              <w:jc w:val="center"/>
              <w:rPr/>
            </w:pPr>
            <w:r w:rsidDel="00000000" w:rsidR="00000000" w:rsidRPr="00000000">
              <w:rPr>
                <w:color w:val="333333"/>
                <w:rtl w:val="0"/>
              </w:rPr>
              <w:t xml:space="preserve">3 (7.9%)</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61">
            <w:pPr>
              <w:spacing w:after="160" w:lineRule="auto"/>
              <w:ind w:left="150" w:right="150" w:firstLine="0"/>
              <w:jc w:val="center"/>
              <w:rPr/>
            </w:pPr>
            <w:r w:rsidDel="00000000" w:rsidR="00000000" w:rsidRPr="00000000">
              <w:rPr>
                <w:color w:val="333333"/>
                <w:rtl w:val="0"/>
              </w:rPr>
              <w:t xml:space="preserve">0.7</w:t>
            </w:r>
            <w:r w:rsidDel="00000000" w:rsidR="00000000" w:rsidRPr="00000000">
              <w:rPr>
                <w:rtl w:val="0"/>
              </w:rPr>
            </w:r>
          </w:p>
        </w:tc>
      </w:tr>
      <w:tr>
        <w:trPr>
          <w:cantSplit w:val="0"/>
          <w:tblHeader w:val="0"/>
        </w:trPr>
        <w:tc>
          <w:tcPr>
            <w:gridSpan w:val="6"/>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62">
            <w:pPr>
              <w:spacing w:after="160" w:lineRule="auto"/>
              <w:rPr/>
            </w:pPr>
            <w:r w:rsidDel="00000000" w:rsidR="00000000" w:rsidRPr="00000000">
              <w:rPr>
                <w:i w:val="1"/>
                <w:color w:val="333333"/>
                <w:vertAlign w:val="superscript"/>
                <w:rtl w:val="0"/>
              </w:rPr>
              <w:t xml:space="preserve">1</w:t>
            </w:r>
            <w:r w:rsidDel="00000000" w:rsidR="00000000" w:rsidRPr="00000000">
              <w:rPr>
                <w:color w:val="333333"/>
                <w:rtl w:val="0"/>
              </w:rPr>
              <w:t xml:space="preserve"> Median (IQR); n (%)</w:t>
            </w:r>
            <w:r w:rsidDel="00000000" w:rsidR="00000000" w:rsidRPr="00000000">
              <w:rPr>
                <w:rtl w:val="0"/>
              </w:rPr>
            </w:r>
          </w:p>
        </w:tc>
      </w:tr>
      <w:tr>
        <w:trPr>
          <w:cantSplit w:val="0"/>
          <w:tblHeader w:val="0"/>
        </w:trPr>
        <w:tc>
          <w:tcPr>
            <w:gridSpan w:val="6"/>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68">
            <w:pPr>
              <w:spacing w:after="160" w:lineRule="auto"/>
              <w:rPr/>
            </w:pPr>
            <w:r w:rsidDel="00000000" w:rsidR="00000000" w:rsidRPr="00000000">
              <w:rPr>
                <w:i w:val="1"/>
                <w:color w:val="333333"/>
                <w:vertAlign w:val="superscript"/>
                <w:rtl w:val="0"/>
              </w:rPr>
              <w:t xml:space="preserve">2</w:t>
            </w:r>
            <w:r w:rsidDel="00000000" w:rsidR="00000000" w:rsidRPr="00000000">
              <w:rPr>
                <w:color w:val="333333"/>
                <w:rtl w:val="0"/>
              </w:rPr>
              <w:t xml:space="preserve"> </w:t>
            </w:r>
            <w:r w:rsidDel="00000000" w:rsidR="00000000" w:rsidRPr="00000000">
              <w:rPr>
                <w:color w:val="444746"/>
                <w:rtl w:val="0"/>
              </w:rPr>
              <w:t xml:space="preserve">Mann-Whitney</w:t>
            </w:r>
            <w:r w:rsidDel="00000000" w:rsidR="00000000" w:rsidRPr="00000000">
              <w:rPr>
                <w:color w:val="333333"/>
                <w:rtl w:val="0"/>
              </w:rPr>
              <w:t xml:space="preserve"> test; Pearson’s Chi-squared test; Fisher’s exact test</w:t>
            </w:r>
            <w:r w:rsidDel="00000000" w:rsidR="00000000" w:rsidRPr="00000000">
              <w:rPr>
                <w:rtl w:val="0"/>
              </w:rPr>
            </w:r>
          </w:p>
        </w:tc>
      </w:tr>
    </w:tbl>
    <w:p w:rsidR="00000000" w:rsidDel="00000000" w:rsidP="00000000" w:rsidRDefault="00000000" w:rsidRPr="00000000" w14:paraId="0000006E">
      <w:pPr>
        <w:pBdr>
          <w:bottom w:color="000000" w:space="0" w:sz="0" w:val="none"/>
        </w:pBdr>
        <w:spacing w:before="80" w:line="480" w:lineRule="auto"/>
        <w:rPr/>
      </w:pPr>
      <w:r w:rsidDel="00000000" w:rsidR="00000000" w:rsidRPr="00000000">
        <w:rPr>
          <w:rtl w:val="0"/>
        </w:rPr>
      </w:r>
    </w:p>
    <w:p w:rsidR="00000000" w:rsidDel="00000000" w:rsidP="00000000" w:rsidRDefault="00000000" w:rsidRPr="00000000" w14:paraId="0000006F">
      <w:pPr>
        <w:rPr>
          <w:b w:val="1"/>
        </w:rPr>
      </w:pPr>
      <w:r w:rsidDel="00000000" w:rsidR="00000000" w:rsidRPr="00000000">
        <w:rPr>
          <w:rtl w:val="0"/>
        </w:rPr>
      </w:r>
    </w:p>
    <w:p w:rsidR="00000000" w:rsidDel="00000000" w:rsidP="00000000" w:rsidRDefault="00000000" w:rsidRPr="00000000" w14:paraId="00000070">
      <w:pPr>
        <w:spacing w:before="80" w:line="480" w:lineRule="auto"/>
        <w:rPr>
          <w:b w:val="1"/>
        </w:rPr>
      </w:pPr>
      <w:r w:rsidDel="00000000" w:rsidR="00000000" w:rsidRPr="00000000">
        <w:rPr>
          <w:rtl w:val="0"/>
        </w:rPr>
      </w:r>
    </w:p>
    <w:p w:rsidR="00000000" w:rsidDel="00000000" w:rsidP="00000000" w:rsidRDefault="00000000" w:rsidRPr="00000000" w14:paraId="00000071">
      <w:pPr>
        <w:spacing w:before="80" w:line="480" w:lineRule="auto"/>
        <w:rPr>
          <w:b w:val="1"/>
        </w:rPr>
      </w:pPr>
      <w:r w:rsidDel="00000000" w:rsidR="00000000" w:rsidRPr="00000000">
        <w:rPr>
          <w:rtl w:val="0"/>
        </w:rPr>
      </w:r>
    </w:p>
    <w:p w:rsidR="00000000" w:rsidDel="00000000" w:rsidP="00000000" w:rsidRDefault="00000000" w:rsidRPr="00000000" w14:paraId="00000072">
      <w:pPr>
        <w:spacing w:before="80" w:line="480" w:lineRule="auto"/>
        <w:rPr>
          <w:b w:val="1"/>
        </w:rPr>
      </w:pPr>
      <w:r w:rsidDel="00000000" w:rsidR="00000000" w:rsidRPr="00000000">
        <w:rPr>
          <w:rtl w:val="0"/>
        </w:rPr>
      </w:r>
    </w:p>
    <w:p w:rsidR="00000000" w:rsidDel="00000000" w:rsidP="00000000" w:rsidRDefault="00000000" w:rsidRPr="00000000" w14:paraId="00000073">
      <w:pPr>
        <w:spacing w:before="80" w:line="480" w:lineRule="auto"/>
        <w:rPr>
          <w:b w:val="1"/>
        </w:rPr>
      </w:pPr>
      <w:r w:rsidDel="00000000" w:rsidR="00000000" w:rsidRPr="00000000">
        <w:rPr>
          <w:rtl w:val="0"/>
        </w:rPr>
      </w:r>
    </w:p>
    <w:p w:rsidR="00000000" w:rsidDel="00000000" w:rsidP="00000000" w:rsidRDefault="00000000" w:rsidRPr="00000000" w14:paraId="00000074">
      <w:pPr>
        <w:spacing w:before="80" w:line="480" w:lineRule="auto"/>
        <w:rPr>
          <w:b w:val="1"/>
        </w:rPr>
      </w:pPr>
      <w:r w:rsidDel="00000000" w:rsidR="00000000" w:rsidRPr="00000000">
        <w:rPr>
          <w:rtl w:val="0"/>
        </w:rPr>
      </w:r>
    </w:p>
    <w:p w:rsidR="00000000" w:rsidDel="00000000" w:rsidP="00000000" w:rsidRDefault="00000000" w:rsidRPr="00000000" w14:paraId="00000075">
      <w:pPr>
        <w:spacing w:before="80" w:line="480" w:lineRule="auto"/>
        <w:rPr/>
      </w:pPr>
      <w:r w:rsidDel="00000000" w:rsidR="00000000" w:rsidRPr="00000000">
        <w:rPr>
          <w:b w:val="1"/>
          <w:rtl w:val="0"/>
        </w:rPr>
        <w:t xml:space="preserve">Supplementary Table 3. </w:t>
      </w:r>
      <w:r w:rsidDel="00000000" w:rsidR="00000000" w:rsidRPr="00000000">
        <w:rPr>
          <w:rtl w:val="0"/>
        </w:rPr>
        <w:t xml:space="preserve">Signs and symptoms in patients with or without ICH. ICH, Intracranial hypertension. </w:t>
      </w:r>
    </w:p>
    <w:tbl>
      <w:tblPr>
        <w:tblStyle w:val="Table3"/>
        <w:tblW w:w="8828.0" w:type="dxa"/>
        <w:jc w:val="left"/>
        <w:tblLayout w:type="fixed"/>
        <w:tblLook w:val="0400"/>
      </w:tblPr>
      <w:tblGrid>
        <w:gridCol w:w="1838"/>
        <w:gridCol w:w="709"/>
        <w:gridCol w:w="1559"/>
        <w:gridCol w:w="1843"/>
        <w:gridCol w:w="1853"/>
        <w:gridCol w:w="1026"/>
        <w:tblGridChange w:id="0">
          <w:tblGrid>
            <w:gridCol w:w="1838"/>
            <w:gridCol w:w="709"/>
            <w:gridCol w:w="1559"/>
            <w:gridCol w:w="1843"/>
            <w:gridCol w:w="1853"/>
            <w:gridCol w:w="1026"/>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76">
            <w:pPr>
              <w:spacing w:before="80" w:line="480" w:lineRule="auto"/>
              <w:rPr/>
            </w:pPr>
            <w:r w:rsidDel="00000000" w:rsidR="00000000" w:rsidRPr="00000000">
              <w:rPr>
                <w:b w:val="1"/>
                <w:rtl w:val="0"/>
              </w:rPr>
              <w:t xml:space="preserve">Sign/Symptom</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77">
            <w:pPr>
              <w:spacing w:before="80" w:line="480" w:lineRule="auto"/>
              <w:rPr/>
            </w:pPr>
            <w:r w:rsidDel="00000000" w:rsidR="00000000" w:rsidRPr="00000000">
              <w:rPr>
                <w:b w:val="1"/>
                <w:rtl w:val="0"/>
              </w:rPr>
              <w:t xml:space="preserve">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78">
            <w:pPr>
              <w:spacing w:before="80" w:line="480" w:lineRule="auto"/>
              <w:rPr/>
            </w:pPr>
            <w:r w:rsidDel="00000000" w:rsidR="00000000" w:rsidRPr="00000000">
              <w:rPr>
                <w:b w:val="1"/>
                <w:rtl w:val="0"/>
              </w:rPr>
              <w:t xml:space="preserve">All</w:t>
            </w:r>
            <w:r w:rsidDel="00000000" w:rsidR="00000000" w:rsidRPr="00000000">
              <w:rPr>
                <w:rtl w:val="0"/>
              </w:rPr>
              <w:t xml:space="preserve">, </w:t>
            </w:r>
          </w:p>
          <w:p w:rsidR="00000000" w:rsidDel="00000000" w:rsidP="00000000" w:rsidRDefault="00000000" w:rsidRPr="00000000" w14:paraId="00000079">
            <w:pPr>
              <w:spacing w:before="80" w:line="480" w:lineRule="auto"/>
              <w:rPr/>
            </w:pPr>
            <w:r w:rsidDel="00000000" w:rsidR="00000000" w:rsidRPr="00000000">
              <w:rPr>
                <w:rtl w:val="0"/>
              </w:rPr>
              <w:t xml:space="preserve">N=77</w:t>
            </w:r>
          </w:p>
          <w:p w:rsidR="00000000" w:rsidDel="00000000" w:rsidP="00000000" w:rsidRDefault="00000000" w:rsidRPr="00000000" w14:paraId="0000007A">
            <w:pPr>
              <w:spacing w:before="80" w:line="480" w:lineRule="auto"/>
              <w:rPr/>
            </w:pPr>
            <w:r w:rsidDel="00000000" w:rsidR="00000000" w:rsidRPr="00000000">
              <w:rPr>
                <w:rtl w:val="0"/>
              </w:rPr>
              <w:t xml:space="preserve">(100%)</w:t>
            </w:r>
            <w:r w:rsidDel="00000000" w:rsidR="00000000" w:rsidRPr="00000000">
              <w:rPr>
                <w:i w:val="1"/>
                <w:vertAlign w:val="superscript"/>
                <w:rtl w:val="0"/>
              </w:rPr>
              <w:t xml:space="preserve">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7B">
            <w:pPr>
              <w:spacing w:before="80" w:line="480" w:lineRule="auto"/>
              <w:rPr/>
            </w:pPr>
            <w:r w:rsidDel="00000000" w:rsidR="00000000" w:rsidRPr="00000000">
              <w:rPr>
                <w:b w:val="1"/>
                <w:rtl w:val="0"/>
              </w:rPr>
              <w:t xml:space="preserve">Without ICH</w:t>
            </w:r>
            <w:r w:rsidDel="00000000" w:rsidR="00000000" w:rsidRPr="00000000">
              <w:rPr>
                <w:rtl w:val="0"/>
              </w:rPr>
              <w:t xml:space="preserve">, </w:t>
            </w:r>
          </w:p>
          <w:p w:rsidR="00000000" w:rsidDel="00000000" w:rsidP="00000000" w:rsidRDefault="00000000" w:rsidRPr="00000000" w14:paraId="0000007C">
            <w:pPr>
              <w:spacing w:before="80" w:line="480" w:lineRule="auto"/>
              <w:rPr/>
            </w:pPr>
            <w:r w:rsidDel="00000000" w:rsidR="00000000" w:rsidRPr="00000000">
              <w:rPr>
                <w:rtl w:val="0"/>
              </w:rPr>
              <w:t xml:space="preserve">N=39</w:t>
            </w:r>
          </w:p>
          <w:p w:rsidR="00000000" w:rsidDel="00000000" w:rsidP="00000000" w:rsidRDefault="00000000" w:rsidRPr="00000000" w14:paraId="0000007D">
            <w:pPr>
              <w:spacing w:before="80" w:line="480" w:lineRule="auto"/>
              <w:rPr/>
            </w:pPr>
            <w:r w:rsidDel="00000000" w:rsidR="00000000" w:rsidRPr="00000000">
              <w:rPr>
                <w:rtl w:val="0"/>
              </w:rPr>
              <w:t xml:space="preserve">(51%)</w:t>
            </w:r>
            <w:r w:rsidDel="00000000" w:rsidR="00000000" w:rsidRPr="00000000">
              <w:rPr>
                <w:i w:val="1"/>
                <w:vertAlign w:val="superscript"/>
                <w:rtl w:val="0"/>
              </w:rPr>
              <w:t xml:space="preserve">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7E">
            <w:pPr>
              <w:spacing w:before="80" w:line="480" w:lineRule="auto"/>
              <w:rPr/>
            </w:pPr>
            <w:r w:rsidDel="00000000" w:rsidR="00000000" w:rsidRPr="00000000">
              <w:rPr>
                <w:b w:val="1"/>
                <w:rtl w:val="0"/>
              </w:rPr>
              <w:t xml:space="preserve">With ICH</w:t>
            </w:r>
            <w:r w:rsidDel="00000000" w:rsidR="00000000" w:rsidRPr="00000000">
              <w:rPr>
                <w:rtl w:val="0"/>
              </w:rPr>
              <w:t xml:space="preserve">, N=38</w:t>
            </w:r>
          </w:p>
          <w:p w:rsidR="00000000" w:rsidDel="00000000" w:rsidP="00000000" w:rsidRDefault="00000000" w:rsidRPr="00000000" w14:paraId="0000007F">
            <w:pPr>
              <w:spacing w:before="80" w:line="480" w:lineRule="auto"/>
              <w:rPr/>
            </w:pPr>
            <w:r w:rsidDel="00000000" w:rsidR="00000000" w:rsidRPr="00000000">
              <w:rPr>
                <w:rtl w:val="0"/>
              </w:rPr>
              <w:t xml:space="preserve">(49%)</w:t>
            </w:r>
            <w:r w:rsidDel="00000000" w:rsidR="00000000" w:rsidRPr="00000000">
              <w:rPr>
                <w:i w:val="1"/>
                <w:vertAlign w:val="superscript"/>
                <w:rtl w:val="0"/>
              </w:rPr>
              <w:t xml:space="preserve">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80">
            <w:pPr>
              <w:spacing w:before="80" w:line="480" w:lineRule="auto"/>
              <w:rPr/>
            </w:pPr>
            <w:r w:rsidDel="00000000" w:rsidR="00000000" w:rsidRPr="00000000">
              <w:rPr>
                <w:b w:val="1"/>
                <w:rtl w:val="0"/>
              </w:rPr>
              <w:t xml:space="preserve">p-value</w:t>
            </w:r>
            <w:r w:rsidDel="00000000" w:rsidR="00000000" w:rsidRPr="00000000">
              <w:rPr>
                <w:i w:val="1"/>
                <w:vertAlign w:val="superscript"/>
                <w:rtl w:val="0"/>
              </w:rPr>
              <w:t xml:space="preserve">2</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81">
            <w:pPr>
              <w:spacing w:before="80" w:line="480" w:lineRule="auto"/>
              <w:rPr/>
            </w:pPr>
            <w:r w:rsidDel="00000000" w:rsidR="00000000" w:rsidRPr="00000000">
              <w:rPr>
                <w:b w:val="1"/>
                <w:rtl w:val="0"/>
              </w:rPr>
              <w:t xml:space="preserve">Headache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82">
            <w:pPr>
              <w:spacing w:before="80" w:line="480" w:lineRule="auto"/>
              <w:rPr/>
            </w:pPr>
            <w:r w:rsidDel="00000000" w:rsidR="00000000" w:rsidRPr="00000000">
              <w:rPr>
                <w:rtl w:val="0"/>
              </w:rPr>
              <w:t xml:space="preserve">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83">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84">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85">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86">
            <w:pPr>
              <w:spacing w:before="80" w:line="480" w:lineRule="auto"/>
              <w:rPr/>
            </w:pPr>
            <w:r w:rsidDel="00000000" w:rsidR="00000000" w:rsidRPr="00000000">
              <w:rPr>
                <w:rtl w:val="0"/>
              </w:rPr>
              <w:t xml:space="preserve">0.3</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87">
            <w:pPr>
              <w:spacing w:before="80" w:line="480" w:lineRule="auto"/>
              <w:rPr/>
            </w:pPr>
            <w:r w:rsidDel="00000000" w:rsidR="00000000" w:rsidRPr="00000000">
              <w:rPr>
                <w:rtl w:val="0"/>
              </w:rPr>
              <w:t xml:space="preserve">    No</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88">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89">
            <w:pPr>
              <w:spacing w:before="80" w:line="480" w:lineRule="auto"/>
              <w:rPr/>
            </w:pPr>
            <w:r w:rsidDel="00000000" w:rsidR="00000000" w:rsidRPr="00000000">
              <w:rPr>
                <w:rtl w:val="0"/>
              </w:rPr>
              <w:t xml:space="preserve">35 (45%)</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8A">
            <w:pPr>
              <w:spacing w:before="80" w:line="480" w:lineRule="auto"/>
              <w:rPr/>
            </w:pPr>
            <w:r w:rsidDel="00000000" w:rsidR="00000000" w:rsidRPr="00000000">
              <w:rPr>
                <w:rtl w:val="0"/>
              </w:rPr>
              <w:t xml:space="preserve">15 (38%)</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8B">
            <w:pPr>
              <w:spacing w:before="80" w:line="480" w:lineRule="auto"/>
              <w:rPr/>
            </w:pPr>
            <w:r w:rsidDel="00000000" w:rsidR="00000000" w:rsidRPr="00000000">
              <w:rPr>
                <w:rtl w:val="0"/>
              </w:rPr>
              <w:t xml:space="preserve">20 (53%)</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8C">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8D">
            <w:pPr>
              <w:spacing w:before="80" w:line="480" w:lineRule="auto"/>
              <w:rPr/>
            </w:pPr>
            <w:r w:rsidDel="00000000" w:rsidR="00000000" w:rsidRPr="00000000">
              <w:rPr>
                <w:rtl w:val="0"/>
              </w:rPr>
              <w:t xml:space="preserve">    Yes</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8E">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8F">
            <w:pPr>
              <w:spacing w:before="80" w:line="480" w:lineRule="auto"/>
              <w:rPr/>
            </w:pPr>
            <w:r w:rsidDel="00000000" w:rsidR="00000000" w:rsidRPr="00000000">
              <w:rPr>
                <w:rtl w:val="0"/>
              </w:rPr>
              <w:t xml:space="preserve">41 (53%)</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90">
            <w:pPr>
              <w:spacing w:before="80" w:line="480" w:lineRule="auto"/>
              <w:rPr/>
            </w:pPr>
            <w:r w:rsidDel="00000000" w:rsidR="00000000" w:rsidRPr="00000000">
              <w:rPr>
                <w:rtl w:val="0"/>
              </w:rPr>
              <w:t xml:space="preserve">23 (59%)</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91">
            <w:pPr>
              <w:spacing w:before="80" w:line="480" w:lineRule="auto"/>
              <w:rPr/>
            </w:pPr>
            <w:r w:rsidDel="00000000" w:rsidR="00000000" w:rsidRPr="00000000">
              <w:rPr>
                <w:rtl w:val="0"/>
              </w:rPr>
              <w:t xml:space="preserve">18 (47%)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92">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93">
            <w:pPr>
              <w:spacing w:before="80" w:line="480" w:lineRule="auto"/>
              <w:rPr/>
            </w:pPr>
            <w:r w:rsidDel="00000000" w:rsidR="00000000" w:rsidRPr="00000000">
              <w:rPr>
                <w:rtl w:val="0"/>
              </w:rPr>
              <w:t xml:space="preserve">    No data</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94">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95">
            <w:pPr>
              <w:spacing w:before="80" w:line="480" w:lineRule="auto"/>
              <w:rPr/>
            </w:pPr>
            <w:r w:rsidDel="00000000" w:rsidR="00000000" w:rsidRPr="00000000">
              <w:rPr>
                <w:rtl w:val="0"/>
              </w:rPr>
              <w:t xml:space="preserve">1 (1.3%)</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96">
            <w:pPr>
              <w:spacing w:before="80" w:line="480" w:lineRule="auto"/>
              <w:rPr/>
            </w:pPr>
            <w:r w:rsidDel="00000000" w:rsidR="00000000" w:rsidRPr="00000000">
              <w:rPr>
                <w:rtl w:val="0"/>
              </w:rPr>
              <w:t xml:space="preserve">1 (2.6%)</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97">
            <w:pPr>
              <w:spacing w:before="80" w:line="480" w:lineRule="auto"/>
              <w:rPr/>
            </w:pPr>
            <w:r w:rsidDel="00000000" w:rsidR="00000000" w:rsidRPr="00000000">
              <w:rPr>
                <w:rtl w:val="0"/>
              </w:rPr>
              <w:t xml:space="preserve">0 (0%)</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98">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99">
            <w:pPr>
              <w:spacing w:before="80" w:line="480" w:lineRule="auto"/>
              <w:rPr/>
            </w:pPr>
            <w:r w:rsidDel="00000000" w:rsidR="00000000" w:rsidRPr="00000000">
              <w:rPr>
                <w:b w:val="1"/>
                <w:rtl w:val="0"/>
              </w:rPr>
              <w:t xml:space="preserve">Diplopia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9A">
            <w:pPr>
              <w:spacing w:before="80" w:line="480" w:lineRule="auto"/>
              <w:rPr/>
            </w:pPr>
            <w:r w:rsidDel="00000000" w:rsidR="00000000" w:rsidRPr="00000000">
              <w:rPr>
                <w:rtl w:val="0"/>
              </w:rPr>
              <w:t xml:space="preserve">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9B">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9C">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9D">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9E">
            <w:pPr>
              <w:spacing w:before="80" w:line="480" w:lineRule="auto"/>
              <w:rPr/>
            </w:pPr>
            <w:r w:rsidDel="00000000" w:rsidR="00000000" w:rsidRPr="00000000">
              <w:rPr>
                <w:rtl w:val="0"/>
              </w:rPr>
              <w:t xml:space="preserve">0.030</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9F">
            <w:pPr>
              <w:spacing w:before="80" w:line="480" w:lineRule="auto"/>
              <w:rPr/>
            </w:pPr>
            <w:r w:rsidDel="00000000" w:rsidR="00000000" w:rsidRPr="00000000">
              <w:rPr>
                <w:rtl w:val="0"/>
              </w:rPr>
              <w:t xml:space="preserve">    No</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A0">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A1">
            <w:pPr>
              <w:spacing w:before="80" w:line="480" w:lineRule="auto"/>
              <w:rPr/>
            </w:pPr>
            <w:r w:rsidDel="00000000" w:rsidR="00000000" w:rsidRPr="00000000">
              <w:rPr>
                <w:rtl w:val="0"/>
              </w:rPr>
              <w:t xml:space="preserve">70 (91%)</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A2">
            <w:pPr>
              <w:spacing w:before="80" w:line="480" w:lineRule="auto"/>
              <w:rPr/>
            </w:pPr>
            <w:r w:rsidDel="00000000" w:rsidR="00000000" w:rsidRPr="00000000">
              <w:rPr>
                <w:rtl w:val="0"/>
              </w:rPr>
              <w:t xml:space="preserve">34 (87%)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A3">
            <w:pPr>
              <w:spacing w:before="80" w:line="480" w:lineRule="auto"/>
              <w:rPr/>
            </w:pPr>
            <w:r w:rsidDel="00000000" w:rsidR="00000000" w:rsidRPr="00000000">
              <w:rPr>
                <w:rtl w:val="0"/>
              </w:rPr>
              <w:t xml:space="preserve">36 (95%)</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A4">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A5">
            <w:pPr>
              <w:spacing w:before="80" w:line="480" w:lineRule="auto"/>
              <w:rPr/>
            </w:pPr>
            <w:r w:rsidDel="00000000" w:rsidR="00000000" w:rsidRPr="00000000">
              <w:rPr>
                <w:rtl w:val="0"/>
              </w:rPr>
              <w:t xml:space="preserve">    Yes</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A6">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A7">
            <w:pPr>
              <w:spacing w:before="80" w:line="480" w:lineRule="auto"/>
              <w:rPr/>
            </w:pPr>
            <w:r w:rsidDel="00000000" w:rsidR="00000000" w:rsidRPr="00000000">
              <w:rPr>
                <w:rtl w:val="0"/>
              </w:rPr>
              <w:t xml:space="preserve">2 (2.6%)</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A8">
            <w:pPr>
              <w:spacing w:before="80" w:line="480" w:lineRule="auto"/>
              <w:rPr/>
            </w:pPr>
            <w:r w:rsidDel="00000000" w:rsidR="00000000" w:rsidRPr="00000000">
              <w:rPr>
                <w:rtl w:val="0"/>
              </w:rPr>
              <w:t xml:space="preserve">0 (0%)</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A9">
            <w:pPr>
              <w:spacing w:before="80" w:line="480" w:lineRule="auto"/>
              <w:rPr/>
            </w:pPr>
            <w:r w:rsidDel="00000000" w:rsidR="00000000" w:rsidRPr="00000000">
              <w:rPr>
                <w:rtl w:val="0"/>
              </w:rPr>
              <w:t xml:space="preserve">2 (5.3%)</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AA">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AB">
            <w:pPr>
              <w:spacing w:before="80" w:line="480" w:lineRule="auto"/>
              <w:rPr/>
            </w:pPr>
            <w:r w:rsidDel="00000000" w:rsidR="00000000" w:rsidRPr="00000000">
              <w:rPr>
                <w:rtl w:val="0"/>
              </w:rPr>
              <w:t xml:space="preserve">    No data</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AC">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AD">
            <w:pPr>
              <w:spacing w:before="80" w:line="480" w:lineRule="auto"/>
              <w:rPr/>
            </w:pPr>
            <w:r w:rsidDel="00000000" w:rsidR="00000000" w:rsidRPr="00000000">
              <w:rPr>
                <w:rtl w:val="0"/>
              </w:rPr>
              <w:t xml:space="preserve">5 (6.5%)</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AE">
            <w:pPr>
              <w:spacing w:before="80" w:line="480" w:lineRule="auto"/>
              <w:rPr/>
            </w:pPr>
            <w:r w:rsidDel="00000000" w:rsidR="00000000" w:rsidRPr="00000000">
              <w:rPr>
                <w:rtl w:val="0"/>
              </w:rPr>
              <w:t xml:space="preserve">5 (13%)</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AF">
            <w:pPr>
              <w:spacing w:before="80" w:line="480" w:lineRule="auto"/>
              <w:rPr/>
            </w:pPr>
            <w:r w:rsidDel="00000000" w:rsidR="00000000" w:rsidRPr="00000000">
              <w:rPr>
                <w:rtl w:val="0"/>
              </w:rPr>
              <w:t xml:space="preserve">0 (0%)</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B0">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B1">
            <w:pPr>
              <w:spacing w:before="80" w:line="480" w:lineRule="auto"/>
              <w:rPr/>
            </w:pPr>
            <w:r w:rsidDel="00000000" w:rsidR="00000000" w:rsidRPr="00000000">
              <w:rPr>
                <w:b w:val="1"/>
                <w:rtl w:val="0"/>
              </w:rPr>
              <w:t xml:space="preserve">Blurred vision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B2">
            <w:pPr>
              <w:spacing w:before="80" w:line="480" w:lineRule="auto"/>
              <w:rPr/>
            </w:pPr>
            <w:r w:rsidDel="00000000" w:rsidR="00000000" w:rsidRPr="00000000">
              <w:rPr>
                <w:rtl w:val="0"/>
              </w:rPr>
              <w:t xml:space="preserve">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B3">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B4">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B5">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B6">
            <w:pPr>
              <w:spacing w:before="80" w:line="480" w:lineRule="auto"/>
              <w:rPr/>
            </w:pPr>
            <w:r w:rsidDel="00000000" w:rsidR="00000000" w:rsidRPr="00000000">
              <w:rPr>
                <w:rtl w:val="0"/>
              </w:rPr>
              <w:t xml:space="preserve">0.2</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B7">
            <w:pPr>
              <w:spacing w:before="80" w:line="480" w:lineRule="auto"/>
              <w:rPr/>
            </w:pPr>
            <w:r w:rsidDel="00000000" w:rsidR="00000000" w:rsidRPr="00000000">
              <w:rPr>
                <w:rtl w:val="0"/>
              </w:rPr>
              <w:t xml:space="preserve">    No</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B8">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B9">
            <w:pPr>
              <w:spacing w:before="80" w:line="480" w:lineRule="auto"/>
              <w:rPr/>
            </w:pPr>
            <w:r w:rsidDel="00000000" w:rsidR="00000000" w:rsidRPr="00000000">
              <w:rPr>
                <w:rtl w:val="0"/>
              </w:rPr>
              <w:t xml:space="preserve">63 (82%)</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BA">
            <w:pPr>
              <w:spacing w:before="80" w:line="480" w:lineRule="auto"/>
              <w:rPr/>
            </w:pPr>
            <w:r w:rsidDel="00000000" w:rsidR="00000000" w:rsidRPr="00000000">
              <w:rPr>
                <w:rtl w:val="0"/>
              </w:rPr>
              <w:t xml:space="preserve">30 (77%)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BB">
            <w:pPr>
              <w:spacing w:before="80" w:line="480" w:lineRule="auto"/>
              <w:rPr/>
            </w:pPr>
            <w:r w:rsidDel="00000000" w:rsidR="00000000" w:rsidRPr="00000000">
              <w:rPr>
                <w:rtl w:val="0"/>
              </w:rPr>
              <w:t xml:space="preserve">33 (87%)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BC">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BD">
            <w:pPr>
              <w:spacing w:before="80" w:line="480" w:lineRule="auto"/>
              <w:rPr/>
            </w:pPr>
            <w:r w:rsidDel="00000000" w:rsidR="00000000" w:rsidRPr="00000000">
              <w:rPr>
                <w:rtl w:val="0"/>
              </w:rPr>
              <w:t xml:space="preserve">    Yes</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BE">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BF">
            <w:pPr>
              <w:spacing w:before="80" w:line="480" w:lineRule="auto"/>
              <w:rPr/>
            </w:pPr>
            <w:r w:rsidDel="00000000" w:rsidR="00000000" w:rsidRPr="00000000">
              <w:rPr>
                <w:rtl w:val="0"/>
              </w:rPr>
              <w:t xml:space="preserve">11 (14%)</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C0">
            <w:pPr>
              <w:spacing w:before="80" w:line="480" w:lineRule="auto"/>
              <w:rPr/>
            </w:pPr>
            <w:r w:rsidDel="00000000" w:rsidR="00000000" w:rsidRPr="00000000">
              <w:rPr>
                <w:rtl w:val="0"/>
              </w:rPr>
              <w:t xml:space="preserve">6 (15%)</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C1">
            <w:pPr>
              <w:spacing w:before="80" w:line="480" w:lineRule="auto"/>
              <w:rPr/>
            </w:pPr>
            <w:r w:rsidDel="00000000" w:rsidR="00000000" w:rsidRPr="00000000">
              <w:rPr>
                <w:rtl w:val="0"/>
              </w:rPr>
              <w:t xml:space="preserve">5 (13%)</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C2">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C3">
            <w:pPr>
              <w:spacing w:before="80" w:line="480" w:lineRule="auto"/>
              <w:rPr/>
            </w:pPr>
            <w:r w:rsidDel="00000000" w:rsidR="00000000" w:rsidRPr="00000000">
              <w:rPr>
                <w:rtl w:val="0"/>
              </w:rPr>
              <w:t xml:space="preserve">    No data</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C4">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C5">
            <w:pPr>
              <w:spacing w:before="80" w:line="480" w:lineRule="auto"/>
              <w:rPr/>
            </w:pPr>
            <w:r w:rsidDel="00000000" w:rsidR="00000000" w:rsidRPr="00000000">
              <w:rPr>
                <w:rtl w:val="0"/>
              </w:rPr>
              <w:t xml:space="preserve">3 (3.9%)</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C6">
            <w:pPr>
              <w:spacing w:before="80" w:line="480" w:lineRule="auto"/>
              <w:rPr/>
            </w:pPr>
            <w:r w:rsidDel="00000000" w:rsidR="00000000" w:rsidRPr="00000000">
              <w:rPr>
                <w:rtl w:val="0"/>
              </w:rPr>
              <w:t xml:space="preserve">3 (7.7%)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C7">
            <w:pPr>
              <w:spacing w:before="80" w:line="480" w:lineRule="auto"/>
              <w:rPr/>
            </w:pPr>
            <w:r w:rsidDel="00000000" w:rsidR="00000000" w:rsidRPr="00000000">
              <w:rPr>
                <w:rtl w:val="0"/>
              </w:rPr>
              <w:t xml:space="preserve">0 (0%)</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vAlign w:val="center"/>
          </w:tcPr>
          <w:p w:rsidR="00000000" w:rsidDel="00000000" w:rsidP="00000000" w:rsidRDefault="00000000" w:rsidRPr="00000000" w14:paraId="000000C8">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C9">
            <w:pPr>
              <w:spacing w:before="80" w:line="480" w:lineRule="auto"/>
              <w:rPr/>
            </w:pPr>
            <w:r w:rsidDel="00000000" w:rsidR="00000000" w:rsidRPr="00000000">
              <w:rPr>
                <w:b w:val="1"/>
                <w:rtl w:val="0"/>
              </w:rPr>
              <w:t xml:space="preserve">VI cranial nerve palsy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CA">
            <w:pPr>
              <w:spacing w:before="80" w:line="480" w:lineRule="auto"/>
              <w:rPr/>
            </w:pPr>
            <w:r w:rsidDel="00000000" w:rsidR="00000000" w:rsidRPr="00000000">
              <w:rPr>
                <w:rtl w:val="0"/>
              </w:rPr>
              <w:t xml:space="preserve">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CB">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CC">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CD">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CE">
            <w:pPr>
              <w:spacing w:before="80" w:line="480" w:lineRule="auto"/>
              <w:rPr/>
            </w:pPr>
            <w:r w:rsidDel="00000000" w:rsidR="00000000" w:rsidRPr="00000000">
              <w:rPr>
                <w:rtl w:val="0"/>
              </w:rPr>
              <w:t xml:space="preserve">&gt;0.9</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CF">
            <w:pPr>
              <w:spacing w:before="80" w:line="480" w:lineRule="auto"/>
              <w:rPr/>
            </w:pPr>
            <w:r w:rsidDel="00000000" w:rsidR="00000000" w:rsidRPr="00000000">
              <w:rPr>
                <w:rtl w:val="0"/>
              </w:rPr>
              <w:t xml:space="preserve">    No</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D0">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D1">
            <w:pPr>
              <w:spacing w:before="80" w:line="480" w:lineRule="auto"/>
              <w:rPr/>
            </w:pPr>
            <w:r w:rsidDel="00000000" w:rsidR="00000000" w:rsidRPr="00000000">
              <w:rPr>
                <w:rtl w:val="0"/>
              </w:rPr>
              <w:t xml:space="preserve">72 (94%)</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D2">
            <w:pPr>
              <w:spacing w:before="80" w:line="480" w:lineRule="auto"/>
              <w:rPr/>
            </w:pPr>
            <w:r w:rsidDel="00000000" w:rsidR="00000000" w:rsidRPr="00000000">
              <w:rPr>
                <w:rtl w:val="0"/>
              </w:rPr>
              <w:t xml:space="preserve">37 (95%)</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D3">
            <w:pPr>
              <w:spacing w:before="80" w:line="480" w:lineRule="auto"/>
              <w:rPr/>
            </w:pPr>
            <w:r w:rsidDel="00000000" w:rsidR="00000000" w:rsidRPr="00000000">
              <w:rPr>
                <w:rtl w:val="0"/>
              </w:rPr>
              <w:t xml:space="preserve">35 (92%)</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D4">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D5">
            <w:pPr>
              <w:spacing w:before="80" w:line="480" w:lineRule="auto"/>
              <w:rPr/>
            </w:pPr>
            <w:r w:rsidDel="00000000" w:rsidR="00000000" w:rsidRPr="00000000">
              <w:rPr>
                <w:rtl w:val="0"/>
              </w:rPr>
              <w:t xml:space="preserve">    Yes</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D6">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D7">
            <w:pPr>
              <w:spacing w:before="80" w:line="480" w:lineRule="auto"/>
              <w:rPr/>
            </w:pPr>
            <w:r w:rsidDel="00000000" w:rsidR="00000000" w:rsidRPr="00000000">
              <w:rPr>
                <w:rtl w:val="0"/>
              </w:rPr>
              <w:t xml:space="preserve">5 (6.5%)</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D8">
            <w:pPr>
              <w:spacing w:before="80" w:line="480" w:lineRule="auto"/>
              <w:rPr/>
            </w:pPr>
            <w:r w:rsidDel="00000000" w:rsidR="00000000" w:rsidRPr="00000000">
              <w:rPr>
                <w:rtl w:val="0"/>
              </w:rPr>
              <w:t xml:space="preserve">2 (5.1%)</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D9">
            <w:pPr>
              <w:spacing w:before="80" w:line="480" w:lineRule="auto"/>
              <w:rPr/>
            </w:pPr>
            <w:r w:rsidDel="00000000" w:rsidR="00000000" w:rsidRPr="00000000">
              <w:rPr>
                <w:rtl w:val="0"/>
              </w:rPr>
              <w:t xml:space="preserve">3 (7.9%)</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DA">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DB">
            <w:pPr>
              <w:spacing w:before="80" w:line="480" w:lineRule="auto"/>
              <w:rPr/>
            </w:pPr>
            <w:r w:rsidDel="00000000" w:rsidR="00000000" w:rsidRPr="00000000">
              <w:rPr>
                <w:b w:val="1"/>
                <w:rtl w:val="0"/>
              </w:rPr>
              <w:t xml:space="preserve">Other cranial nerve palsy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DC">
            <w:pPr>
              <w:spacing w:before="80" w:line="480" w:lineRule="auto"/>
              <w:rPr/>
            </w:pPr>
            <w:r w:rsidDel="00000000" w:rsidR="00000000" w:rsidRPr="00000000">
              <w:rPr>
                <w:rtl w:val="0"/>
              </w:rPr>
              <w:t xml:space="preserve">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DD">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DE">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DF">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E0">
            <w:pPr>
              <w:spacing w:before="80" w:line="480" w:lineRule="auto"/>
              <w:rPr/>
            </w:pPr>
            <w:r w:rsidDel="00000000" w:rsidR="00000000" w:rsidRPr="00000000">
              <w:rPr>
                <w:rtl w:val="0"/>
              </w:rPr>
              <w:t xml:space="preserve">&gt;0.9</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E1">
            <w:pPr>
              <w:spacing w:before="80" w:line="480" w:lineRule="auto"/>
              <w:rPr/>
            </w:pPr>
            <w:r w:rsidDel="00000000" w:rsidR="00000000" w:rsidRPr="00000000">
              <w:rPr>
                <w:rtl w:val="0"/>
              </w:rPr>
              <w:t xml:space="preserve">    No</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E2">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E3">
            <w:pPr>
              <w:spacing w:before="80" w:line="480" w:lineRule="auto"/>
              <w:rPr/>
            </w:pPr>
            <w:r w:rsidDel="00000000" w:rsidR="00000000" w:rsidRPr="00000000">
              <w:rPr>
                <w:rtl w:val="0"/>
              </w:rPr>
              <w:t xml:space="preserve">70 (91%)</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E4">
            <w:pPr>
              <w:spacing w:before="80" w:line="480" w:lineRule="auto"/>
              <w:rPr/>
            </w:pPr>
            <w:r w:rsidDel="00000000" w:rsidR="00000000" w:rsidRPr="00000000">
              <w:rPr>
                <w:rtl w:val="0"/>
              </w:rPr>
              <w:t xml:space="preserve">36 (92%)</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E5">
            <w:pPr>
              <w:spacing w:before="80" w:line="480" w:lineRule="auto"/>
              <w:rPr/>
            </w:pPr>
            <w:r w:rsidDel="00000000" w:rsidR="00000000" w:rsidRPr="00000000">
              <w:rPr>
                <w:rtl w:val="0"/>
              </w:rPr>
              <w:t xml:space="preserve">34 (89%)</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E6">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E7">
            <w:pPr>
              <w:spacing w:before="80" w:line="480" w:lineRule="auto"/>
              <w:rPr/>
            </w:pPr>
            <w:r w:rsidDel="00000000" w:rsidR="00000000" w:rsidRPr="00000000">
              <w:rPr>
                <w:rtl w:val="0"/>
              </w:rPr>
              <w:t xml:space="preserve">    Yes</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E8">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E9">
            <w:pPr>
              <w:spacing w:before="80" w:line="480" w:lineRule="auto"/>
              <w:rPr/>
            </w:pPr>
            <w:r w:rsidDel="00000000" w:rsidR="00000000" w:rsidRPr="00000000">
              <w:rPr>
                <w:rtl w:val="0"/>
              </w:rPr>
              <w:t xml:space="preserve">7 (9.1%)</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EA">
            <w:pPr>
              <w:spacing w:before="80" w:line="480" w:lineRule="auto"/>
              <w:rPr/>
            </w:pPr>
            <w:r w:rsidDel="00000000" w:rsidR="00000000" w:rsidRPr="00000000">
              <w:rPr>
                <w:rtl w:val="0"/>
              </w:rPr>
              <w:t xml:space="preserve">3 (7.7%)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EB">
            <w:pPr>
              <w:spacing w:before="80" w:line="480" w:lineRule="auto"/>
              <w:rPr/>
            </w:pPr>
            <w:r w:rsidDel="00000000" w:rsidR="00000000" w:rsidRPr="00000000">
              <w:rPr>
                <w:rtl w:val="0"/>
              </w:rPr>
              <w:t xml:space="preserve">4 (11%)</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EC">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ED">
            <w:pPr>
              <w:spacing w:before="80" w:line="480" w:lineRule="auto"/>
              <w:rPr/>
            </w:pPr>
            <w:r w:rsidDel="00000000" w:rsidR="00000000" w:rsidRPr="00000000">
              <w:rPr>
                <w:b w:val="1"/>
                <w:rtl w:val="0"/>
              </w:rPr>
              <w:t xml:space="preserve">Vertigo</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EE">
            <w:pPr>
              <w:spacing w:before="80" w:line="480" w:lineRule="auto"/>
              <w:rPr/>
            </w:pPr>
            <w:r w:rsidDel="00000000" w:rsidR="00000000" w:rsidRPr="00000000">
              <w:rPr>
                <w:rtl w:val="0"/>
              </w:rPr>
              <w:t xml:space="preserve">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EF">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F0">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F1">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F2">
            <w:pPr>
              <w:spacing w:before="80" w:line="480" w:lineRule="auto"/>
              <w:rPr/>
            </w:pPr>
            <w:r w:rsidDel="00000000" w:rsidR="00000000" w:rsidRPr="00000000">
              <w:rPr>
                <w:rtl w:val="0"/>
              </w:rPr>
              <w:t xml:space="preserve">0.2</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F3">
            <w:pPr>
              <w:spacing w:before="80" w:line="480" w:lineRule="auto"/>
              <w:rPr/>
            </w:pPr>
            <w:r w:rsidDel="00000000" w:rsidR="00000000" w:rsidRPr="00000000">
              <w:rPr>
                <w:rtl w:val="0"/>
              </w:rPr>
              <w:t xml:space="preserve">    No</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F4">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F5">
            <w:pPr>
              <w:spacing w:before="80" w:line="480" w:lineRule="auto"/>
              <w:rPr/>
            </w:pPr>
            <w:r w:rsidDel="00000000" w:rsidR="00000000" w:rsidRPr="00000000">
              <w:rPr>
                <w:rtl w:val="0"/>
              </w:rPr>
              <w:t xml:space="preserve">63 (82%)</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F6">
            <w:pPr>
              <w:spacing w:before="80" w:line="480" w:lineRule="auto"/>
              <w:rPr/>
            </w:pPr>
            <w:r w:rsidDel="00000000" w:rsidR="00000000" w:rsidRPr="00000000">
              <w:rPr>
                <w:rtl w:val="0"/>
              </w:rPr>
              <w:t xml:space="preserve">30 (77%)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F7">
            <w:pPr>
              <w:spacing w:before="80" w:line="480" w:lineRule="auto"/>
              <w:rPr/>
            </w:pPr>
            <w:r w:rsidDel="00000000" w:rsidR="00000000" w:rsidRPr="00000000">
              <w:rPr>
                <w:rtl w:val="0"/>
              </w:rPr>
              <w:t xml:space="preserve">33 (87%)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F8">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F9">
            <w:pPr>
              <w:spacing w:before="80" w:line="480" w:lineRule="auto"/>
              <w:rPr/>
            </w:pPr>
            <w:r w:rsidDel="00000000" w:rsidR="00000000" w:rsidRPr="00000000">
              <w:rPr>
                <w:rtl w:val="0"/>
              </w:rPr>
              <w:t xml:space="preserve">    Yes</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FA">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FB">
            <w:pPr>
              <w:spacing w:before="80" w:line="480" w:lineRule="auto"/>
              <w:rPr/>
            </w:pPr>
            <w:r w:rsidDel="00000000" w:rsidR="00000000" w:rsidRPr="00000000">
              <w:rPr>
                <w:rtl w:val="0"/>
              </w:rPr>
              <w:t xml:space="preserve">11 (14%)</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FC">
            <w:pPr>
              <w:spacing w:before="80" w:line="480" w:lineRule="auto"/>
              <w:rPr/>
            </w:pPr>
            <w:r w:rsidDel="00000000" w:rsidR="00000000" w:rsidRPr="00000000">
              <w:rPr>
                <w:rtl w:val="0"/>
              </w:rPr>
              <w:t xml:space="preserve">6 (15%)</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FD">
            <w:pPr>
              <w:spacing w:before="80" w:line="480" w:lineRule="auto"/>
              <w:rPr/>
            </w:pPr>
            <w:r w:rsidDel="00000000" w:rsidR="00000000" w:rsidRPr="00000000">
              <w:rPr>
                <w:rtl w:val="0"/>
              </w:rPr>
              <w:t xml:space="preserve">5 (13%)</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FE">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0FF">
            <w:pPr>
              <w:spacing w:before="80" w:line="480" w:lineRule="auto"/>
              <w:rPr/>
            </w:pPr>
            <w:r w:rsidDel="00000000" w:rsidR="00000000" w:rsidRPr="00000000">
              <w:rPr>
                <w:rtl w:val="0"/>
              </w:rPr>
              <w:t xml:space="preserve">    No data</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00">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01">
            <w:pPr>
              <w:spacing w:before="80" w:line="480" w:lineRule="auto"/>
              <w:rPr/>
            </w:pPr>
            <w:r w:rsidDel="00000000" w:rsidR="00000000" w:rsidRPr="00000000">
              <w:rPr>
                <w:rtl w:val="0"/>
              </w:rPr>
              <w:t xml:space="preserve">3 (3.9%)</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02">
            <w:pPr>
              <w:spacing w:before="80" w:line="480" w:lineRule="auto"/>
              <w:rPr/>
            </w:pPr>
            <w:r w:rsidDel="00000000" w:rsidR="00000000" w:rsidRPr="00000000">
              <w:rPr>
                <w:rtl w:val="0"/>
              </w:rPr>
              <w:t xml:space="preserve">3 (7.7%)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03">
            <w:pPr>
              <w:spacing w:before="80" w:line="480" w:lineRule="auto"/>
              <w:rPr/>
            </w:pPr>
            <w:r w:rsidDel="00000000" w:rsidR="00000000" w:rsidRPr="00000000">
              <w:rPr>
                <w:rtl w:val="0"/>
              </w:rPr>
              <w:t xml:space="preserve">0 (0%)</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04">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05">
            <w:pPr>
              <w:spacing w:before="80" w:line="480" w:lineRule="auto"/>
              <w:rPr/>
            </w:pPr>
            <w:r w:rsidDel="00000000" w:rsidR="00000000" w:rsidRPr="00000000">
              <w:rPr>
                <w:b w:val="1"/>
                <w:rtl w:val="0"/>
              </w:rPr>
              <w:t xml:space="preserve">Tinnitus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06">
            <w:pPr>
              <w:spacing w:before="80" w:line="480" w:lineRule="auto"/>
              <w:rPr/>
            </w:pPr>
            <w:r w:rsidDel="00000000" w:rsidR="00000000" w:rsidRPr="00000000">
              <w:rPr>
                <w:rtl w:val="0"/>
              </w:rPr>
              <w:t xml:space="preserve">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07">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08">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09">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0A">
            <w:pPr>
              <w:spacing w:before="80" w:line="480" w:lineRule="auto"/>
              <w:rPr/>
            </w:pPr>
            <w:r w:rsidDel="00000000" w:rsidR="00000000" w:rsidRPr="00000000">
              <w:rPr>
                <w:rtl w:val="0"/>
              </w:rPr>
              <w:t xml:space="preserve">0.2</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0B">
            <w:pPr>
              <w:spacing w:before="80" w:line="480" w:lineRule="auto"/>
              <w:rPr/>
            </w:pPr>
            <w:r w:rsidDel="00000000" w:rsidR="00000000" w:rsidRPr="00000000">
              <w:rPr>
                <w:rtl w:val="0"/>
              </w:rPr>
              <w:t xml:space="preserve">    No</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0C">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0D">
            <w:pPr>
              <w:spacing w:before="80" w:line="480" w:lineRule="auto"/>
              <w:rPr/>
            </w:pPr>
            <w:r w:rsidDel="00000000" w:rsidR="00000000" w:rsidRPr="00000000">
              <w:rPr>
                <w:rtl w:val="0"/>
              </w:rPr>
              <w:t xml:space="preserve">71 (92%)</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0E">
            <w:pPr>
              <w:spacing w:before="80" w:line="480" w:lineRule="auto"/>
              <w:rPr/>
            </w:pPr>
            <w:r w:rsidDel="00000000" w:rsidR="00000000" w:rsidRPr="00000000">
              <w:rPr>
                <w:rtl w:val="0"/>
              </w:rPr>
              <w:t xml:space="preserve">34 (87%)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0F">
            <w:pPr>
              <w:spacing w:before="80" w:line="480" w:lineRule="auto"/>
              <w:rPr/>
            </w:pPr>
            <w:r w:rsidDel="00000000" w:rsidR="00000000" w:rsidRPr="00000000">
              <w:rPr>
                <w:rtl w:val="0"/>
              </w:rPr>
              <w:t xml:space="preserve">37 (97%)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10">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11">
            <w:pPr>
              <w:spacing w:before="80" w:line="480" w:lineRule="auto"/>
              <w:rPr/>
            </w:pPr>
            <w:r w:rsidDel="00000000" w:rsidR="00000000" w:rsidRPr="00000000">
              <w:rPr>
                <w:rtl w:val="0"/>
              </w:rPr>
              <w:t xml:space="preserve">    Yes</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12">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13">
            <w:pPr>
              <w:spacing w:before="80" w:line="480" w:lineRule="auto"/>
              <w:rPr/>
            </w:pPr>
            <w:r w:rsidDel="00000000" w:rsidR="00000000" w:rsidRPr="00000000">
              <w:rPr>
                <w:rtl w:val="0"/>
              </w:rPr>
              <w:t xml:space="preserve">3 (3.9%)</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14">
            <w:pPr>
              <w:spacing w:before="80" w:line="480" w:lineRule="auto"/>
              <w:rPr/>
            </w:pPr>
            <w:r w:rsidDel="00000000" w:rsidR="00000000" w:rsidRPr="00000000">
              <w:rPr>
                <w:rtl w:val="0"/>
              </w:rPr>
              <w:t xml:space="preserve">2 (5.1%)</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15">
            <w:pPr>
              <w:spacing w:before="80" w:line="480" w:lineRule="auto"/>
              <w:rPr/>
            </w:pPr>
            <w:r w:rsidDel="00000000" w:rsidR="00000000" w:rsidRPr="00000000">
              <w:rPr>
                <w:rtl w:val="0"/>
              </w:rPr>
              <w:t xml:space="preserve">1 (2.6%)</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16">
            <w:pPr>
              <w:spacing w:before="80" w:line="480" w:lineRule="auto"/>
              <w:rPr/>
            </w:pPr>
            <w:r w:rsidDel="00000000" w:rsidR="00000000" w:rsidRPr="00000000">
              <w:rPr>
                <w:rtl w:val="0"/>
              </w:rPr>
            </w:r>
          </w:p>
        </w:tc>
      </w:tr>
      <w:tr>
        <w:trPr>
          <w:cantSplit w:val="0"/>
          <w:trHeight w:val="491" w:hRule="atLeast"/>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17">
            <w:pPr>
              <w:spacing w:before="80" w:line="480" w:lineRule="auto"/>
              <w:rPr/>
            </w:pPr>
            <w:r w:rsidDel="00000000" w:rsidR="00000000" w:rsidRPr="00000000">
              <w:rPr>
                <w:rtl w:val="0"/>
              </w:rPr>
              <w:t xml:space="preserve">    No data</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18">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19">
            <w:pPr>
              <w:spacing w:before="80" w:line="480" w:lineRule="auto"/>
              <w:rPr/>
            </w:pPr>
            <w:r w:rsidDel="00000000" w:rsidR="00000000" w:rsidRPr="00000000">
              <w:rPr>
                <w:rtl w:val="0"/>
              </w:rPr>
              <w:t xml:space="preserve">3 (3.9%)</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1A">
            <w:pPr>
              <w:spacing w:before="80" w:line="480" w:lineRule="auto"/>
              <w:rPr/>
            </w:pPr>
            <w:r w:rsidDel="00000000" w:rsidR="00000000" w:rsidRPr="00000000">
              <w:rPr>
                <w:rtl w:val="0"/>
              </w:rPr>
              <w:t xml:space="preserve">3 (7,7%)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1B">
            <w:pPr>
              <w:spacing w:before="80" w:line="480" w:lineRule="auto"/>
              <w:rPr/>
            </w:pPr>
            <w:r w:rsidDel="00000000" w:rsidR="00000000" w:rsidRPr="00000000">
              <w:rPr>
                <w:rtl w:val="0"/>
              </w:rPr>
              <w:t xml:space="preserve">0 (0%)</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1C">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1D">
            <w:pPr>
              <w:spacing w:before="80" w:line="480" w:lineRule="auto"/>
              <w:rPr/>
            </w:pPr>
            <w:r w:rsidDel="00000000" w:rsidR="00000000" w:rsidRPr="00000000">
              <w:rPr>
                <w:b w:val="1"/>
                <w:rtl w:val="0"/>
              </w:rPr>
              <w:t xml:space="preserve">Nausea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1E">
            <w:pPr>
              <w:spacing w:before="80" w:line="480" w:lineRule="auto"/>
              <w:rPr/>
            </w:pPr>
            <w:r w:rsidDel="00000000" w:rsidR="00000000" w:rsidRPr="00000000">
              <w:rPr>
                <w:rtl w:val="0"/>
              </w:rPr>
              <w:t xml:space="preserve">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1F">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20">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21">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22">
            <w:pPr>
              <w:spacing w:before="80" w:line="480" w:lineRule="auto"/>
              <w:rPr/>
            </w:pPr>
            <w:r w:rsidDel="00000000" w:rsidR="00000000" w:rsidRPr="00000000">
              <w:rPr>
                <w:rtl w:val="0"/>
              </w:rPr>
              <w:t xml:space="preserve">0.4</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23">
            <w:pPr>
              <w:spacing w:before="80" w:line="480" w:lineRule="auto"/>
              <w:rPr/>
            </w:pPr>
            <w:r w:rsidDel="00000000" w:rsidR="00000000" w:rsidRPr="00000000">
              <w:rPr>
                <w:rtl w:val="0"/>
              </w:rPr>
              <w:t xml:space="preserve">    No</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24">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25">
            <w:pPr>
              <w:spacing w:before="80" w:line="480" w:lineRule="auto"/>
              <w:rPr/>
            </w:pPr>
            <w:r w:rsidDel="00000000" w:rsidR="00000000" w:rsidRPr="00000000">
              <w:rPr>
                <w:rtl w:val="0"/>
              </w:rPr>
              <w:t xml:space="preserve">59 (77%)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26">
            <w:pPr>
              <w:spacing w:before="80" w:line="480" w:lineRule="auto"/>
              <w:rPr/>
            </w:pPr>
            <w:r w:rsidDel="00000000" w:rsidR="00000000" w:rsidRPr="00000000">
              <w:rPr>
                <w:rtl w:val="0"/>
              </w:rPr>
              <w:t xml:space="preserve">28 (72%)</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27">
            <w:pPr>
              <w:spacing w:before="80" w:line="480" w:lineRule="auto"/>
              <w:rPr/>
            </w:pPr>
            <w:r w:rsidDel="00000000" w:rsidR="00000000" w:rsidRPr="00000000">
              <w:rPr>
                <w:rtl w:val="0"/>
              </w:rPr>
              <w:t xml:space="preserve">31 (82%)</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28">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29">
            <w:pPr>
              <w:spacing w:before="80" w:line="480" w:lineRule="auto"/>
              <w:rPr/>
            </w:pPr>
            <w:r w:rsidDel="00000000" w:rsidR="00000000" w:rsidRPr="00000000">
              <w:rPr>
                <w:rtl w:val="0"/>
              </w:rPr>
              <w:t xml:space="preserve">    Yes</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2A">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2B">
            <w:pPr>
              <w:spacing w:before="80" w:line="480" w:lineRule="auto"/>
              <w:rPr/>
            </w:pPr>
            <w:r w:rsidDel="00000000" w:rsidR="00000000" w:rsidRPr="00000000">
              <w:rPr>
                <w:rtl w:val="0"/>
              </w:rPr>
              <w:t xml:space="preserve">17 (22%)</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2C">
            <w:pPr>
              <w:spacing w:before="80" w:line="480" w:lineRule="auto"/>
              <w:rPr/>
            </w:pPr>
            <w:r w:rsidDel="00000000" w:rsidR="00000000" w:rsidRPr="00000000">
              <w:rPr>
                <w:rtl w:val="0"/>
              </w:rPr>
              <w:t xml:space="preserve">10 (26%)</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2D">
            <w:pPr>
              <w:spacing w:before="80" w:line="480" w:lineRule="auto"/>
              <w:rPr/>
            </w:pPr>
            <w:r w:rsidDel="00000000" w:rsidR="00000000" w:rsidRPr="00000000">
              <w:rPr>
                <w:rtl w:val="0"/>
              </w:rPr>
              <w:t xml:space="preserve">7 (18%)</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2E">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2F">
            <w:pPr>
              <w:spacing w:before="80" w:line="480" w:lineRule="auto"/>
              <w:rPr/>
            </w:pPr>
            <w:r w:rsidDel="00000000" w:rsidR="00000000" w:rsidRPr="00000000">
              <w:rPr>
                <w:rtl w:val="0"/>
              </w:rPr>
              <w:t xml:space="preserve">    No data</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30">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31">
            <w:pPr>
              <w:spacing w:before="80" w:line="480" w:lineRule="auto"/>
              <w:rPr/>
            </w:pPr>
            <w:r w:rsidDel="00000000" w:rsidR="00000000" w:rsidRPr="00000000">
              <w:rPr>
                <w:rtl w:val="0"/>
              </w:rPr>
              <w:t xml:space="preserve">1 (1.3%)</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32">
            <w:pPr>
              <w:spacing w:before="80" w:line="480" w:lineRule="auto"/>
              <w:rPr/>
            </w:pPr>
            <w:r w:rsidDel="00000000" w:rsidR="00000000" w:rsidRPr="00000000">
              <w:rPr>
                <w:rtl w:val="0"/>
              </w:rPr>
              <w:t xml:space="preserve">1 (2.6%)</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33">
            <w:pPr>
              <w:spacing w:before="80" w:line="480" w:lineRule="auto"/>
              <w:rPr/>
            </w:pPr>
            <w:r w:rsidDel="00000000" w:rsidR="00000000" w:rsidRPr="00000000">
              <w:rPr>
                <w:rtl w:val="0"/>
              </w:rPr>
              <w:t xml:space="preserve">0 (0%)</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34">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35">
            <w:pPr>
              <w:spacing w:before="80" w:line="480" w:lineRule="auto"/>
              <w:rPr/>
            </w:pPr>
            <w:r w:rsidDel="00000000" w:rsidR="00000000" w:rsidRPr="00000000">
              <w:rPr>
                <w:b w:val="1"/>
                <w:rtl w:val="0"/>
              </w:rPr>
              <w:t xml:space="preserve">Emesis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36">
            <w:pPr>
              <w:spacing w:before="80" w:line="480" w:lineRule="auto"/>
              <w:rPr/>
            </w:pPr>
            <w:r w:rsidDel="00000000" w:rsidR="00000000" w:rsidRPr="00000000">
              <w:rPr>
                <w:rtl w:val="0"/>
              </w:rPr>
              <w:t xml:space="preserve">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37">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38">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39">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3A">
            <w:pPr>
              <w:spacing w:before="80" w:line="480" w:lineRule="auto"/>
              <w:rPr/>
            </w:pPr>
            <w:r w:rsidDel="00000000" w:rsidR="00000000" w:rsidRPr="00000000">
              <w:rPr>
                <w:rtl w:val="0"/>
              </w:rPr>
              <w:t xml:space="preserve">0.4</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3B">
            <w:pPr>
              <w:spacing w:before="80" w:line="480" w:lineRule="auto"/>
              <w:rPr/>
            </w:pPr>
            <w:r w:rsidDel="00000000" w:rsidR="00000000" w:rsidRPr="00000000">
              <w:rPr>
                <w:rtl w:val="0"/>
              </w:rPr>
              <w:t xml:space="preserve">    No</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3C">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3D">
            <w:pPr>
              <w:spacing w:before="80" w:line="480" w:lineRule="auto"/>
              <w:rPr/>
            </w:pPr>
            <w:r w:rsidDel="00000000" w:rsidR="00000000" w:rsidRPr="00000000">
              <w:rPr>
                <w:rtl w:val="0"/>
              </w:rPr>
              <w:t xml:space="preserve">65 (84%)</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3E">
            <w:pPr>
              <w:spacing w:before="80" w:line="480" w:lineRule="auto"/>
              <w:rPr/>
            </w:pPr>
            <w:r w:rsidDel="00000000" w:rsidR="00000000" w:rsidRPr="00000000">
              <w:rPr>
                <w:rtl w:val="0"/>
              </w:rPr>
              <w:t xml:space="preserve">31 (79%)</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3F">
            <w:pPr>
              <w:spacing w:before="80" w:line="480" w:lineRule="auto"/>
              <w:rPr/>
            </w:pPr>
            <w:r w:rsidDel="00000000" w:rsidR="00000000" w:rsidRPr="00000000">
              <w:rPr>
                <w:rtl w:val="0"/>
              </w:rPr>
              <w:t xml:space="preserve">34 (89%)</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40">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41">
            <w:pPr>
              <w:spacing w:before="80" w:line="480" w:lineRule="auto"/>
              <w:rPr/>
            </w:pPr>
            <w:r w:rsidDel="00000000" w:rsidR="00000000" w:rsidRPr="00000000">
              <w:rPr>
                <w:rtl w:val="0"/>
              </w:rPr>
              <w:t xml:space="preserve">    Yes</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42">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43">
            <w:pPr>
              <w:spacing w:before="80" w:line="480" w:lineRule="auto"/>
              <w:rPr/>
            </w:pPr>
            <w:r w:rsidDel="00000000" w:rsidR="00000000" w:rsidRPr="00000000">
              <w:rPr>
                <w:rtl w:val="0"/>
              </w:rPr>
              <w:t xml:space="preserve">11 (14%)</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44">
            <w:pPr>
              <w:spacing w:before="80" w:line="480" w:lineRule="auto"/>
              <w:rPr/>
            </w:pPr>
            <w:r w:rsidDel="00000000" w:rsidR="00000000" w:rsidRPr="00000000">
              <w:rPr>
                <w:rtl w:val="0"/>
              </w:rPr>
              <w:t xml:space="preserve">7 (18%)</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45">
            <w:pPr>
              <w:spacing w:before="80" w:line="480" w:lineRule="auto"/>
              <w:rPr/>
            </w:pPr>
            <w:r w:rsidDel="00000000" w:rsidR="00000000" w:rsidRPr="00000000">
              <w:rPr>
                <w:rtl w:val="0"/>
              </w:rPr>
              <w:t xml:space="preserve">4 (11%)</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46">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47">
            <w:pPr>
              <w:spacing w:before="80" w:line="480" w:lineRule="auto"/>
              <w:rPr/>
            </w:pPr>
            <w:r w:rsidDel="00000000" w:rsidR="00000000" w:rsidRPr="00000000">
              <w:rPr>
                <w:rtl w:val="0"/>
              </w:rPr>
              <w:t xml:space="preserve">    No data</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48">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49">
            <w:pPr>
              <w:spacing w:before="80" w:line="480" w:lineRule="auto"/>
              <w:rPr/>
            </w:pPr>
            <w:r w:rsidDel="00000000" w:rsidR="00000000" w:rsidRPr="00000000">
              <w:rPr>
                <w:rtl w:val="0"/>
              </w:rPr>
              <w:t xml:space="preserve">1 (1.3%)</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4A">
            <w:pPr>
              <w:spacing w:before="80" w:line="480" w:lineRule="auto"/>
              <w:rPr/>
            </w:pPr>
            <w:r w:rsidDel="00000000" w:rsidR="00000000" w:rsidRPr="00000000">
              <w:rPr>
                <w:rtl w:val="0"/>
              </w:rPr>
              <w:t xml:space="preserve">1 (2.6%)</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4B">
            <w:pPr>
              <w:spacing w:before="80" w:line="480" w:lineRule="auto"/>
              <w:rPr/>
            </w:pPr>
            <w:r w:rsidDel="00000000" w:rsidR="00000000" w:rsidRPr="00000000">
              <w:rPr>
                <w:rtl w:val="0"/>
              </w:rPr>
              <w:t xml:space="preserve">0 (0%)</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4C">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4D">
            <w:pPr>
              <w:spacing w:before="80" w:line="480" w:lineRule="auto"/>
              <w:rPr/>
            </w:pPr>
            <w:r w:rsidDel="00000000" w:rsidR="00000000" w:rsidRPr="00000000">
              <w:rPr>
                <w:b w:val="1"/>
                <w:rtl w:val="0"/>
              </w:rPr>
              <w:t xml:space="preserve">State of consciousness alteration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4E">
            <w:pPr>
              <w:spacing w:before="80" w:line="480" w:lineRule="auto"/>
              <w:rPr/>
            </w:pPr>
            <w:r w:rsidDel="00000000" w:rsidR="00000000" w:rsidRPr="00000000">
              <w:rPr>
                <w:rtl w:val="0"/>
              </w:rPr>
              <w:t xml:space="preserve">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4F">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50">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51">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52">
            <w:pPr>
              <w:spacing w:before="80" w:line="480" w:lineRule="auto"/>
              <w:rPr/>
            </w:pPr>
            <w:r w:rsidDel="00000000" w:rsidR="00000000" w:rsidRPr="00000000">
              <w:rPr>
                <w:rtl w:val="0"/>
              </w:rPr>
              <w:t xml:space="preserve">0.8</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53">
            <w:pPr>
              <w:spacing w:before="80" w:line="480" w:lineRule="auto"/>
              <w:rPr/>
            </w:pPr>
            <w:r w:rsidDel="00000000" w:rsidR="00000000" w:rsidRPr="00000000">
              <w:rPr>
                <w:rtl w:val="0"/>
              </w:rPr>
              <w:t xml:space="preserve">    No</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54">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55">
            <w:pPr>
              <w:spacing w:before="80" w:line="480" w:lineRule="auto"/>
              <w:rPr/>
            </w:pPr>
            <w:r w:rsidDel="00000000" w:rsidR="00000000" w:rsidRPr="00000000">
              <w:rPr>
                <w:rtl w:val="0"/>
              </w:rPr>
              <w:t xml:space="preserve">63 (82%)</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56">
            <w:pPr>
              <w:spacing w:before="80" w:line="480" w:lineRule="auto"/>
              <w:rPr/>
            </w:pPr>
            <w:r w:rsidDel="00000000" w:rsidR="00000000" w:rsidRPr="00000000">
              <w:rPr>
                <w:rtl w:val="0"/>
              </w:rPr>
              <w:t xml:space="preserve">31 (79%)</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57">
            <w:pPr>
              <w:spacing w:before="80" w:line="480" w:lineRule="auto"/>
              <w:rPr/>
            </w:pPr>
            <w:r w:rsidDel="00000000" w:rsidR="00000000" w:rsidRPr="00000000">
              <w:rPr>
                <w:rtl w:val="0"/>
              </w:rPr>
              <w:t xml:space="preserve">32 (84%)</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58">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59">
            <w:pPr>
              <w:spacing w:before="80" w:line="480" w:lineRule="auto"/>
              <w:rPr/>
            </w:pPr>
            <w:r w:rsidDel="00000000" w:rsidR="00000000" w:rsidRPr="00000000">
              <w:rPr>
                <w:rtl w:val="0"/>
              </w:rPr>
              <w:t xml:space="preserve">    Yes</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5A">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5B">
            <w:pPr>
              <w:spacing w:before="80" w:line="480" w:lineRule="auto"/>
              <w:rPr/>
            </w:pPr>
            <w:r w:rsidDel="00000000" w:rsidR="00000000" w:rsidRPr="00000000">
              <w:rPr>
                <w:rtl w:val="0"/>
              </w:rPr>
              <w:t xml:space="preserve">14 (18%)</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5C">
            <w:pPr>
              <w:spacing w:before="80" w:line="480" w:lineRule="auto"/>
              <w:rPr/>
            </w:pPr>
            <w:r w:rsidDel="00000000" w:rsidR="00000000" w:rsidRPr="00000000">
              <w:rPr>
                <w:rtl w:val="0"/>
              </w:rPr>
              <w:t xml:space="preserve">8 (21%)</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5D">
            <w:pPr>
              <w:spacing w:before="80" w:line="480" w:lineRule="auto"/>
              <w:rPr/>
            </w:pPr>
            <w:r w:rsidDel="00000000" w:rsidR="00000000" w:rsidRPr="00000000">
              <w:rPr>
                <w:rtl w:val="0"/>
              </w:rPr>
              <w:t xml:space="preserve">6 (16%)</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5E">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5F">
            <w:pPr>
              <w:spacing w:before="80" w:line="480" w:lineRule="auto"/>
              <w:rPr/>
            </w:pPr>
            <w:r w:rsidDel="00000000" w:rsidR="00000000" w:rsidRPr="00000000">
              <w:rPr>
                <w:b w:val="1"/>
                <w:rtl w:val="0"/>
              </w:rPr>
              <w:t xml:space="preserve">Epileptic seizures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60">
            <w:pPr>
              <w:spacing w:before="80" w:line="480" w:lineRule="auto"/>
              <w:rPr/>
            </w:pPr>
            <w:r w:rsidDel="00000000" w:rsidR="00000000" w:rsidRPr="00000000">
              <w:rPr>
                <w:rtl w:val="0"/>
              </w:rPr>
              <w:t xml:space="preserve">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61">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62">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63">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64">
            <w:pPr>
              <w:spacing w:before="80" w:line="480" w:lineRule="auto"/>
              <w:rPr/>
            </w:pPr>
            <w:r w:rsidDel="00000000" w:rsidR="00000000" w:rsidRPr="00000000">
              <w:rPr>
                <w:rtl w:val="0"/>
              </w:rPr>
              <w:t xml:space="preserve">0.2</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65">
            <w:pPr>
              <w:spacing w:before="80" w:line="480" w:lineRule="auto"/>
              <w:rPr/>
            </w:pPr>
            <w:r w:rsidDel="00000000" w:rsidR="00000000" w:rsidRPr="00000000">
              <w:rPr>
                <w:rtl w:val="0"/>
              </w:rPr>
              <w:t xml:space="preserve">    No</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66">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67">
            <w:pPr>
              <w:spacing w:before="80" w:line="480" w:lineRule="auto"/>
              <w:rPr/>
            </w:pPr>
            <w:r w:rsidDel="00000000" w:rsidR="00000000" w:rsidRPr="00000000">
              <w:rPr>
                <w:rtl w:val="0"/>
              </w:rPr>
              <w:t xml:space="preserve">52 (68%)</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68">
            <w:pPr>
              <w:spacing w:before="80" w:line="480" w:lineRule="auto"/>
              <w:rPr/>
            </w:pPr>
            <w:r w:rsidDel="00000000" w:rsidR="00000000" w:rsidRPr="00000000">
              <w:rPr>
                <w:rtl w:val="0"/>
              </w:rPr>
              <w:t xml:space="preserve">23 (59%)</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69">
            <w:pPr>
              <w:spacing w:before="80" w:line="480" w:lineRule="auto"/>
              <w:rPr/>
            </w:pPr>
            <w:r w:rsidDel="00000000" w:rsidR="00000000" w:rsidRPr="00000000">
              <w:rPr>
                <w:rtl w:val="0"/>
              </w:rPr>
              <w:t xml:space="preserve">29 (76%)</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6A">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6B">
            <w:pPr>
              <w:spacing w:before="80" w:line="480" w:lineRule="auto"/>
              <w:rPr/>
            </w:pPr>
            <w:r w:rsidDel="00000000" w:rsidR="00000000" w:rsidRPr="00000000">
              <w:rPr>
                <w:rtl w:val="0"/>
              </w:rPr>
              <w:t xml:space="preserve">    Yes</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6C">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6D">
            <w:pPr>
              <w:spacing w:before="80" w:line="480" w:lineRule="auto"/>
              <w:rPr/>
            </w:pPr>
            <w:r w:rsidDel="00000000" w:rsidR="00000000" w:rsidRPr="00000000">
              <w:rPr>
                <w:rtl w:val="0"/>
              </w:rPr>
              <w:t xml:space="preserve">25 (32%)</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6E">
            <w:pPr>
              <w:spacing w:before="80" w:line="480" w:lineRule="auto"/>
              <w:rPr/>
            </w:pPr>
            <w:r w:rsidDel="00000000" w:rsidR="00000000" w:rsidRPr="00000000">
              <w:rPr>
                <w:rtl w:val="0"/>
              </w:rPr>
              <w:t xml:space="preserve">16 (41%)</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6F">
            <w:pPr>
              <w:spacing w:before="80" w:line="480" w:lineRule="auto"/>
              <w:rPr/>
            </w:pPr>
            <w:r w:rsidDel="00000000" w:rsidR="00000000" w:rsidRPr="00000000">
              <w:rPr>
                <w:rtl w:val="0"/>
              </w:rPr>
              <w:t xml:space="preserve">9 (24%)</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70">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71">
            <w:pPr>
              <w:spacing w:before="80" w:line="480" w:lineRule="auto"/>
              <w:rPr/>
            </w:pPr>
            <w:r w:rsidDel="00000000" w:rsidR="00000000" w:rsidRPr="00000000">
              <w:rPr>
                <w:b w:val="1"/>
                <w:rtl w:val="0"/>
              </w:rPr>
              <w:t xml:space="preserve">Ataxia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72">
            <w:pPr>
              <w:spacing w:before="80" w:line="480" w:lineRule="auto"/>
              <w:rPr/>
            </w:pPr>
            <w:r w:rsidDel="00000000" w:rsidR="00000000" w:rsidRPr="00000000">
              <w:rPr>
                <w:rtl w:val="0"/>
              </w:rPr>
              <w:t xml:space="preserve">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73">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74">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75">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76">
            <w:pPr>
              <w:spacing w:before="80" w:line="480" w:lineRule="auto"/>
              <w:rPr/>
            </w:pPr>
            <w:r w:rsidDel="00000000" w:rsidR="00000000" w:rsidRPr="00000000">
              <w:rPr>
                <w:rtl w:val="0"/>
              </w:rPr>
              <w:t xml:space="preserve">0.4</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77">
            <w:pPr>
              <w:spacing w:before="80" w:line="480" w:lineRule="auto"/>
              <w:rPr/>
            </w:pPr>
            <w:r w:rsidDel="00000000" w:rsidR="00000000" w:rsidRPr="00000000">
              <w:rPr>
                <w:rtl w:val="0"/>
              </w:rPr>
              <w:t xml:space="preserve">    No</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78">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79">
            <w:pPr>
              <w:spacing w:before="80" w:line="480" w:lineRule="auto"/>
              <w:rPr/>
            </w:pPr>
            <w:r w:rsidDel="00000000" w:rsidR="00000000" w:rsidRPr="00000000">
              <w:rPr>
                <w:rtl w:val="0"/>
              </w:rPr>
              <w:t xml:space="preserve">70 (91%)</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7A">
            <w:pPr>
              <w:spacing w:before="80" w:line="480" w:lineRule="auto"/>
              <w:rPr/>
            </w:pPr>
            <w:r w:rsidDel="00000000" w:rsidR="00000000" w:rsidRPr="00000000">
              <w:rPr>
                <w:rtl w:val="0"/>
              </w:rPr>
              <w:t xml:space="preserve">37 (95%)</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7B">
            <w:pPr>
              <w:spacing w:before="80" w:line="480" w:lineRule="auto"/>
              <w:rPr/>
            </w:pPr>
            <w:r w:rsidDel="00000000" w:rsidR="00000000" w:rsidRPr="00000000">
              <w:rPr>
                <w:rtl w:val="0"/>
              </w:rPr>
              <w:t xml:space="preserve">33 (87%)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7C">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7D">
            <w:pPr>
              <w:spacing w:before="80" w:line="480" w:lineRule="auto"/>
              <w:rPr/>
            </w:pPr>
            <w:r w:rsidDel="00000000" w:rsidR="00000000" w:rsidRPr="00000000">
              <w:rPr>
                <w:rtl w:val="0"/>
              </w:rPr>
              <w:t xml:space="preserve">    Yes</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7E">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7F">
            <w:pPr>
              <w:spacing w:before="80" w:line="480" w:lineRule="auto"/>
              <w:rPr/>
            </w:pPr>
            <w:r w:rsidDel="00000000" w:rsidR="00000000" w:rsidRPr="00000000">
              <w:rPr>
                <w:rtl w:val="0"/>
              </w:rPr>
              <w:t xml:space="preserve">7 (9.1%)</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80">
            <w:pPr>
              <w:spacing w:before="80" w:line="480" w:lineRule="auto"/>
              <w:rPr/>
            </w:pPr>
            <w:r w:rsidDel="00000000" w:rsidR="00000000" w:rsidRPr="00000000">
              <w:rPr>
                <w:rtl w:val="0"/>
              </w:rPr>
              <w:t xml:space="preserve">2 (5.1%)</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81">
            <w:pPr>
              <w:spacing w:before="80" w:line="480" w:lineRule="auto"/>
              <w:rPr/>
            </w:pPr>
            <w:r w:rsidDel="00000000" w:rsidR="00000000" w:rsidRPr="00000000">
              <w:rPr>
                <w:rtl w:val="0"/>
              </w:rPr>
              <w:t xml:space="preserve">5 (13%)</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82">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83">
            <w:pPr>
              <w:spacing w:before="80" w:line="480" w:lineRule="auto"/>
              <w:rPr/>
            </w:pPr>
            <w:r w:rsidDel="00000000" w:rsidR="00000000" w:rsidRPr="00000000">
              <w:rPr>
                <w:b w:val="1"/>
                <w:rtl w:val="0"/>
              </w:rPr>
              <w:t xml:space="preserve">Papilledema</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84">
            <w:pPr>
              <w:spacing w:before="80" w:line="480" w:lineRule="auto"/>
              <w:rPr/>
            </w:pPr>
            <w:r w:rsidDel="00000000" w:rsidR="00000000" w:rsidRPr="00000000">
              <w:rPr>
                <w:rtl w:val="0"/>
              </w:rPr>
              <w:t xml:space="preserve">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85">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86">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87">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88">
            <w:pPr>
              <w:spacing w:before="80" w:line="480" w:lineRule="auto"/>
              <w:rPr/>
            </w:pPr>
            <w:r w:rsidDel="00000000" w:rsidR="00000000" w:rsidRPr="00000000">
              <w:rPr>
                <w:rtl w:val="0"/>
              </w:rPr>
              <w:t xml:space="preserve">0.042</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89">
            <w:pPr>
              <w:spacing w:before="80" w:line="480" w:lineRule="auto"/>
              <w:rPr/>
            </w:pPr>
            <w:r w:rsidDel="00000000" w:rsidR="00000000" w:rsidRPr="00000000">
              <w:rPr>
                <w:rtl w:val="0"/>
              </w:rPr>
              <w:t xml:space="preserve">    No</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8A">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8B">
            <w:pPr>
              <w:spacing w:before="80" w:line="480" w:lineRule="auto"/>
              <w:rPr/>
            </w:pPr>
            <w:r w:rsidDel="00000000" w:rsidR="00000000" w:rsidRPr="00000000">
              <w:rPr>
                <w:rtl w:val="0"/>
              </w:rPr>
              <w:t xml:space="preserve">48 (62%)</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8C">
            <w:pPr>
              <w:spacing w:before="80" w:line="480" w:lineRule="auto"/>
              <w:rPr/>
            </w:pPr>
            <w:r w:rsidDel="00000000" w:rsidR="00000000" w:rsidRPr="00000000">
              <w:rPr>
                <w:rtl w:val="0"/>
              </w:rPr>
              <w:t xml:space="preserve">26 (67%)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8D">
            <w:pPr>
              <w:spacing w:before="80" w:line="480" w:lineRule="auto"/>
              <w:rPr/>
            </w:pPr>
            <w:r w:rsidDel="00000000" w:rsidR="00000000" w:rsidRPr="00000000">
              <w:rPr>
                <w:rtl w:val="0"/>
              </w:rPr>
              <w:t xml:space="preserve">22 (58%)</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8E">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8F">
            <w:pPr>
              <w:spacing w:before="80" w:line="480" w:lineRule="auto"/>
              <w:rPr/>
            </w:pPr>
            <w:r w:rsidDel="00000000" w:rsidR="00000000" w:rsidRPr="00000000">
              <w:rPr>
                <w:rtl w:val="0"/>
              </w:rPr>
              <w:t xml:space="preserve">    Fundoscopy not performed</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90">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91">
            <w:pPr>
              <w:spacing w:before="80" w:line="480" w:lineRule="auto"/>
              <w:rPr/>
            </w:pPr>
            <w:r w:rsidDel="00000000" w:rsidR="00000000" w:rsidRPr="00000000">
              <w:rPr>
                <w:rtl w:val="0"/>
              </w:rPr>
              <w:t xml:space="preserve">17 (22%)</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92">
            <w:pPr>
              <w:spacing w:before="80" w:line="480" w:lineRule="auto"/>
              <w:rPr/>
            </w:pPr>
            <w:r w:rsidDel="00000000" w:rsidR="00000000" w:rsidRPr="00000000">
              <w:rPr>
                <w:rtl w:val="0"/>
              </w:rPr>
              <w:t xml:space="preserve">11 (28%)</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93">
            <w:pPr>
              <w:spacing w:before="80" w:line="480" w:lineRule="auto"/>
              <w:rPr/>
            </w:pPr>
            <w:r w:rsidDel="00000000" w:rsidR="00000000" w:rsidRPr="00000000">
              <w:rPr>
                <w:rtl w:val="0"/>
              </w:rPr>
              <w:t xml:space="preserve">6 (16%)</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94">
            <w:pPr>
              <w:spacing w:before="80" w:line="480" w:lineRule="auto"/>
              <w:rPr/>
            </w:pPr>
            <w:r w:rsidDel="00000000" w:rsidR="00000000" w:rsidRPr="00000000">
              <w:rPr>
                <w:rtl w:val="0"/>
              </w:rPr>
              <w:t xml:space="preserve">    </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95">
            <w:pPr>
              <w:spacing w:before="80" w:line="480" w:lineRule="auto"/>
              <w:rPr/>
            </w:pPr>
            <w:r w:rsidDel="00000000" w:rsidR="00000000" w:rsidRPr="00000000">
              <w:rPr>
                <w:rtl w:val="0"/>
              </w:rPr>
              <w:t xml:space="preserve">    Bilateral</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96">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97">
            <w:pPr>
              <w:spacing w:before="80" w:line="480" w:lineRule="auto"/>
              <w:rPr/>
            </w:pPr>
            <w:r w:rsidDel="00000000" w:rsidR="00000000" w:rsidRPr="00000000">
              <w:rPr>
                <w:rtl w:val="0"/>
              </w:rPr>
              <w:t xml:space="preserve">10 (13%)</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98">
            <w:pPr>
              <w:spacing w:before="80" w:line="480" w:lineRule="auto"/>
              <w:rPr/>
            </w:pPr>
            <w:r w:rsidDel="00000000" w:rsidR="00000000" w:rsidRPr="00000000">
              <w:rPr>
                <w:rtl w:val="0"/>
              </w:rPr>
              <w:t xml:space="preserve">1 (2,6%)</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99">
            <w:pPr>
              <w:spacing w:before="80" w:line="480" w:lineRule="auto"/>
              <w:rPr/>
            </w:pPr>
            <w:r w:rsidDel="00000000" w:rsidR="00000000" w:rsidRPr="00000000">
              <w:rPr>
                <w:rtl w:val="0"/>
              </w:rPr>
              <w:t xml:space="preserve">9 (24%)</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9A">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9B">
            <w:pPr>
              <w:spacing w:before="80" w:line="480" w:lineRule="auto"/>
              <w:rPr/>
            </w:pPr>
            <w:r w:rsidDel="00000000" w:rsidR="00000000" w:rsidRPr="00000000">
              <w:rPr>
                <w:rtl w:val="0"/>
              </w:rPr>
              <w:t xml:space="preserve">    Unilateral</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9C">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9D">
            <w:pPr>
              <w:spacing w:before="80" w:line="480" w:lineRule="auto"/>
              <w:rPr/>
            </w:pPr>
            <w:r w:rsidDel="00000000" w:rsidR="00000000" w:rsidRPr="00000000">
              <w:rPr>
                <w:rtl w:val="0"/>
              </w:rPr>
              <w:t xml:space="preserve">2 (2.6%)</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9E">
            <w:pPr>
              <w:spacing w:before="80" w:line="480" w:lineRule="auto"/>
              <w:rPr/>
            </w:pPr>
            <w:r w:rsidDel="00000000" w:rsidR="00000000" w:rsidRPr="00000000">
              <w:rPr>
                <w:rtl w:val="0"/>
              </w:rPr>
              <w:t xml:space="preserve">1 (2,6%)</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9F">
            <w:pPr>
              <w:spacing w:before="80" w:line="480" w:lineRule="auto"/>
              <w:rPr/>
            </w:pPr>
            <w:r w:rsidDel="00000000" w:rsidR="00000000" w:rsidRPr="00000000">
              <w:rPr>
                <w:rtl w:val="0"/>
              </w:rPr>
              <w:t xml:space="preserve">1 (2.6%)</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A0">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A1">
            <w:pPr>
              <w:spacing w:before="80" w:line="480" w:lineRule="auto"/>
              <w:rPr/>
            </w:pPr>
            <w:r w:rsidDel="00000000" w:rsidR="00000000" w:rsidRPr="00000000">
              <w:rPr>
                <w:b w:val="1"/>
                <w:rtl w:val="0"/>
              </w:rPr>
              <w:t xml:space="preserve">Campimetric alterations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A2">
            <w:pPr>
              <w:spacing w:before="80" w:line="480" w:lineRule="auto"/>
              <w:rPr/>
            </w:pPr>
            <w:r w:rsidDel="00000000" w:rsidR="00000000" w:rsidRPr="00000000">
              <w:rPr>
                <w:rtl w:val="0"/>
              </w:rPr>
              <w:t xml:space="preserve">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A3">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A4">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A5">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A6">
            <w:pPr>
              <w:spacing w:before="80" w:line="480" w:lineRule="auto"/>
              <w:rPr/>
            </w:pPr>
            <w:r w:rsidDel="00000000" w:rsidR="00000000" w:rsidRPr="00000000">
              <w:rPr>
                <w:rtl w:val="0"/>
              </w:rPr>
              <w:t xml:space="preserve">&lt;0.001</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A7">
            <w:pPr>
              <w:spacing w:before="80" w:line="480" w:lineRule="auto"/>
              <w:rPr/>
            </w:pPr>
            <w:r w:rsidDel="00000000" w:rsidR="00000000" w:rsidRPr="00000000">
              <w:rPr>
                <w:rtl w:val="0"/>
              </w:rPr>
              <w:t xml:space="preserve">Not performed</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A8">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A9">
            <w:pPr>
              <w:spacing w:before="80" w:line="480" w:lineRule="auto"/>
              <w:rPr/>
            </w:pPr>
            <w:r w:rsidDel="00000000" w:rsidR="00000000" w:rsidRPr="00000000">
              <w:rPr>
                <w:rtl w:val="0"/>
              </w:rPr>
              <w:t xml:space="preserve">58 (77%)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AA">
            <w:pPr>
              <w:spacing w:before="80" w:line="480" w:lineRule="auto"/>
              <w:rPr/>
            </w:pPr>
            <w:r w:rsidDel="00000000" w:rsidR="00000000" w:rsidRPr="00000000">
              <w:rPr>
                <w:rtl w:val="0"/>
              </w:rPr>
              <w:t xml:space="preserve">38 (97%)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AB">
            <w:pPr>
              <w:spacing w:before="80" w:line="480" w:lineRule="auto"/>
              <w:rPr/>
            </w:pPr>
            <w:r w:rsidDel="00000000" w:rsidR="00000000" w:rsidRPr="00000000">
              <w:rPr>
                <w:rtl w:val="0"/>
              </w:rPr>
              <w:t xml:space="preserve">1 (2.6%)</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AC">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AD">
            <w:pPr>
              <w:spacing w:before="80" w:line="480" w:lineRule="auto"/>
              <w:rPr/>
            </w:pPr>
            <w:r w:rsidDel="00000000" w:rsidR="00000000" w:rsidRPr="00000000">
              <w:rPr>
                <w:rtl w:val="0"/>
              </w:rPr>
              <w:t xml:space="preserve">Normal</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AE">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AF">
            <w:pPr>
              <w:spacing w:before="80" w:line="480" w:lineRule="auto"/>
              <w:rPr/>
            </w:pPr>
            <w:r w:rsidDel="00000000" w:rsidR="00000000" w:rsidRPr="00000000">
              <w:rPr>
                <w:rtl w:val="0"/>
              </w:rPr>
              <w:t xml:space="preserve">15 (19%)</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B0">
            <w:pPr>
              <w:spacing w:before="80" w:line="480" w:lineRule="auto"/>
              <w:rPr/>
            </w:pPr>
            <w:r w:rsidDel="00000000" w:rsidR="00000000" w:rsidRPr="00000000">
              <w:rPr>
                <w:rtl w:val="0"/>
              </w:rPr>
              <w:t xml:space="preserve">1 (2.6%)</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B1">
            <w:pPr>
              <w:spacing w:before="80" w:line="480" w:lineRule="auto"/>
              <w:rPr/>
            </w:pPr>
            <w:r w:rsidDel="00000000" w:rsidR="00000000" w:rsidRPr="00000000">
              <w:rPr>
                <w:rtl w:val="0"/>
              </w:rPr>
              <w:t xml:space="preserve">14 (37%)</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B2">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B3">
            <w:pPr>
              <w:spacing w:before="80" w:line="480" w:lineRule="auto"/>
              <w:rPr/>
            </w:pPr>
            <w:r w:rsidDel="00000000" w:rsidR="00000000" w:rsidRPr="00000000">
              <w:rPr>
                <w:rtl w:val="0"/>
              </w:rPr>
              <w:t xml:space="preserve">Central bilateral defect</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B4">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B5">
            <w:pPr>
              <w:spacing w:before="80" w:line="480" w:lineRule="auto"/>
              <w:rPr/>
            </w:pPr>
            <w:r w:rsidDel="00000000" w:rsidR="00000000" w:rsidRPr="00000000">
              <w:rPr>
                <w:rtl w:val="0"/>
              </w:rPr>
              <w:t xml:space="preserve">1 (1.3%)</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B6">
            <w:pPr>
              <w:spacing w:before="80" w:line="480" w:lineRule="auto"/>
              <w:rPr/>
            </w:pPr>
            <w:r w:rsidDel="00000000" w:rsidR="00000000" w:rsidRPr="00000000">
              <w:rPr>
                <w:rtl w:val="0"/>
              </w:rPr>
              <w:t xml:space="preserve">0 (0%)</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B7">
            <w:pPr>
              <w:spacing w:before="80" w:line="480" w:lineRule="auto"/>
              <w:rPr/>
            </w:pPr>
            <w:r w:rsidDel="00000000" w:rsidR="00000000" w:rsidRPr="00000000">
              <w:rPr>
                <w:rtl w:val="0"/>
              </w:rPr>
              <w:t xml:space="preserve">1 (2.6%)</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B8">
            <w:pPr>
              <w:spacing w:before="80" w:line="480" w:lineRule="auto"/>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B9">
            <w:pPr>
              <w:spacing w:before="80" w:line="480" w:lineRule="auto"/>
              <w:rPr/>
            </w:pPr>
            <w:r w:rsidDel="00000000" w:rsidR="00000000" w:rsidRPr="00000000">
              <w:rPr>
                <w:rtl w:val="0"/>
              </w:rPr>
              <w:t xml:space="preserve">Other</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BA">
            <w:pPr>
              <w:spacing w:before="80" w:line="480" w:lineRule="auto"/>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BB">
            <w:pPr>
              <w:spacing w:before="80" w:line="480" w:lineRule="auto"/>
              <w:rPr/>
            </w:pPr>
            <w:r w:rsidDel="00000000" w:rsidR="00000000" w:rsidRPr="00000000">
              <w:rPr>
                <w:rtl w:val="0"/>
              </w:rPr>
              <w:t xml:space="preserve">2 (2.6%)</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BC">
            <w:pPr>
              <w:spacing w:before="80" w:line="480" w:lineRule="auto"/>
              <w:rPr/>
            </w:pPr>
            <w:r w:rsidDel="00000000" w:rsidR="00000000" w:rsidRPr="00000000">
              <w:rPr>
                <w:rtl w:val="0"/>
              </w:rPr>
              <w:t xml:space="preserve">0 (0%)</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BD">
            <w:pPr>
              <w:spacing w:before="80" w:line="480" w:lineRule="auto"/>
              <w:rPr/>
            </w:pPr>
            <w:r w:rsidDel="00000000" w:rsidR="00000000" w:rsidRPr="00000000">
              <w:rPr>
                <w:rtl w:val="0"/>
              </w:rPr>
              <w:t xml:space="preserve">2 (5.3%)</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BE">
            <w:pPr>
              <w:spacing w:before="80" w:line="480" w:lineRule="auto"/>
              <w:rPr/>
            </w:pPr>
            <w:r w:rsidDel="00000000" w:rsidR="00000000" w:rsidRPr="00000000">
              <w:rPr>
                <w:rtl w:val="0"/>
              </w:rPr>
            </w:r>
          </w:p>
        </w:tc>
      </w:tr>
      <w:tr>
        <w:trPr>
          <w:cantSplit w:val="0"/>
          <w:tblHeader w:val="0"/>
        </w:trPr>
        <w:tc>
          <w:tcPr>
            <w:gridSpan w:val="6"/>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BF">
            <w:pPr>
              <w:spacing w:before="80" w:line="480" w:lineRule="auto"/>
              <w:rPr/>
            </w:pPr>
            <w:r w:rsidDel="00000000" w:rsidR="00000000" w:rsidRPr="00000000">
              <w:rPr>
                <w:i w:val="1"/>
                <w:vertAlign w:val="superscript"/>
                <w:rtl w:val="0"/>
              </w:rPr>
              <w:t xml:space="preserve">1</w:t>
            </w:r>
            <w:r w:rsidDel="00000000" w:rsidR="00000000" w:rsidRPr="00000000">
              <w:rPr>
                <w:rtl w:val="0"/>
              </w:rPr>
              <w:t xml:space="preserve"> n (%)</w:t>
            </w:r>
          </w:p>
        </w:tc>
      </w:tr>
      <w:tr>
        <w:trPr>
          <w:cantSplit w:val="0"/>
          <w:tblHeader w:val="0"/>
        </w:trPr>
        <w:tc>
          <w:tcPr>
            <w:gridSpan w:val="6"/>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C5">
            <w:pPr>
              <w:spacing w:before="80" w:line="480" w:lineRule="auto"/>
              <w:rPr/>
            </w:pPr>
            <w:r w:rsidDel="00000000" w:rsidR="00000000" w:rsidRPr="00000000">
              <w:rPr>
                <w:i w:val="1"/>
                <w:vertAlign w:val="superscript"/>
                <w:rtl w:val="0"/>
              </w:rPr>
              <w:t xml:space="preserve">2</w:t>
            </w:r>
            <w:r w:rsidDel="00000000" w:rsidR="00000000" w:rsidRPr="00000000">
              <w:rPr>
                <w:rtl w:val="0"/>
              </w:rPr>
              <w:t xml:space="preserve"> Mann-Whitney test; Pearson’s Chi-squared test; Fisher’s exact test</w:t>
            </w:r>
          </w:p>
        </w:tc>
      </w:tr>
    </w:tbl>
    <w:p w:rsidR="00000000" w:rsidDel="00000000" w:rsidP="00000000" w:rsidRDefault="00000000" w:rsidRPr="00000000" w14:paraId="000001CB">
      <w:pPr>
        <w:spacing w:before="80" w:line="480" w:lineRule="auto"/>
        <w:rPr/>
      </w:pPr>
      <w:r w:rsidDel="00000000" w:rsidR="00000000" w:rsidRPr="00000000">
        <w:rPr>
          <w:rtl w:val="0"/>
        </w:rPr>
      </w:r>
    </w:p>
    <w:p w:rsidR="00000000" w:rsidDel="00000000" w:rsidP="00000000" w:rsidRDefault="00000000" w:rsidRPr="00000000" w14:paraId="000001CC">
      <w:pPr>
        <w:rPr/>
      </w:pPr>
      <w:r w:rsidDel="00000000" w:rsidR="00000000" w:rsidRPr="00000000">
        <w:rPr>
          <w:rtl w:val="0"/>
        </w:rPr>
      </w:r>
    </w:p>
    <w:p w:rsidR="00000000" w:rsidDel="00000000" w:rsidP="00000000" w:rsidRDefault="00000000" w:rsidRPr="00000000" w14:paraId="000001CD">
      <w:pPr>
        <w:rPr/>
      </w:pPr>
      <w:r w:rsidDel="00000000" w:rsidR="00000000" w:rsidRPr="00000000">
        <w:rPr>
          <w:rtl w:val="0"/>
        </w:rPr>
      </w:r>
    </w:p>
    <w:p w:rsidR="00000000" w:rsidDel="00000000" w:rsidP="00000000" w:rsidRDefault="00000000" w:rsidRPr="00000000" w14:paraId="000001CE">
      <w:pPr>
        <w:rPr/>
      </w:pPr>
      <w:r w:rsidDel="00000000" w:rsidR="00000000" w:rsidRPr="00000000">
        <w:rPr>
          <w:rtl w:val="0"/>
        </w:rPr>
      </w:r>
    </w:p>
    <w:p w:rsidR="00000000" w:rsidDel="00000000" w:rsidP="00000000" w:rsidRDefault="00000000" w:rsidRPr="00000000" w14:paraId="000001CF">
      <w:pPr>
        <w:rPr/>
      </w:pPr>
      <w:r w:rsidDel="00000000" w:rsidR="00000000" w:rsidRPr="00000000">
        <w:rPr>
          <w:rtl w:val="0"/>
        </w:rPr>
      </w:r>
    </w:p>
    <w:p w:rsidR="00000000" w:rsidDel="00000000" w:rsidP="00000000" w:rsidRDefault="00000000" w:rsidRPr="00000000" w14:paraId="000001D0">
      <w:pPr>
        <w:rPr/>
      </w:pPr>
      <w:r w:rsidDel="00000000" w:rsidR="00000000" w:rsidRPr="00000000">
        <w:rPr>
          <w:rtl w:val="0"/>
        </w:rPr>
      </w:r>
    </w:p>
    <w:p w:rsidR="00000000" w:rsidDel="00000000" w:rsidP="00000000" w:rsidRDefault="00000000" w:rsidRPr="00000000" w14:paraId="000001D1">
      <w:pPr>
        <w:rPr/>
      </w:pPr>
      <w:r w:rsidDel="00000000" w:rsidR="00000000" w:rsidRPr="00000000">
        <w:rPr>
          <w:rtl w:val="0"/>
        </w:rPr>
      </w:r>
    </w:p>
    <w:p w:rsidR="00000000" w:rsidDel="00000000" w:rsidP="00000000" w:rsidRDefault="00000000" w:rsidRPr="00000000" w14:paraId="000001D2">
      <w:pPr>
        <w:rPr/>
      </w:pPr>
      <w:r w:rsidDel="00000000" w:rsidR="00000000" w:rsidRPr="00000000">
        <w:rPr>
          <w:rtl w:val="0"/>
        </w:rPr>
      </w:r>
    </w:p>
    <w:p w:rsidR="00000000" w:rsidDel="00000000" w:rsidP="00000000" w:rsidRDefault="00000000" w:rsidRPr="00000000" w14:paraId="000001D3">
      <w:pPr>
        <w:rPr/>
      </w:pPr>
      <w:r w:rsidDel="00000000" w:rsidR="00000000" w:rsidRPr="00000000">
        <w:rPr>
          <w:rtl w:val="0"/>
        </w:rPr>
      </w:r>
    </w:p>
    <w:p w:rsidR="00000000" w:rsidDel="00000000" w:rsidP="00000000" w:rsidRDefault="00000000" w:rsidRPr="00000000" w14:paraId="000001D4">
      <w:pPr>
        <w:rPr/>
      </w:pPr>
      <w:r w:rsidDel="00000000" w:rsidR="00000000" w:rsidRPr="00000000">
        <w:rPr>
          <w:rtl w:val="0"/>
        </w:rPr>
      </w:r>
    </w:p>
    <w:p w:rsidR="00000000" w:rsidDel="00000000" w:rsidP="00000000" w:rsidRDefault="00000000" w:rsidRPr="00000000" w14:paraId="000001D5">
      <w:pPr>
        <w:rPr/>
      </w:pPr>
      <w:r w:rsidDel="00000000" w:rsidR="00000000" w:rsidRPr="00000000">
        <w:rPr>
          <w:rtl w:val="0"/>
        </w:rPr>
      </w:r>
    </w:p>
    <w:p w:rsidR="00000000" w:rsidDel="00000000" w:rsidP="00000000" w:rsidRDefault="00000000" w:rsidRPr="00000000" w14:paraId="000001D6">
      <w:pPr>
        <w:rPr/>
      </w:pPr>
      <w:r w:rsidDel="00000000" w:rsidR="00000000" w:rsidRPr="00000000">
        <w:rPr>
          <w:rtl w:val="0"/>
        </w:rPr>
      </w:r>
    </w:p>
    <w:p w:rsidR="00000000" w:rsidDel="00000000" w:rsidP="00000000" w:rsidRDefault="00000000" w:rsidRPr="00000000" w14:paraId="000001D7">
      <w:pPr>
        <w:rPr/>
      </w:pPr>
      <w:r w:rsidDel="00000000" w:rsidR="00000000" w:rsidRPr="00000000">
        <w:rPr>
          <w:rtl w:val="0"/>
        </w:rPr>
      </w:r>
    </w:p>
    <w:p w:rsidR="00000000" w:rsidDel="00000000" w:rsidP="00000000" w:rsidRDefault="00000000" w:rsidRPr="00000000" w14:paraId="000001D8">
      <w:pPr>
        <w:rPr/>
      </w:pPr>
      <w:r w:rsidDel="00000000" w:rsidR="00000000" w:rsidRPr="00000000">
        <w:rPr>
          <w:rtl w:val="0"/>
        </w:rPr>
      </w:r>
    </w:p>
    <w:p w:rsidR="00000000" w:rsidDel="00000000" w:rsidP="00000000" w:rsidRDefault="00000000" w:rsidRPr="00000000" w14:paraId="000001D9">
      <w:pPr>
        <w:rPr/>
      </w:pPr>
      <w:r w:rsidDel="00000000" w:rsidR="00000000" w:rsidRPr="00000000">
        <w:rPr>
          <w:rtl w:val="0"/>
        </w:rPr>
      </w:r>
    </w:p>
    <w:p w:rsidR="00000000" w:rsidDel="00000000" w:rsidP="00000000" w:rsidRDefault="00000000" w:rsidRPr="00000000" w14:paraId="000001DA">
      <w:pPr>
        <w:rPr/>
      </w:pPr>
      <w:r w:rsidDel="00000000" w:rsidR="00000000" w:rsidRPr="00000000">
        <w:rPr>
          <w:rtl w:val="0"/>
        </w:rPr>
      </w:r>
    </w:p>
    <w:p w:rsidR="00000000" w:rsidDel="00000000" w:rsidP="00000000" w:rsidRDefault="00000000" w:rsidRPr="00000000" w14:paraId="000001DB">
      <w:pPr>
        <w:rPr/>
      </w:pPr>
      <w:r w:rsidDel="00000000" w:rsidR="00000000" w:rsidRPr="00000000">
        <w:rPr>
          <w:rtl w:val="0"/>
        </w:rPr>
      </w:r>
    </w:p>
    <w:p w:rsidR="00000000" w:rsidDel="00000000" w:rsidP="00000000" w:rsidRDefault="00000000" w:rsidRPr="00000000" w14:paraId="000001DC">
      <w:pPr>
        <w:rPr/>
      </w:pPr>
      <w:r w:rsidDel="00000000" w:rsidR="00000000" w:rsidRPr="00000000">
        <w:rPr>
          <w:rtl w:val="0"/>
        </w:rPr>
      </w:r>
    </w:p>
    <w:p w:rsidR="00000000" w:rsidDel="00000000" w:rsidP="00000000" w:rsidRDefault="00000000" w:rsidRPr="00000000" w14:paraId="000001DD">
      <w:pPr>
        <w:rPr/>
      </w:pPr>
      <w:r w:rsidDel="00000000" w:rsidR="00000000" w:rsidRPr="00000000">
        <w:rPr>
          <w:rtl w:val="0"/>
        </w:rPr>
      </w:r>
    </w:p>
    <w:p w:rsidR="00000000" w:rsidDel="00000000" w:rsidP="00000000" w:rsidRDefault="00000000" w:rsidRPr="00000000" w14:paraId="000001DE">
      <w:pPr>
        <w:rPr/>
      </w:pPr>
      <w:r w:rsidDel="00000000" w:rsidR="00000000" w:rsidRPr="00000000">
        <w:rPr>
          <w:rtl w:val="0"/>
        </w:rPr>
      </w:r>
    </w:p>
    <w:p w:rsidR="00000000" w:rsidDel="00000000" w:rsidP="00000000" w:rsidRDefault="00000000" w:rsidRPr="00000000" w14:paraId="000001DF">
      <w:pPr>
        <w:rPr/>
      </w:pPr>
      <w:r w:rsidDel="00000000" w:rsidR="00000000" w:rsidRPr="00000000">
        <w:rPr>
          <w:rtl w:val="0"/>
        </w:rPr>
      </w:r>
    </w:p>
    <w:p w:rsidR="00000000" w:rsidDel="00000000" w:rsidP="00000000" w:rsidRDefault="00000000" w:rsidRPr="00000000" w14:paraId="000001E0">
      <w:pPr>
        <w:rPr/>
      </w:pPr>
      <w:r w:rsidDel="00000000" w:rsidR="00000000" w:rsidRPr="00000000">
        <w:rPr>
          <w:rtl w:val="0"/>
        </w:rPr>
      </w:r>
    </w:p>
    <w:p w:rsidR="00000000" w:rsidDel="00000000" w:rsidP="00000000" w:rsidRDefault="00000000" w:rsidRPr="00000000" w14:paraId="000001E1">
      <w:pPr>
        <w:rPr/>
      </w:pPr>
      <w:r w:rsidDel="00000000" w:rsidR="00000000" w:rsidRPr="00000000">
        <w:rPr>
          <w:rtl w:val="0"/>
        </w:rPr>
      </w:r>
    </w:p>
    <w:p w:rsidR="00000000" w:rsidDel="00000000" w:rsidP="00000000" w:rsidRDefault="00000000" w:rsidRPr="00000000" w14:paraId="000001E2">
      <w:pPr>
        <w:rPr/>
      </w:pPr>
      <w:r w:rsidDel="00000000" w:rsidR="00000000" w:rsidRPr="00000000">
        <w:rPr>
          <w:rtl w:val="0"/>
        </w:rPr>
      </w:r>
    </w:p>
    <w:p w:rsidR="00000000" w:rsidDel="00000000" w:rsidP="00000000" w:rsidRDefault="00000000" w:rsidRPr="00000000" w14:paraId="000001E3">
      <w:pPr>
        <w:rPr/>
      </w:pPr>
      <w:r w:rsidDel="00000000" w:rsidR="00000000" w:rsidRPr="00000000">
        <w:rPr>
          <w:rtl w:val="0"/>
        </w:rPr>
      </w:r>
    </w:p>
    <w:p w:rsidR="00000000" w:rsidDel="00000000" w:rsidP="00000000" w:rsidRDefault="00000000" w:rsidRPr="00000000" w14:paraId="000001E4">
      <w:pPr>
        <w:spacing w:after="240" w:line="480" w:lineRule="auto"/>
        <w:rPr>
          <w:b w:val="1"/>
        </w:rPr>
      </w:pPr>
      <w:r w:rsidDel="00000000" w:rsidR="00000000" w:rsidRPr="00000000">
        <w:rPr>
          <w:b w:val="1"/>
          <w:rtl w:val="0"/>
        </w:rPr>
        <w:t xml:space="preserve">Supplementary Table 4. </w:t>
      </w:r>
      <w:r w:rsidDel="00000000" w:rsidR="00000000" w:rsidRPr="00000000">
        <w:rPr>
          <w:rtl w:val="0"/>
        </w:rPr>
        <w:t xml:space="preserve">Medians of CSFOP with regard of the number of MR signs found</w:t>
      </w:r>
      <w:r w:rsidDel="00000000" w:rsidR="00000000" w:rsidRPr="00000000">
        <w:rPr>
          <w:rtl w:val="0"/>
        </w:rPr>
      </w:r>
    </w:p>
    <w:tbl>
      <w:tblPr>
        <w:tblStyle w:val="Table4"/>
        <w:tblW w:w="4940.0" w:type="dxa"/>
        <w:jc w:val="left"/>
        <w:tblLayout w:type="fixed"/>
        <w:tblLook w:val="0400"/>
      </w:tblPr>
      <w:tblGrid>
        <w:gridCol w:w="2370"/>
        <w:gridCol w:w="2570"/>
        <w:tblGridChange w:id="0">
          <w:tblGrid>
            <w:gridCol w:w="2370"/>
            <w:gridCol w:w="257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E5">
            <w:pPr>
              <w:spacing w:after="160" w:line="480" w:lineRule="auto"/>
              <w:jc w:val="center"/>
              <w:rPr/>
            </w:pPr>
            <w:r w:rsidDel="00000000" w:rsidR="00000000" w:rsidRPr="00000000">
              <w:rPr>
                <w:b w:val="1"/>
                <w:rtl w:val="0"/>
              </w:rPr>
              <w:t xml:space="preserve">Number of MR signs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E6">
            <w:pPr>
              <w:spacing w:after="160" w:line="480" w:lineRule="auto"/>
              <w:jc w:val="center"/>
              <w:rPr/>
            </w:pPr>
            <w:r w:rsidDel="00000000" w:rsidR="00000000" w:rsidRPr="00000000">
              <w:rPr>
                <w:b w:val="1"/>
                <w:rtl w:val="0"/>
              </w:rPr>
              <w:t xml:space="preserve">OCSFP (median (cmH2O), IRQ)</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E7">
            <w:pPr>
              <w:spacing w:after="160" w:line="480" w:lineRule="auto"/>
              <w:jc w:val="center"/>
              <w:rPr/>
            </w:pPr>
            <w:r w:rsidDel="00000000" w:rsidR="00000000" w:rsidRPr="00000000">
              <w:rPr>
                <w:rtl w:val="0"/>
              </w:rPr>
              <w:t xml:space="preserve">At least 1</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E8">
            <w:pPr>
              <w:spacing w:after="160" w:line="480" w:lineRule="auto"/>
              <w:jc w:val="center"/>
              <w:rPr/>
            </w:pPr>
            <w:r w:rsidDel="00000000" w:rsidR="00000000" w:rsidRPr="00000000">
              <w:rPr>
                <w:rtl w:val="0"/>
              </w:rPr>
              <w:t xml:space="preserve">28.7 (19 - 36)</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E9">
            <w:pPr>
              <w:spacing w:after="160" w:line="480" w:lineRule="auto"/>
              <w:jc w:val="center"/>
              <w:rPr/>
            </w:pPr>
            <w:r w:rsidDel="00000000" w:rsidR="00000000" w:rsidRPr="00000000">
              <w:rPr>
                <w:rtl w:val="0"/>
              </w:rPr>
              <w:t xml:space="preserve">At least 2</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EA">
            <w:pPr>
              <w:spacing w:after="160" w:line="480" w:lineRule="auto"/>
              <w:jc w:val="center"/>
              <w:rPr/>
            </w:pPr>
            <w:r w:rsidDel="00000000" w:rsidR="00000000" w:rsidRPr="00000000">
              <w:rPr>
                <w:rtl w:val="0"/>
              </w:rPr>
              <w:t xml:space="preserve">29.8 (19 - 37)</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EB">
            <w:pPr>
              <w:spacing w:after="160" w:line="480" w:lineRule="auto"/>
              <w:jc w:val="center"/>
              <w:rPr/>
            </w:pPr>
            <w:r w:rsidDel="00000000" w:rsidR="00000000" w:rsidRPr="00000000">
              <w:rPr>
                <w:rtl w:val="0"/>
              </w:rPr>
              <w:t xml:space="preserve">At least 3</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EC">
            <w:pPr>
              <w:spacing w:after="160" w:line="480" w:lineRule="auto"/>
              <w:jc w:val="center"/>
              <w:rPr/>
            </w:pPr>
            <w:r w:rsidDel="00000000" w:rsidR="00000000" w:rsidRPr="00000000">
              <w:rPr>
                <w:rtl w:val="0"/>
              </w:rPr>
              <w:t xml:space="preserve">34.4 (23 - 44)</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ED">
            <w:pPr>
              <w:spacing w:after="160" w:line="480" w:lineRule="auto"/>
              <w:jc w:val="center"/>
              <w:rPr/>
            </w:pPr>
            <w:r w:rsidDel="00000000" w:rsidR="00000000" w:rsidRPr="00000000">
              <w:rPr>
                <w:rtl w:val="0"/>
              </w:rPr>
              <w:t xml:space="preserve">At least 4</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EE">
            <w:pPr>
              <w:spacing w:after="160" w:line="480" w:lineRule="auto"/>
              <w:jc w:val="center"/>
              <w:rPr/>
            </w:pPr>
            <w:r w:rsidDel="00000000" w:rsidR="00000000" w:rsidRPr="00000000">
              <w:rPr>
                <w:rtl w:val="0"/>
              </w:rPr>
              <w:t xml:space="preserve">41.8 (31 - 55)</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EF">
            <w:pPr>
              <w:spacing w:after="160" w:line="480" w:lineRule="auto"/>
              <w:jc w:val="center"/>
              <w:rPr/>
            </w:pPr>
            <w:r w:rsidDel="00000000" w:rsidR="00000000" w:rsidRPr="00000000">
              <w:rPr>
                <w:rtl w:val="0"/>
              </w:rPr>
              <w:t xml:space="preserve">At least 5</w:t>
            </w:r>
          </w:p>
        </w:tc>
        <w:tc>
          <w:tcPr>
            <w:tcBorders>
              <w:top w:color="000000" w:space="0" w:sz="4" w:val="single"/>
              <w:left w:color="000000" w:space="0" w:sz="4" w:val="single"/>
              <w:bottom w:color="000000" w:space="0" w:sz="4" w:val="single"/>
              <w:right w:color="000000" w:space="0" w:sz="4" w:val="single"/>
            </w:tcBorders>
            <w:tcMar>
              <w:top w:w="0.0" w:type="dxa"/>
              <w:left w:w="115.0" w:type="dxa"/>
              <w:bottom w:w="0.0" w:type="dxa"/>
              <w:right w:w="115.0" w:type="dxa"/>
            </w:tcMar>
          </w:tcPr>
          <w:p w:rsidR="00000000" w:rsidDel="00000000" w:rsidP="00000000" w:rsidRDefault="00000000" w:rsidRPr="00000000" w14:paraId="000001F0">
            <w:pPr>
              <w:spacing w:after="160" w:line="480" w:lineRule="auto"/>
              <w:jc w:val="center"/>
              <w:rPr/>
            </w:pPr>
            <w:r w:rsidDel="00000000" w:rsidR="00000000" w:rsidRPr="00000000">
              <w:rPr>
                <w:rtl w:val="0"/>
              </w:rPr>
              <w:t xml:space="preserve">50 (36 - 63)</w:t>
            </w:r>
          </w:p>
        </w:tc>
      </w:tr>
    </w:tbl>
    <w:p w:rsidR="00000000" w:rsidDel="00000000" w:rsidP="00000000" w:rsidRDefault="00000000" w:rsidRPr="00000000" w14:paraId="000001F1">
      <w:pPr>
        <w:spacing w:line="480" w:lineRule="auto"/>
        <w:jc w:val="both"/>
        <w:rPr/>
      </w:pPr>
      <w:r w:rsidDel="00000000" w:rsidR="00000000" w:rsidRPr="00000000">
        <w:rPr>
          <w:rtl w:val="0"/>
        </w:rPr>
        <w:t xml:space="preserve">MR, magnetic resonance. CSFOP, Cerebrospinal fluid opening pressure, IQR, Interquartile range.</w:t>
      </w:r>
    </w:p>
    <w:p w:rsidR="00000000" w:rsidDel="00000000" w:rsidP="00000000" w:rsidRDefault="00000000" w:rsidRPr="00000000" w14:paraId="000001F2">
      <w:pPr>
        <w:rPr/>
      </w:pPr>
      <w:r w:rsidDel="00000000" w:rsidR="00000000" w:rsidRPr="00000000">
        <w:rPr>
          <w:rtl w:val="0"/>
        </w:rPr>
      </w:r>
    </w:p>
    <w:p w:rsidR="00000000" w:rsidDel="00000000" w:rsidP="00000000" w:rsidRDefault="00000000" w:rsidRPr="00000000" w14:paraId="000001F3">
      <w:pPr>
        <w:rPr/>
      </w:pPr>
      <w:r w:rsidDel="00000000" w:rsidR="00000000" w:rsidRPr="00000000">
        <w:rPr>
          <w:rtl w:val="0"/>
        </w:rPr>
      </w:r>
    </w:p>
    <w:p w:rsidR="00000000" w:rsidDel="00000000" w:rsidP="00000000" w:rsidRDefault="00000000" w:rsidRPr="00000000" w14:paraId="000001F4">
      <w:pPr>
        <w:rPr/>
      </w:pPr>
      <w:r w:rsidDel="00000000" w:rsidR="00000000" w:rsidRPr="00000000">
        <w:rPr>
          <w:rtl w:val="0"/>
        </w:rPr>
      </w:r>
    </w:p>
    <w:p w:rsidR="00000000" w:rsidDel="00000000" w:rsidP="00000000" w:rsidRDefault="00000000" w:rsidRPr="00000000" w14:paraId="000001F5">
      <w:pPr>
        <w:rPr/>
      </w:pPr>
      <w:r w:rsidDel="00000000" w:rsidR="00000000" w:rsidRPr="00000000">
        <w:rPr>
          <w:rtl w:val="0"/>
        </w:rPr>
      </w:r>
    </w:p>
    <w:p w:rsidR="00000000" w:rsidDel="00000000" w:rsidP="00000000" w:rsidRDefault="00000000" w:rsidRPr="00000000" w14:paraId="000001F6">
      <w:pPr>
        <w:rPr/>
      </w:pPr>
      <w:r w:rsidDel="00000000" w:rsidR="00000000" w:rsidRPr="00000000">
        <w:rPr>
          <w:rtl w:val="0"/>
        </w:rPr>
      </w:r>
    </w:p>
    <w:p w:rsidR="00000000" w:rsidDel="00000000" w:rsidP="00000000" w:rsidRDefault="00000000" w:rsidRPr="00000000" w14:paraId="000001F7">
      <w:pPr>
        <w:rPr/>
      </w:pPr>
      <w:r w:rsidDel="00000000" w:rsidR="00000000" w:rsidRPr="00000000">
        <w:rPr>
          <w:rtl w:val="0"/>
        </w:rPr>
      </w:r>
    </w:p>
    <w:p w:rsidR="00000000" w:rsidDel="00000000" w:rsidP="00000000" w:rsidRDefault="00000000" w:rsidRPr="00000000" w14:paraId="000001F8">
      <w:pPr>
        <w:rPr/>
      </w:pPr>
      <w:r w:rsidDel="00000000" w:rsidR="00000000" w:rsidRPr="00000000">
        <w:rPr>
          <w:rtl w:val="0"/>
        </w:rPr>
      </w:r>
    </w:p>
    <w:p w:rsidR="00000000" w:rsidDel="00000000" w:rsidP="00000000" w:rsidRDefault="00000000" w:rsidRPr="00000000" w14:paraId="000001F9">
      <w:pPr>
        <w:rPr/>
      </w:pPr>
      <w:r w:rsidDel="00000000" w:rsidR="00000000" w:rsidRPr="00000000">
        <w:rPr>
          <w:rtl w:val="0"/>
        </w:rPr>
      </w:r>
    </w:p>
    <w:p w:rsidR="00000000" w:rsidDel="00000000" w:rsidP="00000000" w:rsidRDefault="00000000" w:rsidRPr="00000000" w14:paraId="000001FA">
      <w:pPr>
        <w:rPr/>
      </w:pPr>
      <w:r w:rsidDel="00000000" w:rsidR="00000000" w:rsidRPr="00000000">
        <w:rPr>
          <w:rtl w:val="0"/>
        </w:rPr>
      </w:r>
    </w:p>
    <w:p w:rsidR="00000000" w:rsidDel="00000000" w:rsidP="00000000" w:rsidRDefault="00000000" w:rsidRPr="00000000" w14:paraId="000001FB">
      <w:pPr>
        <w:rPr/>
      </w:pPr>
      <w:r w:rsidDel="00000000" w:rsidR="00000000" w:rsidRPr="00000000">
        <w:rPr>
          <w:rtl w:val="0"/>
        </w:rPr>
      </w:r>
    </w:p>
    <w:p w:rsidR="00000000" w:rsidDel="00000000" w:rsidP="00000000" w:rsidRDefault="00000000" w:rsidRPr="00000000" w14:paraId="000001FC">
      <w:pPr>
        <w:rPr/>
      </w:pPr>
      <w:r w:rsidDel="00000000" w:rsidR="00000000" w:rsidRPr="00000000">
        <w:rPr>
          <w:rtl w:val="0"/>
        </w:rPr>
      </w:r>
    </w:p>
    <w:p w:rsidR="00000000" w:rsidDel="00000000" w:rsidP="00000000" w:rsidRDefault="00000000" w:rsidRPr="00000000" w14:paraId="000001FD">
      <w:pPr>
        <w:rPr/>
      </w:pPr>
      <w:r w:rsidDel="00000000" w:rsidR="00000000" w:rsidRPr="00000000">
        <w:rPr>
          <w:rtl w:val="0"/>
        </w:rPr>
      </w:r>
    </w:p>
    <w:p w:rsidR="00000000" w:rsidDel="00000000" w:rsidP="00000000" w:rsidRDefault="00000000" w:rsidRPr="00000000" w14:paraId="000001FE">
      <w:pPr>
        <w:rPr/>
      </w:pPr>
      <w:r w:rsidDel="00000000" w:rsidR="00000000" w:rsidRPr="00000000">
        <w:rPr>
          <w:rtl w:val="0"/>
        </w:rPr>
      </w:r>
    </w:p>
    <w:p w:rsidR="00000000" w:rsidDel="00000000" w:rsidP="00000000" w:rsidRDefault="00000000" w:rsidRPr="00000000" w14:paraId="000001FF">
      <w:pPr>
        <w:rPr>
          <w:b w:val="1"/>
        </w:rPr>
      </w:pPr>
      <w:r w:rsidDel="00000000" w:rsidR="00000000" w:rsidRPr="00000000">
        <w:rPr>
          <w:rtl w:val="0"/>
        </w:rPr>
      </w:r>
    </w:p>
    <w:p w:rsidR="00000000" w:rsidDel="00000000" w:rsidP="00000000" w:rsidRDefault="00000000" w:rsidRPr="00000000" w14:paraId="000002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01">
      <w:pPr>
        <w:rPr/>
      </w:pPr>
      <w:r w:rsidDel="00000000" w:rsidR="00000000" w:rsidRPr="00000000">
        <w:rPr>
          <w:rtl w:val="0"/>
        </w:rPr>
      </w:r>
    </w:p>
    <w:p w:rsidR="00000000" w:rsidDel="00000000" w:rsidP="00000000" w:rsidRDefault="00000000" w:rsidRPr="00000000" w14:paraId="00000202">
      <w:pPr>
        <w:rPr/>
      </w:pPr>
      <w:r w:rsidDel="00000000" w:rsidR="00000000" w:rsidRPr="00000000">
        <w:rPr>
          <w:rtl w:val="0"/>
        </w:rPr>
      </w:r>
    </w:p>
    <w:p w:rsidR="00000000" w:rsidDel="00000000" w:rsidP="00000000" w:rsidRDefault="00000000" w:rsidRPr="00000000" w14:paraId="00000203">
      <w:pPr>
        <w:rPr/>
      </w:pPr>
      <w:r w:rsidDel="00000000" w:rsidR="00000000" w:rsidRPr="00000000">
        <w:rPr>
          <w:rtl w:val="0"/>
        </w:rPr>
      </w:r>
    </w:p>
    <w:p w:rsidR="00000000" w:rsidDel="00000000" w:rsidP="00000000" w:rsidRDefault="00000000" w:rsidRPr="00000000" w14:paraId="00000204">
      <w:pPr>
        <w:rPr/>
      </w:pPr>
      <w:r w:rsidDel="00000000" w:rsidR="00000000" w:rsidRPr="00000000">
        <w:rPr>
          <w:rtl w:val="0"/>
        </w:rPr>
      </w:r>
    </w:p>
    <w:sectPr>
      <w:pgSz w:h="15840" w:w="12240"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Play">
    <w:embedRegular w:fontKey="{00000000-0000-0000-0000-000000000000}" r:id="rId1" w:subsetted="0"/>
    <w:embedBold w:fontKey="{00000000-0000-0000-0000-000000000000}" r:id="rId2" w:subsetted="0"/>
  </w:font>
  <w:font w:name="Apto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s-CO"/>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278.00000000000006"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278.00000000000006"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278.00000000000006" w:lineRule="auto"/>
    </w:pPr>
    <w:rPr>
      <w:rFonts w:ascii="Aptos" w:cs="Aptos" w:eastAsia="Aptos" w:hAnsi="Aptos"/>
      <w:color w:val="0f4761"/>
      <w:sz w:val="28"/>
      <w:szCs w:val="28"/>
    </w:rPr>
  </w:style>
  <w:style w:type="paragraph" w:styleId="Heading4">
    <w:name w:val="heading 4"/>
    <w:basedOn w:val="Normal"/>
    <w:next w:val="Normal"/>
    <w:pPr>
      <w:keepNext w:val="1"/>
      <w:keepLines w:val="1"/>
      <w:spacing w:after="40" w:before="80" w:line="278.00000000000006" w:lineRule="auto"/>
    </w:pPr>
    <w:rPr>
      <w:rFonts w:ascii="Aptos" w:cs="Aptos" w:eastAsia="Aptos" w:hAnsi="Aptos"/>
      <w:i w:val="1"/>
      <w:color w:val="0f4761"/>
    </w:rPr>
  </w:style>
  <w:style w:type="paragraph" w:styleId="Heading5">
    <w:name w:val="heading 5"/>
    <w:basedOn w:val="Normal"/>
    <w:next w:val="Normal"/>
    <w:pPr>
      <w:keepNext w:val="1"/>
      <w:keepLines w:val="1"/>
      <w:spacing w:after="40" w:before="80" w:line="278.00000000000006" w:lineRule="auto"/>
    </w:pPr>
    <w:rPr>
      <w:rFonts w:ascii="Aptos" w:cs="Aptos" w:eastAsia="Aptos" w:hAnsi="Aptos"/>
      <w:color w:val="0f4761"/>
    </w:rPr>
  </w:style>
  <w:style w:type="paragraph" w:styleId="Heading6">
    <w:name w:val="heading 6"/>
    <w:basedOn w:val="Normal"/>
    <w:next w:val="Normal"/>
    <w:pPr>
      <w:keepNext w:val="1"/>
      <w:keepLines w:val="1"/>
      <w:spacing w:before="40" w:line="278.00000000000006" w:lineRule="auto"/>
    </w:pPr>
    <w:rPr>
      <w:rFonts w:ascii="Aptos" w:cs="Aptos" w:eastAsia="Aptos" w:hAnsi="Aptos"/>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278.00000000000006"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278.00000000000006"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278.00000000000006" w:lineRule="auto"/>
    </w:pPr>
    <w:rPr>
      <w:rFonts w:ascii="Aptos" w:cs="Aptos" w:eastAsia="Aptos" w:hAnsi="Aptos"/>
      <w:color w:val="0f4761"/>
      <w:sz w:val="28"/>
      <w:szCs w:val="28"/>
    </w:rPr>
  </w:style>
  <w:style w:type="paragraph" w:styleId="Heading4">
    <w:name w:val="heading 4"/>
    <w:basedOn w:val="Normal"/>
    <w:next w:val="Normal"/>
    <w:pPr>
      <w:keepNext w:val="1"/>
      <w:keepLines w:val="1"/>
      <w:spacing w:after="40" w:before="80" w:line="278.00000000000006" w:lineRule="auto"/>
    </w:pPr>
    <w:rPr>
      <w:rFonts w:ascii="Aptos" w:cs="Aptos" w:eastAsia="Aptos" w:hAnsi="Aptos"/>
      <w:i w:val="1"/>
      <w:color w:val="0f4761"/>
    </w:rPr>
  </w:style>
  <w:style w:type="paragraph" w:styleId="Heading5">
    <w:name w:val="heading 5"/>
    <w:basedOn w:val="Normal"/>
    <w:next w:val="Normal"/>
    <w:pPr>
      <w:keepNext w:val="1"/>
      <w:keepLines w:val="1"/>
      <w:spacing w:after="40" w:before="80" w:line="278.00000000000006" w:lineRule="auto"/>
    </w:pPr>
    <w:rPr>
      <w:rFonts w:ascii="Aptos" w:cs="Aptos" w:eastAsia="Aptos" w:hAnsi="Aptos"/>
      <w:color w:val="0f4761"/>
    </w:rPr>
  </w:style>
  <w:style w:type="paragraph" w:styleId="Heading6">
    <w:name w:val="heading 6"/>
    <w:basedOn w:val="Normal"/>
    <w:next w:val="Normal"/>
    <w:pPr>
      <w:keepNext w:val="1"/>
      <w:keepLines w:val="1"/>
      <w:spacing w:before="40" w:line="278.00000000000006" w:lineRule="auto"/>
    </w:pPr>
    <w:rPr>
      <w:rFonts w:ascii="Aptos" w:cs="Aptos" w:eastAsia="Aptos" w:hAnsi="Aptos"/>
      <w:i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Normal" w:default="1">
    <w:name w:val="Normal"/>
    <w:qFormat w:val="1"/>
    <w:rsid w:val="00CE179A"/>
    <w:pPr>
      <w:spacing w:after="0" w:line="240" w:lineRule="auto"/>
    </w:pPr>
    <w:rPr>
      <w:rFonts w:ascii="Times New Roman" w:cs="Times New Roman" w:eastAsia="Times New Roman" w:hAnsi="Times New Roman"/>
      <w:kern w:val="0"/>
      <w:lang w:eastAsia="es-MX"/>
    </w:rPr>
  </w:style>
  <w:style w:type="paragraph" w:styleId="Ttulo1">
    <w:name w:val="heading 1"/>
    <w:basedOn w:val="Normal"/>
    <w:next w:val="Normal"/>
    <w:link w:val="Ttulo1Car"/>
    <w:uiPriority w:val="9"/>
    <w:qFormat w:val="1"/>
    <w:rsid w:val="00AD17CE"/>
    <w:pPr>
      <w:keepNext w:val="1"/>
      <w:keepLines w:val="1"/>
      <w:spacing w:after="80" w:before="360" w:line="278" w:lineRule="auto"/>
      <w:outlineLvl w:val="0"/>
    </w:pPr>
    <w:rPr>
      <w:rFonts w:asciiTheme="majorHAnsi" w:cstheme="majorBidi" w:eastAsiaTheme="majorEastAsia" w:hAnsiTheme="majorHAnsi"/>
      <w:color w:val="0f4761" w:themeColor="accent1" w:themeShade="0000BF"/>
      <w:kern w:val="2"/>
      <w:sz w:val="40"/>
      <w:szCs w:val="40"/>
      <w:lang w:eastAsia="en-US"/>
    </w:rPr>
  </w:style>
  <w:style w:type="paragraph" w:styleId="Ttulo2">
    <w:name w:val="heading 2"/>
    <w:basedOn w:val="Normal"/>
    <w:next w:val="Normal"/>
    <w:link w:val="Ttulo2Car"/>
    <w:uiPriority w:val="9"/>
    <w:semiHidden w:val="1"/>
    <w:unhideWhenUsed w:val="1"/>
    <w:qFormat w:val="1"/>
    <w:rsid w:val="00AD17CE"/>
    <w:pPr>
      <w:keepNext w:val="1"/>
      <w:keepLines w:val="1"/>
      <w:spacing w:after="80" w:before="160" w:line="278" w:lineRule="auto"/>
      <w:outlineLvl w:val="1"/>
    </w:pPr>
    <w:rPr>
      <w:rFonts w:asciiTheme="majorHAnsi" w:cstheme="majorBidi" w:eastAsiaTheme="majorEastAsia" w:hAnsiTheme="majorHAnsi"/>
      <w:color w:val="0f4761" w:themeColor="accent1" w:themeShade="0000BF"/>
      <w:kern w:val="2"/>
      <w:sz w:val="32"/>
      <w:szCs w:val="32"/>
      <w:lang w:eastAsia="en-US"/>
    </w:rPr>
  </w:style>
  <w:style w:type="paragraph" w:styleId="Ttulo3">
    <w:name w:val="heading 3"/>
    <w:basedOn w:val="Normal"/>
    <w:next w:val="Normal"/>
    <w:link w:val="Ttulo3Car"/>
    <w:uiPriority w:val="9"/>
    <w:semiHidden w:val="1"/>
    <w:unhideWhenUsed w:val="1"/>
    <w:qFormat w:val="1"/>
    <w:rsid w:val="00AD17CE"/>
    <w:pPr>
      <w:keepNext w:val="1"/>
      <w:keepLines w:val="1"/>
      <w:spacing w:after="80" w:before="160" w:line="278" w:lineRule="auto"/>
      <w:outlineLvl w:val="2"/>
    </w:pPr>
    <w:rPr>
      <w:rFonts w:asciiTheme="minorHAnsi" w:cstheme="majorBidi" w:eastAsiaTheme="majorEastAsia" w:hAnsiTheme="minorHAnsi"/>
      <w:color w:val="0f4761" w:themeColor="accent1" w:themeShade="0000BF"/>
      <w:kern w:val="2"/>
      <w:sz w:val="28"/>
      <w:szCs w:val="28"/>
      <w:lang w:eastAsia="en-US"/>
    </w:rPr>
  </w:style>
  <w:style w:type="paragraph" w:styleId="Ttulo4">
    <w:name w:val="heading 4"/>
    <w:basedOn w:val="Normal"/>
    <w:next w:val="Normal"/>
    <w:link w:val="Ttulo4Car"/>
    <w:uiPriority w:val="9"/>
    <w:semiHidden w:val="1"/>
    <w:unhideWhenUsed w:val="1"/>
    <w:qFormat w:val="1"/>
    <w:rsid w:val="00AD17CE"/>
    <w:pPr>
      <w:keepNext w:val="1"/>
      <w:keepLines w:val="1"/>
      <w:spacing w:after="40" w:before="80" w:line="278" w:lineRule="auto"/>
      <w:outlineLvl w:val="3"/>
    </w:pPr>
    <w:rPr>
      <w:rFonts w:asciiTheme="minorHAnsi" w:cstheme="majorBidi" w:eastAsiaTheme="majorEastAsia" w:hAnsiTheme="minorHAnsi"/>
      <w:i w:val="1"/>
      <w:iCs w:val="1"/>
      <w:color w:val="0f4761" w:themeColor="accent1" w:themeShade="0000BF"/>
      <w:kern w:val="2"/>
      <w:lang w:eastAsia="en-US"/>
    </w:rPr>
  </w:style>
  <w:style w:type="paragraph" w:styleId="Ttulo5">
    <w:name w:val="heading 5"/>
    <w:basedOn w:val="Normal"/>
    <w:next w:val="Normal"/>
    <w:link w:val="Ttulo5Car"/>
    <w:uiPriority w:val="9"/>
    <w:semiHidden w:val="1"/>
    <w:unhideWhenUsed w:val="1"/>
    <w:qFormat w:val="1"/>
    <w:rsid w:val="00AD17CE"/>
    <w:pPr>
      <w:keepNext w:val="1"/>
      <w:keepLines w:val="1"/>
      <w:spacing w:after="40" w:before="80" w:line="278" w:lineRule="auto"/>
      <w:outlineLvl w:val="4"/>
    </w:pPr>
    <w:rPr>
      <w:rFonts w:asciiTheme="minorHAnsi" w:cstheme="majorBidi" w:eastAsiaTheme="majorEastAsia" w:hAnsiTheme="minorHAnsi"/>
      <w:color w:val="0f4761" w:themeColor="accent1" w:themeShade="0000BF"/>
      <w:kern w:val="2"/>
      <w:lang w:eastAsia="en-US"/>
    </w:rPr>
  </w:style>
  <w:style w:type="paragraph" w:styleId="Ttulo6">
    <w:name w:val="heading 6"/>
    <w:basedOn w:val="Normal"/>
    <w:next w:val="Normal"/>
    <w:link w:val="Ttulo6Car"/>
    <w:uiPriority w:val="9"/>
    <w:semiHidden w:val="1"/>
    <w:unhideWhenUsed w:val="1"/>
    <w:qFormat w:val="1"/>
    <w:rsid w:val="00AD17CE"/>
    <w:pPr>
      <w:keepNext w:val="1"/>
      <w:keepLines w:val="1"/>
      <w:spacing w:before="40" w:line="278" w:lineRule="auto"/>
      <w:outlineLvl w:val="5"/>
    </w:pPr>
    <w:rPr>
      <w:rFonts w:asciiTheme="minorHAnsi" w:cstheme="majorBidi" w:eastAsiaTheme="majorEastAsia" w:hAnsiTheme="minorHAnsi"/>
      <w:i w:val="1"/>
      <w:iCs w:val="1"/>
      <w:color w:val="595959" w:themeColor="text1" w:themeTint="0000A6"/>
      <w:kern w:val="2"/>
      <w:lang w:eastAsia="en-US"/>
    </w:rPr>
  </w:style>
  <w:style w:type="paragraph" w:styleId="Ttulo7">
    <w:name w:val="heading 7"/>
    <w:basedOn w:val="Normal"/>
    <w:next w:val="Normal"/>
    <w:link w:val="Ttulo7Car"/>
    <w:uiPriority w:val="9"/>
    <w:semiHidden w:val="1"/>
    <w:unhideWhenUsed w:val="1"/>
    <w:qFormat w:val="1"/>
    <w:rsid w:val="00AD17CE"/>
    <w:pPr>
      <w:keepNext w:val="1"/>
      <w:keepLines w:val="1"/>
      <w:spacing w:before="40" w:line="278" w:lineRule="auto"/>
      <w:outlineLvl w:val="6"/>
    </w:pPr>
    <w:rPr>
      <w:rFonts w:asciiTheme="minorHAnsi" w:cstheme="majorBidi" w:eastAsiaTheme="majorEastAsia" w:hAnsiTheme="minorHAnsi"/>
      <w:color w:val="595959" w:themeColor="text1" w:themeTint="0000A6"/>
      <w:kern w:val="2"/>
      <w:lang w:eastAsia="en-US"/>
    </w:rPr>
  </w:style>
  <w:style w:type="paragraph" w:styleId="Ttulo8">
    <w:name w:val="heading 8"/>
    <w:basedOn w:val="Normal"/>
    <w:next w:val="Normal"/>
    <w:link w:val="Ttulo8Car"/>
    <w:uiPriority w:val="9"/>
    <w:semiHidden w:val="1"/>
    <w:unhideWhenUsed w:val="1"/>
    <w:qFormat w:val="1"/>
    <w:rsid w:val="00AD17CE"/>
    <w:pPr>
      <w:keepNext w:val="1"/>
      <w:keepLines w:val="1"/>
      <w:spacing w:line="278" w:lineRule="auto"/>
      <w:outlineLvl w:val="7"/>
    </w:pPr>
    <w:rPr>
      <w:rFonts w:asciiTheme="minorHAnsi" w:cstheme="majorBidi" w:eastAsiaTheme="majorEastAsia" w:hAnsiTheme="minorHAnsi"/>
      <w:i w:val="1"/>
      <w:iCs w:val="1"/>
      <w:color w:val="272727" w:themeColor="text1" w:themeTint="0000D8"/>
      <w:kern w:val="2"/>
      <w:lang w:eastAsia="en-US"/>
    </w:rPr>
  </w:style>
  <w:style w:type="paragraph" w:styleId="Ttulo9">
    <w:name w:val="heading 9"/>
    <w:basedOn w:val="Normal"/>
    <w:next w:val="Normal"/>
    <w:link w:val="Ttulo9Car"/>
    <w:uiPriority w:val="9"/>
    <w:semiHidden w:val="1"/>
    <w:unhideWhenUsed w:val="1"/>
    <w:qFormat w:val="1"/>
    <w:rsid w:val="00AD17CE"/>
    <w:pPr>
      <w:keepNext w:val="1"/>
      <w:keepLines w:val="1"/>
      <w:spacing w:line="278" w:lineRule="auto"/>
      <w:outlineLvl w:val="8"/>
    </w:pPr>
    <w:rPr>
      <w:rFonts w:asciiTheme="minorHAnsi" w:cstheme="majorBidi" w:eastAsiaTheme="majorEastAsia" w:hAnsiTheme="minorHAnsi"/>
      <w:color w:val="272727" w:themeColor="text1" w:themeTint="0000D8"/>
      <w:kern w:val="2"/>
      <w:lang w:eastAsia="en-US"/>
    </w:rPr>
  </w:style>
  <w:style w:type="character" w:styleId="Fuentedeprrafopredeter" w:default="1">
    <w:name w:val="Default Paragraph Font"/>
    <w:uiPriority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Ttulo1Car" w:customStyle="1">
    <w:name w:val="Título 1 Car"/>
    <w:basedOn w:val="Fuentedeprrafopredeter"/>
    <w:link w:val="Ttulo1"/>
    <w:uiPriority w:val="9"/>
    <w:rsid w:val="00AD17CE"/>
    <w:rPr>
      <w:rFonts w:asciiTheme="majorHAnsi" w:cstheme="majorBidi" w:eastAsiaTheme="majorEastAsia" w:hAnsiTheme="majorHAnsi"/>
      <w:color w:val="0f4761" w:themeColor="accent1" w:themeShade="0000BF"/>
      <w:sz w:val="40"/>
      <w:szCs w:val="40"/>
    </w:rPr>
  </w:style>
  <w:style w:type="character" w:styleId="Ttulo2Car" w:customStyle="1">
    <w:name w:val="Título 2 Car"/>
    <w:basedOn w:val="Fuentedeprrafopredeter"/>
    <w:link w:val="Ttulo2"/>
    <w:uiPriority w:val="9"/>
    <w:semiHidden w:val="1"/>
    <w:rsid w:val="00AD17CE"/>
    <w:rPr>
      <w:rFonts w:asciiTheme="majorHAnsi" w:cstheme="majorBidi" w:eastAsiaTheme="majorEastAsia" w:hAnsiTheme="majorHAnsi"/>
      <w:color w:val="0f4761" w:themeColor="accent1" w:themeShade="0000BF"/>
      <w:sz w:val="32"/>
      <w:szCs w:val="32"/>
    </w:rPr>
  </w:style>
  <w:style w:type="character" w:styleId="Ttulo3Car" w:customStyle="1">
    <w:name w:val="Título 3 Car"/>
    <w:basedOn w:val="Fuentedeprrafopredeter"/>
    <w:link w:val="Ttulo3"/>
    <w:uiPriority w:val="9"/>
    <w:semiHidden w:val="1"/>
    <w:rsid w:val="00AD17CE"/>
    <w:rPr>
      <w:rFonts w:cstheme="majorBidi" w:eastAsiaTheme="majorEastAsia"/>
      <w:color w:val="0f4761" w:themeColor="accent1" w:themeShade="0000BF"/>
      <w:sz w:val="28"/>
      <w:szCs w:val="28"/>
    </w:rPr>
  </w:style>
  <w:style w:type="character" w:styleId="Ttulo4Car" w:customStyle="1">
    <w:name w:val="Título 4 Car"/>
    <w:basedOn w:val="Fuentedeprrafopredeter"/>
    <w:link w:val="Ttulo4"/>
    <w:uiPriority w:val="9"/>
    <w:semiHidden w:val="1"/>
    <w:rsid w:val="00AD17CE"/>
    <w:rPr>
      <w:rFonts w:cstheme="majorBidi" w:eastAsiaTheme="majorEastAsia"/>
      <w:i w:val="1"/>
      <w:iCs w:val="1"/>
      <w:color w:val="0f4761" w:themeColor="accent1" w:themeShade="0000BF"/>
    </w:rPr>
  </w:style>
  <w:style w:type="character" w:styleId="Ttulo5Car" w:customStyle="1">
    <w:name w:val="Título 5 Car"/>
    <w:basedOn w:val="Fuentedeprrafopredeter"/>
    <w:link w:val="Ttulo5"/>
    <w:uiPriority w:val="9"/>
    <w:semiHidden w:val="1"/>
    <w:rsid w:val="00AD17CE"/>
    <w:rPr>
      <w:rFonts w:cstheme="majorBidi" w:eastAsiaTheme="majorEastAsia"/>
      <w:color w:val="0f4761" w:themeColor="accent1" w:themeShade="0000BF"/>
    </w:rPr>
  </w:style>
  <w:style w:type="character" w:styleId="Ttulo6Car" w:customStyle="1">
    <w:name w:val="Título 6 Car"/>
    <w:basedOn w:val="Fuentedeprrafopredeter"/>
    <w:link w:val="Ttulo6"/>
    <w:uiPriority w:val="9"/>
    <w:semiHidden w:val="1"/>
    <w:rsid w:val="00AD17CE"/>
    <w:rPr>
      <w:rFonts w:cstheme="majorBidi" w:eastAsiaTheme="majorEastAsia"/>
      <w:i w:val="1"/>
      <w:iCs w:val="1"/>
      <w:color w:val="595959" w:themeColor="text1" w:themeTint="0000A6"/>
    </w:rPr>
  </w:style>
  <w:style w:type="character" w:styleId="Ttulo7Car" w:customStyle="1">
    <w:name w:val="Título 7 Car"/>
    <w:basedOn w:val="Fuentedeprrafopredeter"/>
    <w:link w:val="Ttulo7"/>
    <w:uiPriority w:val="9"/>
    <w:semiHidden w:val="1"/>
    <w:rsid w:val="00AD17CE"/>
    <w:rPr>
      <w:rFonts w:cstheme="majorBidi" w:eastAsiaTheme="majorEastAsia"/>
      <w:color w:val="595959" w:themeColor="text1" w:themeTint="0000A6"/>
    </w:rPr>
  </w:style>
  <w:style w:type="character" w:styleId="Ttulo8Car" w:customStyle="1">
    <w:name w:val="Título 8 Car"/>
    <w:basedOn w:val="Fuentedeprrafopredeter"/>
    <w:link w:val="Ttulo8"/>
    <w:uiPriority w:val="9"/>
    <w:semiHidden w:val="1"/>
    <w:rsid w:val="00AD17CE"/>
    <w:rPr>
      <w:rFonts w:cstheme="majorBidi" w:eastAsiaTheme="majorEastAsia"/>
      <w:i w:val="1"/>
      <w:iCs w:val="1"/>
      <w:color w:val="272727" w:themeColor="text1" w:themeTint="0000D8"/>
    </w:rPr>
  </w:style>
  <w:style w:type="character" w:styleId="Ttulo9Car" w:customStyle="1">
    <w:name w:val="Título 9 Car"/>
    <w:basedOn w:val="Fuentedeprrafopredeter"/>
    <w:link w:val="Ttulo9"/>
    <w:uiPriority w:val="9"/>
    <w:semiHidden w:val="1"/>
    <w:rsid w:val="00AD17CE"/>
    <w:rPr>
      <w:rFonts w:cstheme="majorBidi" w:eastAsiaTheme="majorEastAsia"/>
      <w:color w:val="272727" w:themeColor="text1" w:themeTint="0000D8"/>
    </w:rPr>
  </w:style>
  <w:style w:type="paragraph" w:styleId="Ttulo">
    <w:name w:val="Title"/>
    <w:basedOn w:val="Normal"/>
    <w:next w:val="Normal"/>
    <w:link w:val="TtuloCar"/>
    <w:uiPriority w:val="10"/>
    <w:qFormat w:val="1"/>
    <w:rsid w:val="00AD17CE"/>
    <w:pPr>
      <w:spacing w:after="80"/>
      <w:contextualSpacing w:val="1"/>
    </w:pPr>
    <w:rPr>
      <w:rFonts w:asciiTheme="majorHAnsi" w:cstheme="majorBidi" w:eastAsiaTheme="majorEastAsia" w:hAnsiTheme="majorHAnsi"/>
      <w:spacing w:val="-10"/>
      <w:kern w:val="28"/>
      <w:sz w:val="56"/>
      <w:szCs w:val="56"/>
      <w:lang w:eastAsia="en-US"/>
    </w:rPr>
  </w:style>
  <w:style w:type="character" w:styleId="TtuloCar" w:customStyle="1">
    <w:name w:val="Título Car"/>
    <w:basedOn w:val="Fuentedeprrafopredeter"/>
    <w:link w:val="Ttulo"/>
    <w:uiPriority w:val="10"/>
    <w:rsid w:val="00AD17CE"/>
    <w:rPr>
      <w:rFonts w:asciiTheme="majorHAnsi" w:cstheme="majorBidi" w:eastAsiaTheme="majorEastAsia" w:hAnsiTheme="majorHAnsi"/>
      <w:spacing w:val="-10"/>
      <w:kern w:val="28"/>
      <w:sz w:val="56"/>
      <w:szCs w:val="56"/>
    </w:rPr>
  </w:style>
  <w:style w:type="paragraph" w:styleId="Subttulo">
    <w:name w:val="Subtitle"/>
    <w:basedOn w:val="Normal"/>
    <w:next w:val="Normal"/>
    <w:link w:val="SubttuloCar"/>
    <w:uiPriority w:val="11"/>
    <w:qFormat w:val="1"/>
    <w:rsid w:val="00AD17CE"/>
    <w:pPr>
      <w:numPr>
        <w:ilvl w:val="1"/>
      </w:numPr>
      <w:spacing w:after="160" w:line="278" w:lineRule="auto"/>
    </w:pPr>
    <w:rPr>
      <w:rFonts w:asciiTheme="minorHAnsi" w:cstheme="majorBidi" w:eastAsiaTheme="majorEastAsia" w:hAnsiTheme="minorHAnsi"/>
      <w:color w:val="595959" w:themeColor="text1" w:themeTint="0000A6"/>
      <w:spacing w:val="15"/>
      <w:kern w:val="2"/>
      <w:sz w:val="28"/>
      <w:szCs w:val="28"/>
      <w:lang w:eastAsia="en-US"/>
    </w:rPr>
  </w:style>
  <w:style w:type="character" w:styleId="SubttuloCar" w:customStyle="1">
    <w:name w:val="Subtítulo Car"/>
    <w:basedOn w:val="Fuentedeprrafopredeter"/>
    <w:link w:val="Subttulo"/>
    <w:uiPriority w:val="11"/>
    <w:rsid w:val="00AD17CE"/>
    <w:rPr>
      <w:rFonts w:cstheme="majorBidi" w:eastAsiaTheme="majorEastAsia"/>
      <w:color w:val="595959" w:themeColor="text1" w:themeTint="0000A6"/>
      <w:spacing w:val="15"/>
      <w:sz w:val="28"/>
      <w:szCs w:val="28"/>
    </w:rPr>
  </w:style>
  <w:style w:type="paragraph" w:styleId="Cita">
    <w:name w:val="Quote"/>
    <w:basedOn w:val="Normal"/>
    <w:next w:val="Normal"/>
    <w:link w:val="CitaCar"/>
    <w:uiPriority w:val="29"/>
    <w:qFormat w:val="1"/>
    <w:rsid w:val="00AD17CE"/>
    <w:pPr>
      <w:spacing w:after="160" w:before="160" w:line="278" w:lineRule="auto"/>
      <w:jc w:val="center"/>
    </w:pPr>
    <w:rPr>
      <w:rFonts w:asciiTheme="minorHAnsi" w:cstheme="minorBidi" w:eastAsiaTheme="minorHAnsi" w:hAnsiTheme="minorHAnsi"/>
      <w:i w:val="1"/>
      <w:iCs w:val="1"/>
      <w:color w:val="404040" w:themeColor="text1" w:themeTint="0000BF"/>
      <w:kern w:val="2"/>
      <w:lang w:eastAsia="en-US"/>
    </w:rPr>
  </w:style>
  <w:style w:type="character" w:styleId="CitaCar" w:customStyle="1">
    <w:name w:val="Cita Car"/>
    <w:basedOn w:val="Fuentedeprrafopredeter"/>
    <w:link w:val="Cita"/>
    <w:uiPriority w:val="29"/>
    <w:rsid w:val="00AD17CE"/>
    <w:rPr>
      <w:i w:val="1"/>
      <w:iCs w:val="1"/>
      <w:color w:val="404040" w:themeColor="text1" w:themeTint="0000BF"/>
    </w:rPr>
  </w:style>
  <w:style w:type="paragraph" w:styleId="Prrafodelista">
    <w:name w:val="List Paragraph"/>
    <w:basedOn w:val="Normal"/>
    <w:uiPriority w:val="34"/>
    <w:qFormat w:val="1"/>
    <w:rsid w:val="00AD17CE"/>
    <w:pPr>
      <w:spacing w:after="160" w:line="278" w:lineRule="auto"/>
      <w:ind w:left="720"/>
      <w:contextualSpacing w:val="1"/>
    </w:pPr>
    <w:rPr>
      <w:rFonts w:asciiTheme="minorHAnsi" w:cstheme="minorBidi" w:eastAsiaTheme="minorHAnsi" w:hAnsiTheme="minorHAnsi"/>
      <w:kern w:val="2"/>
      <w:lang w:eastAsia="en-US"/>
    </w:rPr>
  </w:style>
  <w:style w:type="character" w:styleId="nfasisintenso">
    <w:name w:val="Intense Emphasis"/>
    <w:basedOn w:val="Fuentedeprrafopredeter"/>
    <w:uiPriority w:val="21"/>
    <w:qFormat w:val="1"/>
    <w:rsid w:val="00AD17CE"/>
    <w:rPr>
      <w:i w:val="1"/>
      <w:iCs w:val="1"/>
      <w:color w:val="0f4761" w:themeColor="accent1" w:themeShade="0000BF"/>
    </w:rPr>
  </w:style>
  <w:style w:type="paragraph" w:styleId="Citadestacada">
    <w:name w:val="Intense Quote"/>
    <w:basedOn w:val="Normal"/>
    <w:next w:val="Normal"/>
    <w:link w:val="CitadestacadaCar"/>
    <w:uiPriority w:val="30"/>
    <w:qFormat w:val="1"/>
    <w:rsid w:val="00AD17CE"/>
    <w:pPr>
      <w:pBdr>
        <w:top w:color="0f4761" w:space="10" w:sz="4" w:themeColor="accent1" w:themeShade="0000BF" w:val="single"/>
        <w:bottom w:color="0f4761" w:space="10" w:sz="4" w:themeColor="accent1" w:themeShade="0000BF" w:val="single"/>
      </w:pBdr>
      <w:spacing w:after="360" w:before="360" w:line="278" w:lineRule="auto"/>
      <w:ind w:left="864" w:right="864"/>
      <w:jc w:val="center"/>
    </w:pPr>
    <w:rPr>
      <w:rFonts w:asciiTheme="minorHAnsi" w:cstheme="minorBidi" w:eastAsiaTheme="minorHAnsi" w:hAnsiTheme="minorHAnsi"/>
      <w:i w:val="1"/>
      <w:iCs w:val="1"/>
      <w:color w:val="0f4761" w:themeColor="accent1" w:themeShade="0000BF"/>
      <w:kern w:val="2"/>
      <w:lang w:eastAsia="en-US"/>
    </w:rPr>
  </w:style>
  <w:style w:type="character" w:styleId="CitadestacadaCar" w:customStyle="1">
    <w:name w:val="Cita destacada Car"/>
    <w:basedOn w:val="Fuentedeprrafopredeter"/>
    <w:link w:val="Citadestacada"/>
    <w:uiPriority w:val="30"/>
    <w:rsid w:val="00AD17CE"/>
    <w:rPr>
      <w:i w:val="1"/>
      <w:iCs w:val="1"/>
      <w:color w:val="0f4761" w:themeColor="accent1" w:themeShade="0000BF"/>
    </w:rPr>
  </w:style>
  <w:style w:type="character" w:styleId="Referenciaintensa">
    <w:name w:val="Intense Reference"/>
    <w:basedOn w:val="Fuentedeprrafopredeter"/>
    <w:uiPriority w:val="32"/>
    <w:qFormat w:val="1"/>
    <w:rsid w:val="00AD17CE"/>
    <w:rPr>
      <w:b w:val="1"/>
      <w:bCs w:val="1"/>
      <w:smallCaps w:val="1"/>
      <w:color w:val="0f4761" w:themeColor="accent1" w:themeShade="0000BF"/>
      <w:spacing w:val="5"/>
    </w:rPr>
  </w:style>
  <w:style w:type="character" w:styleId="Refdecomentario">
    <w:name w:val="annotation reference"/>
    <w:basedOn w:val="Fuentedeprrafopredeter"/>
    <w:uiPriority w:val="99"/>
    <w:semiHidden w:val="1"/>
    <w:unhideWhenUsed w:val="1"/>
    <w:rsid w:val="00AD17CE"/>
    <w:rPr>
      <w:sz w:val="16"/>
      <w:szCs w:val="16"/>
    </w:rPr>
  </w:style>
  <w:style w:type="paragraph" w:styleId="NormalWeb">
    <w:name w:val="Normal (Web)"/>
    <w:basedOn w:val="Normal"/>
    <w:uiPriority w:val="99"/>
    <w:semiHidden w:val="1"/>
    <w:unhideWhenUsed w:val="1"/>
    <w:rsid w:val="00453E7F"/>
    <w:pPr>
      <w:spacing w:after="100" w:afterAutospacing="1" w:before="100" w:beforeAutospacing="1"/>
    </w:pPr>
  </w:style>
  <w:style w:type="paragraph" w:styleId="Subtitle">
    <w:name w:val="Subtitle"/>
    <w:basedOn w:val="Normal"/>
    <w:next w:val="Normal"/>
    <w:pPr>
      <w:spacing w:after="160" w:line="278.00000000000006" w:lineRule="auto"/>
    </w:pPr>
    <w:rPr>
      <w:rFonts w:ascii="Aptos" w:cs="Aptos" w:eastAsia="Aptos" w:hAnsi="Aptos"/>
      <w:color w:val="595959"/>
      <w:sz w:val="28"/>
      <w:szCs w:val="2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 w:type="table" w:styleId="Table4">
    <w:basedOn w:val="TableNormal"/>
    <w:tblPr>
      <w:tblStyleRowBandSize w:val="1"/>
      <w:tblStyleColBandSize w:val="1"/>
      <w:tblCellMar>
        <w:top w:w="15.0" w:type="dxa"/>
        <w:left w:w="15.0" w:type="dxa"/>
        <w:bottom w:w="15.0" w:type="dxa"/>
        <w:right w:w="15.0" w:type="dxa"/>
      </w:tblCellMar>
    </w:tblPr>
  </w:style>
  <w:style w:type="paragraph" w:styleId="Subtitle">
    <w:name w:val="Subtitle"/>
    <w:basedOn w:val="Normal"/>
    <w:next w:val="Normal"/>
    <w:pPr>
      <w:spacing w:after="160" w:line="278.00000000000006" w:lineRule="auto"/>
    </w:pPr>
    <w:rPr>
      <w:rFonts w:ascii="Aptos" w:cs="Aptos" w:eastAsia="Aptos" w:hAnsi="Aptos"/>
      <w:color w:val="595959"/>
      <w:sz w:val="28"/>
      <w:szCs w:val="28"/>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 w:type="table" w:styleId="Table4">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tQkDGov3uWR+eE/qZIJ02hU4Qw==">CgMxLjAaHwoBMBIaChgICVIUChJ0YWJsZS42eWM4MWFxMWF6MXQ4AHIhMUZBd0FtZ0JnTUFURE0zTW9EdXZvMS1VcTRNbFJLOUdX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2024-07-03T20:41:00Z</dcterms:created>
  <dc:creator>Carolina Chiquiza Garzón</dc:creator>
</cp:coreProperties>
</file>