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7BE" w:rsidRPr="00B228A1" w:rsidRDefault="005F17BE" w:rsidP="005F17B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B228A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Additional File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  <w:bookmarkStart w:id="0" w:name="_GoBack"/>
      <w:bookmarkEnd w:id="0"/>
      <w:r w:rsidRPr="00B228A1">
        <w:rPr>
          <w:rFonts w:ascii="Times" w:hAnsi="Times"/>
          <w:b/>
          <w:bCs/>
          <w:sz w:val="24"/>
          <w:szCs w:val="24"/>
        </w:rPr>
        <w:t>Additional File 1.</w:t>
      </w:r>
      <w:r w:rsidRPr="00B228A1">
        <w:rPr>
          <w:rFonts w:ascii="Times" w:hAnsi="Times"/>
          <w:sz w:val="24"/>
          <w:szCs w:val="24"/>
        </w:rPr>
        <w:t xml:space="preserve"> Questionnaire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Do you consent to participate in this research project by taking this survey?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Yes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No (please stop the survey here if you do not consent to participate) 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How many of the Clinical Problem Solvers' Virtual Morning Reports (VMR) in total have you attended live and/or watched later?    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0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1-10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11-20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21-30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31-40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41 or more </w:t>
      </w: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Of the total VMRs that you have attended live or watched later, what % of the time do you attend the VMR live?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0%-25%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26%-50%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51%-75%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76%-100% 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Of the total VMRs that you have attended live or watched later, what % of the time do you watch the recorded VMR session after it is posted?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0%-25%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26%-50%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51%-75%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76%-100% 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br/>
        <w:t>Of the total VMRs that you have attended live or watched later, what % of the time do you both attend that particular VMR live and watch the recorded video (posted on the website) later?</w:t>
      </w:r>
      <w:r w:rsidRPr="00B228A1">
        <w:rPr>
          <w:rFonts w:ascii="Times" w:hAnsi="Times"/>
          <w:sz w:val="24"/>
          <w:szCs w:val="24"/>
        </w:rPr>
        <w:br/>
      </w:r>
      <w:r w:rsidRPr="00B228A1">
        <w:rPr>
          <w:rFonts w:ascii="Times" w:hAnsi="Times"/>
          <w:sz w:val="24"/>
          <w:szCs w:val="24"/>
        </w:rPr>
        <w:lastRenderedPageBreak/>
        <w:br/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0%-25%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26%-50%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51%-75%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76%-100% </w:t>
      </w: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For how many VMRs have you only reviewed the whiteboard (without attending live or watching the recorded VMR later)?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0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1-10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11-20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21-30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31-40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41 or more 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Which of the following best describes your access to interactive case-based teaching conferences during the COVID-19 Pandemic?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I do not have another case-based teaching conference (like morning report) to attend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I have another case-based teaching conference (like morning report) to attend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How would you describe the educational value of VMR?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Very </w:t>
      </w:r>
      <w:proofErr w:type="spellStart"/>
      <w:r w:rsidRPr="00B228A1">
        <w:rPr>
          <w:rFonts w:ascii="Times" w:hAnsi="Times"/>
        </w:rPr>
        <w:t>noneducational</w:t>
      </w:r>
      <w:proofErr w:type="spellEnd"/>
      <w:r w:rsidRPr="00B228A1">
        <w:rPr>
          <w:rFonts w:ascii="Times" w:hAnsi="Times"/>
        </w:rPr>
        <w:t xml:space="preserve">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proofErr w:type="spellStart"/>
      <w:r w:rsidRPr="00B228A1">
        <w:rPr>
          <w:rFonts w:ascii="Times" w:hAnsi="Times"/>
        </w:rPr>
        <w:t>Noneducational</w:t>
      </w:r>
      <w:proofErr w:type="spellEnd"/>
      <w:r w:rsidRPr="00B228A1">
        <w:rPr>
          <w:rFonts w:ascii="Times" w:hAnsi="Times"/>
        </w:rPr>
        <w:t xml:space="preserve">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Neutral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Educational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Very educational </w:t>
      </w: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Why do you join VMR?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If your institution is offering a case-based teaching conference, how, if at all, is VMR different from your institution's case-based teaching conference?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lastRenderedPageBreak/>
        <w:t>What do you think are the strengths of VMR? (Choose all that apply)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It is easy to access/revisit material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It gives me access to clinical reasoning experts at institutions other than my own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It is a safe learning environment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It is a good example of physician role modeling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I get to practice my clinical reasoning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I get to connect with other people I wouldn't normally connect with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Other (please share below)</w:t>
      </w:r>
    </w:p>
    <w:p w:rsidR="005F17BE" w:rsidRPr="00B228A1" w:rsidRDefault="005F17BE" w:rsidP="005F17BE">
      <w:pPr>
        <w:pStyle w:val="ListParagraph"/>
        <w:keepNext/>
        <w:contextualSpacing w:val="0"/>
        <w:rPr>
          <w:rFonts w:ascii="Times" w:hAnsi="Times"/>
        </w:rPr>
      </w:pPr>
      <w:r w:rsidRPr="00B228A1">
        <w:rPr>
          <w:rFonts w:ascii="Times" w:hAnsi="Times"/>
        </w:rPr>
        <w:t>________________________________________________</w:t>
      </w: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How has attending VMR impacted your confidence in the following clinical reasoning domains?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2354"/>
        <w:gridCol w:w="2333"/>
        <w:gridCol w:w="2340"/>
        <w:gridCol w:w="2333"/>
      </w:tblGrid>
      <w:tr w:rsidR="005F17BE" w:rsidRPr="00B228A1" w:rsidTr="00C72B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5F17BE" w:rsidRPr="00B228A1" w:rsidRDefault="005F17BE" w:rsidP="00C72B6D">
            <w:pPr>
              <w:keepNext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2394" w:type="dxa"/>
          </w:tcPr>
          <w:p w:rsidR="005F17BE" w:rsidRPr="00B228A1" w:rsidRDefault="005F17BE" w:rsidP="00C72B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>I am less confident (1)</w:t>
            </w:r>
          </w:p>
        </w:tc>
        <w:tc>
          <w:tcPr>
            <w:tcW w:w="2394" w:type="dxa"/>
          </w:tcPr>
          <w:p w:rsidR="005F17BE" w:rsidRPr="00B228A1" w:rsidRDefault="005F17BE" w:rsidP="00C72B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>My confidence is the same (2)</w:t>
            </w:r>
          </w:p>
        </w:tc>
        <w:tc>
          <w:tcPr>
            <w:tcW w:w="2394" w:type="dxa"/>
          </w:tcPr>
          <w:p w:rsidR="005F17BE" w:rsidRPr="00B228A1" w:rsidRDefault="005F17BE" w:rsidP="00C72B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>I am more confident (3)</w:t>
            </w:r>
          </w:p>
        </w:tc>
      </w:tr>
      <w:tr w:rsidR="005F17BE" w:rsidRPr="00B228A1" w:rsidTr="00C72B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5F17BE" w:rsidRPr="00B228A1" w:rsidRDefault="005F17BE" w:rsidP="00C72B6D">
            <w:pPr>
              <w:keepNext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 xml:space="preserve">Creating a problem representation (one-liner) (1) </w:t>
            </w: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</w:tr>
      <w:tr w:rsidR="005F17BE" w:rsidRPr="00B228A1" w:rsidTr="00C72B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5F17BE" w:rsidRPr="00B228A1" w:rsidRDefault="005F17BE" w:rsidP="00C72B6D">
            <w:pPr>
              <w:keepNext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 xml:space="preserve">Developing a schema for a given clinical problem (2) </w:t>
            </w: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</w:tr>
      <w:tr w:rsidR="005F17BE" w:rsidRPr="00B228A1" w:rsidTr="00C72B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5F17BE" w:rsidRPr="00B228A1" w:rsidRDefault="005F17BE" w:rsidP="00C72B6D">
            <w:pPr>
              <w:keepNext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 xml:space="preserve">Using a schema (3) </w:t>
            </w: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</w:tr>
      <w:tr w:rsidR="005F17BE" w:rsidRPr="00B228A1" w:rsidTr="00C72B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5F17BE" w:rsidRPr="00B228A1" w:rsidRDefault="005F17BE" w:rsidP="00C72B6D">
            <w:pPr>
              <w:keepNext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 xml:space="preserve">Developing an illness script for a given disease (4) </w:t>
            </w: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</w:tr>
      <w:tr w:rsidR="005F17BE" w:rsidRPr="00B228A1" w:rsidTr="00C72B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5F17BE" w:rsidRPr="00B228A1" w:rsidRDefault="005F17BE" w:rsidP="00C72B6D">
            <w:pPr>
              <w:keepNext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 xml:space="preserve">Using an illness script (5) </w:t>
            </w: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</w:tr>
      <w:tr w:rsidR="005F17BE" w:rsidRPr="00B228A1" w:rsidTr="00C72B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5F17BE" w:rsidRPr="00B228A1" w:rsidRDefault="005F17BE" w:rsidP="00C72B6D">
            <w:pPr>
              <w:keepNext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 xml:space="preserve">Identifying a pivot point in a case (6) </w:t>
            </w: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</w:tr>
      <w:tr w:rsidR="005F17BE" w:rsidRPr="00B228A1" w:rsidTr="00C72B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5F17BE" w:rsidRPr="00B228A1" w:rsidRDefault="005F17BE" w:rsidP="00C72B6D">
            <w:pPr>
              <w:keepNext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 xml:space="preserve">Prioritizing a differential diagnosis (7) </w:t>
            </w: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</w:tr>
      <w:tr w:rsidR="005F17BE" w:rsidRPr="00B228A1" w:rsidTr="00C72B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5F17BE" w:rsidRPr="00B228A1" w:rsidRDefault="005F17BE" w:rsidP="00C72B6D">
            <w:pPr>
              <w:keepNext/>
              <w:rPr>
                <w:rFonts w:ascii="Times" w:hAnsi="Times"/>
                <w:sz w:val="24"/>
                <w:szCs w:val="24"/>
              </w:rPr>
            </w:pPr>
            <w:r w:rsidRPr="00B228A1">
              <w:rPr>
                <w:rFonts w:ascii="Times" w:hAnsi="Times"/>
                <w:sz w:val="24"/>
                <w:szCs w:val="24"/>
              </w:rPr>
              <w:t xml:space="preserve">Verbalizing my clinical reasoning out loud (8) </w:t>
            </w: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  <w:tc>
          <w:tcPr>
            <w:tcW w:w="2394" w:type="dxa"/>
          </w:tcPr>
          <w:p w:rsidR="005F17BE" w:rsidRPr="00B228A1" w:rsidRDefault="005F17BE" w:rsidP="005F17BE">
            <w:pPr>
              <w:pStyle w:val="ListParagraph"/>
              <w:keepNext/>
              <w:numPr>
                <w:ilvl w:val="0"/>
                <w:numId w:val="3"/>
              </w:num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</w:p>
        </w:tc>
      </w:tr>
    </w:tbl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lastRenderedPageBreak/>
        <w:t>Which skill set do you hope to obtain from attending VMR? (Choose all that apply)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Clinical reasoning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Learning medical content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Vocalizing clinical reasoning out loud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Becoming a better educator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Other (please share below)</w:t>
      </w:r>
    </w:p>
    <w:p w:rsidR="005F17BE" w:rsidRPr="00B228A1" w:rsidRDefault="005F17BE" w:rsidP="005F17BE">
      <w:pPr>
        <w:pStyle w:val="ListParagraph"/>
        <w:keepNext/>
        <w:contextualSpacing w:val="0"/>
        <w:rPr>
          <w:rFonts w:ascii="Times" w:hAnsi="Times"/>
        </w:rPr>
      </w:pPr>
      <w:r w:rsidRPr="00B228A1">
        <w:rPr>
          <w:rFonts w:ascii="Times" w:hAnsi="Times"/>
        </w:rPr>
        <w:t>________________________________________________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Would you participate in VMR again?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Yes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Maybe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No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pStyle w:val="QuestionSeparator"/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How important is it for you to develop your diagnostic reasoning skills?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Very unimportant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Unimportant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Neutral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Important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Very important</w:t>
      </w: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Have you ever received formal education in diagnostic reasoning (e.g., a series of courses, workshops, or didactics specifically geared towards diagnostic reasoning)? 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Yes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No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I don't know (Please share any further thoughts below)</w:t>
      </w:r>
    </w:p>
    <w:p w:rsidR="005F17BE" w:rsidRPr="00B228A1" w:rsidRDefault="005F17BE" w:rsidP="005F17BE">
      <w:pPr>
        <w:pStyle w:val="ListParagraph"/>
        <w:keepNext/>
        <w:contextualSpacing w:val="0"/>
        <w:rPr>
          <w:rFonts w:ascii="Times" w:hAnsi="Times"/>
        </w:rPr>
      </w:pPr>
      <w:r w:rsidRPr="00B228A1">
        <w:rPr>
          <w:rFonts w:ascii="Times" w:hAnsi="Times"/>
        </w:rPr>
        <w:t>________________________________________________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Does your institution have a formal curriculum for diagnostic reasoning education (e.g., a series of courses, workshops, or didactics specifically geared towards diagnostic reasoning)?</w:t>
      </w:r>
      <w:r w:rsidRPr="00B228A1">
        <w:rPr>
          <w:rFonts w:ascii="Times" w:hAnsi="Times"/>
          <w:sz w:val="24"/>
          <w:szCs w:val="24"/>
        </w:rPr>
        <w:br/>
      </w:r>
      <w:r w:rsidRPr="00B228A1">
        <w:rPr>
          <w:rFonts w:ascii="Times" w:hAnsi="Times"/>
          <w:sz w:val="24"/>
          <w:szCs w:val="24"/>
        </w:rPr>
        <w:br/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Yes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No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I don't know (Please share any further thoughts below) ________________________________________________</w:t>
      </w:r>
    </w:p>
    <w:p w:rsidR="005F17BE" w:rsidRPr="00B228A1" w:rsidRDefault="005F17BE" w:rsidP="005F17BE">
      <w:pPr>
        <w:pStyle w:val="ListParagraph"/>
        <w:keepNext/>
        <w:contextualSpacing w:val="0"/>
        <w:rPr>
          <w:rFonts w:ascii="Times" w:hAnsi="Times"/>
        </w:rPr>
      </w:pP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lastRenderedPageBreak/>
        <w:t>If your institution has a formal curriculum for diagnostic education (see previous question), do you have the ability to access this curriculum?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proofErr w:type="gramStart"/>
      <w:r w:rsidRPr="00B228A1">
        <w:rPr>
          <w:rFonts w:ascii="Times" w:hAnsi="Times"/>
        </w:rPr>
        <w:t>Yes  (</w:t>
      </w:r>
      <w:proofErr w:type="gramEnd"/>
      <w:r w:rsidRPr="00B228A1">
        <w:rPr>
          <w:rFonts w:ascii="Times" w:hAnsi="Times"/>
        </w:rPr>
        <w:t xml:space="preserve">1)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proofErr w:type="gramStart"/>
      <w:r w:rsidRPr="00B228A1">
        <w:rPr>
          <w:rFonts w:ascii="Times" w:hAnsi="Times"/>
        </w:rPr>
        <w:t>No  (</w:t>
      </w:r>
      <w:proofErr w:type="gramEnd"/>
      <w:r w:rsidRPr="00B228A1">
        <w:rPr>
          <w:rFonts w:ascii="Times" w:hAnsi="Times"/>
        </w:rPr>
        <w:t xml:space="preserve">2)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I don't know (Please share any further thoughts </w:t>
      </w:r>
      <w:proofErr w:type="gramStart"/>
      <w:r w:rsidRPr="00B228A1">
        <w:rPr>
          <w:rFonts w:ascii="Times" w:hAnsi="Times"/>
        </w:rPr>
        <w:t>below)  (</w:t>
      </w:r>
      <w:proofErr w:type="gramEnd"/>
      <w:r w:rsidRPr="00B228A1">
        <w:rPr>
          <w:rFonts w:ascii="Times" w:hAnsi="Times"/>
        </w:rPr>
        <w:t>3) ________________________________________________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If your institution has a formal curriculum for diagnostic education and you have access to it, do you have the time (protected or otherwise) to attend this curriculum?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proofErr w:type="gramStart"/>
      <w:r w:rsidRPr="00B228A1">
        <w:rPr>
          <w:rFonts w:ascii="Times" w:hAnsi="Times"/>
        </w:rPr>
        <w:t>Yes  (</w:t>
      </w:r>
      <w:proofErr w:type="gramEnd"/>
      <w:r w:rsidRPr="00B228A1">
        <w:rPr>
          <w:rFonts w:ascii="Times" w:hAnsi="Times"/>
        </w:rPr>
        <w:t xml:space="preserve">1)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proofErr w:type="gramStart"/>
      <w:r w:rsidRPr="00B228A1">
        <w:rPr>
          <w:rFonts w:ascii="Times" w:hAnsi="Times"/>
        </w:rPr>
        <w:t>No  (</w:t>
      </w:r>
      <w:proofErr w:type="gramEnd"/>
      <w:r w:rsidRPr="00B228A1">
        <w:rPr>
          <w:rFonts w:ascii="Times" w:hAnsi="Times"/>
        </w:rPr>
        <w:t xml:space="preserve">2)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I don't know (Please share any further thoughts </w:t>
      </w:r>
      <w:proofErr w:type="gramStart"/>
      <w:r w:rsidRPr="00B228A1">
        <w:rPr>
          <w:rFonts w:ascii="Times" w:hAnsi="Times"/>
        </w:rPr>
        <w:t>below)  (</w:t>
      </w:r>
      <w:proofErr w:type="gramEnd"/>
      <w:r w:rsidRPr="00B228A1">
        <w:rPr>
          <w:rFonts w:ascii="Times" w:hAnsi="Times"/>
        </w:rPr>
        <w:t>3) ________________________________________________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Have you ever received formal education in diagnostic reasoning (e.g., a series of courses, workshops, or didactics specifically geared towards diagnostic reasoning)?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Yes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No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>I don't know (Please share any further thoughts below)</w:t>
      </w:r>
    </w:p>
    <w:p w:rsidR="005F17BE" w:rsidRPr="00B228A1" w:rsidRDefault="005F17BE" w:rsidP="005F17BE">
      <w:pPr>
        <w:pStyle w:val="ListParagraph"/>
        <w:keepNext/>
        <w:contextualSpacing w:val="0"/>
        <w:rPr>
          <w:rFonts w:ascii="Times" w:hAnsi="Times"/>
        </w:rPr>
      </w:pPr>
      <w:r w:rsidRPr="00B228A1">
        <w:rPr>
          <w:rFonts w:ascii="Times" w:hAnsi="Times"/>
        </w:rPr>
        <w:t>________________________________________________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Which of the following methods have you used to learn about clinical reasoning? (Select all that apply)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Virtual Morning Report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Traditional, in-person morning report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Teaching at the bedside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Teaching during rounds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Podcast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Medical journals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Online modules </w:t>
      </w:r>
    </w:p>
    <w:p w:rsidR="005F17BE" w:rsidRPr="00B228A1" w:rsidRDefault="005F17BE" w:rsidP="005F17BE">
      <w:pPr>
        <w:pStyle w:val="ListParagraph"/>
        <w:keepNext/>
        <w:numPr>
          <w:ilvl w:val="0"/>
          <w:numId w:val="1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Other </w:t>
      </w:r>
    </w:p>
    <w:p w:rsidR="005F17BE" w:rsidRPr="00B228A1" w:rsidRDefault="005F17BE" w:rsidP="005F17BE">
      <w:pPr>
        <w:keepNext/>
        <w:ind w:left="72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How can we improve VMR sessions?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________________________________________________________________</w:t>
      </w:r>
    </w:p>
    <w:p w:rsidR="005F17BE" w:rsidRPr="00B228A1" w:rsidRDefault="005F17BE" w:rsidP="005F17BE">
      <w:pPr>
        <w:pStyle w:val="TextEntryLine"/>
        <w:ind w:firstLine="400"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lastRenderedPageBreak/>
        <w:t>________________________________________________________________</w:t>
      </w: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rPr>
          <w:rFonts w:ascii="Times" w:hAnsi="Times"/>
          <w:sz w:val="24"/>
          <w:szCs w:val="24"/>
        </w:rPr>
      </w:pPr>
    </w:p>
    <w:p w:rsidR="005F17BE" w:rsidRPr="00B228A1" w:rsidRDefault="005F17BE" w:rsidP="005F17BE">
      <w:pPr>
        <w:keepNext/>
        <w:rPr>
          <w:rFonts w:ascii="Times" w:hAnsi="Times"/>
          <w:sz w:val="24"/>
          <w:szCs w:val="24"/>
        </w:rPr>
      </w:pPr>
      <w:r w:rsidRPr="00B228A1">
        <w:rPr>
          <w:rFonts w:ascii="Times" w:hAnsi="Times"/>
          <w:sz w:val="24"/>
          <w:szCs w:val="24"/>
        </w:rPr>
        <w:t>My current level of training is: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Medical Student 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Allied Health Professional Student (e.g., Nurse Practitioner, Physician's Assistant)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Resident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Fellow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Attending Physician </w:t>
      </w:r>
    </w:p>
    <w:p w:rsidR="005F17BE" w:rsidRPr="00B228A1" w:rsidRDefault="005F17BE" w:rsidP="005F17BE">
      <w:pPr>
        <w:pStyle w:val="ListParagraph"/>
        <w:keepNext/>
        <w:numPr>
          <w:ilvl w:val="0"/>
          <w:numId w:val="2"/>
        </w:numPr>
        <w:ind w:firstLine="0"/>
        <w:contextualSpacing w:val="0"/>
        <w:rPr>
          <w:rFonts w:ascii="Times" w:hAnsi="Times"/>
        </w:rPr>
      </w:pPr>
      <w:r w:rsidRPr="00B228A1">
        <w:rPr>
          <w:rFonts w:ascii="Times" w:hAnsi="Times"/>
        </w:rPr>
        <w:t xml:space="preserve">Allied Health Professional (e.g., Nurse Practitioner, Physician's Assistant)  </w:t>
      </w:r>
    </w:p>
    <w:p w:rsidR="00DD16D8" w:rsidRDefault="005F17BE" w:rsidP="005F17BE">
      <w:r w:rsidRPr="00B228A1">
        <w:rPr>
          <w:rFonts w:ascii="Times" w:hAnsi="Times"/>
        </w:rPr>
        <w:t>Other (Please share any further thoughts below)</w:t>
      </w:r>
    </w:p>
    <w:sectPr w:rsidR="00DD16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﷽﷽﷽﷽﷽﷽﷽﷽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9676E3"/>
    <w:multiLevelType w:val="singleLevel"/>
    <w:tmpl w:val="4B14A83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  <w:sz w:val="24"/>
        <w:szCs w:val="24"/>
      </w:rPr>
    </w:lvl>
  </w:abstractNum>
  <w:abstractNum w:abstractNumId="1" w15:restartNumberingAfterBreak="0">
    <w:nsid w:val="525A1387"/>
    <w:multiLevelType w:val="singleLevel"/>
    <w:tmpl w:val="E10052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4"/>
        <w:szCs w:val="24"/>
      </w:rPr>
    </w:lvl>
  </w:abstractNum>
  <w:abstractNum w:abstractNumId="2" w15:restartNumberingAfterBreak="0">
    <w:nsid w:val="55777BBC"/>
    <w:multiLevelType w:val="hybridMultilevel"/>
    <w:tmpl w:val="75B4D9D0"/>
    <w:lvl w:ilvl="0" w:tplc="2432F47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F6ACA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18E9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24FC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FC44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DC88C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309C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96037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436CD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7BE"/>
    <w:rsid w:val="005F17BE"/>
    <w:rsid w:val="00DD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A681A"/>
  <w15:chartTrackingRefBased/>
  <w15:docId w15:val="{B785680B-0BA7-4A7C-B358-947F78BC2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7BE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17BE"/>
    <w:pPr>
      <w:spacing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/>
    </w:rPr>
  </w:style>
  <w:style w:type="table" w:customStyle="1" w:styleId="QQuestionTable">
    <w:name w:val="QQuestionTable"/>
    <w:uiPriority w:val="99"/>
    <w:qFormat/>
    <w:rsid w:val="005F17BE"/>
    <w:pPr>
      <w:spacing w:after="0" w:line="240" w:lineRule="auto"/>
      <w:jc w:val="center"/>
    </w:pPr>
    <w:rPr>
      <w:rFonts w:eastAsiaTheme="minorEastAsia"/>
      <w:sz w:val="20"/>
      <w:szCs w:val="20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paragraph" w:customStyle="1" w:styleId="QuestionSeparator">
    <w:name w:val="QuestionSeparator"/>
    <w:basedOn w:val="Normal"/>
    <w:qFormat/>
    <w:rsid w:val="005F17BE"/>
    <w:pPr>
      <w:pBdr>
        <w:top w:val="dashed" w:sz="8" w:space="0" w:color="CCCCCC"/>
      </w:pBdr>
      <w:spacing w:before="120" w:after="120" w:line="120" w:lineRule="auto"/>
    </w:pPr>
    <w:rPr>
      <w:rFonts w:asciiTheme="minorHAnsi" w:eastAsiaTheme="minorEastAsia" w:hAnsiTheme="minorHAnsi" w:cstheme="minorBidi"/>
      <w:lang w:val="en-US"/>
    </w:rPr>
  </w:style>
  <w:style w:type="paragraph" w:customStyle="1" w:styleId="TextEntryLine">
    <w:name w:val="TextEntryLine"/>
    <w:basedOn w:val="Normal"/>
    <w:qFormat/>
    <w:rsid w:val="005F17BE"/>
    <w:pPr>
      <w:spacing w:before="240" w:line="240" w:lineRule="auto"/>
    </w:pPr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933</Words>
  <Characters>5322</Characters>
  <Application>Microsoft Office Word</Application>
  <DocSecurity>0</DocSecurity>
  <Lines>44</Lines>
  <Paragraphs>12</Paragraphs>
  <ScaleCrop>false</ScaleCrop>
  <Company>Springer Nature</Company>
  <LinksUpToDate>false</LinksUpToDate>
  <CharactersWithSpaces>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2021-05-19T11:32:00Z</dcterms:created>
  <dcterms:modified xsi:type="dcterms:W3CDTF">2021-05-19T11:34:00Z</dcterms:modified>
</cp:coreProperties>
</file>