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2FB7CA" w14:textId="77777777" w:rsidR="00635936" w:rsidRPr="00347FF3" w:rsidRDefault="00635936" w:rsidP="007F31D9">
      <w:pPr>
        <w:pStyle w:val="Body"/>
        <w:spacing w:after="0" w:line="360" w:lineRule="auto"/>
        <w:jc w:val="center"/>
        <w:rPr>
          <w:rStyle w:val="PageNumber"/>
          <w:rFonts w:ascii="Times New Roman" w:eastAsiaTheme="minorEastAsia" w:hAnsi="Times New Roman" w:cs="Times New Roman"/>
          <w:noProof/>
          <w:color w:val="auto"/>
          <w:kern w:val="2"/>
          <w:sz w:val="36"/>
          <w:szCs w:val="40"/>
          <w:bdr w:val="none" w:sz="0" w:space="0" w:color="auto"/>
          <w:lang w:eastAsia="en-US"/>
        </w:rPr>
      </w:pPr>
      <w:bookmarkStart w:id="0" w:name="_Hlk59490508"/>
      <w:bookmarkEnd w:id="0"/>
      <w:r w:rsidRPr="00347FF3">
        <w:rPr>
          <w:rStyle w:val="PageNumber"/>
          <w:rFonts w:ascii="Times New Roman" w:hAnsi="Times New Roman" w:cs="Times New Roman"/>
          <w:noProof/>
          <w:color w:val="auto"/>
          <w:kern w:val="2"/>
          <w:sz w:val="36"/>
          <w:szCs w:val="40"/>
          <w:lang w:eastAsia="en-US"/>
        </w:rPr>
        <w:t xml:space="preserve">Supporting Information </w:t>
      </w:r>
    </w:p>
    <w:p w14:paraId="54AA9BDF" w14:textId="77777777" w:rsidR="00635936" w:rsidRPr="00347FF3" w:rsidRDefault="00635936" w:rsidP="007F31D9">
      <w:pPr>
        <w:pStyle w:val="Body"/>
        <w:spacing w:after="0" w:line="360" w:lineRule="auto"/>
        <w:jc w:val="center"/>
        <w:rPr>
          <w:rStyle w:val="PageNumber"/>
          <w:rFonts w:ascii="Times New Roman" w:hAnsi="Times New Roman" w:cs="Times New Roman"/>
          <w:color w:val="auto"/>
          <w:kern w:val="2"/>
          <w:sz w:val="36"/>
          <w:szCs w:val="40"/>
        </w:rPr>
      </w:pPr>
      <w:r w:rsidRPr="00347FF3">
        <w:rPr>
          <w:rStyle w:val="PageNumber"/>
          <w:rFonts w:ascii="Times New Roman" w:hAnsi="Times New Roman" w:cs="Times New Roman"/>
          <w:noProof/>
          <w:color w:val="auto"/>
          <w:kern w:val="2"/>
          <w:sz w:val="36"/>
          <w:szCs w:val="40"/>
          <w:lang w:eastAsia="en-US"/>
        </w:rPr>
        <w:t>for</w:t>
      </w:r>
    </w:p>
    <w:p w14:paraId="302A8B89" w14:textId="5C8BFCB8" w:rsidR="00635936" w:rsidRPr="00CA659E" w:rsidRDefault="007803D2" w:rsidP="00CF593F">
      <w:pPr>
        <w:pBdr>
          <w:top w:val="nil"/>
          <w:left w:val="nil"/>
          <w:bottom w:val="nil"/>
          <w:right w:val="nil"/>
          <w:between w:val="nil"/>
          <w:bar w:val="nil"/>
        </w:pBdr>
        <w:spacing w:after="240" w:line="360" w:lineRule="auto"/>
        <w:jc w:val="center"/>
        <w:rPr>
          <w:rStyle w:val="PageNumber"/>
          <w:rFonts w:ascii="Times New Roman" w:hAnsi="Times New Roman" w:cs="Times New Roman"/>
          <w:kern w:val="2"/>
          <w:sz w:val="36"/>
          <w:szCs w:val="36"/>
        </w:rPr>
      </w:pPr>
      <w:r w:rsidRPr="007803D2">
        <w:rPr>
          <w:rStyle w:val="PageNumber"/>
          <w:rFonts w:ascii="Times New Roman" w:hAnsi="Times New Roman" w:cs="Times New Roman"/>
          <w:kern w:val="2"/>
          <w:sz w:val="36"/>
          <w:szCs w:val="36"/>
        </w:rPr>
        <w:t>Introducing Metal-Sulfur-Nitride Active Sites in Metal-Organic Frameworks via Post-Synthetic Modification for Hydrogenation Catalysis</w:t>
      </w:r>
    </w:p>
    <w:p w14:paraId="1DE4323B" w14:textId="4D221EB3" w:rsidR="007803D2" w:rsidRPr="007803D2" w:rsidRDefault="007803D2" w:rsidP="007803D2">
      <w:pPr>
        <w:jc w:val="both"/>
        <w:rPr>
          <w:rFonts w:ascii="Times New Roman" w:hAnsi="Times New Roman" w:cs="Times New Roman"/>
        </w:rPr>
      </w:pPr>
      <w:bookmarkStart w:id="1" w:name="_Hlk172815838"/>
      <w:r w:rsidRPr="00670A68">
        <w:rPr>
          <w:rFonts w:ascii="Times New Roman" w:hAnsi="Times New Roman" w:cs="Times New Roman"/>
        </w:rPr>
        <w:t xml:space="preserve">Haomiao </w:t>
      </w:r>
      <w:r w:rsidRPr="007803D2">
        <w:rPr>
          <w:rFonts w:ascii="Times New Roman" w:hAnsi="Times New Roman" w:cs="Times New Roman"/>
        </w:rPr>
        <w:t>Xie</w:t>
      </w:r>
      <w:r w:rsidRPr="007803D2">
        <w:rPr>
          <w:rFonts w:ascii="Times New Roman" w:hAnsi="Times New Roman" w:cs="Times New Roman" w:hint="eastAsia"/>
          <w:vertAlign w:val="superscript"/>
        </w:rPr>
        <w:t>1</w:t>
      </w:r>
      <w:r w:rsidR="00C12D2E" w:rsidRPr="007803D2">
        <w:rPr>
          <w:rFonts w:ascii="Times New Roman" w:hAnsi="Times New Roman" w:cs="Times New Roman"/>
          <w:vertAlign w:val="superscript"/>
        </w:rPr>
        <w:t>*</w:t>
      </w:r>
      <w:r w:rsidRPr="007803D2">
        <w:rPr>
          <w:rFonts w:ascii="Times New Roman" w:hAnsi="Times New Roman" w:cs="Times New Roman"/>
        </w:rPr>
        <w:t>, Milad Ahmadi Khoshooei</w:t>
      </w:r>
      <w:r w:rsidRPr="007803D2">
        <w:rPr>
          <w:rFonts w:ascii="Times New Roman" w:hAnsi="Times New Roman" w:cs="Times New Roman" w:hint="eastAsia"/>
          <w:vertAlign w:val="superscript"/>
        </w:rPr>
        <w:t>1</w:t>
      </w:r>
      <w:r w:rsidR="00C12D2E" w:rsidRPr="007803D2">
        <w:rPr>
          <w:rFonts w:ascii="Times New Roman" w:hAnsi="Times New Roman" w:cs="Times New Roman"/>
          <w:vertAlign w:val="superscript"/>
        </w:rPr>
        <w:t>*</w:t>
      </w:r>
      <w:r w:rsidRPr="007803D2">
        <w:rPr>
          <w:rFonts w:ascii="Times New Roman" w:hAnsi="Times New Roman" w:cs="Times New Roman"/>
        </w:rPr>
        <w:t>, Mukunda Mandal</w:t>
      </w:r>
      <w:r w:rsidRPr="007803D2">
        <w:rPr>
          <w:rFonts w:ascii="Times New Roman" w:hAnsi="Times New Roman" w:cs="Times New Roman" w:hint="eastAsia"/>
          <w:vertAlign w:val="superscript"/>
        </w:rPr>
        <w:t>3</w:t>
      </w:r>
      <w:r w:rsidRPr="007803D2">
        <w:rPr>
          <w:rFonts w:ascii="Times New Roman" w:hAnsi="Times New Roman" w:cs="Times New Roman"/>
        </w:rPr>
        <w:t>, Simon M. Vornholt</w:t>
      </w:r>
      <w:r w:rsidRPr="007803D2">
        <w:rPr>
          <w:rFonts w:ascii="Times New Roman" w:hAnsi="Times New Roman" w:cs="Times New Roman" w:hint="eastAsia"/>
          <w:vertAlign w:val="superscript"/>
        </w:rPr>
        <w:t>4</w:t>
      </w:r>
      <w:r w:rsidRPr="007803D2">
        <w:rPr>
          <w:rFonts w:ascii="Times New Roman" w:hAnsi="Times New Roman" w:cs="Times New Roman"/>
        </w:rPr>
        <w:t>, Jan Hofmann</w:t>
      </w:r>
      <w:r w:rsidRPr="007803D2">
        <w:rPr>
          <w:rFonts w:ascii="Times New Roman" w:hAnsi="Times New Roman" w:cs="Times New Roman" w:hint="eastAsia"/>
          <w:vertAlign w:val="superscript"/>
        </w:rPr>
        <w:t>4</w:t>
      </w:r>
      <w:r w:rsidRPr="007803D2">
        <w:rPr>
          <w:rFonts w:ascii="Times New Roman" w:hAnsi="Times New Roman" w:cs="Times New Roman"/>
        </w:rPr>
        <w:t xml:space="preserve">, </w:t>
      </w:r>
      <w:r w:rsidR="00FB7C4A" w:rsidRPr="00B55C55">
        <w:rPr>
          <w:rFonts w:ascii="Times New Roman" w:hAnsi="Times New Roman" w:cs="Times New Roman"/>
        </w:rPr>
        <w:t>Luke M. Tufaro</w:t>
      </w:r>
      <w:r w:rsidR="00FB7C4A">
        <w:rPr>
          <w:rFonts w:ascii="Times New Roman" w:hAnsi="Times New Roman" w:cs="Times New Roman" w:hint="eastAsia"/>
          <w:vertAlign w:val="superscript"/>
        </w:rPr>
        <w:t>4</w:t>
      </w:r>
      <w:r w:rsidR="00C12D2E" w:rsidRPr="007803D2">
        <w:rPr>
          <w:rFonts w:ascii="Times New Roman" w:hAnsi="Times New Roman" w:cs="Times New Roman"/>
        </w:rPr>
        <w:t>,</w:t>
      </w:r>
      <w:r w:rsidR="00C12D2E">
        <w:rPr>
          <w:rFonts w:ascii="Times New Roman" w:hAnsi="Times New Roman" w:cs="Times New Roman" w:hint="eastAsia"/>
          <w:lang w:eastAsia="zh-CN"/>
        </w:rPr>
        <w:t xml:space="preserve"> </w:t>
      </w:r>
      <w:r w:rsidRPr="007803D2">
        <w:rPr>
          <w:rFonts w:ascii="Times New Roman" w:hAnsi="Times New Roman" w:cs="Times New Roman"/>
        </w:rPr>
        <w:t>Kent O. Kirlikovali</w:t>
      </w:r>
      <w:r w:rsidRPr="007803D2">
        <w:rPr>
          <w:rFonts w:ascii="Times New Roman" w:hAnsi="Times New Roman" w:cs="Times New Roman" w:hint="eastAsia"/>
          <w:vertAlign w:val="superscript"/>
        </w:rPr>
        <w:t>1</w:t>
      </w:r>
      <w:r w:rsidRPr="007803D2">
        <w:rPr>
          <w:rFonts w:ascii="Times New Roman" w:hAnsi="Times New Roman" w:cs="Times New Roman"/>
        </w:rPr>
        <w:t>, Dawson Grimes</w:t>
      </w:r>
      <w:r w:rsidRPr="007803D2">
        <w:rPr>
          <w:rFonts w:ascii="Times New Roman" w:hAnsi="Times New Roman" w:cs="Times New Roman" w:hint="eastAsia"/>
          <w:vertAlign w:val="superscript"/>
        </w:rPr>
        <w:t>1</w:t>
      </w:r>
      <w:r w:rsidRPr="007803D2">
        <w:rPr>
          <w:rFonts w:ascii="Times New Roman" w:hAnsi="Times New Roman" w:cs="Times New Roman"/>
        </w:rPr>
        <w:t xml:space="preserve">, </w:t>
      </w:r>
      <w:proofErr w:type="spellStart"/>
      <w:r w:rsidRPr="007803D2">
        <w:rPr>
          <w:rFonts w:ascii="Times New Roman" w:hAnsi="Times New Roman" w:cs="Times New Roman"/>
        </w:rPr>
        <w:t>Seryeong</w:t>
      </w:r>
      <w:proofErr w:type="spellEnd"/>
      <w:r w:rsidRPr="007803D2">
        <w:rPr>
          <w:rFonts w:ascii="Times New Roman" w:hAnsi="Times New Roman" w:cs="Times New Roman"/>
        </w:rPr>
        <w:t xml:space="preserve"> Lee</w:t>
      </w:r>
      <w:r w:rsidRPr="007803D2">
        <w:rPr>
          <w:rFonts w:ascii="Times New Roman" w:hAnsi="Times New Roman" w:cs="Times New Roman" w:hint="eastAsia"/>
          <w:vertAlign w:val="superscript"/>
        </w:rPr>
        <w:t>1</w:t>
      </w:r>
      <w:r w:rsidRPr="007803D2">
        <w:rPr>
          <w:rFonts w:ascii="Times New Roman" w:hAnsi="Times New Roman" w:cs="Times New Roman"/>
        </w:rPr>
        <w:t xml:space="preserve">, </w:t>
      </w:r>
      <w:proofErr w:type="spellStart"/>
      <w:r w:rsidRPr="007803D2">
        <w:rPr>
          <w:rFonts w:ascii="Times New Roman" w:hAnsi="Times New Roman" w:cs="Times New Roman" w:hint="eastAsia"/>
        </w:rPr>
        <w:t>Shengyi</w:t>
      </w:r>
      <w:proofErr w:type="spellEnd"/>
      <w:r w:rsidRPr="007803D2">
        <w:rPr>
          <w:rFonts w:ascii="Times New Roman" w:hAnsi="Times New Roman" w:cs="Times New Roman"/>
        </w:rPr>
        <w:t xml:space="preserve"> Su</w:t>
      </w:r>
      <w:r w:rsidRPr="007803D2">
        <w:rPr>
          <w:rFonts w:ascii="Times New Roman" w:hAnsi="Times New Roman" w:cs="Times New Roman" w:hint="eastAsia"/>
          <w:vertAlign w:val="superscript"/>
        </w:rPr>
        <w:t>1</w:t>
      </w:r>
      <w:r w:rsidRPr="007803D2">
        <w:rPr>
          <w:rFonts w:ascii="Times New Roman" w:hAnsi="Times New Roman" w:cs="Times New Roman"/>
        </w:rPr>
        <w:t xml:space="preserve">, </w:t>
      </w:r>
      <w:r w:rsidRPr="007803D2">
        <w:rPr>
          <w:rFonts w:ascii="Times New Roman" w:hAnsi="Times New Roman" w:cs="Times New Roman"/>
          <w:lang w:val="de-DE"/>
        </w:rPr>
        <w:t>Susanne Reischauer</w:t>
      </w:r>
      <w:r w:rsidRPr="007803D2">
        <w:rPr>
          <w:rFonts w:ascii="Times New Roman" w:hAnsi="Times New Roman" w:cs="Times New Roman" w:hint="eastAsia"/>
          <w:vertAlign w:val="superscript"/>
        </w:rPr>
        <w:t>1</w:t>
      </w:r>
      <w:r w:rsidRPr="007803D2">
        <w:rPr>
          <w:rFonts w:ascii="Times New Roman" w:hAnsi="Times New Roman" w:cs="Times New Roman"/>
          <w:lang w:val="de-DE"/>
        </w:rPr>
        <w:t xml:space="preserve">, </w:t>
      </w:r>
      <w:r w:rsidRPr="007803D2">
        <w:rPr>
          <w:rFonts w:ascii="Times New Roman" w:hAnsi="Times New Roman" w:cs="Times New Roman"/>
        </w:rPr>
        <w:t>Debabrata Sengupta</w:t>
      </w:r>
      <w:r w:rsidRPr="007803D2">
        <w:rPr>
          <w:rFonts w:ascii="Times New Roman" w:hAnsi="Times New Roman" w:cs="Times New Roman" w:hint="eastAsia"/>
          <w:vertAlign w:val="superscript"/>
        </w:rPr>
        <w:t>1</w:t>
      </w:r>
      <w:r w:rsidRPr="007803D2">
        <w:rPr>
          <w:rFonts w:ascii="Times New Roman" w:hAnsi="Times New Roman" w:cs="Times New Roman"/>
        </w:rPr>
        <w:t>, Kira Fahy</w:t>
      </w:r>
      <w:r w:rsidRPr="007803D2">
        <w:rPr>
          <w:rFonts w:ascii="Times New Roman" w:hAnsi="Times New Roman" w:cs="Times New Roman" w:hint="eastAsia"/>
          <w:vertAlign w:val="superscript"/>
        </w:rPr>
        <w:t>1</w:t>
      </w:r>
      <w:r w:rsidRPr="007803D2">
        <w:rPr>
          <w:rFonts w:ascii="Times New Roman" w:hAnsi="Times New Roman" w:cs="Times New Roman"/>
        </w:rPr>
        <w:t>,</w:t>
      </w:r>
      <w:r w:rsidRPr="007803D2">
        <w:rPr>
          <w:rFonts w:ascii="Times New Roman" w:hAnsi="Times New Roman" w:cs="Times New Roman" w:hint="eastAsia"/>
        </w:rPr>
        <w:t xml:space="preserve"> </w:t>
      </w:r>
      <w:proofErr w:type="spellStart"/>
      <w:r w:rsidRPr="007803D2">
        <w:rPr>
          <w:rFonts w:ascii="Times New Roman" w:hAnsi="Times New Roman" w:cs="Times New Roman"/>
        </w:rPr>
        <w:t>KaiKai</w:t>
      </w:r>
      <w:proofErr w:type="spellEnd"/>
      <w:r w:rsidRPr="007803D2">
        <w:rPr>
          <w:rFonts w:ascii="Times New Roman" w:hAnsi="Times New Roman" w:cs="Times New Roman"/>
        </w:rPr>
        <w:t xml:space="preserve"> Ma</w:t>
      </w:r>
      <w:r w:rsidRPr="007803D2">
        <w:rPr>
          <w:rFonts w:ascii="Times New Roman" w:hAnsi="Times New Roman" w:cs="Times New Roman" w:hint="eastAsia"/>
          <w:vertAlign w:val="superscript"/>
        </w:rPr>
        <w:t>1</w:t>
      </w:r>
      <w:r w:rsidRPr="007803D2">
        <w:rPr>
          <w:rFonts w:ascii="Times New Roman" w:hAnsi="Times New Roman" w:cs="Times New Roman"/>
        </w:rPr>
        <w:t xml:space="preserve">, </w:t>
      </w:r>
      <w:proofErr w:type="spellStart"/>
      <w:r w:rsidRPr="007803D2">
        <w:rPr>
          <w:rFonts w:ascii="Times New Roman" w:hAnsi="Times New Roman" w:cs="Times New Roman"/>
        </w:rPr>
        <w:t>Xiaoliang</w:t>
      </w:r>
      <w:proofErr w:type="spellEnd"/>
      <w:r w:rsidRPr="007803D2">
        <w:rPr>
          <w:rFonts w:ascii="Times New Roman" w:hAnsi="Times New Roman" w:cs="Times New Roman"/>
        </w:rPr>
        <w:t xml:space="preserve"> Wang</w:t>
      </w:r>
      <w:r w:rsidRPr="007803D2">
        <w:rPr>
          <w:rFonts w:ascii="Times New Roman" w:hAnsi="Times New Roman" w:cs="Times New Roman" w:hint="eastAsia"/>
          <w:vertAlign w:val="superscript"/>
        </w:rPr>
        <w:t>1</w:t>
      </w:r>
      <w:r w:rsidRPr="007803D2">
        <w:rPr>
          <w:rFonts w:ascii="Times New Roman" w:hAnsi="Times New Roman" w:cs="Times New Roman"/>
        </w:rPr>
        <w:t>,</w:t>
      </w:r>
      <w:r w:rsidRPr="007803D2">
        <w:rPr>
          <w:rFonts w:ascii="Times New Roman" w:hAnsi="Times New Roman" w:cs="Times New Roman" w:hint="eastAsia"/>
        </w:rPr>
        <w:t xml:space="preserve"> </w:t>
      </w:r>
      <w:proofErr w:type="spellStart"/>
      <w:r w:rsidRPr="007803D2">
        <w:rPr>
          <w:rFonts w:ascii="Times New Roman" w:hAnsi="Times New Roman" w:cs="Times New Roman"/>
        </w:rPr>
        <w:t>Fanrui</w:t>
      </w:r>
      <w:proofErr w:type="spellEnd"/>
      <w:r w:rsidRPr="007803D2">
        <w:rPr>
          <w:rFonts w:ascii="Times New Roman" w:hAnsi="Times New Roman" w:cs="Times New Roman"/>
        </w:rPr>
        <w:t xml:space="preserve"> Sha</w:t>
      </w:r>
      <w:r w:rsidRPr="007803D2">
        <w:rPr>
          <w:rFonts w:ascii="Times New Roman" w:hAnsi="Times New Roman" w:cs="Times New Roman" w:hint="eastAsia"/>
          <w:vertAlign w:val="superscript"/>
        </w:rPr>
        <w:t>1</w:t>
      </w:r>
      <w:r w:rsidRPr="007803D2">
        <w:rPr>
          <w:rFonts w:ascii="Times New Roman" w:hAnsi="Times New Roman" w:cs="Times New Roman"/>
        </w:rPr>
        <w:t>,</w:t>
      </w:r>
      <w:r w:rsidRPr="007803D2">
        <w:rPr>
          <w:rFonts w:ascii="Times New Roman" w:hAnsi="Times New Roman" w:cs="Times New Roman" w:hint="eastAsia"/>
        </w:rPr>
        <w:t xml:space="preserve"> Wei Gong</w:t>
      </w:r>
      <w:r w:rsidRPr="007803D2">
        <w:rPr>
          <w:rFonts w:ascii="Times New Roman" w:hAnsi="Times New Roman" w:cs="Times New Roman" w:hint="eastAsia"/>
          <w:vertAlign w:val="superscript"/>
        </w:rPr>
        <w:t>1</w:t>
      </w:r>
      <w:r w:rsidRPr="007803D2">
        <w:rPr>
          <w:rFonts w:ascii="Times New Roman" w:hAnsi="Times New Roman" w:cs="Times New Roman" w:hint="eastAsia"/>
        </w:rPr>
        <w:t>,</w:t>
      </w:r>
      <w:r w:rsidR="00C021FD" w:rsidRPr="00C021FD">
        <w:rPr>
          <w:rFonts w:ascii="Times New Roman" w:hAnsi="Times New Roman" w:cs="Times New Roman" w:hint="eastAsia"/>
        </w:rPr>
        <w:t xml:space="preserve"> </w:t>
      </w:r>
      <w:proofErr w:type="spellStart"/>
      <w:r w:rsidR="00C021FD">
        <w:rPr>
          <w:rFonts w:ascii="Times New Roman" w:hAnsi="Times New Roman" w:cs="Times New Roman" w:hint="eastAsia"/>
        </w:rPr>
        <w:t>Yongwei</w:t>
      </w:r>
      <w:proofErr w:type="spellEnd"/>
      <w:r w:rsidR="00C021FD">
        <w:rPr>
          <w:rFonts w:ascii="Times New Roman" w:hAnsi="Times New Roman" w:cs="Times New Roman" w:hint="eastAsia"/>
        </w:rPr>
        <w:t xml:space="preserve"> Chen</w:t>
      </w:r>
      <w:r w:rsidR="00C021FD">
        <w:rPr>
          <w:rFonts w:ascii="Times New Roman" w:hAnsi="Times New Roman" w:cs="Times New Roman" w:hint="eastAsia"/>
          <w:vertAlign w:val="superscript"/>
        </w:rPr>
        <w:t>1</w:t>
      </w:r>
      <w:r w:rsidR="00C021FD" w:rsidRPr="007803D2">
        <w:rPr>
          <w:rFonts w:ascii="Times New Roman" w:hAnsi="Times New Roman" w:cs="Times New Roman" w:hint="eastAsia"/>
        </w:rPr>
        <w:t>,</w:t>
      </w:r>
      <w:r w:rsidRPr="007803D2">
        <w:rPr>
          <w:rFonts w:ascii="Times New Roman" w:hAnsi="Times New Roman" w:cs="Times New Roman"/>
        </w:rPr>
        <w:t xml:space="preserve"> </w:t>
      </w:r>
      <w:r w:rsidR="00C021FD" w:rsidRPr="007803D2">
        <w:rPr>
          <w:rFonts w:ascii="Times New Roman" w:hAnsi="Times New Roman" w:cs="Times New Roman"/>
        </w:rPr>
        <w:t>Jenny G. Vitillo</w:t>
      </w:r>
      <w:r w:rsidR="00C021FD" w:rsidRPr="007803D2">
        <w:rPr>
          <w:rFonts w:ascii="Times New Roman" w:hAnsi="Times New Roman" w:cs="Times New Roman"/>
          <w:vertAlign w:val="superscript"/>
        </w:rPr>
        <w:t>5</w:t>
      </w:r>
      <w:r w:rsidR="00C021FD" w:rsidRPr="007803D2">
        <w:rPr>
          <w:rFonts w:ascii="Times New Roman" w:hAnsi="Times New Roman" w:cs="Times New Roman"/>
        </w:rPr>
        <w:t>,</w:t>
      </w:r>
      <w:r w:rsidR="00C021FD">
        <w:rPr>
          <w:rFonts w:ascii="Times New Roman" w:hAnsi="Times New Roman" w:cs="Times New Roman" w:hint="eastAsia"/>
          <w:lang w:eastAsia="zh-CN"/>
        </w:rPr>
        <w:t xml:space="preserve"> </w:t>
      </w:r>
      <w:r w:rsidRPr="007803D2">
        <w:rPr>
          <w:rFonts w:ascii="Times New Roman" w:hAnsi="Times New Roman" w:cs="Times New Roman"/>
        </w:rPr>
        <w:t>John S, Anderson</w:t>
      </w:r>
      <w:r w:rsidRPr="007803D2">
        <w:rPr>
          <w:rFonts w:ascii="Times New Roman" w:hAnsi="Times New Roman" w:cs="Times New Roman" w:hint="eastAsia"/>
          <w:vertAlign w:val="superscript"/>
        </w:rPr>
        <w:t>3</w:t>
      </w:r>
      <w:r w:rsidRPr="007803D2">
        <w:rPr>
          <w:rFonts w:ascii="Times New Roman" w:hAnsi="Times New Roman" w:cs="Times New Roman"/>
        </w:rPr>
        <w:t>, Justin M Notestein</w:t>
      </w:r>
      <w:r w:rsidRPr="007803D2">
        <w:rPr>
          <w:rFonts w:ascii="Times New Roman" w:hAnsi="Times New Roman" w:cs="Times New Roman" w:hint="eastAsia"/>
          <w:vertAlign w:val="superscript"/>
        </w:rPr>
        <w:t>1</w:t>
      </w:r>
      <w:r w:rsidRPr="007803D2">
        <w:rPr>
          <w:rFonts w:ascii="Times New Roman" w:hAnsi="Times New Roman" w:cs="Times New Roman"/>
        </w:rPr>
        <w:t>, Karena W. Chapman</w:t>
      </w:r>
      <w:r w:rsidRPr="007803D2">
        <w:rPr>
          <w:rFonts w:ascii="Times New Roman" w:hAnsi="Times New Roman" w:cs="Times New Roman" w:hint="eastAsia"/>
          <w:vertAlign w:val="superscript"/>
        </w:rPr>
        <w:t>4</w:t>
      </w:r>
      <w:r w:rsidRPr="007803D2">
        <w:rPr>
          <w:rFonts w:ascii="Times New Roman" w:hAnsi="Times New Roman" w:cs="Times New Roman"/>
        </w:rPr>
        <w:t>, Laura Gagliardi</w:t>
      </w:r>
      <w:r w:rsidRPr="007803D2">
        <w:rPr>
          <w:rFonts w:ascii="Times New Roman" w:hAnsi="Times New Roman" w:cs="Times New Roman" w:hint="eastAsia"/>
          <w:vertAlign w:val="superscript"/>
        </w:rPr>
        <w:t>3</w:t>
      </w:r>
      <w:r w:rsidRPr="007803D2">
        <w:rPr>
          <w:rFonts w:ascii="Times New Roman" w:hAnsi="Times New Roman" w:cs="Times New Roman"/>
          <w:vertAlign w:val="superscript"/>
        </w:rPr>
        <w:t xml:space="preserve"> *</w:t>
      </w:r>
      <w:r w:rsidRPr="007803D2">
        <w:rPr>
          <w:rFonts w:ascii="Times New Roman" w:hAnsi="Times New Roman" w:cs="Times New Roman"/>
        </w:rPr>
        <w:t>, Omar K. Farha</w:t>
      </w:r>
      <w:r w:rsidRPr="007803D2">
        <w:rPr>
          <w:rFonts w:ascii="Times New Roman" w:hAnsi="Times New Roman" w:cs="Times New Roman" w:hint="eastAsia"/>
          <w:vertAlign w:val="superscript"/>
        </w:rPr>
        <w:t>1,2</w:t>
      </w:r>
      <w:r w:rsidRPr="007803D2">
        <w:rPr>
          <w:rFonts w:ascii="Times New Roman" w:hAnsi="Times New Roman" w:cs="Times New Roman"/>
          <w:vertAlign w:val="superscript"/>
        </w:rPr>
        <w:t>*</w:t>
      </w:r>
    </w:p>
    <w:p w14:paraId="5667D162" w14:textId="77777777" w:rsidR="007803D2" w:rsidRPr="007F31D9" w:rsidRDefault="007803D2" w:rsidP="007803D2">
      <w:pPr>
        <w:pStyle w:val="BCAuthorAddress"/>
        <w:adjustRightInd w:val="0"/>
        <w:snapToGrid w:val="0"/>
        <w:spacing w:after="0"/>
        <w:rPr>
          <w:rFonts w:eastAsia="Arial Unicode MS"/>
          <w:sz w:val="16"/>
          <w:szCs w:val="16"/>
          <w:u w:color="000000"/>
          <w:bdr w:val="nil"/>
          <w:lang w:eastAsia="zh-CN"/>
        </w:rPr>
      </w:pPr>
      <w:r w:rsidRPr="007F31D9">
        <w:rPr>
          <w:rFonts w:eastAsia="Arial Unicode MS"/>
          <w:sz w:val="16"/>
          <w:szCs w:val="16"/>
          <w:u w:color="000000"/>
          <w:bdr w:val="nil"/>
          <w:vertAlign w:val="superscript"/>
          <w:lang w:eastAsia="zh-CN"/>
        </w:rPr>
        <w:t>1</w:t>
      </w:r>
      <w:r w:rsidRPr="007F31D9">
        <w:rPr>
          <w:rFonts w:eastAsia="Arial Unicode MS"/>
          <w:sz w:val="16"/>
          <w:szCs w:val="16"/>
          <w:u w:color="000000"/>
          <w:bdr w:val="nil"/>
          <w:lang w:eastAsia="zh-CN"/>
        </w:rPr>
        <w:t xml:space="preserve">Department of Chemistry and International Institute of Nanotechnology, and </w:t>
      </w:r>
    </w:p>
    <w:p w14:paraId="67D86F2C" w14:textId="77777777" w:rsidR="007803D2" w:rsidRPr="007F31D9" w:rsidRDefault="007803D2" w:rsidP="007803D2">
      <w:pPr>
        <w:pStyle w:val="BCAuthorAddress"/>
        <w:adjustRightInd w:val="0"/>
        <w:snapToGrid w:val="0"/>
        <w:spacing w:after="0"/>
        <w:rPr>
          <w:rFonts w:eastAsiaTheme="minorEastAsia"/>
          <w:sz w:val="16"/>
          <w:szCs w:val="16"/>
          <w:u w:color="000000"/>
          <w:bdr w:val="nil"/>
          <w:lang w:eastAsia="zh-CN"/>
        </w:rPr>
      </w:pPr>
      <w:r w:rsidRPr="007F31D9">
        <w:rPr>
          <w:rFonts w:eastAsiaTheme="minorEastAsia"/>
          <w:sz w:val="16"/>
          <w:szCs w:val="16"/>
          <w:u w:color="000000"/>
          <w:bdr w:val="nil"/>
          <w:vertAlign w:val="superscript"/>
          <w:lang w:eastAsia="zh-CN"/>
        </w:rPr>
        <w:t>2</w:t>
      </w:r>
      <w:r w:rsidRPr="007F31D9">
        <w:rPr>
          <w:rFonts w:eastAsia="Arial Unicode MS"/>
          <w:sz w:val="16"/>
          <w:szCs w:val="16"/>
          <w:u w:color="000000"/>
          <w:bdr w:val="nil"/>
          <w:lang w:eastAsia="zh-CN"/>
        </w:rPr>
        <w:t>Department of Chemical and Biological Engineering, Northwestern University, 2145 Sheridan Road, Evanston, Illinois 60208-3113, USA</w:t>
      </w:r>
    </w:p>
    <w:p w14:paraId="752DCB44" w14:textId="77777777" w:rsidR="007803D2" w:rsidRPr="007F31D9" w:rsidRDefault="007803D2" w:rsidP="007803D2">
      <w:pPr>
        <w:adjustRightInd w:val="0"/>
        <w:snapToGrid w:val="0"/>
        <w:spacing w:after="0" w:line="240" w:lineRule="auto"/>
        <w:rPr>
          <w:rFonts w:ascii="Arno Pro" w:hAnsi="Arno Pro"/>
          <w:sz w:val="16"/>
          <w:szCs w:val="16"/>
          <w:u w:color="000000"/>
          <w:bdr w:val="nil"/>
        </w:rPr>
      </w:pPr>
      <w:r w:rsidRPr="007F31D9">
        <w:rPr>
          <w:rFonts w:ascii="Arno Pro" w:hAnsi="Arno Pro"/>
          <w:sz w:val="16"/>
          <w:szCs w:val="16"/>
          <w:u w:color="000000"/>
          <w:bdr w:val="nil"/>
          <w:vertAlign w:val="superscript"/>
        </w:rPr>
        <w:t>3</w:t>
      </w:r>
      <w:r w:rsidRPr="007F31D9">
        <w:rPr>
          <w:rFonts w:ascii="Arno Pro" w:eastAsia="Arial Unicode MS" w:hAnsi="Arno Pro"/>
          <w:sz w:val="16"/>
          <w:szCs w:val="16"/>
          <w:u w:color="000000"/>
          <w:bdr w:val="nil"/>
        </w:rPr>
        <w:t>Department of Chemistry, University of Chicago, Chicago, IL, 60637, United States</w:t>
      </w:r>
    </w:p>
    <w:p w14:paraId="78DBD933" w14:textId="77777777" w:rsidR="007803D2" w:rsidRPr="007F31D9" w:rsidRDefault="007803D2" w:rsidP="007803D2">
      <w:pPr>
        <w:adjustRightInd w:val="0"/>
        <w:snapToGrid w:val="0"/>
        <w:spacing w:after="0" w:line="240" w:lineRule="auto"/>
        <w:rPr>
          <w:rFonts w:ascii="Arno Pro" w:eastAsia="Arial Unicode MS" w:hAnsi="Arno Pro"/>
          <w:sz w:val="16"/>
          <w:szCs w:val="16"/>
          <w:u w:color="000000"/>
          <w:bdr w:val="nil"/>
        </w:rPr>
      </w:pPr>
      <w:r w:rsidRPr="007F31D9">
        <w:rPr>
          <w:rFonts w:ascii="Arno Pro" w:hAnsi="Arno Pro"/>
          <w:sz w:val="16"/>
          <w:szCs w:val="16"/>
          <w:u w:color="000000"/>
          <w:bdr w:val="nil"/>
          <w:vertAlign w:val="superscript"/>
        </w:rPr>
        <w:t>4</w:t>
      </w:r>
      <w:r w:rsidRPr="007F31D9">
        <w:rPr>
          <w:rFonts w:ascii="Arno Pro" w:eastAsia="Arial Unicode MS" w:hAnsi="Arno Pro"/>
          <w:sz w:val="16"/>
          <w:szCs w:val="16"/>
          <w:u w:color="000000"/>
          <w:bdr w:val="nil"/>
        </w:rPr>
        <w:t>Department of Chemistry, Stony Brook University, Stony Brook, NY 11794, United States</w:t>
      </w:r>
    </w:p>
    <w:p w14:paraId="25287024" w14:textId="0EDF72D8" w:rsidR="007803D2" w:rsidRPr="007F31D9" w:rsidRDefault="00C021FD" w:rsidP="007803D2">
      <w:pPr>
        <w:adjustRightInd w:val="0"/>
        <w:snapToGrid w:val="0"/>
        <w:spacing w:after="0" w:line="240" w:lineRule="auto"/>
        <w:rPr>
          <w:rFonts w:ascii="Arno Pro" w:eastAsia="Arial Unicode MS" w:hAnsi="Arno Pro"/>
          <w:sz w:val="16"/>
          <w:szCs w:val="16"/>
          <w:u w:color="000000"/>
          <w:bdr w:val="nil"/>
        </w:rPr>
      </w:pPr>
      <w:r w:rsidRPr="00C021FD">
        <w:rPr>
          <w:rFonts w:ascii="Arno Pro" w:eastAsia="Arial Unicode MS" w:hAnsi="Arno Pro"/>
          <w:sz w:val="16"/>
          <w:szCs w:val="16"/>
          <w:u w:color="000000"/>
          <w:bdr w:val="nil"/>
          <w:vertAlign w:val="superscript"/>
        </w:rPr>
        <w:t>5</w:t>
      </w:r>
      <w:r w:rsidRPr="00C021FD">
        <w:rPr>
          <w:rFonts w:ascii="Arno Pro" w:eastAsia="Arial Unicode MS" w:hAnsi="Arno Pro"/>
          <w:sz w:val="16"/>
          <w:szCs w:val="16"/>
          <w:u w:color="000000"/>
          <w:bdr w:val="nil"/>
        </w:rPr>
        <w:t xml:space="preserve">Department of Science and High Technology and INSTM, </w:t>
      </w:r>
      <w:proofErr w:type="spellStart"/>
      <w:r w:rsidRPr="00C021FD">
        <w:rPr>
          <w:rFonts w:ascii="Arno Pro" w:eastAsia="Arial Unicode MS" w:hAnsi="Arno Pro"/>
          <w:sz w:val="16"/>
          <w:szCs w:val="16"/>
          <w:u w:color="000000"/>
          <w:bdr w:val="nil"/>
        </w:rPr>
        <w:t>Universita</w:t>
      </w:r>
      <w:proofErr w:type="spellEnd"/>
      <w:r w:rsidRPr="00C021FD">
        <w:rPr>
          <w:rFonts w:ascii="Arno Pro" w:eastAsia="Arial Unicode MS" w:hAnsi="Arno Pro"/>
          <w:sz w:val="16"/>
          <w:szCs w:val="16"/>
          <w:u w:color="000000"/>
          <w:bdr w:val="nil"/>
        </w:rPr>
        <w:t xml:space="preserve">̀ </w:t>
      </w:r>
      <w:proofErr w:type="spellStart"/>
      <w:r w:rsidRPr="00C021FD">
        <w:rPr>
          <w:rFonts w:ascii="Arno Pro" w:eastAsia="Arial Unicode MS" w:hAnsi="Arno Pro"/>
          <w:sz w:val="16"/>
          <w:szCs w:val="16"/>
          <w:u w:color="000000"/>
          <w:bdr w:val="nil"/>
        </w:rPr>
        <w:t>degli</w:t>
      </w:r>
      <w:proofErr w:type="spellEnd"/>
      <w:r w:rsidRPr="00C021FD">
        <w:rPr>
          <w:rFonts w:ascii="Arno Pro" w:eastAsia="Arial Unicode MS" w:hAnsi="Arno Pro"/>
          <w:sz w:val="16"/>
          <w:szCs w:val="16"/>
          <w:u w:color="000000"/>
          <w:bdr w:val="nil"/>
        </w:rPr>
        <w:t xml:space="preserve"> Studi </w:t>
      </w:r>
      <w:proofErr w:type="spellStart"/>
      <w:r w:rsidRPr="00C021FD">
        <w:rPr>
          <w:rFonts w:ascii="Arno Pro" w:eastAsia="Arial Unicode MS" w:hAnsi="Arno Pro"/>
          <w:sz w:val="16"/>
          <w:szCs w:val="16"/>
          <w:u w:color="000000"/>
          <w:bdr w:val="nil"/>
        </w:rPr>
        <w:t>dell’Insubria</w:t>
      </w:r>
      <w:proofErr w:type="spellEnd"/>
      <w:r w:rsidRPr="00C021FD">
        <w:rPr>
          <w:rFonts w:ascii="Arno Pro" w:eastAsia="Arial Unicode MS" w:hAnsi="Arno Pro"/>
          <w:sz w:val="16"/>
          <w:szCs w:val="16"/>
          <w:u w:color="000000"/>
          <w:bdr w:val="nil"/>
        </w:rPr>
        <w:t>, 22100 Como, Italy</w:t>
      </w:r>
    </w:p>
    <w:bookmarkEnd w:id="1"/>
    <w:p w14:paraId="2DDC107D" w14:textId="77777777" w:rsidR="00635936" w:rsidRPr="00347FF3" w:rsidRDefault="00635936" w:rsidP="00CF593F">
      <w:pPr>
        <w:spacing w:before="120" w:after="0" w:line="360" w:lineRule="auto"/>
        <w:jc w:val="center"/>
        <w:rPr>
          <w:rFonts w:ascii="Times New Roman" w:hAnsi="Times New Roman" w:cs="Times New Roman"/>
          <w:sz w:val="32"/>
          <w:szCs w:val="28"/>
        </w:rPr>
      </w:pPr>
      <w:r w:rsidRPr="00347FF3">
        <w:rPr>
          <w:rFonts w:ascii="Times New Roman" w:hAnsi="Times New Roman" w:cs="Times New Roman"/>
          <w:sz w:val="32"/>
          <w:szCs w:val="28"/>
        </w:rPr>
        <w:t>Table of Contents</w:t>
      </w:r>
    </w:p>
    <w:tbl>
      <w:tblPr>
        <w:tblStyle w:val="TableGrid"/>
        <w:tblW w:w="5000" w:type="pct"/>
        <w:tblBorders>
          <w:bottom w:val="single" w:sz="4" w:space="0" w:color="FFFFFF" w:themeColor="background1"/>
        </w:tblBorders>
        <w:tblLayout w:type="fixed"/>
        <w:tblLook w:val="04A0" w:firstRow="1" w:lastRow="0" w:firstColumn="1" w:lastColumn="0" w:noHBand="0" w:noVBand="1"/>
      </w:tblPr>
      <w:tblGrid>
        <w:gridCol w:w="1168"/>
        <w:gridCol w:w="6020"/>
        <w:gridCol w:w="2162"/>
      </w:tblGrid>
      <w:tr w:rsidR="00635936" w:rsidRPr="00347FF3" w14:paraId="169AAF54" w14:textId="77777777" w:rsidTr="007F31D9">
        <w:trPr>
          <w:trHeight w:hRule="exact" w:val="684"/>
        </w:trPr>
        <w:tc>
          <w:tcPr>
            <w:tcW w:w="62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E715703" w14:textId="77777777" w:rsidR="00635936" w:rsidRPr="007F31D9" w:rsidRDefault="00635936" w:rsidP="00CF593F">
            <w:pPr>
              <w:spacing w:line="360" w:lineRule="auto"/>
              <w:rPr>
                <w:rFonts w:ascii="Times New Roman" w:hAnsi="Times New Roman"/>
              </w:rPr>
            </w:pPr>
            <w:bookmarkStart w:id="2" w:name="_Hlk13696753"/>
            <w:r w:rsidRPr="007F31D9">
              <w:rPr>
                <w:rFonts w:ascii="Times New Roman" w:hAnsi="Times New Roman"/>
              </w:rPr>
              <w:t>Section A.</w:t>
            </w:r>
          </w:p>
        </w:tc>
        <w:tc>
          <w:tcPr>
            <w:tcW w:w="321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D23F27F" w14:textId="4CD3C338" w:rsidR="00635936" w:rsidRPr="007F31D9" w:rsidRDefault="00635936" w:rsidP="00CF593F">
            <w:pPr>
              <w:spacing w:line="360" w:lineRule="auto"/>
              <w:rPr>
                <w:rFonts w:ascii="Times New Roman" w:hAnsi="Times New Roman"/>
              </w:rPr>
            </w:pPr>
            <w:r w:rsidRPr="007F31D9">
              <w:rPr>
                <w:rFonts w:ascii="Times New Roman" w:hAnsi="Times New Roman"/>
              </w:rPr>
              <w:t xml:space="preserve">Materials </w:t>
            </w:r>
            <w:r w:rsidR="00581818" w:rsidRPr="007F31D9">
              <w:rPr>
                <w:rFonts w:ascii="Times New Roman" w:hAnsi="Times New Roman"/>
                <w:lang w:eastAsia="zh-CN"/>
              </w:rPr>
              <w:t>and</w:t>
            </w:r>
            <w:r w:rsidRPr="007F31D9">
              <w:rPr>
                <w:rFonts w:ascii="Times New Roman" w:hAnsi="Times New Roman"/>
              </w:rPr>
              <w:t xml:space="preserve"> Methods </w:t>
            </w:r>
          </w:p>
        </w:tc>
        <w:tc>
          <w:tcPr>
            <w:tcW w:w="115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71AB4E6" w14:textId="2780F021" w:rsidR="00635936" w:rsidRPr="007F31D9" w:rsidRDefault="002A47F1" w:rsidP="00CF593F">
            <w:pPr>
              <w:spacing w:line="360" w:lineRule="auto"/>
              <w:jc w:val="right"/>
              <w:rPr>
                <w:rFonts w:ascii="Times New Roman" w:eastAsiaTheme="minorEastAsia" w:hAnsi="Times New Roman"/>
                <w:lang w:eastAsia="zh-CN"/>
              </w:rPr>
            </w:pPr>
            <w:r w:rsidRPr="007F31D9">
              <w:rPr>
                <w:rFonts w:ascii="Times New Roman" w:hAnsi="Times New Roman"/>
                <w:lang w:eastAsia="zh-CN"/>
              </w:rPr>
              <w:t>S2-S7</w:t>
            </w:r>
          </w:p>
        </w:tc>
      </w:tr>
      <w:tr w:rsidR="00635936" w:rsidRPr="00347FF3" w14:paraId="11D9E445" w14:textId="77777777" w:rsidTr="007F31D9">
        <w:trPr>
          <w:trHeight w:hRule="exact" w:val="684"/>
        </w:trPr>
        <w:tc>
          <w:tcPr>
            <w:tcW w:w="62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744DFD7" w14:textId="77777777" w:rsidR="00635936" w:rsidRPr="007F31D9" w:rsidRDefault="00635936" w:rsidP="00CF593F">
            <w:pPr>
              <w:spacing w:line="360" w:lineRule="auto"/>
              <w:rPr>
                <w:rFonts w:ascii="Times New Roman" w:hAnsi="Times New Roman"/>
              </w:rPr>
            </w:pPr>
            <w:r w:rsidRPr="007F31D9">
              <w:rPr>
                <w:rFonts w:ascii="Times New Roman" w:hAnsi="Times New Roman"/>
              </w:rPr>
              <w:t>Section B.</w:t>
            </w:r>
          </w:p>
        </w:tc>
        <w:tc>
          <w:tcPr>
            <w:tcW w:w="321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84C0908" w14:textId="77777777" w:rsidR="00635936" w:rsidRPr="007F31D9" w:rsidRDefault="00635936" w:rsidP="00CF593F">
            <w:pPr>
              <w:spacing w:line="360" w:lineRule="auto"/>
              <w:rPr>
                <w:rFonts w:ascii="Times New Roman" w:hAnsi="Times New Roman"/>
              </w:rPr>
            </w:pPr>
            <w:r w:rsidRPr="007F31D9">
              <w:rPr>
                <w:rFonts w:ascii="Times New Roman" w:hAnsi="Times New Roman"/>
              </w:rPr>
              <w:t>Synthetic Protocols and Characterization</w:t>
            </w:r>
          </w:p>
        </w:tc>
        <w:tc>
          <w:tcPr>
            <w:tcW w:w="115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8034E26" w14:textId="2234D070" w:rsidR="00635936" w:rsidRPr="007F31D9" w:rsidRDefault="00625227" w:rsidP="00CF593F">
            <w:pPr>
              <w:spacing w:line="360" w:lineRule="auto"/>
              <w:jc w:val="right"/>
              <w:rPr>
                <w:rFonts w:ascii="Times New Roman" w:eastAsiaTheme="minorEastAsia" w:hAnsi="Times New Roman"/>
                <w:lang w:eastAsia="zh-CN"/>
              </w:rPr>
            </w:pPr>
            <w:r w:rsidRPr="007F31D9">
              <w:rPr>
                <w:rFonts w:ascii="Times New Roman" w:hAnsi="Times New Roman"/>
                <w:lang w:eastAsia="zh-CN"/>
              </w:rPr>
              <w:t>S8-S11</w:t>
            </w:r>
          </w:p>
        </w:tc>
      </w:tr>
      <w:tr w:rsidR="00635936" w:rsidRPr="00347FF3" w14:paraId="441C5B52" w14:textId="77777777" w:rsidTr="007F31D9">
        <w:trPr>
          <w:trHeight w:hRule="exact" w:val="684"/>
        </w:trPr>
        <w:tc>
          <w:tcPr>
            <w:tcW w:w="62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F16E416" w14:textId="77777777" w:rsidR="00635936" w:rsidRPr="007F31D9" w:rsidRDefault="00635936" w:rsidP="00CF593F">
            <w:pPr>
              <w:spacing w:line="360" w:lineRule="auto"/>
              <w:rPr>
                <w:rFonts w:ascii="Times New Roman" w:hAnsi="Times New Roman"/>
              </w:rPr>
            </w:pPr>
            <w:r w:rsidRPr="007F31D9">
              <w:rPr>
                <w:rFonts w:ascii="Times New Roman" w:hAnsi="Times New Roman"/>
              </w:rPr>
              <w:t>Section C.</w:t>
            </w:r>
          </w:p>
        </w:tc>
        <w:tc>
          <w:tcPr>
            <w:tcW w:w="321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C390299" w14:textId="203CD227" w:rsidR="00635936" w:rsidRPr="007F31D9" w:rsidRDefault="00A61A82" w:rsidP="00CF593F">
            <w:pPr>
              <w:pStyle w:val="ListParagraph"/>
              <w:spacing w:line="360" w:lineRule="auto"/>
              <w:ind w:left="0"/>
              <w:rPr>
                <w:rFonts w:ascii="Times New Roman" w:eastAsiaTheme="minorEastAsia" w:hAnsi="Times New Roman"/>
                <w:lang w:eastAsia="zh-CN"/>
              </w:rPr>
            </w:pPr>
            <w:r w:rsidRPr="007F31D9">
              <w:rPr>
                <w:rFonts w:ascii="Times New Roman" w:hAnsi="Times New Roman"/>
                <w:lang w:eastAsia="zh-CN"/>
              </w:rPr>
              <w:t>Single-Crystal Structures</w:t>
            </w:r>
            <w:r w:rsidR="004E21ED" w:rsidRPr="007F31D9">
              <w:rPr>
                <w:rFonts w:ascii="Times New Roman" w:hAnsi="Times New Roman"/>
                <w:lang w:eastAsia="zh-CN"/>
              </w:rPr>
              <w:t xml:space="preserve"> and X-ray Diffractions</w:t>
            </w:r>
          </w:p>
        </w:tc>
        <w:tc>
          <w:tcPr>
            <w:tcW w:w="115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22582EC" w14:textId="13E06765" w:rsidR="00635936" w:rsidRPr="007F31D9" w:rsidRDefault="00625227" w:rsidP="00CF593F">
            <w:pPr>
              <w:spacing w:line="360" w:lineRule="auto"/>
              <w:jc w:val="right"/>
              <w:rPr>
                <w:rFonts w:ascii="Times New Roman" w:eastAsiaTheme="minorEastAsia" w:hAnsi="Times New Roman"/>
                <w:lang w:eastAsia="zh-CN"/>
              </w:rPr>
            </w:pPr>
            <w:r w:rsidRPr="007F31D9">
              <w:rPr>
                <w:rFonts w:ascii="Times New Roman" w:hAnsi="Times New Roman"/>
                <w:lang w:eastAsia="zh-CN"/>
              </w:rPr>
              <w:t>S12-S17</w:t>
            </w:r>
          </w:p>
        </w:tc>
      </w:tr>
      <w:tr w:rsidR="00635936" w:rsidRPr="00347FF3" w14:paraId="40855031" w14:textId="77777777" w:rsidTr="007F31D9">
        <w:trPr>
          <w:trHeight w:hRule="exact" w:val="684"/>
        </w:trPr>
        <w:tc>
          <w:tcPr>
            <w:tcW w:w="62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EE82C7D" w14:textId="77777777" w:rsidR="00635936" w:rsidRPr="007F31D9" w:rsidRDefault="00635936" w:rsidP="00CF593F">
            <w:pPr>
              <w:spacing w:line="360" w:lineRule="auto"/>
              <w:rPr>
                <w:rFonts w:ascii="Times New Roman" w:hAnsi="Times New Roman"/>
              </w:rPr>
            </w:pPr>
            <w:r w:rsidRPr="007F31D9">
              <w:rPr>
                <w:rFonts w:ascii="Times New Roman" w:hAnsi="Times New Roman"/>
              </w:rPr>
              <w:t>Section D.</w:t>
            </w:r>
          </w:p>
        </w:tc>
        <w:tc>
          <w:tcPr>
            <w:tcW w:w="321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BFF66C3" w14:textId="6599DDB2" w:rsidR="00635936" w:rsidRPr="007F31D9" w:rsidRDefault="00C81DBB" w:rsidP="00CF593F">
            <w:pPr>
              <w:pStyle w:val="ListParagraph"/>
              <w:spacing w:line="360" w:lineRule="auto"/>
              <w:ind w:left="0"/>
              <w:rPr>
                <w:rFonts w:ascii="Times New Roman" w:hAnsi="Times New Roman"/>
              </w:rPr>
            </w:pPr>
            <w:r w:rsidRPr="007F31D9">
              <w:rPr>
                <w:rFonts w:ascii="Times New Roman" w:hAnsi="Times New Roman"/>
              </w:rPr>
              <w:t>Adsorption Properties</w:t>
            </w:r>
          </w:p>
        </w:tc>
        <w:tc>
          <w:tcPr>
            <w:tcW w:w="115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0163F41" w14:textId="1D2CDA9D" w:rsidR="00635936" w:rsidRPr="007F31D9" w:rsidRDefault="00C05E17" w:rsidP="00CF593F">
            <w:pPr>
              <w:spacing w:line="360" w:lineRule="auto"/>
              <w:jc w:val="right"/>
              <w:rPr>
                <w:rFonts w:ascii="Times New Roman" w:eastAsiaTheme="minorEastAsia" w:hAnsi="Times New Roman"/>
                <w:lang w:eastAsia="zh-CN"/>
              </w:rPr>
            </w:pPr>
            <w:r w:rsidRPr="007F31D9">
              <w:rPr>
                <w:rFonts w:ascii="Times New Roman" w:hAnsi="Times New Roman"/>
                <w:lang w:eastAsia="zh-CN"/>
              </w:rPr>
              <w:t>S18-S20</w:t>
            </w:r>
          </w:p>
        </w:tc>
      </w:tr>
      <w:tr w:rsidR="00635936" w:rsidRPr="00347FF3" w14:paraId="4FB77749" w14:textId="77777777" w:rsidTr="007F31D9">
        <w:trPr>
          <w:trHeight w:hRule="exact" w:val="684"/>
        </w:trPr>
        <w:tc>
          <w:tcPr>
            <w:tcW w:w="62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5624EC0" w14:textId="77777777" w:rsidR="00635936" w:rsidRPr="007F31D9" w:rsidRDefault="00635936" w:rsidP="00CF593F">
            <w:pPr>
              <w:spacing w:line="360" w:lineRule="auto"/>
              <w:rPr>
                <w:rFonts w:ascii="Times New Roman" w:hAnsi="Times New Roman"/>
              </w:rPr>
            </w:pPr>
            <w:r w:rsidRPr="007F31D9">
              <w:rPr>
                <w:rFonts w:ascii="Times New Roman" w:hAnsi="Times New Roman"/>
              </w:rPr>
              <w:t>Section E.</w:t>
            </w:r>
          </w:p>
        </w:tc>
        <w:tc>
          <w:tcPr>
            <w:tcW w:w="321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7740B9E" w14:textId="0AB5FE97" w:rsidR="00635936" w:rsidRPr="007F31D9" w:rsidRDefault="007F664C" w:rsidP="00CF593F">
            <w:pPr>
              <w:pStyle w:val="ListParagraph"/>
              <w:spacing w:line="360" w:lineRule="auto"/>
              <w:ind w:left="0"/>
              <w:rPr>
                <w:rFonts w:ascii="Times New Roman" w:hAnsi="Times New Roman"/>
              </w:rPr>
            </w:pPr>
            <w:r w:rsidRPr="007F31D9">
              <w:rPr>
                <w:rFonts w:ascii="Times New Roman" w:hAnsi="Times New Roman"/>
              </w:rPr>
              <w:t>X-ray photoelectron spectroscopy (XPS)</w:t>
            </w:r>
          </w:p>
        </w:tc>
        <w:tc>
          <w:tcPr>
            <w:tcW w:w="115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9EE8D81" w14:textId="7D4F7315" w:rsidR="00635936" w:rsidRPr="007F31D9" w:rsidRDefault="00C05E17" w:rsidP="00CF593F">
            <w:pPr>
              <w:spacing w:line="360" w:lineRule="auto"/>
              <w:jc w:val="right"/>
              <w:rPr>
                <w:rFonts w:ascii="Times New Roman" w:eastAsiaTheme="minorEastAsia" w:hAnsi="Times New Roman"/>
                <w:lang w:eastAsia="zh-CN"/>
              </w:rPr>
            </w:pPr>
            <w:r w:rsidRPr="007F31D9">
              <w:rPr>
                <w:rFonts w:ascii="Times New Roman" w:hAnsi="Times New Roman"/>
                <w:lang w:eastAsia="zh-CN"/>
              </w:rPr>
              <w:t>S21-S32</w:t>
            </w:r>
          </w:p>
        </w:tc>
      </w:tr>
      <w:tr w:rsidR="00635936" w:rsidRPr="00347FF3" w14:paraId="1644B19C" w14:textId="77777777" w:rsidTr="007F31D9">
        <w:trPr>
          <w:trHeight w:hRule="exact" w:val="684"/>
        </w:trPr>
        <w:tc>
          <w:tcPr>
            <w:tcW w:w="62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C681B3D" w14:textId="77777777" w:rsidR="00635936" w:rsidRPr="007F31D9" w:rsidRDefault="00635936" w:rsidP="00CF593F">
            <w:pPr>
              <w:spacing w:line="360" w:lineRule="auto"/>
              <w:rPr>
                <w:rFonts w:ascii="Times New Roman" w:hAnsi="Times New Roman"/>
              </w:rPr>
            </w:pPr>
            <w:r w:rsidRPr="007F31D9">
              <w:rPr>
                <w:rFonts w:ascii="Times New Roman" w:hAnsi="Times New Roman"/>
              </w:rPr>
              <w:t>Section F</w:t>
            </w:r>
          </w:p>
        </w:tc>
        <w:tc>
          <w:tcPr>
            <w:tcW w:w="321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0E9C654" w14:textId="37523701" w:rsidR="00635936" w:rsidRPr="007803D2" w:rsidRDefault="00240E33" w:rsidP="00CF593F">
            <w:pPr>
              <w:pStyle w:val="ListParagraph"/>
              <w:spacing w:line="360" w:lineRule="auto"/>
              <w:ind w:left="0"/>
              <w:rPr>
                <w:rFonts w:ascii="Times New Roman" w:eastAsiaTheme="minorEastAsia" w:hAnsi="Times New Roman"/>
                <w:lang w:eastAsia="zh-CN"/>
              </w:rPr>
            </w:pPr>
            <w:r w:rsidRPr="007803D2">
              <w:rPr>
                <w:rFonts w:ascii="Times New Roman" w:hAnsi="Times New Roman"/>
              </w:rPr>
              <w:t>Scanning Electron Microscopy</w:t>
            </w:r>
            <w:r w:rsidRPr="007803D2">
              <w:rPr>
                <w:rFonts w:ascii="Times New Roman" w:eastAsiaTheme="minorEastAsia" w:hAnsi="Times New Roman" w:hint="eastAsia"/>
                <w:lang w:eastAsia="zh-CN"/>
              </w:rPr>
              <w:t xml:space="preserve"> (SEM) and E</w:t>
            </w:r>
            <w:r w:rsidRPr="007803D2">
              <w:rPr>
                <w:rFonts w:ascii="Times New Roman" w:eastAsiaTheme="minorEastAsia" w:hAnsi="Times New Roman"/>
                <w:lang w:eastAsia="zh-CN"/>
              </w:rPr>
              <w:t xml:space="preserve">nergy </w:t>
            </w:r>
            <w:r w:rsidRPr="007803D2">
              <w:rPr>
                <w:rFonts w:ascii="Times New Roman" w:eastAsiaTheme="minorEastAsia" w:hAnsi="Times New Roman" w:hint="eastAsia"/>
                <w:lang w:eastAsia="zh-CN"/>
              </w:rPr>
              <w:t>D</w:t>
            </w:r>
            <w:r w:rsidRPr="007803D2">
              <w:rPr>
                <w:rFonts w:ascii="Times New Roman" w:eastAsiaTheme="minorEastAsia" w:hAnsi="Times New Roman"/>
                <w:lang w:eastAsia="zh-CN"/>
              </w:rPr>
              <w:t>ispersive X-ray spectroscopy (EDS)</w:t>
            </w:r>
          </w:p>
        </w:tc>
        <w:tc>
          <w:tcPr>
            <w:tcW w:w="115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36A762F" w14:textId="063F1CBD" w:rsidR="00635936" w:rsidRPr="007F31D9" w:rsidRDefault="00C05E17" w:rsidP="00CF593F">
            <w:pPr>
              <w:spacing w:line="360" w:lineRule="auto"/>
              <w:jc w:val="right"/>
              <w:rPr>
                <w:rFonts w:ascii="Times New Roman" w:eastAsiaTheme="minorEastAsia" w:hAnsi="Times New Roman"/>
                <w:lang w:eastAsia="zh-CN"/>
              </w:rPr>
            </w:pPr>
            <w:r w:rsidRPr="007F31D9">
              <w:rPr>
                <w:rFonts w:ascii="Times New Roman" w:hAnsi="Times New Roman"/>
                <w:lang w:eastAsia="zh-CN"/>
              </w:rPr>
              <w:t>S33-S40</w:t>
            </w:r>
          </w:p>
        </w:tc>
      </w:tr>
      <w:tr w:rsidR="00635936" w:rsidRPr="00347FF3" w14:paraId="40013F80" w14:textId="77777777" w:rsidTr="007F31D9">
        <w:trPr>
          <w:trHeight w:hRule="exact" w:val="684"/>
        </w:trPr>
        <w:tc>
          <w:tcPr>
            <w:tcW w:w="62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45E5A8D" w14:textId="77777777" w:rsidR="00635936" w:rsidRPr="007F31D9" w:rsidRDefault="00635936" w:rsidP="00CF593F">
            <w:pPr>
              <w:spacing w:line="360" w:lineRule="auto"/>
              <w:rPr>
                <w:rFonts w:ascii="Times New Roman" w:hAnsi="Times New Roman"/>
              </w:rPr>
            </w:pPr>
            <w:r w:rsidRPr="007F31D9">
              <w:rPr>
                <w:rFonts w:ascii="Times New Roman" w:hAnsi="Times New Roman"/>
              </w:rPr>
              <w:t>Section G</w:t>
            </w:r>
          </w:p>
        </w:tc>
        <w:tc>
          <w:tcPr>
            <w:tcW w:w="321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2C4CBDC" w14:textId="218588B7" w:rsidR="00635936" w:rsidRPr="007F31D9" w:rsidRDefault="00393C6D" w:rsidP="00CF593F">
            <w:pPr>
              <w:pStyle w:val="ListParagraph"/>
              <w:spacing w:line="360" w:lineRule="auto"/>
              <w:ind w:left="0"/>
              <w:rPr>
                <w:rFonts w:ascii="Times New Roman" w:eastAsiaTheme="minorEastAsia" w:hAnsi="Times New Roman"/>
                <w:lang w:eastAsia="zh-CN"/>
              </w:rPr>
            </w:pPr>
            <w:r w:rsidRPr="007F31D9">
              <w:rPr>
                <w:rFonts w:ascii="Times New Roman" w:hAnsi="Times New Roman"/>
                <w:lang w:eastAsia="zh-CN"/>
              </w:rPr>
              <w:t>Hydrogenation Catalysis of 4-Nitrophenol</w:t>
            </w:r>
          </w:p>
        </w:tc>
        <w:tc>
          <w:tcPr>
            <w:tcW w:w="115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2CD7B55" w14:textId="1F1C8009" w:rsidR="00635936" w:rsidRPr="007F31D9" w:rsidRDefault="00C05E17" w:rsidP="00CF593F">
            <w:pPr>
              <w:spacing w:line="360" w:lineRule="auto"/>
              <w:jc w:val="right"/>
              <w:rPr>
                <w:rFonts w:ascii="Times New Roman" w:eastAsiaTheme="minorEastAsia" w:hAnsi="Times New Roman"/>
                <w:lang w:eastAsia="zh-CN"/>
              </w:rPr>
            </w:pPr>
            <w:r w:rsidRPr="007F31D9">
              <w:rPr>
                <w:rFonts w:ascii="Times New Roman" w:hAnsi="Times New Roman"/>
                <w:lang w:eastAsia="zh-CN"/>
              </w:rPr>
              <w:t>S41-S45</w:t>
            </w:r>
          </w:p>
        </w:tc>
      </w:tr>
      <w:tr w:rsidR="00635936" w:rsidRPr="00347FF3" w14:paraId="11456E4B" w14:textId="77777777" w:rsidTr="007F31D9">
        <w:trPr>
          <w:trHeight w:hRule="exact" w:val="684"/>
        </w:trPr>
        <w:tc>
          <w:tcPr>
            <w:tcW w:w="62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AEDE041" w14:textId="77777777" w:rsidR="00635936" w:rsidRPr="007F31D9" w:rsidRDefault="00635936" w:rsidP="00CF593F">
            <w:pPr>
              <w:spacing w:line="360" w:lineRule="auto"/>
              <w:rPr>
                <w:rFonts w:ascii="Times New Roman" w:hAnsi="Times New Roman"/>
              </w:rPr>
            </w:pPr>
            <w:bookmarkStart w:id="3" w:name="_Hlk171160912"/>
            <w:r w:rsidRPr="007F31D9">
              <w:rPr>
                <w:rFonts w:ascii="Times New Roman" w:hAnsi="Times New Roman"/>
              </w:rPr>
              <w:t>Section H.</w:t>
            </w:r>
          </w:p>
        </w:tc>
        <w:tc>
          <w:tcPr>
            <w:tcW w:w="321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2C0CD6A" w14:textId="407C41D3" w:rsidR="00635936" w:rsidRPr="007F31D9" w:rsidRDefault="00BD2DB9" w:rsidP="00CF593F">
            <w:pPr>
              <w:spacing w:line="360" w:lineRule="auto"/>
              <w:rPr>
                <w:rFonts w:ascii="Times New Roman" w:eastAsiaTheme="minorEastAsia" w:hAnsi="Times New Roman"/>
                <w:lang w:eastAsia="zh-CN"/>
              </w:rPr>
            </w:pPr>
            <w:r w:rsidRPr="007F31D9">
              <w:rPr>
                <w:rFonts w:ascii="Times New Roman" w:hAnsi="Times New Roman"/>
                <w:lang w:eastAsia="zh-CN"/>
              </w:rPr>
              <w:t>Computational Analysis</w:t>
            </w:r>
          </w:p>
        </w:tc>
        <w:tc>
          <w:tcPr>
            <w:tcW w:w="115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995575E" w14:textId="784CAE46" w:rsidR="00635936" w:rsidRPr="007F31D9" w:rsidRDefault="00D46FA8" w:rsidP="00CF593F">
            <w:pPr>
              <w:spacing w:line="360" w:lineRule="auto"/>
              <w:jc w:val="right"/>
              <w:rPr>
                <w:rFonts w:ascii="Times New Roman" w:eastAsiaTheme="minorEastAsia" w:hAnsi="Times New Roman"/>
                <w:lang w:eastAsia="zh-CN"/>
              </w:rPr>
            </w:pPr>
            <w:r w:rsidRPr="007F31D9">
              <w:rPr>
                <w:rFonts w:ascii="Times New Roman" w:hAnsi="Times New Roman"/>
                <w:lang w:eastAsia="zh-CN"/>
              </w:rPr>
              <w:t>S46-56</w:t>
            </w:r>
          </w:p>
        </w:tc>
      </w:tr>
      <w:tr w:rsidR="00C97252" w:rsidRPr="00347FF3" w14:paraId="2BAD1386" w14:textId="77777777" w:rsidTr="007F31D9">
        <w:trPr>
          <w:trHeight w:hRule="exact" w:val="684"/>
        </w:trPr>
        <w:tc>
          <w:tcPr>
            <w:tcW w:w="625"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23729AC" w14:textId="4E9ECACA" w:rsidR="00C97252" w:rsidRPr="007F31D9" w:rsidRDefault="00C97252" w:rsidP="00CF593F">
            <w:pPr>
              <w:spacing w:line="360" w:lineRule="auto"/>
              <w:rPr>
                <w:rFonts w:ascii="Times New Roman" w:hAnsi="Times New Roman"/>
              </w:rPr>
            </w:pPr>
            <w:r w:rsidRPr="007F31D9">
              <w:rPr>
                <w:rFonts w:ascii="Times New Roman" w:hAnsi="Times New Roman"/>
              </w:rPr>
              <w:t>Section I.</w:t>
            </w:r>
          </w:p>
        </w:tc>
        <w:tc>
          <w:tcPr>
            <w:tcW w:w="3219"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9467D75" w14:textId="33080721" w:rsidR="00C97252" w:rsidRPr="007F31D9" w:rsidRDefault="00C97252" w:rsidP="00CF593F">
            <w:pPr>
              <w:spacing w:line="360" w:lineRule="auto"/>
              <w:rPr>
                <w:rFonts w:ascii="Times New Roman" w:hAnsi="Times New Roman"/>
                <w:lang w:eastAsia="zh-CN"/>
              </w:rPr>
            </w:pPr>
            <w:r w:rsidRPr="007F31D9">
              <w:rPr>
                <w:rFonts w:ascii="Times New Roman" w:hAnsi="Times New Roman"/>
                <w:lang w:eastAsia="zh-CN"/>
              </w:rPr>
              <w:t>References</w:t>
            </w:r>
          </w:p>
        </w:tc>
        <w:tc>
          <w:tcPr>
            <w:tcW w:w="1156" w:type="pc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047C068" w14:textId="114E843A" w:rsidR="00C97252" w:rsidRPr="007F31D9" w:rsidRDefault="00C97252" w:rsidP="00CF593F">
            <w:pPr>
              <w:spacing w:line="360" w:lineRule="auto"/>
              <w:jc w:val="right"/>
              <w:rPr>
                <w:rFonts w:ascii="Times New Roman" w:eastAsiaTheme="minorEastAsia" w:hAnsi="Times New Roman"/>
                <w:lang w:eastAsia="zh-CN"/>
              </w:rPr>
            </w:pPr>
            <w:r w:rsidRPr="007F31D9">
              <w:rPr>
                <w:rFonts w:ascii="Times New Roman" w:hAnsi="Times New Roman"/>
                <w:lang w:eastAsia="zh-CN"/>
              </w:rPr>
              <w:t>S57-S58</w:t>
            </w:r>
          </w:p>
        </w:tc>
      </w:tr>
      <w:bookmarkEnd w:id="2"/>
      <w:bookmarkEnd w:id="3"/>
    </w:tbl>
    <w:p w14:paraId="3FB8D725" w14:textId="77777777" w:rsidR="00C46019" w:rsidRPr="00347FF3" w:rsidRDefault="00C46019" w:rsidP="00CF593F">
      <w:pPr>
        <w:spacing w:line="480" w:lineRule="auto"/>
        <w:rPr>
          <w:rFonts w:ascii="Times New Roman" w:hAnsi="Times New Roman" w:cs="Times New Roman"/>
        </w:rPr>
      </w:pPr>
      <w:r w:rsidRPr="00347FF3">
        <w:rPr>
          <w:rFonts w:ascii="Times New Roman" w:hAnsi="Times New Roman" w:cs="Times New Roman"/>
        </w:rPr>
        <w:br w:type="page"/>
      </w:r>
    </w:p>
    <w:p w14:paraId="52E4CA7D" w14:textId="0B441943" w:rsidR="00D154E7" w:rsidRPr="0085220B" w:rsidRDefault="00C46019" w:rsidP="00CF593F">
      <w:pPr>
        <w:spacing w:line="480" w:lineRule="auto"/>
        <w:rPr>
          <w:rFonts w:ascii="Times New Roman" w:hAnsi="Times New Roman" w:cs="Times New Roman"/>
          <w:b/>
          <w:bCs/>
        </w:rPr>
      </w:pPr>
      <w:r w:rsidRPr="00347FF3">
        <w:rPr>
          <w:rFonts w:ascii="Times New Roman" w:hAnsi="Times New Roman" w:cs="Times New Roman"/>
          <w:b/>
          <w:bCs/>
          <w:sz w:val="28"/>
          <w:szCs w:val="28"/>
        </w:rPr>
        <w:lastRenderedPageBreak/>
        <w:t xml:space="preserve">Section A. </w:t>
      </w:r>
      <w:bookmarkStart w:id="4" w:name="_Hlk62064863"/>
      <w:r w:rsidRPr="00347FF3">
        <w:rPr>
          <w:rFonts w:ascii="Times New Roman" w:hAnsi="Times New Roman" w:cs="Times New Roman"/>
          <w:b/>
          <w:bCs/>
          <w:sz w:val="28"/>
          <w:szCs w:val="28"/>
        </w:rPr>
        <w:t xml:space="preserve">Materials </w:t>
      </w:r>
      <w:r w:rsidR="00581818">
        <w:rPr>
          <w:rFonts w:ascii="Times New Roman" w:hAnsi="Times New Roman" w:cs="Times New Roman" w:hint="eastAsia"/>
          <w:b/>
          <w:bCs/>
          <w:sz w:val="28"/>
          <w:szCs w:val="28"/>
          <w:lang w:eastAsia="zh-CN"/>
        </w:rPr>
        <w:t>and</w:t>
      </w:r>
      <w:r w:rsidRPr="00347FF3">
        <w:rPr>
          <w:rFonts w:ascii="Times New Roman" w:hAnsi="Times New Roman" w:cs="Times New Roman"/>
          <w:b/>
          <w:bCs/>
          <w:sz w:val="28"/>
          <w:szCs w:val="28"/>
        </w:rPr>
        <w:t xml:space="preserve"> General Methods</w:t>
      </w:r>
      <w:bookmarkEnd w:id="4"/>
      <w:r w:rsidRPr="00347FF3">
        <w:rPr>
          <w:rFonts w:ascii="Times New Roman" w:hAnsi="Times New Roman" w:cs="Times New Roman"/>
          <w:b/>
          <w:bCs/>
        </w:rPr>
        <w:t xml:space="preserve"> </w:t>
      </w:r>
      <w:r w:rsidRPr="00347FF3">
        <w:rPr>
          <w:rFonts w:ascii="Times New Roman" w:hAnsi="Times New Roman" w:cs="Times New Roman"/>
          <w:lang w:eastAsia="zh-CN"/>
        </w:rPr>
        <w:br/>
      </w:r>
      <w:r w:rsidRPr="009358D2">
        <w:rPr>
          <w:rFonts w:ascii="Times New Roman" w:hAnsi="Times New Roman" w:cs="Times New Roman"/>
          <w:sz w:val="24"/>
          <w:szCs w:val="24"/>
          <w:lang w:eastAsia="zh-CN"/>
        </w:rPr>
        <w:t>All reagents were obtained from commercial suppliers and were utilized as received without additional purification.</w:t>
      </w:r>
      <w:r w:rsidR="00D154E7" w:rsidRPr="009358D2">
        <w:rPr>
          <w:rFonts w:ascii="Times New Roman" w:hAnsi="Times New Roman" w:cs="Times New Roman"/>
          <w:sz w:val="24"/>
          <w:szCs w:val="24"/>
          <w:lang w:eastAsia="zh-CN"/>
        </w:rPr>
        <w:br/>
      </w:r>
      <w:r w:rsidR="00D154E7" w:rsidRPr="009358D2">
        <w:rPr>
          <w:rFonts w:ascii="Times New Roman" w:hAnsi="Times New Roman" w:cs="Times New Roman"/>
          <w:b/>
          <w:bCs/>
          <w:sz w:val="24"/>
          <w:szCs w:val="24"/>
          <w:lang w:eastAsia="zh-CN"/>
        </w:rPr>
        <w:t>Nuclear Magnetic Resonance (NMR)</w:t>
      </w:r>
      <w:r w:rsidR="00D154E7" w:rsidRPr="009358D2">
        <w:rPr>
          <w:rFonts w:ascii="Times New Roman" w:hAnsi="Times New Roman" w:cs="Times New Roman"/>
          <w:sz w:val="24"/>
          <w:szCs w:val="24"/>
          <w:lang w:eastAsia="zh-CN"/>
        </w:rPr>
        <w:t xml:space="preserve"> spectroscopy was performed using a Bruker Avance III 500 spectrometer operating at a frequency of 500 </w:t>
      </w:r>
      <w:proofErr w:type="spellStart"/>
      <w:r w:rsidR="00D154E7" w:rsidRPr="009358D2">
        <w:rPr>
          <w:rFonts w:ascii="Times New Roman" w:hAnsi="Times New Roman" w:cs="Times New Roman"/>
          <w:sz w:val="24"/>
          <w:szCs w:val="24"/>
          <w:lang w:eastAsia="zh-CN"/>
        </w:rPr>
        <w:t>MHz.</w:t>
      </w:r>
      <w:proofErr w:type="spellEnd"/>
      <w:r w:rsidR="00D154E7" w:rsidRPr="009358D2">
        <w:rPr>
          <w:rFonts w:ascii="Times New Roman" w:hAnsi="Times New Roman" w:cs="Times New Roman"/>
          <w:sz w:val="24"/>
          <w:szCs w:val="24"/>
          <w:lang w:eastAsia="zh-CN"/>
        </w:rPr>
        <w:t xml:space="preserve"> Chemical shifts are reported in parts per million (ppm) relative to the residual solvent peaks of non-deuterated solvents: for 1H NMR, 7.26 ppm in CDCl</w:t>
      </w:r>
      <w:r w:rsidR="00D154E7" w:rsidRPr="00557612">
        <w:rPr>
          <w:rFonts w:ascii="Times New Roman" w:hAnsi="Times New Roman" w:cs="Times New Roman"/>
          <w:sz w:val="24"/>
          <w:szCs w:val="24"/>
          <w:vertAlign w:val="subscript"/>
          <w:lang w:eastAsia="zh-CN"/>
        </w:rPr>
        <w:t>3</w:t>
      </w:r>
      <w:r w:rsidR="00D154E7" w:rsidRPr="009358D2">
        <w:rPr>
          <w:rFonts w:ascii="Times New Roman" w:hAnsi="Times New Roman" w:cs="Times New Roman"/>
          <w:sz w:val="24"/>
          <w:szCs w:val="24"/>
          <w:lang w:eastAsia="zh-CN"/>
        </w:rPr>
        <w:t xml:space="preserve"> and 3.35, 4.78 ppm in CD</w:t>
      </w:r>
      <w:r w:rsidR="00D154E7" w:rsidRPr="00557612">
        <w:rPr>
          <w:rFonts w:ascii="Times New Roman" w:hAnsi="Times New Roman" w:cs="Times New Roman"/>
          <w:sz w:val="24"/>
          <w:szCs w:val="24"/>
          <w:vertAlign w:val="subscript"/>
          <w:lang w:eastAsia="zh-CN"/>
        </w:rPr>
        <w:t>3</w:t>
      </w:r>
      <w:r w:rsidR="00D154E7" w:rsidRPr="009358D2">
        <w:rPr>
          <w:rFonts w:ascii="Times New Roman" w:hAnsi="Times New Roman" w:cs="Times New Roman"/>
          <w:sz w:val="24"/>
          <w:szCs w:val="24"/>
          <w:lang w:eastAsia="zh-CN"/>
        </w:rPr>
        <w:t>OD.</w:t>
      </w:r>
    </w:p>
    <w:p w14:paraId="5E832D4E" w14:textId="2263D61C" w:rsidR="00FD4AE0" w:rsidRDefault="00581818" w:rsidP="0026057F">
      <w:pPr>
        <w:spacing w:after="120" w:line="480" w:lineRule="auto"/>
        <w:rPr>
          <w:rFonts w:ascii="Times New Roman" w:hAnsi="Times New Roman" w:cs="Times New Roman"/>
          <w:sz w:val="24"/>
          <w:szCs w:val="24"/>
          <w:lang w:eastAsia="zh-CN"/>
        </w:rPr>
      </w:pPr>
      <w:r w:rsidRPr="00581818">
        <w:rPr>
          <w:rFonts w:ascii="Times New Roman" w:hAnsi="Times New Roman" w:cs="Times New Roman"/>
          <w:b/>
          <w:sz w:val="24"/>
          <w:szCs w:val="24"/>
          <w:lang w:eastAsia="zh-CN"/>
        </w:rPr>
        <w:t>Single-crystal X-ray diffraction (SC-XRD)</w:t>
      </w:r>
      <w:r w:rsidRPr="00581818">
        <w:rPr>
          <w:rFonts w:ascii="Times New Roman" w:hAnsi="Times New Roman" w:cs="Times New Roman"/>
          <w:sz w:val="24"/>
          <w:szCs w:val="24"/>
          <w:lang w:eastAsia="zh-CN"/>
        </w:rPr>
        <w:t xml:space="preserve"> data of </w:t>
      </w:r>
      <w:r>
        <w:rPr>
          <w:rFonts w:ascii="Times New Roman" w:hAnsi="Times New Roman" w:cs="Times New Roman" w:hint="eastAsia"/>
          <w:b/>
          <w:sz w:val="24"/>
          <w:szCs w:val="24"/>
          <w:lang w:eastAsia="zh-CN"/>
        </w:rPr>
        <w:t>Co</w:t>
      </w:r>
      <w:r w:rsidRPr="00581818">
        <w:rPr>
          <w:rFonts w:ascii="Times New Roman" w:hAnsi="Times New Roman" w:cs="Times New Roman" w:hint="eastAsia"/>
          <w:b/>
          <w:sz w:val="24"/>
          <w:szCs w:val="24"/>
          <w:vertAlign w:val="subscript"/>
          <w:lang w:eastAsia="zh-CN"/>
        </w:rPr>
        <w:t>2</w:t>
      </w:r>
      <w:r>
        <w:rPr>
          <w:rFonts w:ascii="Times New Roman" w:hAnsi="Times New Roman" w:cs="Times New Roman" w:hint="eastAsia"/>
          <w:b/>
          <w:sz w:val="24"/>
          <w:szCs w:val="24"/>
          <w:lang w:eastAsia="zh-CN"/>
        </w:rPr>
        <w:t>Cl</w:t>
      </w:r>
      <w:r w:rsidRPr="00581818">
        <w:rPr>
          <w:rFonts w:ascii="Times New Roman" w:hAnsi="Times New Roman" w:cs="Times New Roman" w:hint="eastAsia"/>
          <w:b/>
          <w:sz w:val="24"/>
          <w:szCs w:val="24"/>
          <w:vertAlign w:val="subscript"/>
          <w:lang w:eastAsia="zh-CN"/>
        </w:rPr>
        <w:t>2</w:t>
      </w:r>
      <w:r>
        <w:rPr>
          <w:rFonts w:ascii="Times New Roman" w:hAnsi="Times New Roman" w:cs="Times New Roman" w:hint="eastAsia"/>
          <w:b/>
          <w:sz w:val="24"/>
          <w:szCs w:val="24"/>
          <w:lang w:eastAsia="zh-CN"/>
        </w:rPr>
        <w:t>BBTA</w:t>
      </w:r>
      <w:r>
        <w:rPr>
          <w:rFonts w:ascii="Times New Roman" w:hAnsi="Times New Roman" w:cs="Times New Roman" w:hint="eastAsia"/>
          <w:sz w:val="24"/>
          <w:szCs w:val="24"/>
          <w:lang w:eastAsia="zh-CN"/>
        </w:rPr>
        <w:t xml:space="preserve">, </w:t>
      </w:r>
      <w:r w:rsidRPr="00581818">
        <w:rPr>
          <w:rFonts w:ascii="Times New Roman" w:hAnsi="Times New Roman" w:cs="Times New Roman"/>
          <w:sz w:val="24"/>
          <w:szCs w:val="24"/>
          <w:lang w:eastAsia="zh-CN"/>
        </w:rPr>
        <w:t xml:space="preserve"> </w:t>
      </w:r>
      <w:r>
        <w:rPr>
          <w:rFonts w:ascii="Times New Roman" w:hAnsi="Times New Roman" w:cs="Times New Roman" w:hint="eastAsia"/>
          <w:b/>
          <w:sz w:val="24"/>
          <w:szCs w:val="24"/>
          <w:lang w:eastAsia="zh-CN"/>
        </w:rPr>
        <w:t>Co</w:t>
      </w:r>
      <w:r w:rsidRPr="00581818">
        <w:rPr>
          <w:rFonts w:ascii="Times New Roman" w:hAnsi="Times New Roman" w:cs="Times New Roman" w:hint="eastAsia"/>
          <w:b/>
          <w:sz w:val="24"/>
          <w:szCs w:val="24"/>
          <w:vertAlign w:val="subscript"/>
          <w:lang w:eastAsia="zh-CN"/>
        </w:rPr>
        <w:t>2</w:t>
      </w:r>
      <w:r>
        <w:rPr>
          <w:rFonts w:ascii="Times New Roman" w:hAnsi="Times New Roman" w:cs="Times New Roman" w:hint="eastAsia"/>
          <w:b/>
          <w:sz w:val="24"/>
          <w:szCs w:val="24"/>
          <w:lang w:eastAsia="zh-CN"/>
        </w:rPr>
        <w:t>(OH)</w:t>
      </w:r>
      <w:r w:rsidRPr="00581818">
        <w:rPr>
          <w:rFonts w:ascii="Times New Roman" w:hAnsi="Times New Roman" w:cs="Times New Roman" w:hint="eastAsia"/>
          <w:b/>
          <w:sz w:val="24"/>
          <w:szCs w:val="24"/>
          <w:vertAlign w:val="subscript"/>
          <w:lang w:eastAsia="zh-CN"/>
        </w:rPr>
        <w:t>2</w:t>
      </w:r>
      <w:r>
        <w:rPr>
          <w:rFonts w:ascii="Times New Roman" w:hAnsi="Times New Roman" w:cs="Times New Roman" w:hint="eastAsia"/>
          <w:b/>
          <w:sz w:val="24"/>
          <w:szCs w:val="24"/>
          <w:lang w:eastAsia="zh-CN"/>
        </w:rPr>
        <w:t>BBTA</w:t>
      </w:r>
      <w:r w:rsidR="00284CB5">
        <w:rPr>
          <w:rFonts w:ascii="Times New Roman" w:hAnsi="Times New Roman" w:cs="Times New Roman" w:hint="eastAsia"/>
          <w:b/>
          <w:sz w:val="24"/>
          <w:szCs w:val="24"/>
          <w:lang w:eastAsia="zh-CN"/>
        </w:rPr>
        <w:t>,</w:t>
      </w:r>
      <w:r w:rsidRPr="00581818">
        <w:rPr>
          <w:rFonts w:ascii="Times New Roman" w:hAnsi="Times New Roman" w:cs="Times New Roman"/>
          <w:sz w:val="24"/>
          <w:szCs w:val="24"/>
          <w:lang w:eastAsia="zh-CN"/>
        </w:rPr>
        <w:t xml:space="preserve"> </w:t>
      </w:r>
      <w:r>
        <w:rPr>
          <w:rFonts w:ascii="Times New Roman" w:hAnsi="Times New Roman" w:cs="Times New Roman" w:hint="eastAsia"/>
          <w:b/>
          <w:sz w:val="24"/>
          <w:szCs w:val="24"/>
          <w:lang w:eastAsia="zh-CN"/>
        </w:rPr>
        <w:t>Co</w:t>
      </w:r>
      <w:r w:rsidRPr="00581818">
        <w:rPr>
          <w:rFonts w:ascii="Times New Roman" w:hAnsi="Times New Roman" w:cs="Times New Roman" w:hint="eastAsia"/>
          <w:b/>
          <w:sz w:val="24"/>
          <w:szCs w:val="24"/>
          <w:vertAlign w:val="subscript"/>
          <w:lang w:eastAsia="zh-CN"/>
        </w:rPr>
        <w:t>2</w:t>
      </w:r>
      <w:r>
        <w:rPr>
          <w:rFonts w:ascii="Times New Roman" w:hAnsi="Times New Roman" w:cs="Times New Roman" w:hint="eastAsia"/>
          <w:b/>
          <w:sz w:val="24"/>
          <w:szCs w:val="24"/>
          <w:lang w:eastAsia="zh-CN"/>
        </w:rPr>
        <w:t>(SH)</w:t>
      </w:r>
      <w:r w:rsidRPr="00581818">
        <w:rPr>
          <w:rFonts w:ascii="Times New Roman" w:hAnsi="Times New Roman" w:cs="Times New Roman" w:hint="eastAsia"/>
          <w:b/>
          <w:sz w:val="24"/>
          <w:szCs w:val="24"/>
          <w:vertAlign w:val="subscript"/>
          <w:lang w:eastAsia="zh-CN"/>
        </w:rPr>
        <w:t>2</w:t>
      </w:r>
      <w:r>
        <w:rPr>
          <w:rFonts w:ascii="Times New Roman" w:hAnsi="Times New Roman" w:cs="Times New Roman" w:hint="eastAsia"/>
          <w:b/>
          <w:sz w:val="24"/>
          <w:szCs w:val="24"/>
          <w:lang w:eastAsia="zh-CN"/>
        </w:rPr>
        <w:t>BBTA</w:t>
      </w:r>
      <w:r w:rsidR="00F04051" w:rsidRPr="00284CB5">
        <w:rPr>
          <w:rFonts w:ascii="Times New Roman" w:hAnsi="Times New Roman" w:cs="Times New Roman" w:hint="eastAsia"/>
          <w:bCs/>
          <w:sz w:val="24"/>
          <w:szCs w:val="24"/>
          <w:lang w:eastAsia="zh-CN"/>
        </w:rPr>
        <w:t xml:space="preserve">, </w:t>
      </w:r>
      <w:r w:rsidR="00F04051">
        <w:rPr>
          <w:rFonts w:ascii="Times New Roman" w:hAnsi="Times New Roman" w:cs="Times New Roman" w:hint="eastAsia"/>
          <w:b/>
          <w:sz w:val="24"/>
          <w:szCs w:val="24"/>
          <w:lang w:eastAsia="zh-CN"/>
        </w:rPr>
        <w:t>Co-MFU</w:t>
      </w:r>
      <w:r w:rsidR="00284CB5">
        <w:rPr>
          <w:rFonts w:ascii="Times New Roman" w:hAnsi="Times New Roman" w:cs="Times New Roman" w:hint="eastAsia"/>
          <w:b/>
          <w:sz w:val="24"/>
          <w:szCs w:val="24"/>
          <w:lang w:eastAsia="zh-CN"/>
        </w:rPr>
        <w:t>-4l-Cl</w:t>
      </w:r>
      <w:r w:rsidR="00284CB5" w:rsidRPr="00284CB5">
        <w:rPr>
          <w:rFonts w:ascii="Times New Roman" w:hAnsi="Times New Roman" w:cs="Times New Roman" w:hint="eastAsia"/>
          <w:bCs/>
          <w:sz w:val="24"/>
          <w:szCs w:val="24"/>
          <w:lang w:eastAsia="zh-CN"/>
        </w:rPr>
        <w:t xml:space="preserve">, </w:t>
      </w:r>
      <w:r w:rsidR="00284CB5">
        <w:rPr>
          <w:rFonts w:ascii="Times New Roman" w:hAnsi="Times New Roman" w:cs="Times New Roman" w:hint="eastAsia"/>
          <w:b/>
          <w:sz w:val="24"/>
          <w:szCs w:val="24"/>
          <w:lang w:eastAsia="zh-CN"/>
        </w:rPr>
        <w:t>Co-MFU-4l-</w:t>
      </w:r>
      <w:r w:rsidR="005D23EC">
        <w:rPr>
          <w:rFonts w:ascii="Times New Roman" w:hAnsi="Times New Roman" w:cs="Times New Roman" w:hint="eastAsia"/>
          <w:b/>
          <w:sz w:val="24"/>
          <w:szCs w:val="24"/>
          <w:lang w:eastAsia="zh-CN"/>
        </w:rPr>
        <w:t>OH</w:t>
      </w:r>
      <w:r w:rsidR="00284CB5" w:rsidRPr="00284CB5">
        <w:rPr>
          <w:rFonts w:ascii="Times New Roman" w:hAnsi="Times New Roman" w:cs="Times New Roman" w:hint="eastAsia"/>
          <w:bCs/>
          <w:sz w:val="24"/>
          <w:szCs w:val="24"/>
          <w:lang w:eastAsia="zh-CN"/>
        </w:rPr>
        <w:t xml:space="preserve">, </w:t>
      </w:r>
      <w:r w:rsidR="00284CB5">
        <w:rPr>
          <w:rFonts w:ascii="Times New Roman" w:hAnsi="Times New Roman" w:cs="Times New Roman" w:hint="eastAsia"/>
          <w:b/>
          <w:sz w:val="24"/>
          <w:szCs w:val="24"/>
          <w:lang w:eastAsia="zh-CN"/>
        </w:rPr>
        <w:t>Co-MFU-4l-</w:t>
      </w:r>
      <w:r w:rsidR="005D23EC">
        <w:rPr>
          <w:rFonts w:ascii="Times New Roman" w:hAnsi="Times New Roman" w:cs="Times New Roman" w:hint="eastAsia"/>
          <w:b/>
          <w:sz w:val="24"/>
          <w:szCs w:val="24"/>
          <w:lang w:eastAsia="zh-CN"/>
        </w:rPr>
        <w:t>SH</w:t>
      </w:r>
      <w:r w:rsidR="00284CB5" w:rsidRPr="00284CB5">
        <w:rPr>
          <w:rFonts w:ascii="Times New Roman" w:hAnsi="Times New Roman" w:cs="Times New Roman" w:hint="eastAsia"/>
          <w:bCs/>
          <w:sz w:val="24"/>
          <w:szCs w:val="24"/>
          <w:lang w:eastAsia="zh-CN"/>
        </w:rPr>
        <w:t xml:space="preserve">, </w:t>
      </w:r>
      <w:r w:rsidR="005D23EC">
        <w:rPr>
          <w:rFonts w:ascii="Times New Roman" w:hAnsi="Times New Roman" w:cs="Times New Roman" w:hint="eastAsia"/>
          <w:b/>
          <w:sz w:val="24"/>
          <w:szCs w:val="24"/>
          <w:lang w:eastAsia="zh-CN"/>
        </w:rPr>
        <w:t>Ni</w:t>
      </w:r>
      <w:r w:rsidR="00284CB5">
        <w:rPr>
          <w:rFonts w:ascii="Times New Roman" w:hAnsi="Times New Roman" w:cs="Times New Roman" w:hint="eastAsia"/>
          <w:b/>
          <w:sz w:val="24"/>
          <w:szCs w:val="24"/>
          <w:lang w:eastAsia="zh-CN"/>
        </w:rPr>
        <w:t>-MFU-4l-Cl</w:t>
      </w:r>
      <w:r w:rsidR="00284CB5" w:rsidRPr="00284CB5">
        <w:rPr>
          <w:rFonts w:ascii="Times New Roman" w:hAnsi="Times New Roman" w:cs="Times New Roman" w:hint="eastAsia"/>
          <w:bCs/>
          <w:sz w:val="24"/>
          <w:szCs w:val="24"/>
          <w:lang w:eastAsia="zh-CN"/>
        </w:rPr>
        <w:t xml:space="preserve">, </w:t>
      </w:r>
      <w:r w:rsidR="005D23EC">
        <w:rPr>
          <w:rFonts w:ascii="Times New Roman" w:hAnsi="Times New Roman" w:cs="Times New Roman" w:hint="eastAsia"/>
          <w:b/>
          <w:sz w:val="24"/>
          <w:szCs w:val="24"/>
          <w:lang w:eastAsia="zh-CN"/>
        </w:rPr>
        <w:t>Ni</w:t>
      </w:r>
      <w:r w:rsidR="00284CB5">
        <w:rPr>
          <w:rFonts w:ascii="Times New Roman" w:hAnsi="Times New Roman" w:cs="Times New Roman" w:hint="eastAsia"/>
          <w:b/>
          <w:sz w:val="24"/>
          <w:szCs w:val="24"/>
          <w:lang w:eastAsia="zh-CN"/>
        </w:rPr>
        <w:t>-MFU-4l-</w:t>
      </w:r>
      <w:r w:rsidR="005D23EC">
        <w:rPr>
          <w:rFonts w:ascii="Times New Roman" w:hAnsi="Times New Roman" w:cs="Times New Roman" w:hint="eastAsia"/>
          <w:b/>
          <w:sz w:val="24"/>
          <w:szCs w:val="24"/>
          <w:lang w:eastAsia="zh-CN"/>
        </w:rPr>
        <w:t>OH</w:t>
      </w:r>
      <w:r w:rsidR="00284CB5" w:rsidRPr="00284CB5">
        <w:rPr>
          <w:rFonts w:ascii="Times New Roman" w:hAnsi="Times New Roman" w:cs="Times New Roman" w:hint="eastAsia"/>
          <w:bCs/>
          <w:sz w:val="24"/>
          <w:szCs w:val="24"/>
          <w:lang w:eastAsia="zh-CN"/>
        </w:rPr>
        <w:t xml:space="preserve">, </w:t>
      </w:r>
      <w:r w:rsidR="00284CB5">
        <w:rPr>
          <w:rFonts w:ascii="Times New Roman" w:hAnsi="Times New Roman" w:cs="Times New Roman" w:hint="eastAsia"/>
          <w:b/>
          <w:sz w:val="24"/>
          <w:szCs w:val="24"/>
          <w:lang w:eastAsia="zh-CN"/>
        </w:rPr>
        <w:t xml:space="preserve">and </w:t>
      </w:r>
      <w:r w:rsidR="005D23EC">
        <w:rPr>
          <w:rFonts w:ascii="Times New Roman" w:hAnsi="Times New Roman" w:cs="Times New Roman" w:hint="eastAsia"/>
          <w:b/>
          <w:sz w:val="24"/>
          <w:szCs w:val="24"/>
          <w:lang w:eastAsia="zh-CN"/>
        </w:rPr>
        <w:t>Ni</w:t>
      </w:r>
      <w:r w:rsidR="00284CB5">
        <w:rPr>
          <w:rFonts w:ascii="Times New Roman" w:hAnsi="Times New Roman" w:cs="Times New Roman" w:hint="eastAsia"/>
          <w:b/>
          <w:sz w:val="24"/>
          <w:szCs w:val="24"/>
          <w:lang w:eastAsia="zh-CN"/>
        </w:rPr>
        <w:t>-MFU-4l-</w:t>
      </w:r>
      <w:r w:rsidR="005D23EC">
        <w:rPr>
          <w:rFonts w:ascii="Times New Roman" w:hAnsi="Times New Roman" w:cs="Times New Roman" w:hint="eastAsia"/>
          <w:b/>
          <w:sz w:val="24"/>
          <w:szCs w:val="24"/>
          <w:lang w:eastAsia="zh-CN"/>
        </w:rPr>
        <w:t>SH</w:t>
      </w:r>
      <w:r w:rsidRPr="00581818">
        <w:rPr>
          <w:rFonts w:ascii="Times New Roman" w:hAnsi="Times New Roman" w:cs="Times New Roman"/>
          <w:sz w:val="24"/>
          <w:szCs w:val="24"/>
          <w:lang w:eastAsia="zh-CN"/>
        </w:rPr>
        <w:t xml:space="preserve"> were collected at 100 K, using a Rigaku Cu-Synergy</w:t>
      </w:r>
      <w:r w:rsidR="00400CFE">
        <w:rPr>
          <w:rFonts w:ascii="Times New Roman" w:hAnsi="Times New Roman" w:cs="Times New Roman" w:hint="eastAsia"/>
          <w:sz w:val="24"/>
          <w:szCs w:val="24"/>
          <w:lang w:eastAsia="zh-CN"/>
        </w:rPr>
        <w:t>/DW-Synergy</w:t>
      </w:r>
      <w:r w:rsidRPr="00581818">
        <w:rPr>
          <w:rFonts w:ascii="Times New Roman" w:hAnsi="Times New Roman" w:cs="Times New Roman"/>
          <w:sz w:val="24"/>
          <w:szCs w:val="24"/>
          <w:lang w:eastAsia="zh-CN"/>
        </w:rPr>
        <w:t xml:space="preserve"> diffractometer, equipped with shutter-less electronic-noise free Hybrid Photon Counting (HPC) detector and </w:t>
      </w:r>
      <w:proofErr w:type="spellStart"/>
      <w:r w:rsidRPr="00581818">
        <w:rPr>
          <w:rFonts w:ascii="Times New Roman" w:hAnsi="Times New Roman" w:cs="Times New Roman"/>
          <w:sz w:val="24"/>
          <w:szCs w:val="24"/>
          <w:lang w:eastAsia="zh-CN"/>
        </w:rPr>
        <w:t>Cryostream</w:t>
      </w:r>
      <w:proofErr w:type="spellEnd"/>
      <w:r w:rsidRPr="00581818">
        <w:rPr>
          <w:rFonts w:ascii="Times New Roman" w:hAnsi="Times New Roman" w:cs="Times New Roman"/>
          <w:sz w:val="24"/>
          <w:szCs w:val="24"/>
          <w:lang w:eastAsia="zh-CN"/>
        </w:rPr>
        <w:t xml:space="preserve"> 80-500K (</w:t>
      </w:r>
      <w:proofErr w:type="spellStart"/>
      <w:r w:rsidRPr="00581818">
        <w:rPr>
          <w:rFonts w:ascii="Times New Roman" w:hAnsi="Times New Roman" w:cs="Times New Roman"/>
          <w:sz w:val="24"/>
          <w:szCs w:val="24"/>
          <w:lang w:eastAsia="zh-CN"/>
        </w:rPr>
        <w:t>Cryosystems</w:t>
      </w:r>
      <w:proofErr w:type="spellEnd"/>
      <w:r w:rsidRPr="00581818">
        <w:rPr>
          <w:rFonts w:ascii="Times New Roman" w:hAnsi="Times New Roman" w:cs="Times New Roman"/>
          <w:sz w:val="24"/>
          <w:szCs w:val="24"/>
          <w:lang w:eastAsia="zh-CN"/>
        </w:rPr>
        <w:t xml:space="preserve">, Oxford, United Kingdom), </w:t>
      </w:r>
      <w:proofErr w:type="spellStart"/>
      <w:r w:rsidRPr="00581818">
        <w:rPr>
          <w:rFonts w:ascii="Times New Roman" w:hAnsi="Times New Roman" w:cs="Times New Roman"/>
          <w:sz w:val="24"/>
          <w:szCs w:val="24"/>
          <w:lang w:eastAsia="zh-CN"/>
        </w:rPr>
        <w:t>CuK</w:t>
      </w:r>
      <w:proofErr w:type="spellEnd"/>
      <w:r w:rsidRPr="00581818">
        <w:rPr>
          <w:rFonts w:ascii="Times New Roman" w:hAnsi="Times New Roman" w:cs="Times New Roman"/>
          <w:sz w:val="24"/>
          <w:szCs w:val="24"/>
          <w:lang w:eastAsia="zh-CN"/>
        </w:rPr>
        <w:t xml:space="preserve">α (λ = 1.54184 Å) microfocus source with a beam size of ~110 </w:t>
      </w:r>
      <w:proofErr w:type="spellStart"/>
      <w:r w:rsidRPr="00581818">
        <w:rPr>
          <w:rFonts w:ascii="Times New Roman" w:hAnsi="Times New Roman" w:cs="Times New Roman"/>
          <w:sz w:val="24"/>
          <w:szCs w:val="24"/>
          <w:lang w:eastAsia="zh-CN"/>
        </w:rPr>
        <w:t>μm</w:t>
      </w:r>
      <w:proofErr w:type="spellEnd"/>
      <w:r w:rsidRPr="00581818">
        <w:rPr>
          <w:rFonts w:ascii="Times New Roman" w:hAnsi="Times New Roman" w:cs="Times New Roman"/>
          <w:sz w:val="24"/>
          <w:szCs w:val="24"/>
          <w:lang w:eastAsia="zh-CN"/>
        </w:rPr>
        <w:t xml:space="preserve"> and a 4-circle Kappa geometry goniometer. The single crystals were mounted on </w:t>
      </w:r>
      <w:proofErr w:type="spellStart"/>
      <w:r w:rsidRPr="00581818">
        <w:rPr>
          <w:rFonts w:ascii="Times New Roman" w:hAnsi="Times New Roman" w:cs="Times New Roman"/>
          <w:sz w:val="24"/>
          <w:szCs w:val="24"/>
          <w:lang w:eastAsia="zh-CN"/>
        </w:rPr>
        <w:t>MicroMesh</w:t>
      </w:r>
      <w:proofErr w:type="spellEnd"/>
      <w:r w:rsidRPr="00581818">
        <w:rPr>
          <w:rFonts w:ascii="Times New Roman" w:hAnsi="Times New Roman" w:cs="Times New Roman"/>
          <w:sz w:val="24"/>
          <w:szCs w:val="24"/>
          <w:lang w:eastAsia="zh-CN"/>
        </w:rPr>
        <w:t xml:space="preserve"> (</w:t>
      </w:r>
      <w:proofErr w:type="spellStart"/>
      <w:r w:rsidRPr="00581818">
        <w:rPr>
          <w:rFonts w:ascii="Times New Roman" w:hAnsi="Times New Roman" w:cs="Times New Roman"/>
          <w:sz w:val="24"/>
          <w:szCs w:val="24"/>
          <w:lang w:eastAsia="zh-CN"/>
        </w:rPr>
        <w:t>MiTeGen</w:t>
      </w:r>
      <w:proofErr w:type="spellEnd"/>
      <w:r w:rsidRPr="00581818">
        <w:rPr>
          <w:rFonts w:ascii="Times New Roman" w:hAnsi="Times New Roman" w:cs="Times New Roman"/>
          <w:sz w:val="24"/>
          <w:szCs w:val="24"/>
          <w:lang w:eastAsia="zh-CN"/>
        </w:rPr>
        <w:t xml:space="preserve">) with </w:t>
      </w:r>
      <w:proofErr w:type="spellStart"/>
      <w:r w:rsidRPr="00581818">
        <w:rPr>
          <w:rFonts w:ascii="Times New Roman" w:hAnsi="Times New Roman" w:cs="Times New Roman"/>
          <w:sz w:val="24"/>
          <w:szCs w:val="24"/>
          <w:lang w:eastAsia="zh-CN"/>
        </w:rPr>
        <w:t>paratone</w:t>
      </w:r>
      <w:proofErr w:type="spellEnd"/>
      <w:r w:rsidRPr="00581818">
        <w:rPr>
          <w:rFonts w:ascii="Times New Roman" w:hAnsi="Times New Roman" w:cs="Times New Roman"/>
          <w:sz w:val="24"/>
          <w:szCs w:val="24"/>
          <w:lang w:eastAsia="zh-CN"/>
        </w:rPr>
        <w:t xml:space="preserve"> oil. </w:t>
      </w:r>
      <w:r w:rsidR="00BC72A6" w:rsidRPr="004E47D3">
        <w:rPr>
          <w:rFonts w:ascii="Times New Roman" w:hAnsi="Times New Roman" w:cs="Times New Roman"/>
          <w:b/>
          <w:bCs/>
          <w:sz w:val="24"/>
          <w:szCs w:val="24"/>
          <w:lang w:eastAsia="zh-CN"/>
        </w:rPr>
        <w:t>Electron diffraction (ED)</w:t>
      </w:r>
      <w:r w:rsidR="00BC72A6" w:rsidRPr="00BC72A6">
        <w:rPr>
          <w:rFonts w:ascii="Times New Roman" w:hAnsi="Times New Roman" w:cs="Times New Roman"/>
          <w:sz w:val="24"/>
          <w:szCs w:val="24"/>
          <w:lang w:eastAsia="zh-CN"/>
        </w:rPr>
        <w:t xml:space="preserve"> data for </w:t>
      </w:r>
      <w:proofErr w:type="spellStart"/>
      <w:r w:rsidR="00BC72A6" w:rsidRPr="004E47D3">
        <w:rPr>
          <w:rFonts w:ascii="Times New Roman" w:hAnsi="Times New Roman" w:cs="Times New Roman"/>
          <w:b/>
          <w:bCs/>
          <w:sz w:val="24"/>
          <w:szCs w:val="24"/>
          <w:lang w:eastAsia="zh-CN"/>
        </w:rPr>
        <w:t>Ni₂Cl₂BBTA</w:t>
      </w:r>
      <w:proofErr w:type="spellEnd"/>
      <w:r w:rsidR="00BC72A6" w:rsidRPr="00BC72A6">
        <w:rPr>
          <w:rFonts w:ascii="Times New Roman" w:hAnsi="Times New Roman" w:cs="Times New Roman"/>
          <w:sz w:val="24"/>
          <w:szCs w:val="24"/>
          <w:lang w:eastAsia="zh-CN"/>
        </w:rPr>
        <w:t xml:space="preserve">, </w:t>
      </w:r>
      <w:r w:rsidR="00BC72A6" w:rsidRPr="004E47D3">
        <w:rPr>
          <w:rFonts w:ascii="Times New Roman" w:hAnsi="Times New Roman" w:cs="Times New Roman"/>
          <w:b/>
          <w:bCs/>
          <w:sz w:val="24"/>
          <w:szCs w:val="24"/>
          <w:lang w:eastAsia="zh-CN"/>
        </w:rPr>
        <w:t>Ni₂(OH)₂BBTA</w:t>
      </w:r>
      <w:r w:rsidR="00BC72A6" w:rsidRPr="00BC72A6">
        <w:rPr>
          <w:rFonts w:ascii="Times New Roman" w:hAnsi="Times New Roman" w:cs="Times New Roman"/>
          <w:sz w:val="24"/>
          <w:szCs w:val="24"/>
          <w:lang w:eastAsia="zh-CN"/>
        </w:rPr>
        <w:t xml:space="preserve">, and </w:t>
      </w:r>
      <w:r w:rsidR="00BC72A6" w:rsidRPr="004E47D3">
        <w:rPr>
          <w:rFonts w:ascii="Times New Roman" w:hAnsi="Times New Roman" w:cs="Times New Roman"/>
          <w:b/>
          <w:bCs/>
          <w:sz w:val="24"/>
          <w:szCs w:val="24"/>
          <w:lang w:eastAsia="zh-CN"/>
        </w:rPr>
        <w:t>Ni₂(SH)₂BBTA</w:t>
      </w:r>
      <w:r w:rsidR="00BC72A6" w:rsidRPr="00BC72A6">
        <w:rPr>
          <w:rFonts w:ascii="Times New Roman" w:hAnsi="Times New Roman" w:cs="Times New Roman"/>
          <w:sz w:val="24"/>
          <w:szCs w:val="24"/>
          <w:lang w:eastAsia="zh-CN"/>
        </w:rPr>
        <w:t xml:space="preserve"> were collected at 293 K under vacuum using </w:t>
      </w:r>
      <w:proofErr w:type="spellStart"/>
      <w:r w:rsidR="00BC72A6" w:rsidRPr="00BC72A6">
        <w:rPr>
          <w:rFonts w:ascii="Times New Roman" w:hAnsi="Times New Roman" w:cs="Times New Roman"/>
          <w:sz w:val="24"/>
          <w:szCs w:val="24"/>
          <w:lang w:eastAsia="zh-CN"/>
        </w:rPr>
        <w:t>MicroED</w:t>
      </w:r>
      <w:proofErr w:type="spellEnd"/>
      <w:r w:rsidR="00BC72A6" w:rsidRPr="00BC72A6">
        <w:rPr>
          <w:rFonts w:ascii="Times New Roman" w:hAnsi="Times New Roman" w:cs="Times New Roman"/>
          <w:sz w:val="24"/>
          <w:szCs w:val="24"/>
          <w:lang w:eastAsia="zh-CN"/>
        </w:rPr>
        <w:t xml:space="preserve">, also known as the </w:t>
      </w:r>
      <w:proofErr w:type="spellStart"/>
      <w:r w:rsidR="00BC72A6" w:rsidRPr="00BC72A6">
        <w:rPr>
          <w:rFonts w:ascii="Times New Roman" w:hAnsi="Times New Roman" w:cs="Times New Roman"/>
          <w:sz w:val="24"/>
          <w:szCs w:val="24"/>
          <w:lang w:eastAsia="zh-CN"/>
        </w:rPr>
        <w:t>XtaLAB</w:t>
      </w:r>
      <w:proofErr w:type="spellEnd"/>
      <w:r w:rsidR="00BC72A6" w:rsidRPr="00BC72A6">
        <w:rPr>
          <w:rFonts w:ascii="Times New Roman" w:hAnsi="Times New Roman" w:cs="Times New Roman"/>
          <w:sz w:val="24"/>
          <w:szCs w:val="24"/>
          <w:lang w:eastAsia="zh-CN"/>
        </w:rPr>
        <w:t xml:space="preserve"> Synergy-ED system. The instrument is equipped with a Rigaku </w:t>
      </w:r>
      <w:proofErr w:type="spellStart"/>
      <w:r w:rsidR="00BC72A6" w:rsidRPr="00BC72A6">
        <w:rPr>
          <w:rFonts w:ascii="Times New Roman" w:hAnsi="Times New Roman" w:cs="Times New Roman"/>
          <w:sz w:val="24"/>
          <w:szCs w:val="24"/>
          <w:lang w:eastAsia="zh-CN"/>
        </w:rPr>
        <w:t>HyPix</w:t>
      </w:r>
      <w:proofErr w:type="spellEnd"/>
      <w:r w:rsidR="00BC72A6" w:rsidRPr="00BC72A6">
        <w:rPr>
          <w:rFonts w:ascii="Times New Roman" w:hAnsi="Times New Roman" w:cs="Times New Roman"/>
          <w:sz w:val="24"/>
          <w:szCs w:val="24"/>
          <w:lang w:eastAsia="zh-CN"/>
        </w:rPr>
        <w:t xml:space="preserve">-ED direct electron detector and controlled by the Rigaku Oxford Diffraction </w:t>
      </w:r>
      <w:proofErr w:type="spellStart"/>
      <w:r w:rsidR="00BC72A6" w:rsidRPr="00BC72A6">
        <w:rPr>
          <w:rFonts w:ascii="Times New Roman" w:hAnsi="Times New Roman" w:cs="Times New Roman"/>
          <w:sz w:val="24"/>
          <w:szCs w:val="24"/>
          <w:lang w:eastAsia="zh-CN"/>
        </w:rPr>
        <w:t>CrysAlisPro</w:t>
      </w:r>
      <w:proofErr w:type="spellEnd"/>
      <w:r w:rsidR="00BC72A6" w:rsidRPr="00BC72A6">
        <w:rPr>
          <w:rFonts w:ascii="Times New Roman" w:hAnsi="Times New Roman" w:cs="Times New Roman"/>
          <w:sz w:val="24"/>
          <w:szCs w:val="24"/>
          <w:lang w:eastAsia="zh-CN"/>
        </w:rPr>
        <w:t xml:space="preserve"> software package. The </w:t>
      </w:r>
      <w:proofErr w:type="spellStart"/>
      <w:r w:rsidR="00BC72A6" w:rsidRPr="00BC72A6">
        <w:rPr>
          <w:rFonts w:ascii="Times New Roman" w:hAnsi="Times New Roman" w:cs="Times New Roman"/>
          <w:sz w:val="24"/>
          <w:szCs w:val="24"/>
          <w:lang w:eastAsia="zh-CN"/>
        </w:rPr>
        <w:t>XtaLAB</w:t>
      </w:r>
      <w:proofErr w:type="spellEnd"/>
      <w:r w:rsidR="00BC72A6" w:rsidRPr="00BC72A6">
        <w:rPr>
          <w:rFonts w:ascii="Times New Roman" w:hAnsi="Times New Roman" w:cs="Times New Roman"/>
          <w:sz w:val="24"/>
          <w:szCs w:val="24"/>
          <w:lang w:eastAsia="zh-CN"/>
        </w:rPr>
        <w:t xml:space="preserve"> Synergy-ED system utilizes a 200 kV electron gun, featuring a lanthanum hexaboride crystal as the electron emitter for optimized electron optics.</w:t>
      </w:r>
      <w:r w:rsidR="00BC72A6">
        <w:rPr>
          <w:rFonts w:ascii="Times New Roman" w:hAnsi="Times New Roman" w:cs="Times New Roman" w:hint="eastAsia"/>
          <w:sz w:val="24"/>
          <w:szCs w:val="24"/>
          <w:lang w:eastAsia="zh-CN"/>
        </w:rPr>
        <w:t xml:space="preserve"> </w:t>
      </w:r>
      <w:r w:rsidRPr="00581818">
        <w:rPr>
          <w:rFonts w:ascii="Times New Roman" w:hAnsi="Times New Roman" w:cs="Times New Roman"/>
          <w:sz w:val="24"/>
          <w:szCs w:val="24"/>
          <w:lang w:eastAsia="zh-CN"/>
        </w:rPr>
        <w:t xml:space="preserve">The structures were determined by intrinsic phasing (SHELXT 2018/2) and refined by full-matrix least-squares refinement (SHELXL-2018/3) using the Olex2 software packages. The disordered non-coordinated solvents were removed using the solvent marks option in Olex2 software. The refinement results are summarized in Table S1. </w:t>
      </w:r>
      <w:r w:rsidRPr="00581818">
        <w:rPr>
          <w:rFonts w:ascii="Times New Roman" w:hAnsi="Times New Roman" w:cs="Times New Roman"/>
          <w:sz w:val="24"/>
          <w:szCs w:val="24"/>
          <w:lang w:eastAsia="zh-CN"/>
        </w:rPr>
        <w:lastRenderedPageBreak/>
        <w:t>Crystallographic data crystal structures in CIF format have been deposited in the Cambridge Crystallographic Data Centre (CCDC) under deposition number</w:t>
      </w:r>
      <w:r w:rsidR="00217756">
        <w:rPr>
          <w:rFonts w:ascii="Times New Roman" w:hAnsi="Times New Roman" w:cs="Times New Roman" w:hint="eastAsia"/>
          <w:sz w:val="24"/>
          <w:szCs w:val="24"/>
          <w:lang w:eastAsia="zh-CN"/>
        </w:rPr>
        <w:t>s</w:t>
      </w:r>
      <w:r w:rsidRPr="00581818">
        <w:rPr>
          <w:rFonts w:ascii="Times New Roman" w:hAnsi="Times New Roman" w:cs="Times New Roman"/>
          <w:sz w:val="24"/>
          <w:szCs w:val="24"/>
          <w:lang w:eastAsia="zh-CN"/>
        </w:rPr>
        <w:t xml:space="preserve"> </w:t>
      </w:r>
      <w:r w:rsidR="00217756">
        <w:rPr>
          <w:rFonts w:ascii="Times New Roman" w:hAnsi="Times New Roman" w:cs="Times New Roman" w:hint="eastAsia"/>
          <w:sz w:val="24"/>
          <w:szCs w:val="24"/>
          <w:lang w:eastAsia="zh-CN"/>
        </w:rPr>
        <w:t xml:space="preserve">shown in </w:t>
      </w:r>
      <w:proofErr w:type="gramStart"/>
      <w:r w:rsidR="00217756">
        <w:rPr>
          <w:rFonts w:ascii="Times New Roman" w:hAnsi="Times New Roman" w:cs="Times New Roman" w:hint="eastAsia"/>
          <w:sz w:val="24"/>
          <w:szCs w:val="24"/>
          <w:lang w:eastAsia="zh-CN"/>
        </w:rPr>
        <w:t>the Table</w:t>
      </w:r>
      <w:proofErr w:type="gramEnd"/>
      <w:r w:rsidR="00217756">
        <w:rPr>
          <w:rFonts w:ascii="Times New Roman" w:hAnsi="Times New Roman" w:cs="Times New Roman" w:hint="eastAsia"/>
          <w:sz w:val="24"/>
          <w:szCs w:val="24"/>
          <w:lang w:eastAsia="zh-CN"/>
        </w:rPr>
        <w:t xml:space="preserve"> S1</w:t>
      </w:r>
      <w:r w:rsidRPr="00581818">
        <w:rPr>
          <w:rFonts w:ascii="Times New Roman" w:hAnsi="Times New Roman" w:cs="Times New Roman" w:hint="eastAsia"/>
          <w:sz w:val="24"/>
          <w:szCs w:val="24"/>
          <w:lang w:eastAsia="zh-CN"/>
        </w:rPr>
        <w:t>.</w:t>
      </w:r>
    </w:p>
    <w:p w14:paraId="249C5289" w14:textId="2AFDED8F" w:rsidR="005C3FEA" w:rsidRDefault="00E53616" w:rsidP="0026057F">
      <w:pPr>
        <w:spacing w:after="120" w:line="480" w:lineRule="auto"/>
        <w:rPr>
          <w:rFonts w:ascii="Times New Roman" w:hAnsi="Times New Roman" w:cs="Times New Roman"/>
          <w:sz w:val="24"/>
          <w:szCs w:val="24"/>
          <w:lang w:eastAsia="zh-CN"/>
        </w:rPr>
      </w:pPr>
      <w:r w:rsidRPr="00E53616">
        <w:rPr>
          <w:rFonts w:ascii="Times New Roman" w:hAnsi="Times New Roman" w:cs="Times New Roman"/>
          <w:b/>
          <w:bCs/>
          <w:sz w:val="24"/>
          <w:szCs w:val="24"/>
          <w:lang w:eastAsia="zh-CN"/>
        </w:rPr>
        <w:t>X-ray Diffraction (PXRD)</w:t>
      </w:r>
      <w:r w:rsidRPr="00E53616">
        <w:rPr>
          <w:rFonts w:ascii="Times New Roman" w:hAnsi="Times New Roman" w:cs="Times New Roman"/>
          <w:sz w:val="24"/>
          <w:szCs w:val="24"/>
          <w:lang w:eastAsia="zh-CN"/>
        </w:rPr>
        <w:t xml:space="preserve"> measurements of Metal-Organic Frameworks (MOFs) were conducted at room temperature using a STOE-STADIMP powder diffractometer. This setup included an asymmetric curved Germanium monochromator utilizing </w:t>
      </w:r>
      <w:proofErr w:type="spellStart"/>
      <w:r w:rsidRPr="00E53616">
        <w:rPr>
          <w:rFonts w:ascii="Times New Roman" w:hAnsi="Times New Roman" w:cs="Times New Roman"/>
          <w:sz w:val="24"/>
          <w:szCs w:val="24"/>
          <w:lang w:eastAsia="zh-CN"/>
        </w:rPr>
        <w:t>CuK</w:t>
      </w:r>
      <w:proofErr w:type="spellEnd"/>
      <w:r w:rsidRPr="00E53616">
        <w:rPr>
          <w:rFonts w:ascii="Times New Roman" w:hAnsi="Times New Roman" w:cs="Times New Roman"/>
          <w:sz w:val="24"/>
          <w:szCs w:val="24"/>
          <w:lang w:eastAsia="zh-CN"/>
        </w:rPr>
        <w:t>α1 radiation (wavelength = 1.54056 Å) and a one-dimensional silicon strip detector (MYTHEN2 1K from DECTRIS). The Cu X-ray tube, set in a line focus configuration, was operated at 40 kV and 40 mA. Samples of activated powder were placed between two Kapton foils and analyzed in transmission mode within a rotating holder. Data collection ranged from 1 to 40 degrees two-theta over a 6-minute interval. Prior to data acquisition, the instrument calibration was verified using a NIST Silicon standard (640d).</w:t>
      </w:r>
      <w:r w:rsidR="00C417E5" w:rsidRPr="00C417E5">
        <w:rPr>
          <w:rFonts w:ascii="Times New Roman" w:hAnsi="Times New Roman" w:cs="Times New Roman"/>
          <w:sz w:val="24"/>
          <w:szCs w:val="24"/>
          <w:lang w:eastAsia="zh-CN"/>
        </w:rPr>
        <w:br/>
      </w:r>
      <w:r w:rsidR="00C417E5" w:rsidRPr="00C417E5">
        <w:rPr>
          <w:rFonts w:ascii="Times New Roman" w:hAnsi="Times New Roman" w:cs="Times New Roman"/>
          <w:b/>
          <w:bCs/>
          <w:sz w:val="24"/>
          <w:szCs w:val="24"/>
          <w:lang w:eastAsia="zh-CN"/>
        </w:rPr>
        <w:t>X-Ray Photoelectron Spectroscopy (XPS)</w:t>
      </w:r>
      <w:r w:rsidR="00C417E5" w:rsidRPr="00C417E5">
        <w:rPr>
          <w:rFonts w:ascii="Times New Roman" w:hAnsi="Times New Roman" w:cs="Times New Roman"/>
          <w:sz w:val="24"/>
          <w:szCs w:val="24"/>
          <w:lang w:eastAsia="zh-CN"/>
        </w:rPr>
        <w:t xml:space="preserve"> measurements were performed </w:t>
      </w:r>
      <w:bookmarkStart w:id="5" w:name="_Hlk164260087"/>
      <w:r w:rsidR="00C417E5" w:rsidRPr="00C417E5">
        <w:rPr>
          <w:rFonts w:ascii="Times New Roman" w:hAnsi="Times New Roman" w:cs="Times New Roman"/>
          <w:sz w:val="24"/>
          <w:szCs w:val="24"/>
          <w:lang w:eastAsia="zh-CN"/>
        </w:rPr>
        <w:t xml:space="preserve">at the KECKII/NUANCE facility at Northwestern University using a </w:t>
      </w:r>
      <w:bookmarkEnd w:id="5"/>
      <w:proofErr w:type="spellStart"/>
      <w:r w:rsidR="00C417E5" w:rsidRPr="00C417E5">
        <w:rPr>
          <w:rFonts w:ascii="Times New Roman" w:hAnsi="Times New Roman" w:cs="Times New Roman"/>
          <w:sz w:val="24"/>
          <w:szCs w:val="24"/>
          <w:lang w:eastAsia="zh-CN"/>
        </w:rPr>
        <w:t>Thermo</w:t>
      </w:r>
      <w:proofErr w:type="spellEnd"/>
      <w:r w:rsidR="00C417E5" w:rsidRPr="00C417E5">
        <w:rPr>
          <w:rFonts w:ascii="Times New Roman" w:hAnsi="Times New Roman" w:cs="Times New Roman"/>
          <w:sz w:val="24"/>
          <w:szCs w:val="24"/>
          <w:lang w:eastAsia="zh-CN"/>
        </w:rPr>
        <w:t xml:space="preserve"> Scientific ESCALAB 250 Xi, which employs AlKα radiation (photon energy = 1486.6 eV) and includes an electron flood gun. Data analysis was conducted using </w:t>
      </w:r>
      <w:proofErr w:type="spellStart"/>
      <w:r w:rsidR="00C417E5" w:rsidRPr="00C417E5">
        <w:rPr>
          <w:rFonts w:ascii="Times New Roman" w:hAnsi="Times New Roman" w:cs="Times New Roman"/>
          <w:sz w:val="24"/>
          <w:szCs w:val="24"/>
          <w:lang w:eastAsia="zh-CN"/>
        </w:rPr>
        <w:t>Thermo</w:t>
      </w:r>
      <w:proofErr w:type="spellEnd"/>
      <w:r w:rsidR="00C417E5" w:rsidRPr="00C417E5">
        <w:rPr>
          <w:rFonts w:ascii="Times New Roman" w:hAnsi="Times New Roman" w:cs="Times New Roman"/>
          <w:sz w:val="24"/>
          <w:szCs w:val="24"/>
          <w:lang w:eastAsia="zh-CN"/>
        </w:rPr>
        <w:t xml:space="preserve"> Scientific </w:t>
      </w:r>
      <w:proofErr w:type="spellStart"/>
      <w:r w:rsidR="00C417E5" w:rsidRPr="00C417E5">
        <w:rPr>
          <w:rFonts w:ascii="Times New Roman" w:hAnsi="Times New Roman" w:cs="Times New Roman"/>
          <w:sz w:val="24"/>
          <w:szCs w:val="24"/>
          <w:lang w:eastAsia="zh-CN"/>
        </w:rPr>
        <w:t>Avantage</w:t>
      </w:r>
      <w:proofErr w:type="spellEnd"/>
      <w:r w:rsidR="00C417E5" w:rsidRPr="00C417E5">
        <w:rPr>
          <w:rFonts w:ascii="Times New Roman" w:hAnsi="Times New Roman" w:cs="Times New Roman"/>
          <w:sz w:val="24"/>
          <w:szCs w:val="24"/>
          <w:lang w:eastAsia="zh-CN"/>
        </w:rPr>
        <w:t xml:space="preserve"> Data System software. All spectra were calibrated relative to the C1s peak at 284.8 eV.</w:t>
      </w:r>
      <w:r w:rsidR="0006003D" w:rsidRPr="0006003D">
        <w:rPr>
          <w:rFonts w:ascii="Times New Roman" w:hAnsi="Times New Roman" w:cs="Times New Roman"/>
          <w:sz w:val="24"/>
          <w:szCs w:val="24"/>
          <w:lang w:eastAsia="zh-CN"/>
        </w:rPr>
        <w:br/>
      </w:r>
      <w:r w:rsidR="0006003D" w:rsidRPr="0006003D">
        <w:rPr>
          <w:rFonts w:ascii="Times New Roman" w:hAnsi="Times New Roman" w:cs="Times New Roman"/>
          <w:b/>
          <w:bCs/>
          <w:sz w:val="24"/>
          <w:szCs w:val="24"/>
          <w:lang w:eastAsia="zh-CN"/>
        </w:rPr>
        <w:t>Thermogravimetric Analysis (TGA)</w:t>
      </w:r>
      <w:r w:rsidR="0006003D" w:rsidRPr="0006003D">
        <w:rPr>
          <w:rFonts w:ascii="Times New Roman" w:hAnsi="Times New Roman" w:cs="Times New Roman"/>
          <w:sz w:val="24"/>
          <w:szCs w:val="24"/>
          <w:lang w:eastAsia="zh-CN"/>
        </w:rPr>
        <w:t xml:space="preserve"> was conducted using a TGA/DCS 1 system from Mettler-Toledo AG, based in </w:t>
      </w:r>
      <w:proofErr w:type="spellStart"/>
      <w:r w:rsidR="0006003D" w:rsidRPr="0006003D">
        <w:rPr>
          <w:rFonts w:ascii="Times New Roman" w:hAnsi="Times New Roman" w:cs="Times New Roman"/>
          <w:sz w:val="24"/>
          <w:szCs w:val="24"/>
          <w:lang w:eastAsia="zh-CN"/>
        </w:rPr>
        <w:t>Schwerzenbach</w:t>
      </w:r>
      <w:proofErr w:type="spellEnd"/>
      <w:r w:rsidR="0006003D" w:rsidRPr="0006003D">
        <w:rPr>
          <w:rFonts w:ascii="Times New Roman" w:hAnsi="Times New Roman" w:cs="Times New Roman"/>
          <w:sz w:val="24"/>
          <w:szCs w:val="24"/>
          <w:lang w:eastAsia="zh-CN"/>
        </w:rPr>
        <w:t xml:space="preserve">, Switzerland, which is operated via a PC using </w:t>
      </w:r>
      <w:proofErr w:type="spellStart"/>
      <w:r w:rsidR="0006003D" w:rsidRPr="0006003D">
        <w:rPr>
          <w:rFonts w:ascii="Times New Roman" w:hAnsi="Times New Roman" w:cs="Times New Roman"/>
          <w:sz w:val="24"/>
          <w:szCs w:val="24"/>
          <w:lang w:eastAsia="zh-CN"/>
        </w:rPr>
        <w:t>STARe</w:t>
      </w:r>
      <w:proofErr w:type="spellEnd"/>
      <w:r w:rsidR="0006003D" w:rsidRPr="0006003D">
        <w:rPr>
          <w:rFonts w:ascii="Times New Roman" w:hAnsi="Times New Roman" w:cs="Times New Roman"/>
          <w:sz w:val="24"/>
          <w:szCs w:val="24"/>
          <w:lang w:eastAsia="zh-CN"/>
        </w:rPr>
        <w:t xml:space="preserve"> software. Samples were heated at a rate of 5 °C per minute across specified temperature intervals under an air flow of 20 mL per minute.</w:t>
      </w:r>
      <w:r w:rsidR="007E7278" w:rsidRPr="007E7278">
        <w:rPr>
          <w:rFonts w:ascii="Times New Roman" w:hAnsi="Times New Roman" w:cs="Times New Roman"/>
          <w:sz w:val="24"/>
          <w:szCs w:val="24"/>
          <w:lang w:eastAsia="zh-CN"/>
        </w:rPr>
        <w:br/>
      </w:r>
      <w:r w:rsidR="007E7278" w:rsidRPr="007E7278">
        <w:rPr>
          <w:rFonts w:ascii="Times New Roman" w:hAnsi="Times New Roman" w:cs="Times New Roman"/>
          <w:b/>
          <w:bCs/>
          <w:sz w:val="24"/>
          <w:szCs w:val="24"/>
          <w:lang w:eastAsia="zh-CN"/>
        </w:rPr>
        <w:t xml:space="preserve">UV-vis </w:t>
      </w:r>
      <w:r w:rsidR="008C1476">
        <w:rPr>
          <w:rFonts w:ascii="Times New Roman" w:hAnsi="Times New Roman" w:cs="Times New Roman"/>
          <w:b/>
          <w:bCs/>
          <w:sz w:val="24"/>
          <w:szCs w:val="24"/>
          <w:lang w:eastAsia="zh-CN"/>
        </w:rPr>
        <w:t>A</w:t>
      </w:r>
      <w:r w:rsidR="007E7278" w:rsidRPr="007E7278">
        <w:rPr>
          <w:rFonts w:ascii="Times New Roman" w:hAnsi="Times New Roman" w:cs="Times New Roman"/>
          <w:b/>
          <w:bCs/>
          <w:sz w:val="24"/>
          <w:szCs w:val="24"/>
          <w:lang w:eastAsia="zh-CN"/>
        </w:rPr>
        <w:t xml:space="preserve">bsorption </w:t>
      </w:r>
      <w:r w:rsidR="008C1476">
        <w:rPr>
          <w:rFonts w:ascii="Times New Roman" w:hAnsi="Times New Roman" w:cs="Times New Roman"/>
          <w:b/>
          <w:bCs/>
          <w:sz w:val="24"/>
          <w:szCs w:val="24"/>
          <w:lang w:eastAsia="zh-CN"/>
        </w:rPr>
        <w:t>S</w:t>
      </w:r>
      <w:r w:rsidR="007E7278" w:rsidRPr="007E7278">
        <w:rPr>
          <w:rFonts w:ascii="Times New Roman" w:hAnsi="Times New Roman" w:cs="Times New Roman"/>
          <w:b/>
          <w:bCs/>
          <w:sz w:val="24"/>
          <w:szCs w:val="24"/>
          <w:lang w:eastAsia="zh-CN"/>
        </w:rPr>
        <w:t>pectra</w:t>
      </w:r>
      <w:r w:rsidR="007E7278" w:rsidRPr="007E7278">
        <w:rPr>
          <w:rFonts w:ascii="Times New Roman" w:hAnsi="Times New Roman" w:cs="Times New Roman"/>
          <w:sz w:val="24"/>
          <w:szCs w:val="24"/>
          <w:lang w:eastAsia="zh-CN"/>
        </w:rPr>
        <w:t xml:space="preserve"> were obtained using a Shimadzu UV-3600 UV/vis/NIR spectrometer, which features an integrating sphere to compensate for scatter and reflectance effects during measurement.</w:t>
      </w:r>
    </w:p>
    <w:p w14:paraId="2EC8163F" w14:textId="45B9CF5E" w:rsidR="00965865" w:rsidRDefault="00965865" w:rsidP="0026057F">
      <w:pPr>
        <w:spacing w:after="120" w:line="480" w:lineRule="auto"/>
        <w:rPr>
          <w:rFonts w:ascii="Times New Roman" w:hAnsi="Times New Roman" w:cs="Times New Roman"/>
          <w:sz w:val="24"/>
          <w:szCs w:val="24"/>
          <w:lang w:eastAsia="zh-CN"/>
        </w:rPr>
      </w:pPr>
      <w:r w:rsidRPr="00965865">
        <w:rPr>
          <w:rFonts w:ascii="Times New Roman" w:hAnsi="Times New Roman" w:cs="Times New Roman"/>
          <w:b/>
          <w:bCs/>
          <w:sz w:val="24"/>
          <w:szCs w:val="24"/>
          <w:lang w:eastAsia="zh-CN"/>
        </w:rPr>
        <w:lastRenderedPageBreak/>
        <w:t>Fourier-</w:t>
      </w:r>
      <w:r w:rsidR="008C1476">
        <w:rPr>
          <w:rFonts w:ascii="Times New Roman" w:hAnsi="Times New Roman" w:cs="Times New Roman"/>
          <w:b/>
          <w:bCs/>
          <w:sz w:val="24"/>
          <w:szCs w:val="24"/>
          <w:lang w:eastAsia="zh-CN"/>
        </w:rPr>
        <w:t>T</w:t>
      </w:r>
      <w:r w:rsidRPr="00965865">
        <w:rPr>
          <w:rFonts w:ascii="Times New Roman" w:hAnsi="Times New Roman" w:cs="Times New Roman"/>
          <w:b/>
          <w:bCs/>
          <w:sz w:val="24"/>
          <w:szCs w:val="24"/>
          <w:lang w:eastAsia="zh-CN"/>
        </w:rPr>
        <w:t xml:space="preserve">ransform </w:t>
      </w:r>
      <w:r w:rsidR="008C1476">
        <w:rPr>
          <w:rFonts w:ascii="Times New Roman" w:hAnsi="Times New Roman" w:cs="Times New Roman"/>
          <w:b/>
          <w:bCs/>
          <w:sz w:val="24"/>
          <w:szCs w:val="24"/>
          <w:lang w:eastAsia="zh-CN"/>
        </w:rPr>
        <w:t>I</w:t>
      </w:r>
      <w:r w:rsidRPr="00965865">
        <w:rPr>
          <w:rFonts w:ascii="Times New Roman" w:hAnsi="Times New Roman" w:cs="Times New Roman"/>
          <w:b/>
          <w:bCs/>
          <w:sz w:val="24"/>
          <w:szCs w:val="24"/>
          <w:lang w:eastAsia="zh-CN"/>
        </w:rPr>
        <w:t xml:space="preserve">nfrared </w:t>
      </w:r>
      <w:r w:rsidR="008C1476">
        <w:rPr>
          <w:rFonts w:ascii="Times New Roman" w:hAnsi="Times New Roman" w:cs="Times New Roman"/>
          <w:b/>
          <w:bCs/>
          <w:sz w:val="24"/>
          <w:szCs w:val="24"/>
          <w:lang w:eastAsia="zh-CN"/>
        </w:rPr>
        <w:t>S</w:t>
      </w:r>
      <w:r w:rsidRPr="00965865">
        <w:rPr>
          <w:rFonts w:ascii="Times New Roman" w:hAnsi="Times New Roman" w:cs="Times New Roman"/>
          <w:b/>
          <w:bCs/>
          <w:sz w:val="24"/>
          <w:szCs w:val="24"/>
          <w:lang w:eastAsia="zh-CN"/>
        </w:rPr>
        <w:t>pectroscopy</w:t>
      </w:r>
      <w:r w:rsidRPr="00965865">
        <w:rPr>
          <w:rFonts w:ascii="Times New Roman" w:hAnsi="Times New Roman" w:cs="Times New Roman" w:hint="eastAsia"/>
          <w:b/>
          <w:bCs/>
          <w:sz w:val="24"/>
          <w:szCs w:val="24"/>
          <w:lang w:eastAsia="zh-CN"/>
        </w:rPr>
        <w:t xml:space="preserve"> </w:t>
      </w:r>
      <w:r w:rsidR="008C1476">
        <w:rPr>
          <w:rFonts w:ascii="Times New Roman" w:hAnsi="Times New Roman" w:cs="Times New Roman"/>
          <w:b/>
          <w:bCs/>
          <w:sz w:val="24"/>
          <w:szCs w:val="24"/>
          <w:lang w:eastAsia="zh-CN"/>
        </w:rPr>
        <w:t xml:space="preserve">M </w:t>
      </w:r>
      <w:proofErr w:type="spellStart"/>
      <w:r w:rsidRPr="00965865">
        <w:rPr>
          <w:rFonts w:ascii="Times New Roman" w:hAnsi="Times New Roman" w:cs="Times New Roman" w:hint="eastAsia"/>
          <w:b/>
          <w:bCs/>
          <w:sz w:val="24"/>
          <w:szCs w:val="24"/>
          <w:lang w:eastAsia="zh-CN"/>
        </w:rPr>
        <w:t>easurements</w:t>
      </w:r>
      <w:proofErr w:type="spellEnd"/>
      <w:r w:rsidRPr="00965865">
        <w:rPr>
          <w:rFonts w:ascii="Times New Roman" w:hAnsi="Times New Roman" w:cs="Times New Roman" w:hint="eastAsia"/>
          <w:b/>
          <w:bCs/>
          <w:sz w:val="24"/>
          <w:szCs w:val="24"/>
          <w:lang w:eastAsia="zh-CN"/>
        </w:rPr>
        <w:t xml:space="preserve"> (FTIR)</w:t>
      </w:r>
      <w:r>
        <w:rPr>
          <w:rFonts w:ascii="Times New Roman" w:hAnsi="Times New Roman" w:cs="Times New Roman" w:hint="eastAsia"/>
          <w:sz w:val="24"/>
          <w:szCs w:val="24"/>
          <w:lang w:eastAsia="zh-CN"/>
        </w:rPr>
        <w:t xml:space="preserve"> were </w:t>
      </w:r>
      <w:r w:rsidR="00CC2DB4" w:rsidRPr="00CC2DB4">
        <w:rPr>
          <w:rFonts w:ascii="Times New Roman" w:hAnsi="Times New Roman" w:cs="Times New Roman"/>
          <w:sz w:val="24"/>
          <w:szCs w:val="24"/>
          <w:lang w:eastAsia="zh-CN"/>
        </w:rPr>
        <w:t xml:space="preserve">conducted </w:t>
      </w:r>
      <w:bookmarkStart w:id="6" w:name="_Hlk164261367"/>
      <w:r w:rsidR="00CC2DB4" w:rsidRPr="00CC2DB4">
        <w:rPr>
          <w:rFonts w:ascii="Times New Roman" w:hAnsi="Times New Roman" w:cs="Times New Roman"/>
          <w:sz w:val="24"/>
          <w:szCs w:val="24"/>
          <w:lang w:eastAsia="zh-CN"/>
        </w:rPr>
        <w:t xml:space="preserve">at the KECKII/NUANCE facility at Northwestern University </w:t>
      </w:r>
      <w:bookmarkEnd w:id="6"/>
      <w:r w:rsidR="00CC2DB4" w:rsidRPr="00CC2DB4">
        <w:rPr>
          <w:rFonts w:ascii="Times New Roman" w:hAnsi="Times New Roman" w:cs="Times New Roman"/>
          <w:sz w:val="24"/>
          <w:szCs w:val="24"/>
          <w:lang w:eastAsia="zh-CN"/>
        </w:rPr>
        <w:t xml:space="preserve">using a Nicolet iS50 spectrometer by </w:t>
      </w:r>
      <w:proofErr w:type="spellStart"/>
      <w:r w:rsidR="00CC2DB4" w:rsidRPr="00CC2DB4">
        <w:rPr>
          <w:rFonts w:ascii="Times New Roman" w:hAnsi="Times New Roman" w:cs="Times New Roman"/>
          <w:sz w:val="24"/>
          <w:szCs w:val="24"/>
          <w:lang w:eastAsia="zh-CN"/>
        </w:rPr>
        <w:t>Thermo</w:t>
      </w:r>
      <w:proofErr w:type="spellEnd"/>
      <w:r w:rsidR="00CC2DB4" w:rsidRPr="00CC2DB4">
        <w:rPr>
          <w:rFonts w:ascii="Times New Roman" w:hAnsi="Times New Roman" w:cs="Times New Roman"/>
          <w:sz w:val="24"/>
          <w:szCs w:val="24"/>
          <w:lang w:eastAsia="zh-CN"/>
        </w:rPr>
        <w:t xml:space="preserve"> Nicolet. This spectrometer includes a tabletop optics module (TOM), which facilitates Polarization Modulation Infrared Reflection Absorption Spectroscopy (PM-IRRAS). Spectra were recorded over a wavelength range from 4000 to 400 cm</w:t>
      </w:r>
      <w:r w:rsidRPr="00965865">
        <w:rPr>
          <w:rFonts w:ascii="Times New Roman" w:hAnsi="Times New Roman" w:cs="Times New Roman"/>
          <w:sz w:val="24"/>
          <w:szCs w:val="24"/>
          <w:vertAlign w:val="superscript"/>
          <w:lang w:eastAsia="zh-CN"/>
        </w:rPr>
        <w:t>-1</w:t>
      </w:r>
      <w:r>
        <w:rPr>
          <w:rFonts w:ascii="Times New Roman" w:hAnsi="Times New Roman" w:cs="Times New Roman" w:hint="eastAsia"/>
          <w:sz w:val="24"/>
          <w:szCs w:val="24"/>
          <w:lang w:eastAsia="zh-CN"/>
        </w:rPr>
        <w:t>.</w:t>
      </w:r>
    </w:p>
    <w:p w14:paraId="0D3F4978" w14:textId="2139BE73" w:rsidR="0074636A" w:rsidRDefault="005E1AF0" w:rsidP="0026057F">
      <w:pPr>
        <w:spacing w:after="120" w:line="480" w:lineRule="auto"/>
        <w:rPr>
          <w:rFonts w:ascii="Times New Roman" w:hAnsi="Times New Roman" w:cs="Times New Roman"/>
          <w:sz w:val="24"/>
          <w:szCs w:val="24"/>
          <w:lang w:eastAsia="zh-CN"/>
        </w:rPr>
      </w:pPr>
      <w:r w:rsidRPr="005E1AF0">
        <w:rPr>
          <w:rFonts w:ascii="Times New Roman" w:hAnsi="Times New Roman" w:cs="Times New Roman"/>
          <w:b/>
          <w:bCs/>
          <w:sz w:val="24"/>
          <w:szCs w:val="24"/>
          <w:lang w:eastAsia="zh-CN"/>
        </w:rPr>
        <w:t xml:space="preserve">Scanning </w:t>
      </w:r>
      <w:r w:rsidR="008C1476">
        <w:rPr>
          <w:rFonts w:ascii="Times New Roman" w:hAnsi="Times New Roman" w:cs="Times New Roman"/>
          <w:b/>
          <w:bCs/>
          <w:sz w:val="24"/>
          <w:szCs w:val="24"/>
          <w:lang w:eastAsia="zh-CN"/>
        </w:rPr>
        <w:t>E</w:t>
      </w:r>
      <w:r w:rsidRPr="005E1AF0">
        <w:rPr>
          <w:rFonts w:ascii="Times New Roman" w:hAnsi="Times New Roman" w:cs="Times New Roman"/>
          <w:b/>
          <w:bCs/>
          <w:sz w:val="24"/>
          <w:szCs w:val="24"/>
          <w:lang w:eastAsia="zh-CN"/>
        </w:rPr>
        <w:t xml:space="preserve">lectron </w:t>
      </w:r>
      <w:r w:rsidR="008C1476">
        <w:rPr>
          <w:rFonts w:ascii="Times New Roman" w:hAnsi="Times New Roman" w:cs="Times New Roman"/>
          <w:b/>
          <w:bCs/>
          <w:sz w:val="24"/>
          <w:szCs w:val="24"/>
          <w:lang w:eastAsia="zh-CN"/>
        </w:rPr>
        <w:t>M</w:t>
      </w:r>
      <w:r w:rsidRPr="005E1AF0">
        <w:rPr>
          <w:rFonts w:ascii="Times New Roman" w:hAnsi="Times New Roman" w:cs="Times New Roman"/>
          <w:b/>
          <w:bCs/>
          <w:sz w:val="24"/>
          <w:szCs w:val="24"/>
          <w:lang w:eastAsia="zh-CN"/>
        </w:rPr>
        <w:t>icroscopy (SEM)</w:t>
      </w:r>
      <w:r>
        <w:rPr>
          <w:rFonts w:ascii="Times New Roman" w:hAnsi="Times New Roman" w:cs="Times New Roman" w:hint="eastAsia"/>
          <w:sz w:val="24"/>
          <w:szCs w:val="24"/>
          <w:lang w:eastAsia="zh-CN"/>
        </w:rPr>
        <w:t xml:space="preserve"> and</w:t>
      </w:r>
      <w:r w:rsidRPr="005E1AF0">
        <w:t xml:space="preserve"> </w:t>
      </w:r>
      <w:r w:rsidRPr="005E1AF0">
        <w:rPr>
          <w:rFonts w:ascii="Times New Roman" w:hAnsi="Times New Roman" w:cs="Times New Roman"/>
          <w:b/>
          <w:bCs/>
          <w:sz w:val="24"/>
          <w:szCs w:val="24"/>
          <w:lang w:eastAsia="zh-CN"/>
        </w:rPr>
        <w:t>Energy Dispersive Spectroscopy</w:t>
      </w:r>
      <w:r w:rsidRPr="005E1AF0">
        <w:rPr>
          <w:rFonts w:ascii="Times New Roman" w:hAnsi="Times New Roman" w:cs="Times New Roman" w:hint="eastAsia"/>
          <w:b/>
          <w:bCs/>
          <w:sz w:val="24"/>
          <w:szCs w:val="24"/>
          <w:lang w:eastAsia="zh-CN"/>
        </w:rPr>
        <w:t xml:space="preserve"> (EDS)</w:t>
      </w:r>
      <w:r w:rsidRPr="005E1AF0">
        <w:rPr>
          <w:rFonts w:ascii="Times New Roman" w:hAnsi="Times New Roman" w:cs="Times New Roman"/>
          <w:sz w:val="24"/>
          <w:szCs w:val="24"/>
          <w:lang w:eastAsia="zh-CN"/>
        </w:rPr>
        <w:t xml:space="preserve"> analyses were performed using a Hitachi SU8030 at the KECKII/NUANCE facility at Northwestern University. Samples were pre-coated with an 18 nm layer of osmium. The EDS data </w:t>
      </w:r>
      <w:proofErr w:type="gramStart"/>
      <w:r w:rsidRPr="005E1AF0">
        <w:rPr>
          <w:rFonts w:ascii="Times New Roman" w:hAnsi="Times New Roman" w:cs="Times New Roman"/>
          <w:sz w:val="24"/>
          <w:szCs w:val="24"/>
          <w:lang w:eastAsia="zh-CN"/>
        </w:rPr>
        <w:t>were</w:t>
      </w:r>
      <w:proofErr w:type="gramEnd"/>
      <w:r w:rsidRPr="005E1AF0">
        <w:rPr>
          <w:rFonts w:ascii="Times New Roman" w:hAnsi="Times New Roman" w:cs="Times New Roman"/>
          <w:sz w:val="24"/>
          <w:szCs w:val="24"/>
          <w:lang w:eastAsia="zh-CN"/>
        </w:rPr>
        <w:t xml:space="preserve"> analyzed using the New Oxford </w:t>
      </w:r>
      <w:proofErr w:type="spellStart"/>
      <w:r w:rsidRPr="005E1AF0">
        <w:rPr>
          <w:rFonts w:ascii="Times New Roman" w:hAnsi="Times New Roman" w:cs="Times New Roman"/>
          <w:sz w:val="24"/>
          <w:szCs w:val="24"/>
          <w:lang w:eastAsia="zh-CN"/>
        </w:rPr>
        <w:t>AZtec</w:t>
      </w:r>
      <w:proofErr w:type="spellEnd"/>
      <w:r w:rsidRPr="005E1AF0">
        <w:rPr>
          <w:rFonts w:ascii="Times New Roman" w:hAnsi="Times New Roman" w:cs="Times New Roman"/>
          <w:sz w:val="24"/>
          <w:szCs w:val="24"/>
          <w:lang w:eastAsia="zh-CN"/>
        </w:rPr>
        <w:t xml:space="preserve"> EDS software.</w:t>
      </w:r>
    </w:p>
    <w:p w14:paraId="258F57A0" w14:textId="20CC196E" w:rsidR="003D1433" w:rsidRPr="003B3206" w:rsidRDefault="003D1433" w:rsidP="0026057F">
      <w:pPr>
        <w:spacing w:after="120" w:line="480" w:lineRule="auto"/>
        <w:rPr>
          <w:rFonts w:ascii="Times New Roman" w:hAnsi="Times New Roman" w:cs="Times New Roman"/>
          <w:sz w:val="24"/>
          <w:szCs w:val="24"/>
          <w:lang w:eastAsia="zh-CN"/>
        </w:rPr>
      </w:pPr>
      <w:r w:rsidRPr="003D1433">
        <w:rPr>
          <w:rFonts w:ascii="Times New Roman" w:hAnsi="Times New Roman" w:cs="Times New Roman"/>
          <w:b/>
          <w:bCs/>
          <w:sz w:val="24"/>
          <w:szCs w:val="24"/>
          <w:lang w:eastAsia="zh-CN"/>
        </w:rPr>
        <w:t>Hydrogenation Catalysis</w:t>
      </w:r>
      <w:r>
        <w:rPr>
          <w:rFonts w:ascii="Times New Roman" w:hAnsi="Times New Roman" w:cs="Times New Roman"/>
          <w:sz w:val="24"/>
          <w:szCs w:val="24"/>
          <w:lang w:eastAsia="zh-CN"/>
        </w:rPr>
        <w:t xml:space="preserve"> </w:t>
      </w:r>
      <w:r w:rsidR="003B3206" w:rsidRPr="003B3206">
        <w:rPr>
          <w:rFonts w:ascii="Times New Roman" w:hAnsi="Times New Roman" w:cs="Times New Roman"/>
          <w:sz w:val="24"/>
          <w:szCs w:val="24"/>
          <w:lang w:eastAsia="zh-CN"/>
        </w:rPr>
        <w:t xml:space="preserve">were carried out in Parr reactors equipped with Teflon liners, which were pre-cleaned using aqua regia. The reactors were initially purged three times with argon at 7 </w:t>
      </w:r>
      <w:proofErr w:type="gramStart"/>
      <w:r w:rsidR="003B3206" w:rsidRPr="003B3206">
        <w:rPr>
          <w:rFonts w:ascii="Times New Roman" w:hAnsi="Times New Roman" w:cs="Times New Roman"/>
          <w:sz w:val="24"/>
          <w:szCs w:val="24"/>
          <w:lang w:eastAsia="zh-CN"/>
        </w:rPr>
        <w:t>bar</w:t>
      </w:r>
      <w:proofErr w:type="gramEnd"/>
      <w:r w:rsidR="003B3206" w:rsidRPr="003B3206">
        <w:rPr>
          <w:rFonts w:ascii="Times New Roman" w:hAnsi="Times New Roman" w:cs="Times New Roman"/>
          <w:sz w:val="24"/>
          <w:szCs w:val="24"/>
          <w:lang w:eastAsia="zh-CN"/>
        </w:rPr>
        <w:t>, followed by three purges with hydrogen at 13.7 bar. Post-reaction, the products and catalysts were separated using a centrifuge. The catalysts were then washed with appropriate solvents prior to reuse.</w:t>
      </w:r>
    </w:p>
    <w:p w14:paraId="79D8BA77" w14:textId="51DCAF41" w:rsidR="00904A65" w:rsidRPr="00557612" w:rsidRDefault="008C1476" w:rsidP="00557612">
      <w:pPr>
        <w:spacing w:after="120" w:line="480" w:lineRule="auto"/>
        <w:rPr>
          <w:rFonts w:ascii="Times New Roman" w:hAnsi="Times New Roman" w:cs="Times New Roman"/>
          <w:b/>
          <w:bCs/>
          <w:sz w:val="24"/>
          <w:szCs w:val="24"/>
          <w:lang w:eastAsia="zh-CN"/>
        </w:rPr>
      </w:pPr>
      <w:r w:rsidRPr="00557612">
        <w:rPr>
          <w:rFonts w:ascii="Times New Roman" w:hAnsi="Times New Roman" w:cs="Times New Roman"/>
          <w:b/>
          <w:bCs/>
          <w:sz w:val="24"/>
          <w:szCs w:val="24"/>
          <w:lang w:eastAsia="zh-CN"/>
        </w:rPr>
        <w:t>Pair Distribution Function Analysis</w:t>
      </w:r>
      <w:bookmarkStart w:id="7" w:name="_Hlk172644868"/>
    </w:p>
    <w:p w14:paraId="78AA9ED4" w14:textId="52A7B3A4" w:rsidR="00904A65" w:rsidRPr="009C31A1" w:rsidRDefault="00904A65" w:rsidP="00904A65">
      <w:pPr>
        <w:pStyle w:val="paragraph"/>
        <w:spacing w:line="480" w:lineRule="auto"/>
        <w:jc w:val="both"/>
        <w:rPr>
          <w:rFonts w:eastAsiaTheme="minorEastAsia"/>
        </w:rPr>
      </w:pPr>
      <w:r w:rsidRPr="00557612">
        <w:rPr>
          <w:rFonts w:eastAsiaTheme="minorEastAsia"/>
          <w:b/>
          <w:bCs/>
          <w:i/>
          <w:iCs/>
          <w:u w:val="single"/>
        </w:rPr>
        <w:t>In situ</w:t>
      </w:r>
      <w:r w:rsidRPr="00557612">
        <w:rPr>
          <w:rFonts w:eastAsiaTheme="minorEastAsia"/>
          <w:b/>
          <w:bCs/>
        </w:rPr>
        <w:t xml:space="preserve"> X-ray Scattering</w:t>
      </w:r>
      <w:r w:rsidRPr="00D91E50">
        <w:rPr>
          <w:rFonts w:eastAsiaTheme="minorEastAsia"/>
        </w:rPr>
        <w:t xml:space="preserve"> data, suitable for XRD and PDF analysis, were collected at beamline </w:t>
      </w:r>
      <w:r>
        <w:rPr>
          <w:rFonts w:eastAsiaTheme="minorEastAsia"/>
        </w:rPr>
        <w:t>28</w:t>
      </w:r>
      <w:r w:rsidRPr="00D91E50">
        <w:rPr>
          <w:rFonts w:eastAsiaTheme="minorEastAsia"/>
        </w:rPr>
        <w:t>-ID-</w:t>
      </w:r>
      <w:r>
        <w:rPr>
          <w:rFonts w:eastAsiaTheme="minorEastAsia"/>
        </w:rPr>
        <w:t>1</w:t>
      </w:r>
      <w:r w:rsidRPr="00D91E50">
        <w:rPr>
          <w:rFonts w:eastAsiaTheme="minorEastAsia"/>
        </w:rPr>
        <w:t xml:space="preserve"> of the </w:t>
      </w:r>
      <w:r>
        <w:rPr>
          <w:rFonts w:eastAsiaTheme="minorEastAsia"/>
        </w:rPr>
        <w:t>National-Synchrotron-Light-Source-II at Brookhaven National Laboratory</w:t>
      </w:r>
      <w:r w:rsidRPr="00D91E50">
        <w:rPr>
          <w:rFonts w:eastAsiaTheme="minorEastAsia"/>
        </w:rPr>
        <w:t xml:space="preserve">. </w:t>
      </w:r>
      <w:r>
        <w:rPr>
          <w:rFonts w:eastAsiaTheme="minorEastAsia"/>
        </w:rPr>
        <w:t>Samples were loaded in either borosilicate (for dichlorination experiments) or polyimide capillaries (OD ~1.1 mm)</w:t>
      </w:r>
      <w:r w:rsidRPr="00D91E50">
        <w:rPr>
          <w:rFonts w:eastAsiaTheme="minorEastAsia"/>
        </w:rPr>
        <w:t xml:space="preserve"> and assembled within a flow-cell</w:t>
      </w:r>
      <w:r>
        <w:rPr>
          <w:rFonts w:eastAsiaTheme="minorEastAsia"/>
        </w:rPr>
        <w:t xml:space="preserve"> apparatus that either allows for a constant flow of a solution over the </w:t>
      </w:r>
      <w:r w:rsidRPr="009C31A1">
        <w:rPr>
          <w:rFonts w:eastAsiaTheme="minorEastAsia"/>
        </w:rPr>
        <w:t>sample</w:t>
      </w:r>
      <w:r w:rsidRPr="009C31A1">
        <w:rPr>
          <w:rFonts w:eastAsiaTheme="minorEastAsia"/>
        </w:rPr>
        <w:fldChar w:fldCharType="begin"/>
      </w:r>
      <w:r w:rsidRPr="009C31A1">
        <w:rPr>
          <w:rFonts w:eastAsiaTheme="minorEastAsia"/>
        </w:rPr>
        <w:instrText xml:space="preserve"> ADDIN EN.CITE &lt;EndNote&gt;&lt;Cite&gt;&lt;Author&gt;Beauvais&lt;/Author&gt;&lt;Year&gt;2022&lt;/Year&gt;&lt;RecNum&gt;308&lt;/RecNum&gt;&lt;DisplayText&gt;&lt;style face="superscript"&gt;1&lt;/style&gt;&lt;/DisplayText&gt;&lt;record&gt;&lt;rec-number&gt;308&lt;/rec-number&gt;&lt;foreign-keys&gt;&lt;key app="EN" db-id="5wtrp5xzudztfze2dxl5aazitavs2edvetfv" timestamp="1719941536"&gt;308&lt;/key&gt;&lt;/foreign-keys&gt;&lt;ref-type name="Journal Article"&gt;17&lt;/ref-type&gt;&lt;contributors&gt;&lt;authors&gt;&lt;author&gt;Beauvais, M. L.&lt;/author&gt;&lt;author&gt;Monserrate, B. A. S.&lt;/author&gt;&lt;author&gt;Feng, T. S.&lt;/author&gt;&lt;author&gt;Chen, R. K.&lt;/author&gt;&lt;author&gt;Liu, P.&lt;/author&gt;&lt;author&gt;Chupas, P. J.&lt;/author&gt;&lt;author&gt;Chapman, K. W.&lt;/author&gt;&lt;/authors&gt;&lt;/contributors&gt;&lt;auth-address&gt;SUNY Stony Brook, Dept Chem, 100 Nicolls Rd, Stony Brook, NY 11790 USA&amp;#xD;Univ Calif San Diego, Dept Mech &amp;amp; Aerosp Engn, 9500 Gilman Dr, La Jolla, CA 92093 USA&amp;#xD;Univ Calif San Diego, Dept Nanoengn, 9500 Gilman Dr, La Jolla, CA 92093 USA&amp;#xD;Associated Univ Inc, 16th St NW,Suite 730, Washington, DC 20036 USA&lt;/auth-address&gt;&lt;titles&gt;&lt;title&gt;A mixing-flow reactor for time-resolved reaction measurements distributed in space&lt;/title&gt;&lt;secondary-title&gt;Journal of Applied Crystallography&lt;/secondary-title&gt;&lt;alt-title&gt;J Appl Crystallogr&lt;/alt-title&gt;&lt;/titles&gt;&lt;periodical&gt;&lt;full-title&gt;Journal of Applied Crystallography&lt;/full-title&gt;&lt;abbr-1&gt;J. Appl. Crystallogr.&lt;/abbr-1&gt;&lt;abbr-2&gt;J. Appl. Cryst.&lt;/abbr-2&gt;&lt;/periodical&gt;&lt;pages&gt;258-264&lt;/pages&gt;&lt;volume&gt;55&lt;/volume&gt;&lt;keywords&gt;&lt;keyword&gt;time-resolved measurement&lt;/keyword&gt;&lt;keyword&gt;flow reactors&lt;/keyword&gt;&lt;keyword&gt;in situ pair distribution function analysis&lt;/keyword&gt;&lt;keyword&gt;solution x-ray scattering&lt;/keyword&gt;&lt;keyword&gt;x-ray-diffraction&lt;/keyword&gt;&lt;keyword&gt;mechanisms&lt;/keyword&gt;&lt;keyword&gt;vibration&lt;/keyword&gt;&lt;keyword&gt;mixer&lt;/keyword&gt;&lt;/keywords&gt;&lt;dates&gt;&lt;year&gt;2022&lt;/year&gt;&lt;pub-dates&gt;&lt;date&gt;Apr&lt;/date&gt;&lt;/pub-dates&gt;&lt;/dates&gt;&lt;isbn&gt;1600-5767&lt;/isbn&gt;&lt;accession-num&gt;WOS:000778776600006&lt;/accession-num&gt;&lt;urls&gt;&lt;related-urls&gt;&lt;url&gt;&amp;lt;Go to ISI&amp;gt;://WOS:000778776600006&lt;/url&gt;&lt;/related-urls&gt;&lt;/urls&gt;&lt;electronic-resource-num&gt;10.1107/S1600576722000620&lt;/electronic-resource-num&gt;&lt;language&gt;English&lt;/language&gt;&lt;/record&gt;&lt;/Cite&gt;&lt;/EndNote&gt;</w:instrText>
      </w:r>
      <w:r w:rsidRPr="009C31A1">
        <w:rPr>
          <w:rFonts w:eastAsiaTheme="minorEastAsia"/>
        </w:rPr>
        <w:fldChar w:fldCharType="separate"/>
      </w:r>
      <w:r w:rsidRPr="009C31A1">
        <w:rPr>
          <w:rFonts w:eastAsiaTheme="minorEastAsia"/>
          <w:vertAlign w:val="superscript"/>
        </w:rPr>
        <w:t>1</w:t>
      </w:r>
      <w:r w:rsidRPr="009C31A1">
        <w:rPr>
          <w:rFonts w:eastAsiaTheme="minorEastAsia"/>
        </w:rPr>
        <w:fldChar w:fldCharType="end"/>
      </w:r>
      <w:r w:rsidRPr="009C31A1">
        <w:rPr>
          <w:rFonts w:eastAsiaTheme="minorEastAsia"/>
        </w:rPr>
        <w:t xml:space="preserve"> or in a gas-flow furnace that allows for heating in a desired gas environment.</w:t>
      </w:r>
      <w:r w:rsidRPr="009C31A1">
        <w:rPr>
          <w:rFonts w:eastAsiaTheme="minorEastAsia"/>
        </w:rPr>
        <w:fldChar w:fldCharType="begin"/>
      </w:r>
      <w:r w:rsidRPr="009C31A1">
        <w:rPr>
          <w:rFonts w:eastAsiaTheme="minorEastAsia"/>
        </w:rPr>
        <w:instrText xml:space="preserve"> ADDIN EN.CITE &lt;EndNote&gt;&lt;Cite&gt;&lt;Author&gt;Chupas&lt;/Author&gt;&lt;Year&gt;2008&lt;/Year&gt;&lt;RecNum&gt;17&lt;/RecNum&gt;&lt;DisplayText&gt;&lt;style face="superscript"&gt;2&lt;/style&gt;&lt;/DisplayText&gt;&lt;record&gt;&lt;rec-number&gt;17&lt;/rec-number&gt;&lt;foreign-keys&gt;&lt;key app="EN" db-id="5wtrp5xzudztfze2dxl5aazitavs2edvetfv" timestamp="1684956756"&gt;17&lt;/key&gt;&lt;/foreign-keys&gt;&lt;ref-type name="Journal Article"&gt;17&lt;/ref-type&gt;&lt;contributors&gt;&lt;authors&gt;&lt;author&gt;Chupas, Peter J.,&lt;/author&gt;&lt;author&gt;Chapman, Karena W.,&lt;/author&gt;&lt;author&gt;Kurtz, Charles,&lt;/author&gt;&lt;author&gt;Hanson, Jonathan C.,&lt;/author&gt;&lt;author&gt;Lee, Peter L.,&lt;/author&gt;&lt;author&gt;Grey, Clare P.,&lt;/author&gt;&lt;/authors&gt;&lt;/contributors&gt;&lt;titles&gt;&lt;title&gt;A versatile sample-environment cell for non-ambient X-ray scattering experiments&lt;/title&gt;&lt;secondary-title&gt;Journal of Applied Crystallography&lt;/secondary-title&gt;&lt;/titles&gt;&lt;periodical&gt;&lt;full-title&gt;Journal of Applied Crystallography&lt;/full-title&gt;&lt;abbr-1&gt;J. Appl. Crystallogr.&lt;/abbr-1&gt;&lt;abbr-2&gt;J. Appl. Cryst.&lt;/abbr-2&gt;&lt;/periodical&gt;&lt;pages&gt;822-824&lt;/pages&gt;&lt;volume&gt;41&lt;/volume&gt;&lt;number&gt;4&lt;/number&gt;&lt;keywords&gt;&lt;keyword&gt;flow-cells&lt;/keyword&gt;&lt;keyword&gt;furnaces&lt;/keyword&gt;&lt;keyword&gt;X-ray scattering&lt;/keyword&gt;&lt;keyword&gt;non-ambient conditions&lt;/keyword&gt;&lt;keyword&gt;in-situ diffraction&lt;/keyword&gt;&lt;/keywords&gt;&lt;dates&gt;&lt;year&gt;2008&lt;/year&gt;&lt;/dates&gt;&lt;isbn&gt;0021-8898&lt;/isbn&gt;&lt;urls&gt;&lt;related-urls&gt;&lt;url&gt;https://doi.org/10.1107/S0021889808020165&lt;/url&gt;&lt;/related-urls&gt;&lt;/urls&gt;&lt;electronic-resource-num&gt;10.1107/S0021889808020165&lt;/electronic-resource-num&gt;&lt;/record&gt;&lt;/Cite&gt;&lt;/EndNote&gt;</w:instrText>
      </w:r>
      <w:r w:rsidRPr="009C31A1">
        <w:rPr>
          <w:rFonts w:eastAsiaTheme="minorEastAsia"/>
        </w:rPr>
        <w:fldChar w:fldCharType="separate"/>
      </w:r>
      <w:r w:rsidRPr="009C31A1">
        <w:rPr>
          <w:rFonts w:eastAsiaTheme="minorEastAsia"/>
          <w:vertAlign w:val="superscript"/>
        </w:rPr>
        <w:t>2</w:t>
      </w:r>
      <w:r w:rsidRPr="009C31A1">
        <w:rPr>
          <w:rFonts w:eastAsiaTheme="minorEastAsia"/>
        </w:rPr>
        <w:fldChar w:fldCharType="end"/>
      </w:r>
      <w:r w:rsidRPr="009C31A1">
        <w:rPr>
          <w:rFonts w:eastAsiaTheme="minorEastAsia"/>
        </w:rPr>
        <w:t xml:space="preserve"> X-ray scattering images were collected using high-energy X-rays (λ = 0.1653 Å) at sample-to-detector distances optimized for PDF and XRD analysis.</w:t>
      </w:r>
    </w:p>
    <w:p w14:paraId="449C1E8E" w14:textId="47D4FCBC" w:rsidR="00904A65" w:rsidRPr="00E54416" w:rsidRDefault="00904A65" w:rsidP="00904A65">
      <w:pPr>
        <w:pStyle w:val="paragraph"/>
        <w:spacing w:before="0" w:beforeAutospacing="0" w:after="0" w:afterAutospacing="0" w:line="480" w:lineRule="auto"/>
        <w:jc w:val="both"/>
        <w:textAlignment w:val="baseline"/>
        <w:rPr>
          <w:rFonts w:eastAsiaTheme="minorEastAsia"/>
        </w:rPr>
      </w:pPr>
      <w:r w:rsidRPr="009C31A1">
        <w:rPr>
          <w:rFonts w:eastAsiaTheme="minorEastAsia"/>
        </w:rPr>
        <w:lastRenderedPageBreak/>
        <w:t xml:space="preserve">Data </w:t>
      </w:r>
      <w:proofErr w:type="gramStart"/>
      <w:r w:rsidRPr="009C31A1">
        <w:rPr>
          <w:rFonts w:eastAsiaTheme="minorEastAsia"/>
        </w:rPr>
        <w:t>were</w:t>
      </w:r>
      <w:proofErr w:type="gramEnd"/>
      <w:r w:rsidRPr="009C31A1">
        <w:rPr>
          <w:rFonts w:eastAsiaTheme="minorEastAsia"/>
        </w:rPr>
        <w:t xml:space="preserve"> collected for </w:t>
      </w:r>
      <w:r w:rsidRPr="009C31A1">
        <w:rPr>
          <w:rFonts w:eastAsiaTheme="minorEastAsia"/>
          <w:i/>
          <w:iCs/>
        </w:rPr>
        <w:t>ex situ</w:t>
      </w:r>
      <w:r w:rsidRPr="009C31A1">
        <w:rPr>
          <w:rFonts w:eastAsiaTheme="minorEastAsia"/>
        </w:rPr>
        <w:t xml:space="preserve"> samples as well as </w:t>
      </w:r>
      <w:r w:rsidRPr="009C31A1">
        <w:rPr>
          <w:rFonts w:eastAsiaTheme="minorEastAsia"/>
          <w:i/>
          <w:iCs/>
        </w:rPr>
        <w:t>in situ</w:t>
      </w:r>
      <w:r w:rsidRPr="009C31A1">
        <w:rPr>
          <w:rFonts w:eastAsiaTheme="minorEastAsia"/>
        </w:rPr>
        <w:t xml:space="preserve"> </w:t>
      </w:r>
      <w:proofErr w:type="spellStart"/>
      <w:r w:rsidRPr="009C31A1">
        <w:rPr>
          <w:rFonts w:eastAsiaTheme="minorEastAsia"/>
        </w:rPr>
        <w:t>dechlorination</w:t>
      </w:r>
      <w:proofErr w:type="spellEnd"/>
      <w:r w:rsidRPr="009C31A1">
        <w:rPr>
          <w:rFonts w:eastAsiaTheme="minorEastAsia"/>
        </w:rPr>
        <w:t xml:space="preserve"> and sulfidation of a Co-BBTA sample</w:t>
      </w:r>
      <w:r>
        <w:rPr>
          <w:rFonts w:eastAsiaTheme="minorEastAsia"/>
        </w:rPr>
        <w:t xml:space="preserve">. For the </w:t>
      </w:r>
      <w:proofErr w:type="spellStart"/>
      <w:r>
        <w:rPr>
          <w:rFonts w:eastAsiaTheme="minorEastAsia"/>
        </w:rPr>
        <w:t>dechlorination</w:t>
      </w:r>
      <w:proofErr w:type="spellEnd"/>
      <w:r>
        <w:rPr>
          <w:rFonts w:eastAsiaTheme="minorEastAsia"/>
        </w:rPr>
        <w:t xml:space="preserve"> experiment the sample was loaded in a borosilicate capillary and a 1 M KOH solution was directed over the sample while data were collected at PDF distance for 10 s per scan. The </w:t>
      </w:r>
      <w:proofErr w:type="spellStart"/>
      <w:r>
        <w:rPr>
          <w:rFonts w:eastAsiaTheme="minorEastAsia"/>
        </w:rPr>
        <w:t>dechlorination</w:t>
      </w:r>
      <w:proofErr w:type="spellEnd"/>
      <w:r>
        <w:rPr>
          <w:rFonts w:eastAsiaTheme="minorEastAsia"/>
        </w:rPr>
        <w:t xml:space="preserve"> was also studied in an </w:t>
      </w:r>
      <w:proofErr w:type="gramStart"/>
      <w:r>
        <w:rPr>
          <w:rFonts w:eastAsiaTheme="minorEastAsia"/>
          <w:i/>
          <w:iCs/>
        </w:rPr>
        <w:t>ex situ</w:t>
      </w:r>
      <w:proofErr w:type="gramEnd"/>
      <w:r>
        <w:rPr>
          <w:rFonts w:eastAsiaTheme="minorEastAsia"/>
        </w:rPr>
        <w:t xml:space="preserve"> approach using a more dilute KOH solution </w:t>
      </w:r>
      <w:r w:rsidRPr="00B4116F">
        <w:rPr>
          <w:rFonts w:eastAsiaTheme="minorEastAsia"/>
        </w:rPr>
        <w:t>(0.01 M) where the</w:t>
      </w:r>
      <w:r>
        <w:rPr>
          <w:rFonts w:eastAsiaTheme="minorEastAsia"/>
        </w:rPr>
        <w:t xml:space="preserve"> reaction was quenched at certain intervals to visualize the changes in a longer time resolution. The i</w:t>
      </w:r>
      <w:r w:rsidRPr="00D91E50">
        <w:rPr>
          <w:rFonts w:eastAsiaTheme="minorEastAsia"/>
          <w:i/>
          <w:iCs/>
        </w:rPr>
        <w:t>n situ</w:t>
      </w:r>
      <w:r>
        <w:rPr>
          <w:rFonts w:eastAsiaTheme="minorEastAsia"/>
        </w:rPr>
        <w:t xml:space="preserve"> sulfidation using H</w:t>
      </w:r>
      <w:r w:rsidRPr="00D91E50">
        <w:rPr>
          <w:rFonts w:eastAsiaTheme="minorEastAsia"/>
          <w:vertAlign w:val="subscript"/>
        </w:rPr>
        <w:t>2</w:t>
      </w:r>
      <w:r>
        <w:rPr>
          <w:rFonts w:eastAsiaTheme="minorEastAsia"/>
        </w:rPr>
        <w:t xml:space="preserve">S as </w:t>
      </w:r>
      <w:proofErr w:type="spellStart"/>
      <w:r>
        <w:rPr>
          <w:rFonts w:eastAsiaTheme="minorEastAsia"/>
        </w:rPr>
        <w:t>su</w:t>
      </w:r>
      <w:r w:rsidR="0034675B">
        <w:rPr>
          <w:rFonts w:eastAsiaTheme="minorEastAsia"/>
        </w:rPr>
        <w:t>l</w:t>
      </w:r>
      <w:r>
        <w:rPr>
          <w:rFonts w:eastAsiaTheme="minorEastAsia"/>
        </w:rPr>
        <w:t>fiding</w:t>
      </w:r>
      <w:proofErr w:type="spellEnd"/>
      <w:r>
        <w:rPr>
          <w:rFonts w:eastAsiaTheme="minorEastAsia"/>
        </w:rPr>
        <w:t xml:space="preserve"> agent was conducted using </w:t>
      </w:r>
      <w:proofErr w:type="spellStart"/>
      <w:r>
        <w:rPr>
          <w:rFonts w:eastAsiaTheme="minorEastAsia"/>
        </w:rPr>
        <w:t>NaHS</w:t>
      </w:r>
      <w:proofErr w:type="spellEnd"/>
      <w:r>
        <w:rPr>
          <w:rFonts w:eastAsiaTheme="minorEastAsia"/>
        </w:rPr>
        <w:t xml:space="preserve"> (10 mg) as a precursor, which was primed with diluted H</w:t>
      </w:r>
      <w:r w:rsidRPr="00D91E50">
        <w:rPr>
          <w:rFonts w:eastAsiaTheme="minorEastAsia"/>
          <w:vertAlign w:val="subscript"/>
        </w:rPr>
        <w:t>2</w:t>
      </w:r>
      <w:r>
        <w:rPr>
          <w:rFonts w:eastAsiaTheme="minorEastAsia"/>
        </w:rPr>
        <w:t>SO</w:t>
      </w:r>
      <w:r w:rsidRPr="00D91E50">
        <w:rPr>
          <w:rFonts w:eastAsiaTheme="minorEastAsia"/>
          <w:vertAlign w:val="subscript"/>
        </w:rPr>
        <w:t>4</w:t>
      </w:r>
      <w:r>
        <w:rPr>
          <w:rFonts w:eastAsiaTheme="minorEastAsia"/>
          <w:vertAlign w:val="subscript"/>
        </w:rPr>
        <w:t xml:space="preserve"> </w:t>
      </w:r>
      <w:r>
        <w:rPr>
          <w:rFonts w:eastAsiaTheme="minorEastAsia"/>
        </w:rPr>
        <w:t>(100 mL), evolving H2S gas was directed over the sample using N</w:t>
      </w:r>
      <w:r w:rsidRPr="00D91E50">
        <w:rPr>
          <w:rFonts w:eastAsiaTheme="minorEastAsia"/>
          <w:vertAlign w:val="subscript"/>
        </w:rPr>
        <w:t xml:space="preserve">2 </w:t>
      </w:r>
      <w:r>
        <w:rPr>
          <w:rFonts w:eastAsiaTheme="minorEastAsia"/>
        </w:rPr>
        <w:t xml:space="preserve">as carrier gas, while data were collected at PDF distance. </w:t>
      </w:r>
    </w:p>
    <w:p w14:paraId="344D0B06" w14:textId="27D1AF90" w:rsidR="00904A65" w:rsidRDefault="00904A65" w:rsidP="00904A65">
      <w:pPr>
        <w:pStyle w:val="paragraph"/>
        <w:spacing w:before="0" w:beforeAutospacing="0" w:after="0" w:afterAutospacing="0" w:line="480" w:lineRule="auto"/>
        <w:ind w:firstLine="720"/>
        <w:jc w:val="both"/>
        <w:textAlignment w:val="baseline"/>
        <w:rPr>
          <w:rFonts w:eastAsiaTheme="minorEastAsia"/>
        </w:rPr>
      </w:pPr>
      <w:r w:rsidRPr="00D91E50">
        <w:rPr>
          <w:rFonts w:eastAsiaTheme="minorEastAsia"/>
        </w:rPr>
        <w:t xml:space="preserve">The sample-to-detector distance and instrument geometry were </w:t>
      </w:r>
      <w:r w:rsidR="00717162">
        <w:rPr>
          <w:rFonts w:eastAsiaTheme="minorEastAsia"/>
        </w:rPr>
        <w:t>optimized</w:t>
      </w:r>
      <w:r w:rsidRPr="00D91E50">
        <w:rPr>
          <w:rFonts w:eastAsiaTheme="minorEastAsia"/>
        </w:rPr>
        <w:t xml:space="preserve"> within GSAS-II based on the scattering collected for a CeO</w:t>
      </w:r>
      <w:r w:rsidRPr="00320821">
        <w:rPr>
          <w:rFonts w:eastAsiaTheme="minorEastAsia"/>
          <w:vertAlign w:val="subscript"/>
        </w:rPr>
        <w:t>2</w:t>
      </w:r>
      <w:r w:rsidRPr="00D91E50">
        <w:rPr>
          <w:rFonts w:eastAsiaTheme="minorEastAsia"/>
        </w:rPr>
        <w:t xml:space="preserve"> standard.</w:t>
      </w:r>
      <w:r>
        <w:rPr>
          <w:rFonts w:eastAsiaTheme="minorEastAsia"/>
        </w:rPr>
        <w:fldChar w:fldCharType="begin"/>
      </w:r>
      <w:r>
        <w:rPr>
          <w:rFonts w:eastAsiaTheme="minorEastAsia"/>
        </w:rPr>
        <w:instrText xml:space="preserve"> ADDIN EN.CITE &lt;EndNote&gt;&lt;Cite&gt;&lt;Author&gt;Toby&lt;/Author&gt;&lt;Year&gt;2013&lt;/Year&gt;&lt;RecNum&gt;1&lt;/RecNum&gt;&lt;DisplayText&gt;&lt;style face="superscript"&gt;3&lt;/style&gt;&lt;/DisplayText&gt;&lt;record&gt;&lt;rec-number&gt;1&lt;/rec-number&gt;&lt;foreign-keys&gt;&lt;key app="EN" db-id="5wtrp5xzudztfze2dxl5aazitavs2edvetfv" timestamp="1683212260"&gt;1&lt;/key&gt;&lt;/foreign-keys&gt;&lt;ref-type name="Journal Article"&gt;17&lt;/ref-type&gt;&lt;contributors&gt;&lt;authors&gt;&lt;author&gt;Toby, Brian H&lt;/author&gt;&lt;author&gt;Von Dreele, Robert B&lt;/author&gt;&lt;/authors&gt;&lt;/contributors&gt;&lt;titles&gt;&lt;title&gt;GSAS-II: the genesis of a modern open-source all purpose crystallography software package&lt;/title&gt;&lt;secondary-title&gt;Journal of Applied Crystallography&lt;/secondary-title&gt;&lt;/titles&gt;&lt;periodical&gt;&lt;full-title&gt;Journal of Applied Crystallography&lt;/full-title&gt;&lt;abbr-1&gt;J. Appl. Crystallogr.&lt;/abbr-1&gt;&lt;abbr-2&gt;J. Appl. Cryst.&lt;/abbr-2&gt;&lt;/periodical&gt;&lt;pages&gt;544-549&lt;/pages&gt;&lt;volume&gt;46&lt;/volume&gt;&lt;number&gt;2&lt;/number&gt;&lt;dates&gt;&lt;year&gt;2013&lt;/year&gt;&lt;/dates&gt;&lt;isbn&gt;0021-8898&lt;/isbn&gt;&lt;urls&gt;&lt;/urls&gt;&lt;/record&gt;&lt;/Cite&gt;&lt;/EndNote&gt;</w:instrText>
      </w:r>
      <w:r>
        <w:rPr>
          <w:rFonts w:eastAsiaTheme="minorEastAsia"/>
        </w:rPr>
        <w:fldChar w:fldCharType="separate"/>
      </w:r>
      <w:r w:rsidRPr="00CD6C75">
        <w:rPr>
          <w:rFonts w:eastAsiaTheme="minorEastAsia"/>
          <w:noProof/>
          <w:vertAlign w:val="superscript"/>
        </w:rPr>
        <w:t>3</w:t>
      </w:r>
      <w:r>
        <w:rPr>
          <w:rFonts w:eastAsiaTheme="minorEastAsia"/>
        </w:rPr>
        <w:fldChar w:fldCharType="end"/>
      </w:r>
      <w:r w:rsidRPr="00D91E50">
        <w:rPr>
          <w:rFonts w:eastAsiaTheme="minorEastAsia"/>
        </w:rPr>
        <w:t xml:space="preserve"> Images were reduced to one-dimensional intensity data as a function of scattering angle. The scattering contribution from the sample environment was subtracted and the data converted into PDFs, G</w:t>
      </w:r>
      <w:r w:rsidRPr="00D91E50">
        <w:rPr>
          <w:rFonts w:eastAsiaTheme="minorEastAsia"/>
          <w:i/>
          <w:iCs/>
        </w:rPr>
        <w:t>(</w:t>
      </w:r>
      <w:r w:rsidRPr="00D91E50">
        <w:rPr>
          <w:rFonts w:eastAsiaTheme="minorEastAsia"/>
        </w:rPr>
        <w:t>r</w:t>
      </w:r>
      <w:r w:rsidRPr="00D91E50">
        <w:rPr>
          <w:rFonts w:eastAsiaTheme="minorEastAsia"/>
          <w:i/>
          <w:iCs/>
        </w:rPr>
        <w:t>),</w:t>
      </w:r>
      <w:r w:rsidRPr="00D91E50">
        <w:rPr>
          <w:rFonts w:eastAsiaTheme="minorEastAsia"/>
        </w:rPr>
        <w:t xml:space="preserve"> within </w:t>
      </w:r>
      <w:proofErr w:type="spellStart"/>
      <w:r w:rsidRPr="00D91E50">
        <w:rPr>
          <w:rFonts w:eastAsiaTheme="minorEastAsia"/>
        </w:rPr>
        <w:t>xPDFsuite</w:t>
      </w:r>
      <w:proofErr w:type="spellEnd"/>
      <w:r>
        <w:rPr>
          <w:rFonts w:eastAsiaTheme="minorEastAsia"/>
        </w:rPr>
        <w:t xml:space="preserve"> </w:t>
      </w:r>
      <w:r w:rsidRPr="00D91E50">
        <w:rPr>
          <w:rFonts w:eastAsiaTheme="minorEastAsia"/>
        </w:rPr>
        <w:t>(</w:t>
      </w:r>
      <w:proofErr w:type="spellStart"/>
      <w:r w:rsidRPr="00D91E50">
        <w:rPr>
          <w:rFonts w:eastAsiaTheme="minorEastAsia"/>
        </w:rPr>
        <w:t>Q</w:t>
      </w:r>
      <w:r w:rsidRPr="007D0BC3">
        <w:rPr>
          <w:rFonts w:eastAsiaTheme="minorEastAsia"/>
          <w:vertAlign w:val="subscript"/>
        </w:rPr>
        <w:t>max</w:t>
      </w:r>
      <w:proofErr w:type="spellEnd"/>
      <w:r w:rsidRPr="00D91E50">
        <w:rPr>
          <w:rFonts w:eastAsiaTheme="minorEastAsia"/>
        </w:rPr>
        <w:t xml:space="preserve"> = 2</w:t>
      </w:r>
      <w:r>
        <w:rPr>
          <w:rFonts w:eastAsiaTheme="minorEastAsia"/>
        </w:rPr>
        <w:t>1</w:t>
      </w:r>
      <w:r w:rsidRPr="00D91E50">
        <w:rPr>
          <w:rFonts w:eastAsiaTheme="minorEastAsia"/>
        </w:rPr>
        <w:t>.4</w:t>
      </w:r>
      <w:r>
        <w:rPr>
          <w:rFonts w:eastAsiaTheme="minorEastAsia"/>
        </w:rPr>
        <w:t>8</w:t>
      </w:r>
      <w:r w:rsidRPr="00D91E50">
        <w:rPr>
          <w:rFonts w:eastAsiaTheme="minorEastAsia"/>
        </w:rPr>
        <w:t xml:space="preserve"> Å</w:t>
      </w:r>
      <w:r w:rsidR="0034675B">
        <w:rPr>
          <w:rFonts w:eastAsiaTheme="minorEastAsia"/>
          <w:vertAlign w:val="superscript"/>
        </w:rPr>
        <w:t>-1</w:t>
      </w:r>
      <w:r w:rsidRPr="00D91E50">
        <w:rPr>
          <w:rFonts w:eastAsiaTheme="minorEastAsia"/>
        </w:rPr>
        <w:t>).</w:t>
      </w:r>
      <w:r>
        <w:rPr>
          <w:rFonts w:eastAsiaTheme="minorEastAsia"/>
        </w:rPr>
        <w:fldChar w:fldCharType="begin"/>
      </w:r>
      <w:r>
        <w:rPr>
          <w:rFonts w:eastAsiaTheme="minorEastAsia"/>
        </w:rPr>
        <w:instrText xml:space="preserve"> ADDIN EN.CITE &lt;EndNote&gt;&lt;Cite&gt;&lt;Author&gt;Yang&lt;/Author&gt;&lt;Year&gt;2014&lt;/Year&gt;&lt;RecNum&gt;3&lt;/RecNum&gt;&lt;DisplayText&gt;&lt;style face="superscript"&gt;4&lt;/style&gt;&lt;/DisplayText&gt;&lt;record&gt;&lt;rec-number&gt;3&lt;/rec-number&gt;&lt;foreign-keys&gt;&lt;key app="EN" db-id="5wtrp5xzudztfze2dxl5aazitavs2edvetfv" timestamp="1683213512"&gt;3&lt;/key&gt;&lt;/foreign-keys&gt;&lt;ref-type name="Journal Article"&gt;17&lt;/ref-type&gt;&lt;contributors&gt;&lt;authors&gt;&lt;author&gt;Yang, Xiaohao&lt;/author&gt;&lt;author&gt;Juhas, Pavol&lt;/author&gt;&lt;author&gt;Farrow, Christopher L&lt;/author&gt;&lt;author&gt;Billinge, Simon JL&lt;/author&gt;&lt;/authors&gt;&lt;/contributors&gt;&lt;titles&gt;&lt;title&gt;xPDFsuite: an end-to-end software solution for high throughput pair distribution function transformation, visualization and analysis&lt;/title&gt;&lt;secondary-title&gt;arXiv preprint arXiv:1402.3163&lt;/secondary-title&gt;&lt;/titles&gt;&lt;dates&gt;&lt;year&gt;2014&lt;/year&gt;&lt;/dates&gt;&lt;urls&gt;&lt;/urls&gt;&lt;/record&gt;&lt;/Cite&gt;&lt;/EndNote&gt;</w:instrText>
      </w:r>
      <w:r>
        <w:rPr>
          <w:rFonts w:eastAsiaTheme="minorEastAsia"/>
        </w:rPr>
        <w:fldChar w:fldCharType="separate"/>
      </w:r>
      <w:r w:rsidRPr="00224662">
        <w:rPr>
          <w:rFonts w:eastAsiaTheme="minorEastAsia"/>
          <w:noProof/>
          <w:vertAlign w:val="superscript"/>
        </w:rPr>
        <w:t>4</w:t>
      </w:r>
      <w:r>
        <w:rPr>
          <w:rFonts w:eastAsiaTheme="minorEastAsia"/>
        </w:rPr>
        <w:fldChar w:fldCharType="end"/>
      </w:r>
      <w:r w:rsidRPr="00D91E50">
        <w:rPr>
          <w:rFonts w:eastAsiaTheme="minorEastAsia"/>
        </w:rPr>
        <w:t xml:space="preserve"> </w:t>
      </w:r>
    </w:p>
    <w:p w14:paraId="7EE1EBDC" w14:textId="77777777" w:rsidR="00320821" w:rsidRDefault="00320821" w:rsidP="00904A65">
      <w:pPr>
        <w:pStyle w:val="paragraph"/>
        <w:spacing w:before="0" w:beforeAutospacing="0" w:after="0" w:afterAutospacing="0" w:line="480" w:lineRule="auto"/>
        <w:ind w:firstLine="720"/>
        <w:jc w:val="both"/>
        <w:textAlignment w:val="baseline"/>
        <w:rPr>
          <w:rFonts w:eastAsiaTheme="minorEastAsia"/>
        </w:rPr>
      </w:pPr>
    </w:p>
    <w:p w14:paraId="6FB98D40" w14:textId="77777777" w:rsidR="00320821" w:rsidRDefault="00320821" w:rsidP="00904A65">
      <w:pPr>
        <w:pStyle w:val="paragraph"/>
        <w:spacing w:before="0" w:beforeAutospacing="0" w:after="0" w:afterAutospacing="0" w:line="480" w:lineRule="auto"/>
        <w:ind w:firstLine="720"/>
        <w:jc w:val="both"/>
        <w:textAlignment w:val="baseline"/>
        <w:rPr>
          <w:rFonts w:eastAsiaTheme="minorEastAsia"/>
        </w:rPr>
      </w:pPr>
    </w:p>
    <w:p w14:paraId="4D5B7417" w14:textId="77777777" w:rsidR="00320821" w:rsidRDefault="00320821" w:rsidP="00904A65">
      <w:pPr>
        <w:pStyle w:val="paragraph"/>
        <w:spacing w:before="0" w:beforeAutospacing="0" w:after="0" w:afterAutospacing="0" w:line="480" w:lineRule="auto"/>
        <w:ind w:firstLine="720"/>
        <w:jc w:val="both"/>
        <w:textAlignment w:val="baseline"/>
        <w:rPr>
          <w:rFonts w:eastAsiaTheme="minorEastAsia"/>
        </w:rPr>
      </w:pPr>
    </w:p>
    <w:p w14:paraId="210EA8E3" w14:textId="77777777" w:rsidR="00320821" w:rsidRDefault="00320821" w:rsidP="00904A65">
      <w:pPr>
        <w:pStyle w:val="paragraph"/>
        <w:spacing w:before="0" w:beforeAutospacing="0" w:after="0" w:afterAutospacing="0" w:line="480" w:lineRule="auto"/>
        <w:ind w:firstLine="720"/>
        <w:jc w:val="both"/>
        <w:textAlignment w:val="baseline"/>
        <w:rPr>
          <w:rFonts w:eastAsiaTheme="minorEastAsia"/>
        </w:rPr>
      </w:pPr>
    </w:p>
    <w:p w14:paraId="23B491DE" w14:textId="77777777" w:rsidR="00320821" w:rsidRDefault="00320821" w:rsidP="00904A65">
      <w:pPr>
        <w:pStyle w:val="paragraph"/>
        <w:spacing w:before="0" w:beforeAutospacing="0" w:after="0" w:afterAutospacing="0" w:line="480" w:lineRule="auto"/>
        <w:ind w:firstLine="720"/>
        <w:jc w:val="both"/>
        <w:textAlignment w:val="baseline"/>
        <w:rPr>
          <w:rFonts w:eastAsiaTheme="minorEastAsia"/>
        </w:rPr>
      </w:pPr>
    </w:p>
    <w:p w14:paraId="434F59CB" w14:textId="77777777" w:rsidR="00320821" w:rsidRDefault="00320821" w:rsidP="00904A65">
      <w:pPr>
        <w:pStyle w:val="paragraph"/>
        <w:spacing w:before="0" w:beforeAutospacing="0" w:after="0" w:afterAutospacing="0" w:line="480" w:lineRule="auto"/>
        <w:ind w:firstLine="720"/>
        <w:jc w:val="both"/>
        <w:textAlignment w:val="baseline"/>
        <w:rPr>
          <w:rFonts w:eastAsiaTheme="minorEastAsia"/>
        </w:rPr>
      </w:pPr>
    </w:p>
    <w:p w14:paraId="35B65610" w14:textId="77777777" w:rsidR="00320821" w:rsidRDefault="00320821" w:rsidP="00904A65">
      <w:pPr>
        <w:pStyle w:val="paragraph"/>
        <w:spacing w:before="0" w:beforeAutospacing="0" w:after="0" w:afterAutospacing="0" w:line="480" w:lineRule="auto"/>
        <w:ind w:firstLine="720"/>
        <w:jc w:val="both"/>
        <w:textAlignment w:val="baseline"/>
        <w:rPr>
          <w:rFonts w:eastAsiaTheme="minorEastAsia"/>
        </w:rPr>
      </w:pPr>
    </w:p>
    <w:p w14:paraId="105DFCD9" w14:textId="77777777" w:rsidR="00320821" w:rsidRDefault="00320821" w:rsidP="00904A65">
      <w:pPr>
        <w:pStyle w:val="paragraph"/>
        <w:spacing w:before="0" w:beforeAutospacing="0" w:after="0" w:afterAutospacing="0" w:line="480" w:lineRule="auto"/>
        <w:ind w:firstLine="720"/>
        <w:jc w:val="both"/>
        <w:textAlignment w:val="baseline"/>
        <w:rPr>
          <w:rFonts w:eastAsiaTheme="minorEastAsia"/>
        </w:rPr>
      </w:pPr>
    </w:p>
    <w:p w14:paraId="47DD0E7E" w14:textId="77777777" w:rsidR="00320821" w:rsidRDefault="00320821" w:rsidP="00904A65">
      <w:pPr>
        <w:pStyle w:val="paragraph"/>
        <w:spacing w:before="0" w:beforeAutospacing="0" w:after="0" w:afterAutospacing="0" w:line="480" w:lineRule="auto"/>
        <w:ind w:firstLine="720"/>
        <w:jc w:val="both"/>
        <w:textAlignment w:val="baseline"/>
        <w:rPr>
          <w:rFonts w:eastAsiaTheme="minorEastAsia"/>
        </w:rPr>
      </w:pPr>
    </w:p>
    <w:bookmarkEnd w:id="7"/>
    <w:p w14:paraId="6F4C497B" w14:textId="0592A01A" w:rsidR="008C1476" w:rsidRDefault="008C1476" w:rsidP="0026057F">
      <w:pPr>
        <w:spacing w:after="120" w:line="480" w:lineRule="auto"/>
        <w:rPr>
          <w:rFonts w:ascii="Times New Roman" w:hAnsi="Times New Roman" w:cs="Times New Roman"/>
          <w:b/>
          <w:bCs/>
          <w:sz w:val="24"/>
          <w:szCs w:val="24"/>
          <w:lang w:eastAsia="zh-CN"/>
        </w:rPr>
      </w:pPr>
      <w:r w:rsidRPr="00557612">
        <w:rPr>
          <w:rFonts w:ascii="Times New Roman" w:hAnsi="Times New Roman" w:cs="Times New Roman"/>
          <w:b/>
          <w:bCs/>
          <w:sz w:val="24"/>
          <w:szCs w:val="24"/>
          <w:lang w:eastAsia="zh-CN"/>
        </w:rPr>
        <w:lastRenderedPageBreak/>
        <w:t>Computational Methods</w:t>
      </w:r>
    </w:p>
    <w:p w14:paraId="4BBA7860" w14:textId="77777777" w:rsidR="002363D8" w:rsidRPr="00BE4B52" w:rsidRDefault="002363D8" w:rsidP="002363D8">
      <w:pPr>
        <w:pStyle w:val="Heading2"/>
        <w:spacing w:after="240"/>
        <w:rPr>
          <w:rFonts w:ascii="Times New Roman" w:hAnsi="Times New Roman" w:cs="Times New Roman"/>
          <w:b/>
          <w:bCs/>
          <w:color w:val="auto"/>
          <w:sz w:val="24"/>
          <w:szCs w:val="24"/>
        </w:rPr>
      </w:pPr>
      <w:r w:rsidRPr="00BE4B52">
        <w:rPr>
          <w:rFonts w:ascii="Times New Roman" w:hAnsi="Times New Roman" w:cs="Times New Roman"/>
          <w:b/>
          <w:bCs/>
          <w:color w:val="auto"/>
          <w:sz w:val="24"/>
          <w:szCs w:val="24"/>
        </w:rPr>
        <w:t>Periodic DFT Calculations</w:t>
      </w:r>
    </w:p>
    <w:p w14:paraId="4BA8E98B" w14:textId="3CC1E00A" w:rsidR="002363D8" w:rsidRPr="00557612" w:rsidRDefault="002363D8" w:rsidP="00557612">
      <w:pPr>
        <w:spacing w:line="480" w:lineRule="auto"/>
        <w:jc w:val="both"/>
        <w:rPr>
          <w:rFonts w:ascii="Times New Roman" w:hAnsi="Times New Roman" w:cs="Times New Roman"/>
          <w:sz w:val="24"/>
          <w:szCs w:val="24"/>
        </w:rPr>
      </w:pPr>
      <w:r w:rsidRPr="00557612">
        <w:rPr>
          <w:rFonts w:ascii="Times New Roman" w:hAnsi="Times New Roman" w:cs="Times New Roman"/>
          <w:sz w:val="24"/>
          <w:szCs w:val="24"/>
        </w:rPr>
        <w:t>Geometries of all studied MOFs were optimized using periodic boundary conditions with the PBESol-D3(0) density functional</w:t>
      </w:r>
      <w:r w:rsidR="00B81C11">
        <w:rPr>
          <w:rFonts w:ascii="Times New Roman" w:hAnsi="Times New Roman" w:cs="Times New Roman"/>
          <w:sz w:val="24"/>
          <w:szCs w:val="24"/>
        </w:rPr>
        <w:fldChar w:fldCharType="begin"/>
      </w:r>
      <w:r w:rsidR="00320821">
        <w:rPr>
          <w:rFonts w:ascii="Times New Roman" w:hAnsi="Times New Roman" w:cs="Times New Roman"/>
          <w:sz w:val="24"/>
          <w:szCs w:val="24"/>
        </w:rPr>
        <w:instrText xml:space="preserve"> ADDIN EN.CITE &lt;EndNote&gt;&lt;Cite&gt;&lt;Author&gt;Perdew&lt;/Author&gt;&lt;Year&gt;2008&lt;/Year&gt;&lt;RecNum&gt;102&lt;/RecNum&gt;&lt;DisplayText&gt;&lt;style face="superscript"&gt;6&lt;/style&gt;&lt;/DisplayText&gt;&lt;record&gt;&lt;rec-number&gt;102&lt;/rec-number&gt;&lt;foreign-keys&gt;&lt;key app="EN" db-id="we202fvvvtf2fye22arpfaftvf9spzxf00r0" timestamp="1721253370"&gt;102&lt;/key&gt;&lt;/foreign-keys&gt;&lt;ref-type name="Journal Article"&gt;17&lt;/ref-type&gt;&lt;contributors&gt;&lt;authors&gt;&lt;author&gt;Perdew, John P.&lt;/author&gt;&lt;author&gt;Ruzsinszky, Adrienn&lt;/author&gt;&lt;author&gt;Csonka, Gábor I.&lt;/author&gt;&lt;author&gt;Vydrov, Oleg A.&lt;/author&gt;&lt;author&gt;Scuseria, Gustavo E.&lt;/author&gt;&lt;author&gt;Constantin, Lucian A.&lt;/author&gt;&lt;author&gt;Zhou, Xiaolan&lt;/author&gt;&lt;author&gt;Burke, Kieron&lt;/author&gt;&lt;/authors&gt;&lt;/contributors&gt;&lt;titles&gt;&lt;title&gt;Restoring the Density-Gradient Expansion for Exchange in Solids and Surfaces&lt;/title&gt;&lt;secondary-title&gt;Physical Review Letters&lt;/secondary-title&gt;&lt;/titles&gt;&lt;periodical&gt;&lt;full-title&gt;Physical Review Letters&lt;/full-title&gt;&lt;abbr-1&gt;Phys. Rev. Lett.&lt;/abbr-1&gt;&lt;/periodical&gt;&lt;pages&gt;136406&lt;/pages&gt;&lt;volume&gt;100&lt;/volume&gt;&lt;number&gt;13&lt;/number&gt;&lt;dates&gt;&lt;year&gt;2008&lt;/year&gt;&lt;pub-dates&gt;&lt;date&gt;04/04/&lt;/date&gt;&lt;/pub-dates&gt;&lt;/dates&gt;&lt;publisher&gt;American Physical Society&lt;/publisher&gt;&lt;urls&gt;&lt;related-urls&gt;&lt;url&gt;https://link.aps.org/doi/10.1103/PhysRevLett.100.136406&lt;/url&gt;&lt;/related-urls&gt;&lt;/urls&gt;&lt;electronic-resource-num&gt;10.1103/PhysRevLett.100.136406&lt;/electronic-resource-num&gt;&lt;/record&gt;&lt;/Cite&gt;&lt;/EndNote&gt;</w:instrText>
      </w:r>
      <w:r w:rsidR="00B81C11">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6</w:t>
      </w:r>
      <w:r w:rsidR="00B81C11">
        <w:rPr>
          <w:rFonts w:ascii="Times New Roman" w:hAnsi="Times New Roman" w:cs="Times New Roman"/>
          <w:sz w:val="24"/>
          <w:szCs w:val="24"/>
        </w:rPr>
        <w:fldChar w:fldCharType="end"/>
      </w:r>
      <w:r w:rsidRPr="00557612">
        <w:rPr>
          <w:rFonts w:ascii="Times New Roman" w:hAnsi="Times New Roman" w:cs="Times New Roman"/>
          <w:sz w:val="24"/>
          <w:szCs w:val="24"/>
        </w:rPr>
        <w:t xml:space="preserve"> in Vienna Ab-initio Simulation Package (VASP, version 6.4.0).</w:t>
      </w:r>
      <w:r w:rsidR="00FE20DF">
        <w:rPr>
          <w:rFonts w:ascii="Times New Roman" w:hAnsi="Times New Roman" w:cs="Times New Roman"/>
          <w:sz w:val="24"/>
          <w:szCs w:val="24"/>
        </w:rPr>
        <w:fldChar w:fldCharType="begin"/>
      </w:r>
      <w:r w:rsidR="00320821">
        <w:rPr>
          <w:rFonts w:ascii="Times New Roman" w:hAnsi="Times New Roman" w:cs="Times New Roman"/>
          <w:sz w:val="24"/>
          <w:szCs w:val="24"/>
        </w:rPr>
        <w:instrText xml:space="preserve"> ADDIN EN.CITE &lt;EndNote&gt;&lt;Cite&gt;&lt;Author&gt;Kresse&lt;/Author&gt;&lt;Year&gt;1996&lt;/Year&gt;&lt;RecNum&gt;104&lt;/RecNum&gt;&lt;DisplayText&gt;&lt;style face="superscript"&gt;7&lt;/style&gt;&lt;/DisplayText&gt;&lt;record&gt;&lt;rec-number&gt;104&lt;/rec-number&gt;&lt;foreign-keys&gt;&lt;key app="EN" db-id="we202fvvvtf2fye22arpfaftvf9spzxf00r0" timestamp="1721254732"&gt;104&lt;/key&gt;&lt;/foreign-keys&gt;&lt;ref-type name="Journal Article"&gt;17&lt;/ref-type&gt;&lt;contributors&gt;&lt;authors&gt;&lt;author&gt;Kresse, G.&lt;/author&gt;&lt;author&gt;Furthmüller, J.&lt;/author&gt;&lt;/authors&gt;&lt;/contributors&gt;&lt;titles&gt;&lt;title&gt;Efficient iterative schemes for ab initio total-energy calculations using a plane-wave basis set&lt;/title&gt;&lt;secondary-title&gt;Physical Review B&lt;/secondary-title&gt;&lt;/titles&gt;&lt;periodical&gt;&lt;full-title&gt;Physical Review B&lt;/full-title&gt;&lt;abbr-1&gt;Phys. Rev. B&lt;/abbr-1&gt;&lt;/periodical&gt;&lt;pages&gt;11169-11186&lt;/pages&gt;&lt;volume&gt;54&lt;/volume&gt;&lt;number&gt;16&lt;/number&gt;&lt;dates&gt;&lt;year&gt;1996&lt;/year&gt;&lt;pub-dates&gt;&lt;date&gt;10/15/&lt;/date&gt;&lt;/pub-dates&gt;&lt;/dates&gt;&lt;publisher&gt;American Physical Society&lt;/publisher&gt;&lt;urls&gt;&lt;related-urls&gt;&lt;url&gt;https://link.aps.org/doi/10.1103/PhysRevB.54.11169&lt;/url&gt;&lt;/related-urls&gt;&lt;/urls&gt;&lt;electronic-resource-num&gt;10.1103/PhysRevB.54.11169&lt;/electronic-resource-num&gt;&lt;/record&gt;&lt;/Cite&gt;&lt;/EndNote&gt;</w:instrText>
      </w:r>
      <w:r w:rsidR="00FE20DF">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7</w:t>
      </w:r>
      <w:r w:rsidR="00FE20DF">
        <w:rPr>
          <w:rFonts w:ascii="Times New Roman" w:hAnsi="Times New Roman" w:cs="Times New Roman"/>
          <w:sz w:val="24"/>
          <w:szCs w:val="24"/>
        </w:rPr>
        <w:fldChar w:fldCharType="end"/>
      </w:r>
      <w:r w:rsidRPr="00557612">
        <w:rPr>
          <w:rFonts w:ascii="Times New Roman" w:hAnsi="Times New Roman" w:cs="Times New Roman"/>
          <w:sz w:val="24"/>
          <w:szCs w:val="24"/>
        </w:rPr>
        <w:t xml:space="preserve"> Dispersion interactions were accounted for using Grimme’s D3 method.</w:t>
      </w:r>
      <w:r w:rsidR="00752F3F">
        <w:rPr>
          <w:rFonts w:ascii="Times New Roman" w:hAnsi="Times New Roman" w:cs="Times New Roman"/>
          <w:sz w:val="24"/>
          <w:szCs w:val="24"/>
        </w:rPr>
        <w:fldChar w:fldCharType="begin"/>
      </w:r>
      <w:r w:rsidR="00320821">
        <w:rPr>
          <w:rFonts w:ascii="Times New Roman" w:hAnsi="Times New Roman" w:cs="Times New Roman"/>
          <w:sz w:val="24"/>
          <w:szCs w:val="24"/>
        </w:rPr>
        <w:instrText xml:space="preserve"> ADDIN EN.CITE &lt;EndNote&gt;&lt;Cite&gt;&lt;Author&gt;Grimme&lt;/Author&gt;&lt;Year&gt;2010&lt;/Year&gt;&lt;RecNum&gt;103&lt;/RecNum&gt;&lt;DisplayText&gt;&lt;style face="superscript"&gt;8&lt;/style&gt;&lt;/DisplayText&gt;&lt;record&gt;&lt;rec-number&gt;103&lt;/rec-number&gt;&lt;foreign-keys&gt;&lt;key app="EN" db-id="we202fvvvtf2fye22arpfaftvf9spzxf00r0" timestamp="1721254648"&gt;103&lt;/key&gt;&lt;/foreign-keys&gt;&lt;ref-type name="Journal Article"&gt;17&lt;/ref-type&gt;&lt;contributors&gt;&lt;authors&gt;&lt;author&gt;Grimme, Stefan&lt;/author&gt;&lt;author&gt;Antony, Jens&lt;/author&gt;&lt;author&gt;Ehrlich, Stephan&lt;/author&gt;&lt;author&gt;Krieg, Helge&lt;/author&gt;&lt;/authors&gt;&lt;/contributors&gt;&lt;titles&gt;&lt;title&gt;A consistent and accurate ab initio parametrization of density functional dispersion correction (DFT-D) for the 94 elements H-Pu&lt;/title&gt;&lt;secondary-title&gt;The Journal of Chemical Physics&lt;/secondary-title&gt;&lt;/titles&gt;&lt;periodical&gt;&lt;full-title&gt;The Journal of Chemical Physics&lt;/full-title&gt;&lt;abbr-1&gt;J. Chem. Phys.&lt;/abbr-1&gt;&lt;/periodical&gt;&lt;volume&gt;132&lt;/volume&gt;&lt;number&gt;15&lt;/number&gt;&lt;dates&gt;&lt;year&gt;2010&lt;/year&gt;&lt;/dates&gt;&lt;isbn&gt;0021-9606&lt;/isbn&gt;&lt;urls&gt;&lt;related-urls&gt;&lt;url&gt;https://doi.org/10.1063/1.3382344&lt;/url&gt;&lt;/related-urls&gt;&lt;/urls&gt;&lt;custom1&gt;154104&lt;/custom1&gt;&lt;electronic-resource-num&gt;10.1063/1.3382344&lt;/electronic-resource-num&gt;&lt;access-date&gt;7/17/2024&lt;/access-date&gt;&lt;/record&gt;&lt;/Cite&gt;&lt;/EndNote&gt;</w:instrText>
      </w:r>
      <w:r w:rsidR="00752F3F">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8</w:t>
      </w:r>
      <w:r w:rsidR="00752F3F">
        <w:rPr>
          <w:rFonts w:ascii="Times New Roman" w:hAnsi="Times New Roman" w:cs="Times New Roman"/>
          <w:sz w:val="24"/>
          <w:szCs w:val="24"/>
        </w:rPr>
        <w:fldChar w:fldCharType="end"/>
      </w:r>
      <w:r w:rsidRPr="00557612">
        <w:rPr>
          <w:rFonts w:ascii="Times New Roman" w:hAnsi="Times New Roman" w:cs="Times New Roman"/>
          <w:sz w:val="24"/>
          <w:szCs w:val="24"/>
        </w:rPr>
        <w:t xml:space="preserve"> Valence-core interactions were described by the projector augmented wave (PAW) method.</w:t>
      </w:r>
      <w:r w:rsidR="00752F3F">
        <w:rPr>
          <w:rFonts w:ascii="Times New Roman" w:hAnsi="Times New Roman" w:cs="Times New Roman"/>
          <w:sz w:val="24"/>
          <w:szCs w:val="24"/>
        </w:rPr>
        <w:fldChar w:fldCharType="begin">
          <w:fldData xml:space="preserve">PEVuZE5vdGU+PENpdGU+PEF1dGhvcj5LcmVzc2U8L0F1dGhvcj48WWVhcj4xOTk2PC9ZZWFyPjxS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</w:fldData>
        </w:fldChar>
      </w:r>
      <w:r w:rsidR="00320821">
        <w:rPr>
          <w:rFonts w:ascii="Times New Roman" w:hAnsi="Times New Roman" w:cs="Times New Roman"/>
          <w:sz w:val="24"/>
          <w:szCs w:val="24"/>
        </w:rPr>
        <w:instrText xml:space="preserve"> ADDIN EN.CITE </w:instrText>
      </w:r>
      <w:r w:rsidR="00320821">
        <w:rPr>
          <w:rFonts w:ascii="Times New Roman" w:hAnsi="Times New Roman" w:cs="Times New Roman"/>
          <w:sz w:val="24"/>
          <w:szCs w:val="24"/>
        </w:rPr>
        <w:fldChar w:fldCharType="begin">
          <w:fldData xml:space="preserve">PEVuZE5vdGU+PENpdGU+PEF1dGhvcj5LcmVzc2U8L0F1dGhvcj48WWVhcj4xOTk2PC9ZZWFyPjxS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</w:fldData>
        </w:fldChar>
      </w:r>
      <w:r w:rsidR="00320821">
        <w:rPr>
          <w:rFonts w:ascii="Times New Roman" w:hAnsi="Times New Roman" w:cs="Times New Roman"/>
          <w:sz w:val="24"/>
          <w:szCs w:val="24"/>
        </w:rPr>
        <w:instrText xml:space="preserve"> ADDIN EN.CITE.DATA </w:instrText>
      </w:r>
      <w:r w:rsidR="00320821">
        <w:rPr>
          <w:rFonts w:ascii="Times New Roman" w:hAnsi="Times New Roman" w:cs="Times New Roman"/>
          <w:sz w:val="24"/>
          <w:szCs w:val="24"/>
        </w:rPr>
      </w:r>
      <w:r w:rsidR="00320821">
        <w:rPr>
          <w:rFonts w:ascii="Times New Roman" w:hAnsi="Times New Roman" w:cs="Times New Roman"/>
          <w:sz w:val="24"/>
          <w:szCs w:val="24"/>
        </w:rPr>
        <w:fldChar w:fldCharType="end"/>
      </w:r>
      <w:r w:rsidR="00752F3F">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9,10</w:t>
      </w:r>
      <w:r w:rsidR="00752F3F">
        <w:rPr>
          <w:rFonts w:ascii="Times New Roman" w:hAnsi="Times New Roman" w:cs="Times New Roman"/>
          <w:sz w:val="24"/>
          <w:szCs w:val="24"/>
        </w:rPr>
        <w:fldChar w:fldCharType="end"/>
      </w:r>
      <w:r w:rsidRPr="00557612">
        <w:rPr>
          <w:rFonts w:ascii="Times New Roman" w:hAnsi="Times New Roman" w:cs="Times New Roman"/>
          <w:sz w:val="24"/>
          <w:szCs w:val="24"/>
        </w:rPr>
        <w:t xml:space="preserve"> The valence electrons included in the calculations for each atom type were: C (</w:t>
      </w:r>
      <w:r w:rsidRPr="00557612">
        <w:rPr>
          <w:rFonts w:ascii="Times New Roman" w:hAnsi="Times New Roman" w:cs="Times New Roman"/>
          <w:i/>
          <w:iCs/>
          <w:sz w:val="24"/>
          <w:szCs w:val="24"/>
        </w:rPr>
        <w:t>4</w:t>
      </w:r>
      <w:r w:rsidRPr="00557612">
        <w:rPr>
          <w:rFonts w:ascii="Times New Roman" w:hAnsi="Times New Roman" w:cs="Times New Roman"/>
          <w:sz w:val="24"/>
          <w:szCs w:val="24"/>
        </w:rPr>
        <w:t>), H (</w:t>
      </w:r>
      <w:r w:rsidRPr="00557612">
        <w:rPr>
          <w:rFonts w:ascii="Times New Roman" w:hAnsi="Times New Roman" w:cs="Times New Roman"/>
          <w:i/>
          <w:iCs/>
          <w:sz w:val="24"/>
          <w:szCs w:val="24"/>
        </w:rPr>
        <w:t>1</w:t>
      </w:r>
      <w:r w:rsidRPr="00557612">
        <w:rPr>
          <w:rFonts w:ascii="Times New Roman" w:hAnsi="Times New Roman" w:cs="Times New Roman"/>
          <w:sz w:val="24"/>
          <w:szCs w:val="24"/>
        </w:rPr>
        <w:t>), N (</w:t>
      </w:r>
      <w:r w:rsidRPr="00557612">
        <w:rPr>
          <w:rFonts w:ascii="Times New Roman" w:hAnsi="Times New Roman" w:cs="Times New Roman"/>
          <w:i/>
          <w:iCs/>
          <w:sz w:val="24"/>
          <w:szCs w:val="24"/>
        </w:rPr>
        <w:t>5</w:t>
      </w:r>
      <w:r w:rsidRPr="00557612">
        <w:rPr>
          <w:rFonts w:ascii="Times New Roman" w:hAnsi="Times New Roman" w:cs="Times New Roman"/>
          <w:sz w:val="24"/>
          <w:szCs w:val="24"/>
        </w:rPr>
        <w:t>), O (</w:t>
      </w:r>
      <w:r w:rsidRPr="00557612">
        <w:rPr>
          <w:rFonts w:ascii="Times New Roman" w:hAnsi="Times New Roman" w:cs="Times New Roman"/>
          <w:i/>
          <w:iCs/>
          <w:sz w:val="24"/>
          <w:szCs w:val="24"/>
        </w:rPr>
        <w:t>6</w:t>
      </w:r>
      <w:r w:rsidRPr="00557612">
        <w:rPr>
          <w:rFonts w:ascii="Times New Roman" w:hAnsi="Times New Roman" w:cs="Times New Roman"/>
          <w:sz w:val="24"/>
          <w:szCs w:val="24"/>
        </w:rPr>
        <w:t>), S (</w:t>
      </w:r>
      <w:r w:rsidRPr="00557612">
        <w:rPr>
          <w:rFonts w:ascii="Times New Roman" w:hAnsi="Times New Roman" w:cs="Times New Roman"/>
          <w:i/>
          <w:iCs/>
          <w:sz w:val="24"/>
          <w:szCs w:val="24"/>
        </w:rPr>
        <w:t>6</w:t>
      </w:r>
      <w:r w:rsidRPr="00557612">
        <w:rPr>
          <w:rFonts w:ascii="Times New Roman" w:hAnsi="Times New Roman" w:cs="Times New Roman"/>
          <w:sz w:val="24"/>
          <w:szCs w:val="24"/>
        </w:rPr>
        <w:t>), Cl (</w:t>
      </w:r>
      <w:r w:rsidRPr="00557612">
        <w:rPr>
          <w:rFonts w:ascii="Times New Roman" w:hAnsi="Times New Roman" w:cs="Times New Roman"/>
          <w:i/>
          <w:iCs/>
          <w:sz w:val="24"/>
          <w:szCs w:val="24"/>
        </w:rPr>
        <w:t>7</w:t>
      </w:r>
      <w:r w:rsidRPr="00557612">
        <w:rPr>
          <w:rFonts w:ascii="Times New Roman" w:hAnsi="Times New Roman" w:cs="Times New Roman"/>
          <w:sz w:val="24"/>
          <w:szCs w:val="24"/>
        </w:rPr>
        <w:t>), Co (</w:t>
      </w:r>
      <w:r w:rsidRPr="00557612">
        <w:rPr>
          <w:rFonts w:ascii="Times New Roman" w:hAnsi="Times New Roman" w:cs="Times New Roman"/>
          <w:i/>
          <w:iCs/>
          <w:sz w:val="24"/>
          <w:szCs w:val="24"/>
        </w:rPr>
        <w:t>9</w:t>
      </w:r>
      <w:r w:rsidRPr="00557612">
        <w:rPr>
          <w:rFonts w:ascii="Times New Roman" w:hAnsi="Times New Roman" w:cs="Times New Roman"/>
          <w:sz w:val="24"/>
          <w:szCs w:val="24"/>
        </w:rPr>
        <w:t>), Ni (</w:t>
      </w:r>
      <w:r w:rsidRPr="00557612">
        <w:rPr>
          <w:rFonts w:ascii="Times New Roman" w:hAnsi="Times New Roman" w:cs="Times New Roman"/>
          <w:i/>
          <w:iCs/>
          <w:sz w:val="24"/>
          <w:szCs w:val="24"/>
        </w:rPr>
        <w:t>10</w:t>
      </w:r>
      <w:r w:rsidRPr="00557612">
        <w:rPr>
          <w:rFonts w:ascii="Times New Roman" w:hAnsi="Times New Roman" w:cs="Times New Roman"/>
          <w:sz w:val="24"/>
          <w:szCs w:val="24"/>
        </w:rPr>
        <w:t>), Zn (</w:t>
      </w:r>
      <w:r w:rsidRPr="00557612">
        <w:rPr>
          <w:rFonts w:ascii="Times New Roman" w:hAnsi="Times New Roman" w:cs="Times New Roman"/>
          <w:i/>
          <w:iCs/>
          <w:sz w:val="24"/>
          <w:szCs w:val="24"/>
        </w:rPr>
        <w:t>12</w:t>
      </w:r>
      <w:r w:rsidRPr="00557612">
        <w:rPr>
          <w:rFonts w:ascii="Times New Roman" w:hAnsi="Times New Roman" w:cs="Times New Roman"/>
          <w:sz w:val="24"/>
          <w:szCs w:val="24"/>
        </w:rPr>
        <w:t xml:space="preserve">). A </w:t>
      </w:r>
      <w:proofErr w:type="gramStart"/>
      <w:r w:rsidRPr="00557612">
        <w:rPr>
          <w:rFonts w:ascii="Times New Roman" w:hAnsi="Times New Roman" w:cs="Times New Roman"/>
          <w:sz w:val="24"/>
          <w:szCs w:val="24"/>
        </w:rPr>
        <w:t>520 eV</w:t>
      </w:r>
      <w:proofErr w:type="gramEnd"/>
      <w:r w:rsidRPr="00557612">
        <w:rPr>
          <w:rFonts w:ascii="Times New Roman" w:hAnsi="Times New Roman" w:cs="Times New Roman"/>
          <w:sz w:val="24"/>
          <w:szCs w:val="24"/>
        </w:rPr>
        <w:t xml:space="preserve"> plane-wave energy cutoff was employed, and geometries were relaxed until atomic forces were below 0.01 eV/Å. Brillouin zone sampling was performed using a Γ-point only 1 × 1 × 1 k-mesh. These optimized structures were used as the basis for finite-sized cluster model calculations.</w:t>
      </w:r>
    </w:p>
    <w:p w14:paraId="2A145E34" w14:textId="77777777" w:rsidR="002363D8" w:rsidRPr="00BE4B52" w:rsidRDefault="002363D8" w:rsidP="002363D8">
      <w:pPr>
        <w:pStyle w:val="Heading2"/>
        <w:spacing w:after="240"/>
        <w:rPr>
          <w:rFonts w:ascii="Times New Roman" w:hAnsi="Times New Roman" w:cs="Times New Roman"/>
          <w:b/>
          <w:bCs/>
          <w:color w:val="auto"/>
          <w:sz w:val="24"/>
          <w:szCs w:val="24"/>
        </w:rPr>
      </w:pPr>
      <w:r w:rsidRPr="00BE4B52">
        <w:rPr>
          <w:rFonts w:ascii="Times New Roman" w:hAnsi="Times New Roman" w:cs="Times New Roman"/>
          <w:b/>
          <w:bCs/>
          <w:color w:val="auto"/>
          <w:sz w:val="24"/>
          <w:szCs w:val="24"/>
        </w:rPr>
        <w:t>DFT Calculations on Cluster Models</w:t>
      </w:r>
    </w:p>
    <w:p w14:paraId="6A6EA929" w14:textId="33DD6DC8" w:rsidR="002363D8" w:rsidRPr="00557612" w:rsidRDefault="002363D8" w:rsidP="00557612">
      <w:pPr>
        <w:spacing w:line="480" w:lineRule="auto"/>
        <w:jc w:val="both"/>
        <w:rPr>
          <w:rFonts w:ascii="Times New Roman" w:hAnsi="Times New Roman" w:cs="Times New Roman"/>
          <w:sz w:val="24"/>
          <w:szCs w:val="24"/>
        </w:rPr>
      </w:pPr>
      <w:r w:rsidRPr="00557612">
        <w:rPr>
          <w:rFonts w:ascii="Times New Roman" w:hAnsi="Times New Roman" w:cs="Times New Roman"/>
          <w:sz w:val="24"/>
          <w:szCs w:val="24"/>
        </w:rPr>
        <w:t>Cluster calculations were performed using DFT as implemented in Gaussian 16 (Rev. B.01).</w:t>
      </w:r>
      <w:r w:rsidR="0007794B">
        <w:rPr>
          <w:rFonts w:ascii="Times New Roman" w:hAnsi="Times New Roman" w:cs="Times New Roman"/>
          <w:sz w:val="24"/>
          <w:szCs w:val="24"/>
        </w:rPr>
        <w:fldChar w:fldCharType="begin">
          <w:fldData xml:space="preserve">PEVuZE5vdGU+PENpdGU+PEF1dGhvcj5GcmlzY2g8L0F1dGhvcj48WWVhcj4yMDE2PC9ZZWFyPjxS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</w:fldData>
        </w:fldChar>
      </w:r>
      <w:r w:rsidR="00320821">
        <w:rPr>
          <w:rFonts w:ascii="Times New Roman" w:hAnsi="Times New Roman" w:cs="Times New Roman"/>
          <w:sz w:val="24"/>
          <w:szCs w:val="24"/>
        </w:rPr>
        <w:instrText xml:space="preserve"> ADDIN EN.CITE </w:instrText>
      </w:r>
      <w:r w:rsidR="00320821">
        <w:rPr>
          <w:rFonts w:ascii="Times New Roman" w:hAnsi="Times New Roman" w:cs="Times New Roman"/>
          <w:sz w:val="24"/>
          <w:szCs w:val="24"/>
        </w:rPr>
        <w:fldChar w:fldCharType="begin">
          <w:fldData xml:space="preserve">PEVuZE5vdGU+PENpdGU+PEF1dGhvcj5GcmlzY2g8L0F1dGhvcj48WWVhcj4yMDE2PC9ZZWFyPjxS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</w:fldData>
        </w:fldChar>
      </w:r>
      <w:r w:rsidR="00320821">
        <w:rPr>
          <w:rFonts w:ascii="Times New Roman" w:hAnsi="Times New Roman" w:cs="Times New Roman"/>
          <w:sz w:val="24"/>
          <w:szCs w:val="24"/>
        </w:rPr>
        <w:instrText xml:space="preserve"> ADDIN EN.CITE.DATA </w:instrText>
      </w:r>
      <w:r w:rsidR="00320821">
        <w:rPr>
          <w:rFonts w:ascii="Times New Roman" w:hAnsi="Times New Roman" w:cs="Times New Roman"/>
          <w:sz w:val="24"/>
          <w:szCs w:val="24"/>
        </w:rPr>
      </w:r>
      <w:r w:rsidR="00320821">
        <w:rPr>
          <w:rFonts w:ascii="Times New Roman" w:hAnsi="Times New Roman" w:cs="Times New Roman"/>
          <w:sz w:val="24"/>
          <w:szCs w:val="24"/>
        </w:rPr>
        <w:fldChar w:fldCharType="end"/>
      </w:r>
      <w:r w:rsidR="0007794B">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11</w:t>
      </w:r>
      <w:r w:rsidR="0007794B">
        <w:rPr>
          <w:rFonts w:ascii="Times New Roman" w:hAnsi="Times New Roman" w:cs="Times New Roman"/>
          <w:sz w:val="24"/>
          <w:szCs w:val="24"/>
        </w:rPr>
        <w:fldChar w:fldCharType="end"/>
      </w:r>
      <w:r w:rsidRPr="00557612">
        <w:rPr>
          <w:rFonts w:ascii="Times New Roman" w:hAnsi="Times New Roman" w:cs="Times New Roman"/>
          <w:sz w:val="24"/>
          <w:szCs w:val="24"/>
        </w:rPr>
        <w:t xml:space="preserve"> Geometry optimizations and frequency calculations were carried out at the TPSSh-D3(BJ)/basis-I level of theory,</w:t>
      </w:r>
      <w:r w:rsidR="0007794B">
        <w:rPr>
          <w:rFonts w:ascii="Times New Roman" w:hAnsi="Times New Roman" w:cs="Times New Roman"/>
          <w:sz w:val="24"/>
          <w:szCs w:val="24"/>
        </w:rPr>
        <w:fldChar w:fldCharType="begin">
          <w:fldData xml:space="preserve">PEVuZE5vdGU+PENpdGU+PEF1dGhvcj5TdGFyb3Zlcm92PC9BdXRob3I+PFllYXI+MjAwMzwvWWVh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</w:fldData>
        </w:fldChar>
      </w:r>
      <w:r w:rsidR="00320821">
        <w:rPr>
          <w:rFonts w:ascii="Times New Roman" w:hAnsi="Times New Roman" w:cs="Times New Roman"/>
          <w:sz w:val="24"/>
          <w:szCs w:val="24"/>
        </w:rPr>
        <w:instrText xml:space="preserve"> ADDIN EN.CITE </w:instrText>
      </w:r>
      <w:r w:rsidR="00320821">
        <w:rPr>
          <w:rFonts w:ascii="Times New Roman" w:hAnsi="Times New Roman" w:cs="Times New Roman"/>
          <w:sz w:val="24"/>
          <w:szCs w:val="24"/>
        </w:rPr>
        <w:fldChar w:fldCharType="begin">
          <w:fldData xml:space="preserve">PEVuZE5vdGU+PENpdGU+PEF1dGhvcj5TdGFyb3Zlcm92PC9BdXRob3I+PFllYXI+MjAwMzwvWWVh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</w:fldData>
        </w:fldChar>
      </w:r>
      <w:r w:rsidR="00320821">
        <w:rPr>
          <w:rFonts w:ascii="Times New Roman" w:hAnsi="Times New Roman" w:cs="Times New Roman"/>
          <w:sz w:val="24"/>
          <w:szCs w:val="24"/>
        </w:rPr>
        <w:instrText xml:space="preserve"> ADDIN EN.CITE.DATA </w:instrText>
      </w:r>
      <w:r w:rsidR="00320821">
        <w:rPr>
          <w:rFonts w:ascii="Times New Roman" w:hAnsi="Times New Roman" w:cs="Times New Roman"/>
          <w:sz w:val="24"/>
          <w:szCs w:val="24"/>
        </w:rPr>
      </w:r>
      <w:r w:rsidR="00320821">
        <w:rPr>
          <w:rFonts w:ascii="Times New Roman" w:hAnsi="Times New Roman" w:cs="Times New Roman"/>
          <w:sz w:val="24"/>
          <w:szCs w:val="24"/>
        </w:rPr>
        <w:fldChar w:fldCharType="end"/>
      </w:r>
      <w:r w:rsidR="0007794B">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12,13</w:t>
      </w:r>
      <w:r w:rsidR="0007794B">
        <w:rPr>
          <w:rFonts w:ascii="Times New Roman" w:hAnsi="Times New Roman" w:cs="Times New Roman"/>
          <w:sz w:val="24"/>
          <w:szCs w:val="24"/>
        </w:rPr>
        <w:fldChar w:fldCharType="end"/>
      </w:r>
      <w:r w:rsidRPr="00557612">
        <w:rPr>
          <w:rFonts w:ascii="Times New Roman" w:hAnsi="Times New Roman" w:cs="Times New Roman"/>
          <w:sz w:val="24"/>
          <w:szCs w:val="24"/>
        </w:rPr>
        <w:t xml:space="preserve"> where basis-I denotes def2-SVP for nonmetals and def2-TZVP with SDD effective core potential for Co, Ni, and Zn.</w:t>
      </w:r>
      <w:bookmarkStart w:id="8" w:name="_Ref170382332"/>
      <w:r w:rsidR="00F47FED">
        <w:rPr>
          <w:rFonts w:ascii="Times New Roman" w:hAnsi="Times New Roman" w:cs="Times New Roman"/>
          <w:sz w:val="24"/>
          <w:szCs w:val="24"/>
        </w:rPr>
        <w:fldChar w:fldCharType="begin">
          <w:fldData xml:space="preserve">PEVuZE5vdGU+PENpdGU+PEF1dGhvcj5XZWlnZW5kPC9BdXRob3I+PFllYXI+MjAwNTwvWWVhcj48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</w:fldData>
        </w:fldChar>
      </w:r>
      <w:r w:rsidR="00320821">
        <w:rPr>
          <w:rFonts w:ascii="Times New Roman" w:hAnsi="Times New Roman" w:cs="Times New Roman"/>
          <w:sz w:val="24"/>
          <w:szCs w:val="24"/>
        </w:rPr>
        <w:instrText xml:space="preserve"> ADDIN EN.CITE </w:instrText>
      </w:r>
      <w:r w:rsidR="00320821">
        <w:rPr>
          <w:rFonts w:ascii="Times New Roman" w:hAnsi="Times New Roman" w:cs="Times New Roman"/>
          <w:sz w:val="24"/>
          <w:szCs w:val="24"/>
        </w:rPr>
        <w:fldChar w:fldCharType="begin">
          <w:fldData xml:space="preserve">PEVuZE5vdGU+PENpdGU+PEF1dGhvcj5XZWlnZW5kPC9BdXRob3I+PFllYXI+MjAwNTwvWWVhcj48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</w:fldData>
        </w:fldChar>
      </w:r>
      <w:r w:rsidR="00320821">
        <w:rPr>
          <w:rFonts w:ascii="Times New Roman" w:hAnsi="Times New Roman" w:cs="Times New Roman"/>
          <w:sz w:val="24"/>
          <w:szCs w:val="24"/>
        </w:rPr>
        <w:instrText xml:space="preserve"> ADDIN EN.CITE.DATA </w:instrText>
      </w:r>
      <w:r w:rsidR="00320821">
        <w:rPr>
          <w:rFonts w:ascii="Times New Roman" w:hAnsi="Times New Roman" w:cs="Times New Roman"/>
          <w:sz w:val="24"/>
          <w:szCs w:val="24"/>
        </w:rPr>
      </w:r>
      <w:r w:rsidR="00320821">
        <w:rPr>
          <w:rFonts w:ascii="Times New Roman" w:hAnsi="Times New Roman" w:cs="Times New Roman"/>
          <w:sz w:val="24"/>
          <w:szCs w:val="24"/>
        </w:rPr>
        <w:fldChar w:fldCharType="end"/>
      </w:r>
      <w:r w:rsidR="00F47FED">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14,15</w:t>
      </w:r>
      <w:r w:rsidR="00F47FED">
        <w:rPr>
          <w:rFonts w:ascii="Times New Roman" w:hAnsi="Times New Roman" w:cs="Times New Roman"/>
          <w:sz w:val="24"/>
          <w:szCs w:val="24"/>
        </w:rPr>
        <w:fldChar w:fldCharType="end"/>
      </w:r>
      <w:bookmarkEnd w:id="8"/>
      <w:r w:rsidRPr="00557612">
        <w:rPr>
          <w:rFonts w:ascii="Times New Roman" w:hAnsi="Times New Roman" w:cs="Times New Roman"/>
          <w:sz w:val="24"/>
          <w:szCs w:val="24"/>
        </w:rPr>
        <w:t xml:space="preserve"> An “ultrafine” grid was utilized for numerical integration. The </w:t>
      </w:r>
      <w:proofErr w:type="gramStart"/>
      <w:r w:rsidRPr="00557612">
        <w:rPr>
          <w:rFonts w:ascii="Times New Roman" w:hAnsi="Times New Roman" w:cs="Times New Roman"/>
          <w:sz w:val="24"/>
          <w:szCs w:val="24"/>
        </w:rPr>
        <w:t>natures</w:t>
      </w:r>
      <w:proofErr w:type="gramEnd"/>
      <w:r w:rsidRPr="00557612">
        <w:rPr>
          <w:rFonts w:ascii="Times New Roman" w:hAnsi="Times New Roman" w:cs="Times New Roman"/>
          <w:sz w:val="24"/>
          <w:szCs w:val="24"/>
        </w:rPr>
        <w:t xml:space="preserve"> of all stationary points were verified by calculating quasi-harmonic vibrational frequencies. Entropic terms were obtained using the rigid-rotor-harmonic-oscillator (RRHO) approximation, with the free-rotor approximation applied for vibrational modes below100 cm</w:t>
      </w:r>
      <w:r w:rsidRPr="00557612">
        <w:rPr>
          <w:rFonts w:ascii="Times New Roman" w:hAnsi="Times New Roman" w:cs="Times New Roman"/>
          <w:sz w:val="24"/>
          <w:szCs w:val="24"/>
          <w:vertAlign w:val="superscript"/>
        </w:rPr>
        <w:t>−1</w:t>
      </w:r>
      <w:r w:rsidRPr="00557612">
        <w:rPr>
          <w:rFonts w:ascii="Times New Roman" w:hAnsi="Times New Roman" w:cs="Times New Roman"/>
          <w:sz w:val="24"/>
          <w:szCs w:val="24"/>
        </w:rPr>
        <w:t>.</w:t>
      </w:r>
      <w:r w:rsidR="003820C1">
        <w:rPr>
          <w:rFonts w:ascii="Times New Roman" w:hAnsi="Times New Roman" w:cs="Times New Roman"/>
          <w:sz w:val="24"/>
          <w:szCs w:val="24"/>
        </w:rPr>
        <w:fldChar w:fldCharType="begin"/>
      </w:r>
      <w:r w:rsidR="00320821">
        <w:rPr>
          <w:rFonts w:ascii="Times New Roman" w:hAnsi="Times New Roman" w:cs="Times New Roman"/>
          <w:sz w:val="24"/>
          <w:szCs w:val="24"/>
        </w:rPr>
        <w:instrText xml:space="preserve"> ADDIN EN.CITE &lt;EndNote&gt;&lt;Cite&gt;&lt;Author&gt;Grimme&lt;/Author&gt;&lt;Year&gt;2012&lt;/Year&gt;&lt;RecNum&gt;135&lt;/RecNum&gt;&lt;DisplayText&gt;&lt;style face="superscript"&gt;16&lt;/style&gt;&lt;/DisplayText&gt;&lt;record&gt;&lt;rec-number&gt;135&lt;/rec-number&gt;&lt;foreign-keys&gt;&lt;key app="EN" db-id="we202fvvvtf2fye22arpfaftvf9spzxf00r0" timestamp="1721846674"&gt;135&lt;/key&gt;&lt;/foreign-keys&gt;&lt;ref-type name="Journal Article"&gt;17&lt;/ref-type&gt;&lt;contributors&gt;&lt;authors&gt;&lt;author&gt;Grimme, Stefan&lt;/author&gt;&lt;/authors&gt;&lt;/contributors&gt;&lt;titles&gt;&lt;title&gt;Supramolecular Binding Thermodynamics by Dispersion-Corrected Density Functional Theory&lt;/title&gt;&lt;secondary-title&gt;Chemistry – A European Journal&lt;/secondary-title&gt;&lt;/titles&gt;&lt;periodical&gt;&lt;full-title&gt;Chemistry – A European Journal&lt;/full-title&gt;&lt;abbr-1&gt;Chem. Eur. J.&lt;/abbr-1&gt;&lt;/periodical&gt;&lt;pages&gt;9955-9964&lt;/pages&gt;&lt;volume&gt;18&lt;/volume&gt;&lt;number&gt;32&lt;/number&gt;&lt;dates&gt;&lt;year&gt;2012&lt;/year&gt;&lt;/dates&gt;&lt;isbn&gt;0947-6539&lt;/isbn&gt;&lt;urls&gt;&lt;related-urls&gt;&lt;url&gt;https://chemistry-europe.onlinelibrary.wiley.com/doi/abs/10.1002/chem.201200497&lt;/url&gt;&lt;/related-urls&gt;&lt;/urls&gt;&lt;electronic-resource-num&gt;https://doi.org/10.1002/chem.201200497&lt;/electronic-resource-num&gt;&lt;/record&gt;&lt;/Cite&gt;&lt;/EndNote&gt;</w:instrText>
      </w:r>
      <w:r w:rsidR="003820C1">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16</w:t>
      </w:r>
      <w:r w:rsidR="003820C1">
        <w:rPr>
          <w:rFonts w:ascii="Times New Roman" w:hAnsi="Times New Roman" w:cs="Times New Roman"/>
          <w:sz w:val="24"/>
          <w:szCs w:val="24"/>
        </w:rPr>
        <w:fldChar w:fldCharType="end"/>
      </w:r>
      <w:r w:rsidRPr="00557612">
        <w:rPr>
          <w:rFonts w:ascii="Times New Roman" w:hAnsi="Times New Roman" w:cs="Times New Roman"/>
          <w:sz w:val="24"/>
          <w:szCs w:val="24"/>
        </w:rPr>
        <w:t xml:space="preserve"> </w:t>
      </w:r>
    </w:p>
    <w:p w14:paraId="325C738B" w14:textId="16E867A2" w:rsidR="002363D8" w:rsidRPr="00557612" w:rsidRDefault="002363D8" w:rsidP="00557612">
      <w:pPr>
        <w:spacing w:line="480" w:lineRule="auto"/>
        <w:jc w:val="both"/>
        <w:rPr>
          <w:rFonts w:ascii="Times New Roman" w:hAnsi="Times New Roman" w:cs="Times New Roman"/>
          <w:sz w:val="24"/>
          <w:szCs w:val="24"/>
        </w:rPr>
      </w:pPr>
      <w:r w:rsidRPr="00557612">
        <w:rPr>
          <w:rFonts w:ascii="Times New Roman" w:hAnsi="Times New Roman" w:cs="Times New Roman"/>
          <w:sz w:val="24"/>
          <w:szCs w:val="24"/>
        </w:rPr>
        <w:t>Single-point electronic energies were recomputed at the M06-D3(0)/basis-II level,</w:t>
      </w:r>
      <w:r w:rsidR="00A54EF9">
        <w:rPr>
          <w:rFonts w:ascii="Times New Roman" w:hAnsi="Times New Roman" w:cs="Times New Roman"/>
          <w:sz w:val="24"/>
          <w:szCs w:val="24"/>
        </w:rPr>
        <w:fldChar w:fldCharType="begin">
          <w:fldData xml:space="preserve">PEVuZE5vdGU+PENpdGU+PEF1dGhvcj5aaGFvPC9BdXRob3I+PFllYXI+MjAwODwvWWVhcj48UmVj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</w:fldData>
        </w:fldChar>
      </w:r>
      <w:r w:rsidR="00320821">
        <w:rPr>
          <w:rFonts w:ascii="Times New Roman" w:hAnsi="Times New Roman" w:cs="Times New Roman"/>
          <w:sz w:val="24"/>
          <w:szCs w:val="24"/>
        </w:rPr>
        <w:instrText xml:space="preserve"> ADDIN EN.CITE </w:instrText>
      </w:r>
      <w:r w:rsidR="00320821">
        <w:rPr>
          <w:rFonts w:ascii="Times New Roman" w:hAnsi="Times New Roman" w:cs="Times New Roman"/>
          <w:sz w:val="24"/>
          <w:szCs w:val="24"/>
        </w:rPr>
        <w:fldChar w:fldCharType="begin">
          <w:fldData xml:space="preserve">PEVuZE5vdGU+PENpdGU+PEF1dGhvcj5aaGFvPC9BdXRob3I+PFllYXI+MjAwODwvWWVhcj48UmVj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</w:fldData>
        </w:fldChar>
      </w:r>
      <w:r w:rsidR="00320821">
        <w:rPr>
          <w:rFonts w:ascii="Times New Roman" w:hAnsi="Times New Roman" w:cs="Times New Roman"/>
          <w:sz w:val="24"/>
          <w:szCs w:val="24"/>
        </w:rPr>
        <w:instrText xml:space="preserve"> ADDIN EN.CITE.DATA </w:instrText>
      </w:r>
      <w:r w:rsidR="00320821">
        <w:rPr>
          <w:rFonts w:ascii="Times New Roman" w:hAnsi="Times New Roman" w:cs="Times New Roman"/>
          <w:sz w:val="24"/>
          <w:szCs w:val="24"/>
        </w:rPr>
      </w:r>
      <w:r w:rsidR="00320821">
        <w:rPr>
          <w:rFonts w:ascii="Times New Roman" w:hAnsi="Times New Roman" w:cs="Times New Roman"/>
          <w:sz w:val="24"/>
          <w:szCs w:val="24"/>
        </w:rPr>
        <w:fldChar w:fldCharType="end"/>
      </w:r>
      <w:r w:rsidR="00A54EF9">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17,18</w:t>
      </w:r>
      <w:r w:rsidR="00A54EF9">
        <w:rPr>
          <w:rFonts w:ascii="Times New Roman" w:hAnsi="Times New Roman" w:cs="Times New Roman"/>
          <w:sz w:val="24"/>
          <w:szCs w:val="24"/>
        </w:rPr>
        <w:fldChar w:fldCharType="end"/>
      </w:r>
      <w:r w:rsidRPr="00557612">
        <w:rPr>
          <w:rFonts w:ascii="Times New Roman" w:hAnsi="Times New Roman" w:cs="Times New Roman"/>
          <w:sz w:val="24"/>
          <w:szCs w:val="24"/>
        </w:rPr>
        <w:t xml:space="preserve"> where basis-II is def2-TZVP for all atoms with SDD effective core potential for Co, Ni, and Zn,</w:t>
      </w:r>
      <w:r w:rsidR="006D4453" w:rsidRPr="006D4453">
        <w:rPr>
          <w:rFonts w:ascii="Times New Roman" w:hAnsi="Times New Roman" w:cs="Times New Roman"/>
          <w:sz w:val="24"/>
          <w:szCs w:val="24"/>
        </w:rPr>
        <w:t xml:space="preserve"> </w:t>
      </w:r>
      <w:r w:rsidR="006D4453">
        <w:rPr>
          <w:rFonts w:ascii="Times New Roman" w:hAnsi="Times New Roman" w:cs="Times New Roman"/>
          <w:sz w:val="24"/>
          <w:szCs w:val="24"/>
        </w:rPr>
        <w:fldChar w:fldCharType="begin">
          <w:fldData xml:space="preserve">PEVuZE5vdGU+PENpdGU+PEF1dGhvcj5XZWlnZW5kPC9BdXRob3I+PFllYXI+MjAwNTwvWWVhcj48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</w:fldData>
        </w:fldChar>
      </w:r>
      <w:r w:rsidR="00320821">
        <w:rPr>
          <w:rFonts w:ascii="Times New Roman" w:hAnsi="Times New Roman" w:cs="Times New Roman"/>
          <w:sz w:val="24"/>
          <w:szCs w:val="24"/>
        </w:rPr>
        <w:instrText xml:space="preserve"> ADDIN EN.CITE </w:instrText>
      </w:r>
      <w:r w:rsidR="00320821">
        <w:rPr>
          <w:rFonts w:ascii="Times New Roman" w:hAnsi="Times New Roman" w:cs="Times New Roman"/>
          <w:sz w:val="24"/>
          <w:szCs w:val="24"/>
        </w:rPr>
        <w:fldChar w:fldCharType="begin">
          <w:fldData xml:space="preserve">PEVuZE5vdGU+PENpdGU+PEF1dGhvcj5XZWlnZW5kPC9BdXRob3I+PFllYXI+MjAwNTwvWWVhcj48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</w:fldData>
        </w:fldChar>
      </w:r>
      <w:r w:rsidR="00320821">
        <w:rPr>
          <w:rFonts w:ascii="Times New Roman" w:hAnsi="Times New Roman" w:cs="Times New Roman"/>
          <w:sz w:val="24"/>
          <w:szCs w:val="24"/>
        </w:rPr>
        <w:instrText xml:space="preserve"> ADDIN EN.CITE.DATA </w:instrText>
      </w:r>
      <w:r w:rsidR="00320821">
        <w:rPr>
          <w:rFonts w:ascii="Times New Roman" w:hAnsi="Times New Roman" w:cs="Times New Roman"/>
          <w:sz w:val="24"/>
          <w:szCs w:val="24"/>
        </w:rPr>
      </w:r>
      <w:r w:rsidR="00320821">
        <w:rPr>
          <w:rFonts w:ascii="Times New Roman" w:hAnsi="Times New Roman" w:cs="Times New Roman"/>
          <w:sz w:val="24"/>
          <w:szCs w:val="24"/>
        </w:rPr>
        <w:fldChar w:fldCharType="end"/>
      </w:r>
      <w:r w:rsidR="006D4453">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14,15</w:t>
      </w:r>
      <w:r w:rsidR="006D4453">
        <w:rPr>
          <w:rFonts w:ascii="Times New Roman" w:hAnsi="Times New Roman" w:cs="Times New Roman"/>
          <w:sz w:val="24"/>
          <w:szCs w:val="24"/>
        </w:rPr>
        <w:fldChar w:fldCharType="end"/>
      </w:r>
      <w:r w:rsidRPr="00557612">
        <w:rPr>
          <w:rFonts w:ascii="Times New Roman" w:hAnsi="Times New Roman" w:cs="Times New Roman"/>
          <w:sz w:val="24"/>
          <w:szCs w:val="24"/>
        </w:rPr>
        <w:t xml:space="preserve"> employing the SMD continuum solvation model with solvent parameters for methanol (MeOH). </w:t>
      </w:r>
      <w:r w:rsidRPr="00557612">
        <w:rPr>
          <w:rFonts w:ascii="Times New Roman" w:hAnsi="Times New Roman" w:cs="Times New Roman"/>
          <w:sz w:val="24"/>
          <w:szCs w:val="24"/>
        </w:rPr>
        <w:lastRenderedPageBreak/>
        <w:t>Final Gibbs free energies (</w:t>
      </w:r>
      <w:r w:rsidRPr="00557612">
        <w:rPr>
          <w:rFonts w:ascii="Times New Roman" w:hAnsi="Times New Roman" w:cs="Times New Roman"/>
          <w:i/>
          <w:iCs/>
          <w:sz w:val="24"/>
          <w:szCs w:val="24"/>
        </w:rPr>
        <w:t>G</w:t>
      </w:r>
      <w:r w:rsidRPr="00557612">
        <w:rPr>
          <w:rFonts w:ascii="Times New Roman" w:hAnsi="Times New Roman" w:cs="Times New Roman"/>
          <w:sz w:val="24"/>
          <w:szCs w:val="24"/>
        </w:rPr>
        <w:t xml:space="preserve">) at 423.15 K were calculated by combining this electronic energy with thermal contributions to </w:t>
      </w:r>
      <w:r w:rsidRPr="00557612">
        <w:rPr>
          <w:rFonts w:ascii="Times New Roman" w:hAnsi="Times New Roman" w:cs="Times New Roman"/>
          <w:i/>
          <w:iCs/>
          <w:sz w:val="24"/>
          <w:szCs w:val="24"/>
        </w:rPr>
        <w:t>G</w:t>
      </w:r>
      <w:r w:rsidRPr="00557612">
        <w:rPr>
          <w:rFonts w:ascii="Times New Roman" w:hAnsi="Times New Roman" w:cs="Times New Roman"/>
          <w:sz w:val="24"/>
          <w:szCs w:val="24"/>
        </w:rPr>
        <w:t xml:space="preserve"> from TPSSh-D3(BJ)/basis-I calculations. </w:t>
      </w:r>
    </w:p>
    <w:p w14:paraId="1FC979AF" w14:textId="77777777" w:rsidR="002363D8" w:rsidRPr="00557612" w:rsidRDefault="002363D8" w:rsidP="002363D8">
      <w:pPr>
        <w:pStyle w:val="Heading2"/>
        <w:spacing w:after="240"/>
        <w:rPr>
          <w:rFonts w:ascii="Times New Roman" w:hAnsi="Times New Roman" w:cs="Times New Roman"/>
          <w:b/>
          <w:bCs/>
          <w:color w:val="auto"/>
          <w:sz w:val="24"/>
          <w:szCs w:val="24"/>
        </w:rPr>
      </w:pPr>
      <w:r w:rsidRPr="00557612">
        <w:rPr>
          <w:rFonts w:ascii="Times New Roman" w:hAnsi="Times New Roman" w:cs="Times New Roman"/>
          <w:b/>
          <w:bCs/>
          <w:color w:val="auto"/>
          <w:sz w:val="24"/>
          <w:szCs w:val="24"/>
        </w:rPr>
        <w:t>Thermodynamic Corrections</w:t>
      </w:r>
    </w:p>
    <w:p w14:paraId="0F4DEE6B" w14:textId="3D1B6EB9" w:rsidR="002363D8" w:rsidRPr="00557612" w:rsidRDefault="002363D8" w:rsidP="00557612">
      <w:pPr>
        <w:spacing w:line="480" w:lineRule="auto"/>
        <w:jc w:val="both"/>
        <w:rPr>
          <w:rFonts w:ascii="Times New Roman" w:hAnsi="Times New Roman" w:cs="Times New Roman"/>
          <w:sz w:val="24"/>
          <w:szCs w:val="24"/>
        </w:rPr>
      </w:pPr>
      <w:r w:rsidRPr="00557612">
        <w:rPr>
          <w:rFonts w:ascii="Times New Roman" w:hAnsi="Times New Roman" w:cs="Times New Roman"/>
          <w:sz w:val="24"/>
          <w:szCs w:val="24"/>
        </w:rPr>
        <w:t>To account for the change of standard-state concentration from 1 atm pressure in the gas phase to 1 M in the solution phase, an entropy correction term of 1.89 kcal mol</w:t>
      </w:r>
      <w:r w:rsidRPr="00557612">
        <w:rPr>
          <w:rFonts w:ascii="Times New Roman" w:hAnsi="Times New Roman" w:cs="Times New Roman"/>
          <w:sz w:val="24"/>
          <w:szCs w:val="24"/>
          <w:vertAlign w:val="superscript"/>
        </w:rPr>
        <w:t>−1</w:t>
      </w:r>
      <w:r w:rsidRPr="00557612">
        <w:rPr>
          <w:rFonts w:ascii="Times New Roman" w:hAnsi="Times New Roman" w:cs="Times New Roman"/>
          <w:sz w:val="24"/>
          <w:szCs w:val="24"/>
        </w:rPr>
        <w:t xml:space="preserve"> was added to the absolute free energies of all computed species. For MeOH solvent, the pure liquid (24.72 mol/L) was used as the standard state. The correction to the Gibbs free energy due to the change in the standard state was calculated as follows:</w:t>
      </w:r>
      <w:r w:rsidR="006D4453">
        <w:rPr>
          <w:rFonts w:ascii="Times New Roman" w:hAnsi="Times New Roman" w:cs="Times New Roman"/>
          <w:sz w:val="24"/>
          <w:szCs w:val="24"/>
        </w:rPr>
        <w:fldChar w:fldCharType="begin">
          <w:fldData xml:space="preserve">PEVuZE5vdGU+PENpdGU+PEF1dGhvcj5Fc3NhZmk8L0F1dGhvcj48WWVhcj4yMDE0PC9ZZWFyPjxS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</w:fldData>
        </w:fldChar>
      </w:r>
      <w:r w:rsidR="00320821">
        <w:rPr>
          <w:rFonts w:ascii="Times New Roman" w:hAnsi="Times New Roman" w:cs="Times New Roman"/>
          <w:sz w:val="24"/>
          <w:szCs w:val="24"/>
        </w:rPr>
        <w:instrText xml:space="preserve"> ADDIN EN.CITE </w:instrText>
      </w:r>
      <w:r w:rsidR="00320821">
        <w:rPr>
          <w:rFonts w:ascii="Times New Roman" w:hAnsi="Times New Roman" w:cs="Times New Roman"/>
          <w:sz w:val="24"/>
          <w:szCs w:val="24"/>
        </w:rPr>
        <w:fldChar w:fldCharType="begin">
          <w:fldData xml:space="preserve">PEVuZE5vdGU+PENpdGU+PEF1dGhvcj5Fc3NhZmk8L0F1dGhvcj48WWVhcj4yMDE0PC9ZZWFyPjxS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</w:fldData>
        </w:fldChar>
      </w:r>
      <w:r w:rsidR="00320821">
        <w:rPr>
          <w:rFonts w:ascii="Times New Roman" w:hAnsi="Times New Roman" w:cs="Times New Roman"/>
          <w:sz w:val="24"/>
          <w:szCs w:val="24"/>
        </w:rPr>
        <w:instrText xml:space="preserve"> ADDIN EN.CITE.DATA </w:instrText>
      </w:r>
      <w:r w:rsidR="00320821">
        <w:rPr>
          <w:rFonts w:ascii="Times New Roman" w:hAnsi="Times New Roman" w:cs="Times New Roman"/>
          <w:sz w:val="24"/>
          <w:szCs w:val="24"/>
        </w:rPr>
      </w:r>
      <w:r w:rsidR="00320821">
        <w:rPr>
          <w:rFonts w:ascii="Times New Roman" w:hAnsi="Times New Roman" w:cs="Times New Roman"/>
          <w:sz w:val="24"/>
          <w:szCs w:val="24"/>
        </w:rPr>
        <w:fldChar w:fldCharType="end"/>
      </w:r>
      <w:r w:rsidR="006D4453">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19,20</w:t>
      </w:r>
      <w:r w:rsidR="006D4453">
        <w:rPr>
          <w:rFonts w:ascii="Times New Roman" w:hAnsi="Times New Roman" w:cs="Times New Roman"/>
          <w:sz w:val="24"/>
          <w:szCs w:val="24"/>
        </w:rPr>
        <w:fldChar w:fldCharType="end"/>
      </w:r>
    </w:p>
    <w:p w14:paraId="3BC0290E" w14:textId="77777777" w:rsidR="002363D8" w:rsidRPr="00557612" w:rsidRDefault="002363D8" w:rsidP="00557612">
      <w:pPr>
        <w:spacing w:line="480" w:lineRule="auto"/>
        <w:jc w:val="center"/>
        <w:rPr>
          <w:rFonts w:ascii="Times New Roman" w:hAnsi="Times New Roman" w:cs="Times New Roman"/>
          <w:sz w:val="24"/>
          <w:szCs w:val="24"/>
        </w:rPr>
      </w:pPr>
      <w:r w:rsidRPr="00557612">
        <w:rPr>
          <w:rFonts w:ascii="Times New Roman" w:hAnsi="Times New Roman" w:cs="Times New Roman"/>
          <w:i/>
          <w:iCs/>
          <w:sz w:val="24"/>
          <w:szCs w:val="24"/>
        </w:rPr>
        <w:t>G</w:t>
      </w:r>
      <w:r w:rsidRPr="00557612">
        <w:rPr>
          <w:rFonts w:ascii="Times New Roman" w:hAnsi="Times New Roman" w:cs="Times New Roman"/>
          <w:sz w:val="24"/>
          <w:szCs w:val="24"/>
        </w:rPr>
        <w:t xml:space="preserve">° = </w:t>
      </w:r>
      <w:r w:rsidRPr="00557612">
        <w:rPr>
          <w:rFonts w:ascii="Times New Roman" w:hAnsi="Times New Roman" w:cs="Times New Roman"/>
          <w:i/>
          <w:iCs/>
          <w:sz w:val="24"/>
          <w:szCs w:val="24"/>
        </w:rPr>
        <w:t>G</w:t>
      </w:r>
      <w:r w:rsidRPr="00557612">
        <w:rPr>
          <w:rFonts w:ascii="Times New Roman" w:hAnsi="Times New Roman" w:cs="Times New Roman"/>
          <w:sz w:val="24"/>
          <w:szCs w:val="24"/>
          <w:vertAlign w:val="superscript"/>
        </w:rPr>
        <w:t>1atm</w:t>
      </w:r>
      <w:r w:rsidRPr="00557612">
        <w:rPr>
          <w:rFonts w:ascii="Times New Roman" w:hAnsi="Times New Roman" w:cs="Times New Roman"/>
          <w:sz w:val="24"/>
          <w:szCs w:val="24"/>
        </w:rPr>
        <w:t xml:space="preserve"> + RT ln(</w:t>
      </w:r>
      <w:r w:rsidRPr="00557612">
        <w:rPr>
          <w:rFonts w:ascii="Times New Roman" w:hAnsi="Times New Roman" w:cs="Times New Roman"/>
          <w:i/>
          <w:iCs/>
          <w:sz w:val="24"/>
          <w:szCs w:val="24"/>
        </w:rPr>
        <w:t>C</w:t>
      </w:r>
      <w:r w:rsidRPr="00557612">
        <w:rPr>
          <w:rFonts w:ascii="Times New Roman" w:hAnsi="Times New Roman" w:cs="Times New Roman"/>
          <w:sz w:val="24"/>
          <w:szCs w:val="24"/>
        </w:rPr>
        <w:t>°/</w:t>
      </w:r>
      <w:r w:rsidRPr="00557612">
        <w:rPr>
          <w:rFonts w:ascii="Times New Roman" w:hAnsi="Times New Roman" w:cs="Times New Roman"/>
          <w:i/>
          <w:iCs/>
          <w:sz w:val="24"/>
          <w:szCs w:val="24"/>
        </w:rPr>
        <w:t>C</w:t>
      </w:r>
      <w:r w:rsidRPr="00557612">
        <w:rPr>
          <w:rFonts w:ascii="Times New Roman" w:hAnsi="Times New Roman" w:cs="Times New Roman"/>
          <w:sz w:val="24"/>
          <w:szCs w:val="24"/>
          <w:vertAlign w:val="superscript"/>
        </w:rPr>
        <w:t>1atm</w:t>
      </w:r>
      <w:r w:rsidRPr="00557612">
        <w:rPr>
          <w:rFonts w:ascii="Times New Roman" w:hAnsi="Times New Roman" w:cs="Times New Roman"/>
          <w:sz w:val="24"/>
          <w:szCs w:val="24"/>
        </w:rPr>
        <w:t>)</w:t>
      </w:r>
    </w:p>
    <w:p w14:paraId="55F3E20A" w14:textId="09DB0F9E" w:rsidR="002363D8" w:rsidRPr="00557612" w:rsidRDefault="002363D8" w:rsidP="00557612">
      <w:pPr>
        <w:spacing w:line="480" w:lineRule="auto"/>
        <w:jc w:val="both"/>
        <w:rPr>
          <w:rFonts w:ascii="Times New Roman" w:hAnsi="Times New Roman" w:cs="Times New Roman"/>
          <w:sz w:val="24"/>
          <w:szCs w:val="24"/>
        </w:rPr>
      </w:pPr>
      <w:r w:rsidRPr="00557612">
        <w:rPr>
          <w:rFonts w:ascii="Times New Roman" w:hAnsi="Times New Roman" w:cs="Times New Roman"/>
          <w:sz w:val="24"/>
          <w:szCs w:val="24"/>
        </w:rPr>
        <w:t xml:space="preserve">Here, </w:t>
      </w:r>
      <w:r w:rsidRPr="00557612">
        <w:rPr>
          <w:rFonts w:ascii="Times New Roman" w:hAnsi="Times New Roman" w:cs="Times New Roman"/>
          <w:i/>
          <w:iCs/>
          <w:sz w:val="24"/>
          <w:szCs w:val="24"/>
        </w:rPr>
        <w:t>G</w:t>
      </w:r>
      <w:r w:rsidRPr="00557612">
        <w:rPr>
          <w:rFonts w:ascii="Times New Roman" w:hAnsi="Times New Roman" w:cs="Times New Roman"/>
          <w:sz w:val="24"/>
          <w:szCs w:val="24"/>
        </w:rPr>
        <w:t xml:space="preserve">° denotes the Gibbs free energy relative to the appropriate standard state in solution phase. </w:t>
      </w:r>
      <w:r w:rsidRPr="00557612">
        <w:rPr>
          <w:rFonts w:ascii="Times New Roman" w:hAnsi="Times New Roman" w:cs="Times New Roman"/>
          <w:i/>
          <w:iCs/>
          <w:sz w:val="24"/>
          <w:szCs w:val="24"/>
        </w:rPr>
        <w:t>G</w:t>
      </w:r>
      <w:r w:rsidRPr="00557612">
        <w:rPr>
          <w:rFonts w:ascii="Times New Roman" w:hAnsi="Times New Roman" w:cs="Times New Roman"/>
          <w:sz w:val="24"/>
          <w:szCs w:val="24"/>
          <w:vertAlign w:val="superscript"/>
        </w:rPr>
        <w:t>1atm</w:t>
      </w:r>
      <w:r w:rsidRPr="00557612">
        <w:rPr>
          <w:rFonts w:ascii="Times New Roman" w:hAnsi="Times New Roman" w:cs="Times New Roman"/>
          <w:sz w:val="24"/>
          <w:szCs w:val="24"/>
        </w:rPr>
        <w:t xml:space="preserve"> refers to the ideal gas standard Gibbs free energy at 298.15 K under a standard state of 1 atm. </w:t>
      </w:r>
      <w:r w:rsidRPr="00557612">
        <w:rPr>
          <w:rFonts w:ascii="Times New Roman" w:hAnsi="Times New Roman" w:cs="Times New Roman"/>
          <w:i/>
          <w:iCs/>
          <w:sz w:val="24"/>
          <w:szCs w:val="24"/>
        </w:rPr>
        <w:t>C</w:t>
      </w:r>
      <w:r w:rsidRPr="00557612">
        <w:rPr>
          <w:rFonts w:ascii="Times New Roman" w:hAnsi="Times New Roman" w:cs="Times New Roman"/>
          <w:sz w:val="24"/>
          <w:szCs w:val="24"/>
        </w:rPr>
        <w:t xml:space="preserve">° represents the concentration in the standard reference state (specifically, 24.72 M for MeOH), while </w:t>
      </w:r>
      <w:r w:rsidRPr="00557612">
        <w:rPr>
          <w:rFonts w:ascii="Times New Roman" w:hAnsi="Times New Roman" w:cs="Times New Roman"/>
          <w:i/>
          <w:iCs/>
          <w:sz w:val="24"/>
          <w:szCs w:val="24"/>
        </w:rPr>
        <w:t>C</w:t>
      </w:r>
      <w:r w:rsidRPr="00557612">
        <w:rPr>
          <w:rFonts w:ascii="Times New Roman" w:hAnsi="Times New Roman" w:cs="Times New Roman"/>
          <w:sz w:val="24"/>
          <w:szCs w:val="24"/>
          <w:vertAlign w:val="superscript"/>
        </w:rPr>
        <w:t>1atm</w:t>
      </w:r>
      <w:r w:rsidRPr="00557612">
        <w:rPr>
          <w:rFonts w:ascii="Times New Roman" w:hAnsi="Times New Roman" w:cs="Times New Roman"/>
          <w:sz w:val="24"/>
          <w:szCs w:val="24"/>
        </w:rPr>
        <w:t xml:space="preserve"> is the concentration of an ideal gas at standard pressure (1 atm), given by </w:t>
      </w:r>
      <w:r w:rsidRPr="00557612">
        <w:rPr>
          <w:rFonts w:ascii="Times New Roman" w:hAnsi="Times New Roman" w:cs="Times New Roman"/>
          <w:i/>
          <w:iCs/>
          <w:sz w:val="24"/>
          <w:szCs w:val="24"/>
        </w:rPr>
        <w:t>C</w:t>
      </w:r>
      <w:r w:rsidRPr="00557612">
        <w:rPr>
          <w:rFonts w:ascii="Times New Roman" w:hAnsi="Times New Roman" w:cs="Times New Roman"/>
          <w:sz w:val="24"/>
          <w:szCs w:val="24"/>
          <w:vertAlign w:val="superscript"/>
        </w:rPr>
        <w:t>1atm</w:t>
      </w:r>
      <w:r w:rsidRPr="00557612">
        <w:rPr>
          <w:rFonts w:ascii="Times New Roman" w:hAnsi="Times New Roman" w:cs="Times New Roman"/>
          <w:sz w:val="24"/>
          <w:szCs w:val="24"/>
        </w:rPr>
        <w:t xml:space="preserve"> = 1/</w:t>
      </w:r>
      <w:proofErr w:type="spellStart"/>
      <w:r w:rsidRPr="00557612">
        <w:rPr>
          <w:rFonts w:ascii="Times New Roman" w:hAnsi="Times New Roman" w:cs="Times New Roman"/>
          <w:sz w:val="24"/>
          <w:szCs w:val="24"/>
        </w:rPr>
        <w:t>V</w:t>
      </w:r>
      <w:r w:rsidRPr="00557612">
        <w:rPr>
          <w:rFonts w:ascii="Times New Roman" w:hAnsi="Times New Roman" w:cs="Times New Roman"/>
          <w:sz w:val="24"/>
          <w:szCs w:val="24"/>
          <w:vertAlign w:val="subscript"/>
        </w:rPr>
        <w:t>m</w:t>
      </w:r>
      <w:proofErr w:type="spellEnd"/>
      <w:r w:rsidRPr="00557612">
        <w:rPr>
          <w:rFonts w:ascii="Times New Roman" w:hAnsi="Times New Roman" w:cs="Times New Roman"/>
          <w:sz w:val="24"/>
          <w:szCs w:val="24"/>
        </w:rPr>
        <w:t xml:space="preserve"> = P/RT. The correction term for each MeOH molecule in the equation above is equal to 2.7 kcal mol</w:t>
      </w:r>
      <w:r w:rsidRPr="00557612">
        <w:rPr>
          <w:rFonts w:ascii="Times New Roman" w:hAnsi="Times New Roman" w:cs="Times New Roman"/>
          <w:sz w:val="24"/>
          <w:szCs w:val="24"/>
          <w:vertAlign w:val="superscript"/>
        </w:rPr>
        <w:t>−1</w:t>
      </w:r>
      <w:r w:rsidRPr="00557612">
        <w:rPr>
          <w:rFonts w:ascii="Times New Roman" w:hAnsi="Times New Roman" w:cs="Times New Roman"/>
          <w:sz w:val="24"/>
          <w:szCs w:val="24"/>
        </w:rPr>
        <w:t>. To emulate experimental reaction conditions, partial pressures of H</w:t>
      </w:r>
      <w:r w:rsidRPr="00557612">
        <w:rPr>
          <w:rFonts w:ascii="Times New Roman" w:hAnsi="Times New Roman" w:cs="Times New Roman"/>
          <w:sz w:val="24"/>
          <w:szCs w:val="24"/>
          <w:vertAlign w:val="subscript"/>
        </w:rPr>
        <w:t>2</w:t>
      </w:r>
      <w:r w:rsidRPr="00557612">
        <w:rPr>
          <w:rFonts w:ascii="Times New Roman" w:hAnsi="Times New Roman" w:cs="Times New Roman"/>
          <w:sz w:val="24"/>
          <w:szCs w:val="24"/>
        </w:rPr>
        <w:t xml:space="preserve"> and MeOH (</w:t>
      </w:r>
      <w:r w:rsidRPr="00557612">
        <w:rPr>
          <w:rFonts w:ascii="Times New Roman" w:hAnsi="Times New Roman" w:cs="Times New Roman"/>
          <w:i/>
          <w:iCs/>
          <w:sz w:val="24"/>
          <w:szCs w:val="24"/>
        </w:rPr>
        <w:t>p</w:t>
      </w:r>
      <w:r w:rsidRPr="00557612">
        <w:rPr>
          <w:rFonts w:ascii="Times New Roman" w:hAnsi="Times New Roman" w:cs="Times New Roman"/>
          <w:sz w:val="24"/>
          <w:szCs w:val="24"/>
          <w:vertAlign w:val="subscript"/>
        </w:rPr>
        <w:t>H2</w:t>
      </w:r>
      <w:r w:rsidRPr="00557612">
        <w:rPr>
          <w:rFonts w:ascii="Times New Roman" w:hAnsi="Times New Roman" w:cs="Times New Roman"/>
          <w:sz w:val="24"/>
          <w:szCs w:val="24"/>
        </w:rPr>
        <w:t xml:space="preserve"> and </w:t>
      </w:r>
      <w:proofErr w:type="spellStart"/>
      <w:r w:rsidRPr="00557612">
        <w:rPr>
          <w:rFonts w:ascii="Times New Roman" w:hAnsi="Times New Roman" w:cs="Times New Roman"/>
          <w:i/>
          <w:iCs/>
          <w:sz w:val="24"/>
          <w:szCs w:val="24"/>
        </w:rPr>
        <w:t>p</w:t>
      </w:r>
      <w:r w:rsidRPr="00557612">
        <w:rPr>
          <w:rFonts w:ascii="Times New Roman" w:hAnsi="Times New Roman" w:cs="Times New Roman"/>
          <w:sz w:val="24"/>
          <w:szCs w:val="24"/>
          <w:vertAlign w:val="subscript"/>
        </w:rPr>
        <w:t>MeOH</w:t>
      </w:r>
      <w:proofErr w:type="spellEnd"/>
      <w:r w:rsidRPr="00557612">
        <w:rPr>
          <w:rFonts w:ascii="Times New Roman" w:hAnsi="Times New Roman" w:cs="Times New Roman"/>
          <w:sz w:val="24"/>
          <w:szCs w:val="24"/>
        </w:rPr>
        <w:t xml:space="preserve">) were considered to be 19.34 and 8.78 atm at 423.15 K, respectively, and the </w:t>
      </w:r>
      <w:r w:rsidRPr="00557612">
        <w:rPr>
          <w:rFonts w:ascii="Times New Roman" w:hAnsi="Times New Roman" w:cs="Times New Roman"/>
          <w:i/>
          <w:iCs/>
          <w:sz w:val="24"/>
          <w:szCs w:val="24"/>
        </w:rPr>
        <w:t>G</w:t>
      </w:r>
      <w:r w:rsidRPr="00557612">
        <w:rPr>
          <w:rFonts w:ascii="Times New Roman" w:hAnsi="Times New Roman" w:cs="Times New Roman"/>
          <w:sz w:val="24"/>
          <w:szCs w:val="24"/>
        </w:rPr>
        <w:t xml:space="preserve"> correction term was calculated accordingly.</w:t>
      </w:r>
      <w:r w:rsidR="00D36DC7">
        <w:rPr>
          <w:rFonts w:ascii="Times New Roman" w:hAnsi="Times New Roman" w:cs="Times New Roman"/>
          <w:sz w:val="24"/>
          <w:szCs w:val="24"/>
        </w:rPr>
        <w:fldChar w:fldCharType="begin"/>
      </w:r>
      <w:r w:rsidR="00320821">
        <w:rPr>
          <w:rFonts w:ascii="Times New Roman" w:hAnsi="Times New Roman" w:cs="Times New Roman"/>
          <w:sz w:val="24"/>
          <w:szCs w:val="24"/>
        </w:rPr>
        <w:instrText xml:space="preserve"> ADDIN EN.CITE &lt;EndNote&gt;&lt;Cite&gt;&lt;Author&gt;Syed&lt;/Author&gt;&lt;Year&gt;2022&lt;/Year&gt;&lt;RecNum&gt;140&lt;/RecNum&gt;&lt;DisplayText&gt;&lt;style face="superscript"&gt;21&lt;/style&gt;&lt;/DisplayText&gt;&lt;record&gt;&lt;rec-number&gt;140&lt;/rec-number&gt;&lt;foreign-keys&gt;&lt;key app="EN" db-id="we202fvvvtf2fye22arpfaftvf9spzxf00r0" timestamp="1721847090"&gt;140&lt;/key&gt;&lt;/foreign-keys&gt;&lt;ref-type name="Journal Article"&gt;17&lt;/ref-type&gt;&lt;contributors&gt;&lt;authors&gt;&lt;author&gt;Syed, Zoha H.&lt;/author&gt;&lt;author&gt;Mian, Mohammad Rasel&lt;/author&gt;&lt;author&gt;Patel, Roshan&lt;/author&gt;&lt;author&gt;Xie, Haomiao&lt;/author&gt;&lt;author&gt;Pengmei, Zihan&lt;/author&gt;&lt;author&gt;Chen, Zhihengyu&lt;/author&gt;&lt;author&gt;Son, Florencia A.&lt;/author&gt;&lt;author&gt;Goetjen, Timothy A.&lt;/author&gt;&lt;author&gt;Chapovetsky, Alon&lt;/author&gt;&lt;author&gt;Fahy, Kira M.&lt;/author&gt;&lt;author&gt;Sha, Fanrui&lt;/author&gt;&lt;author&gt;Wang, Xingjie&lt;/author&gt;&lt;author&gt;Alayoglu, Selim&lt;/author&gt;&lt;author&gt;Kaphan, David M.&lt;/author&gt;&lt;author&gt;Chapman, Karena W.&lt;/author&gt;&lt;author&gt;Neurock, Matthew&lt;/author&gt;&lt;author&gt;Gagliardi, Laura&lt;/author&gt;&lt;author&gt;Delferro, Massimiliano&lt;/author&gt;&lt;author&gt;Farha, Omar K.&lt;/author&gt;&lt;/authors&gt;&lt;/contributors&gt;&lt;titles&gt;&lt;title&gt;Sulfated Zirconium Metal–Organic Frameworks as Well-Defined Supports for Enhancing Organometallic Catalysis&lt;/title&gt;&lt;secondary-title&gt;Journal of the American Chemical Society&lt;/secondary-title&gt;&lt;/titles&gt;&lt;periodical&gt;&lt;full-title&gt;Journal of the American Chemical Society&lt;/full-title&gt;&lt;abbr-1&gt;J. Am. Chem. Soc.&lt;/abbr-1&gt;&lt;/periodical&gt;&lt;pages&gt;16883-16897&lt;/pages&gt;&lt;volume&gt;144&lt;/volume&gt;&lt;number&gt;37&lt;/number&gt;&lt;dates&gt;&lt;year&gt;2022&lt;/year&gt;&lt;pub-dates&gt;&lt;date&gt;2022/09/21&lt;/date&gt;&lt;/pub-dates&gt;&lt;/dates&gt;&lt;publisher&gt;American Chemical Society&lt;/publisher&gt;&lt;isbn&gt;0002-7863&lt;/isbn&gt;&lt;urls&gt;&lt;related-urls&gt;&lt;url&gt;https://doi.org/10.1021/jacs.2c05290&lt;/url&gt;&lt;/related-urls&gt;&lt;/urls&gt;&lt;electronic-resource-num&gt;10.1021/jacs.2c05290&lt;/electronic-resource-num&gt;&lt;/record&gt;&lt;/Cite&gt;&lt;/EndNote&gt;</w:instrText>
      </w:r>
      <w:r w:rsidR="00D36DC7">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21</w:t>
      </w:r>
      <w:r w:rsidR="00D36DC7">
        <w:rPr>
          <w:rFonts w:ascii="Times New Roman" w:hAnsi="Times New Roman" w:cs="Times New Roman"/>
          <w:sz w:val="24"/>
          <w:szCs w:val="24"/>
        </w:rPr>
        <w:fldChar w:fldCharType="end"/>
      </w:r>
      <w:r w:rsidRPr="00557612">
        <w:rPr>
          <w:rFonts w:ascii="Times New Roman" w:hAnsi="Times New Roman" w:cs="Times New Roman"/>
          <w:sz w:val="24"/>
          <w:szCs w:val="24"/>
        </w:rPr>
        <w:t xml:space="preserve"> These thermodynamic parameter calculations were facilitated by the use of the </w:t>
      </w:r>
      <w:proofErr w:type="spellStart"/>
      <w:r w:rsidRPr="00557612">
        <w:rPr>
          <w:rFonts w:ascii="Times New Roman" w:hAnsi="Times New Roman" w:cs="Times New Roman"/>
          <w:i/>
          <w:iCs/>
          <w:sz w:val="24"/>
          <w:szCs w:val="24"/>
        </w:rPr>
        <w:t>Shermo</w:t>
      </w:r>
      <w:proofErr w:type="spellEnd"/>
      <w:r w:rsidRPr="00557612">
        <w:rPr>
          <w:rFonts w:ascii="Times New Roman" w:hAnsi="Times New Roman" w:cs="Times New Roman"/>
          <w:sz w:val="24"/>
          <w:szCs w:val="24"/>
        </w:rPr>
        <w:t xml:space="preserve"> code.</w:t>
      </w:r>
      <w:r w:rsidR="007A1FF2">
        <w:rPr>
          <w:rFonts w:ascii="Times New Roman" w:hAnsi="Times New Roman" w:cs="Times New Roman"/>
          <w:sz w:val="24"/>
          <w:szCs w:val="24"/>
        </w:rPr>
        <w:fldChar w:fldCharType="begin"/>
      </w:r>
      <w:r w:rsidR="00320821">
        <w:rPr>
          <w:rFonts w:ascii="Times New Roman" w:hAnsi="Times New Roman" w:cs="Times New Roman"/>
          <w:sz w:val="24"/>
          <w:szCs w:val="24"/>
        </w:rPr>
        <w:instrText xml:space="preserve"> ADDIN EN.CITE &lt;EndNote&gt;&lt;Cite&gt;&lt;Author&gt;Lu&lt;/Author&gt;&lt;Year&gt;2021&lt;/Year&gt;&lt;RecNum&gt;141&lt;/RecNum&gt;&lt;DisplayText&gt;&lt;style face="superscript"&gt;22&lt;/style&gt;&lt;/DisplayText&gt;&lt;record&gt;&lt;rec-number&gt;141&lt;/rec-number&gt;&lt;foreign-keys&gt;&lt;key app="EN" db-id="we202fvvvtf2fye22arpfaftvf9spzxf00r0" timestamp="1721847174"&gt;141&lt;/key&gt;&lt;/foreign-keys&gt;&lt;ref-type name="Journal Article"&gt;17&lt;/ref-type&gt;&lt;contributors&gt;&lt;authors&gt;&lt;author&gt;Lu, Tian&lt;/author&gt;&lt;author&gt;Chen, Qinxue&lt;/author&gt;&lt;/authors&gt;&lt;/contributors&gt;&lt;titles&gt;&lt;title&gt;Shermo: A general code for calculating molecular thermochemistry properties&lt;/title&gt;&lt;secondary-title&gt;Computational and Theoretical Chemistry&lt;/secondary-title&gt;&lt;/titles&gt;&lt;periodical&gt;&lt;full-title&gt;Computational and Theoretical Chemistry&lt;/full-title&gt;&lt;abbr-1&gt;Comput. Theor. Chem.&lt;/abbr-1&gt;&lt;/periodical&gt;&lt;pages&gt;113249&lt;/pages&gt;&lt;volume&gt;1200&lt;/volume&gt;&lt;keywords&gt;&lt;keyword&gt;Thermochemistry&lt;/keyword&gt;&lt;keyword&gt;Free energy&lt;/keyword&gt;&lt;keyword&gt;Entropy&lt;/keyword&gt;&lt;keyword&gt;Molecular vibration&lt;/keyword&gt;&lt;keyword&gt;Frequency scale factor&lt;/keyword&gt;&lt;keyword&gt;Harmonic approximation&lt;/keyword&gt;&lt;/keywords&gt;&lt;dates&gt;&lt;year&gt;2021&lt;/year&gt;&lt;pub-dates&gt;&lt;date&gt;2021/06/01/&lt;/date&gt;&lt;/pub-dates&gt;&lt;/dates&gt;&lt;isbn&gt;2210-271X&lt;/isbn&gt;&lt;urls&gt;&lt;related-urls&gt;&lt;url&gt;https://www.sciencedirect.com/science/article/pii/S2210271X21001080&lt;/url&gt;&lt;/related-urls&gt;&lt;/urls&gt;&lt;electronic-resource-num&gt;https://doi.org/10.1016/j.comptc.2021.113249&lt;/electronic-resource-num&gt;&lt;/record&gt;&lt;/Cite&gt;&lt;/EndNote&gt;</w:instrText>
      </w:r>
      <w:r w:rsidR="007A1FF2">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22</w:t>
      </w:r>
      <w:r w:rsidR="007A1FF2">
        <w:rPr>
          <w:rFonts w:ascii="Times New Roman" w:hAnsi="Times New Roman" w:cs="Times New Roman"/>
          <w:sz w:val="24"/>
          <w:szCs w:val="24"/>
        </w:rPr>
        <w:fldChar w:fldCharType="end"/>
      </w:r>
    </w:p>
    <w:p w14:paraId="7EE12F08" w14:textId="1FD64031" w:rsidR="006209E4" w:rsidRDefault="006209E4" w:rsidP="00CF593F">
      <w:pPr>
        <w:spacing w:line="480" w:lineRule="auto"/>
        <w:rPr>
          <w:rFonts w:ascii="Times New Roman" w:hAnsi="Times New Roman" w:cs="Times New Roman"/>
          <w:b/>
          <w:bCs/>
          <w:sz w:val="24"/>
          <w:szCs w:val="24"/>
          <w:lang w:eastAsia="zh-CN"/>
        </w:rPr>
      </w:pPr>
      <w:r>
        <w:rPr>
          <w:rFonts w:ascii="Times New Roman" w:hAnsi="Times New Roman" w:cs="Times New Roman"/>
          <w:b/>
          <w:bCs/>
          <w:sz w:val="24"/>
          <w:szCs w:val="24"/>
          <w:lang w:eastAsia="zh-CN"/>
        </w:rPr>
        <w:br w:type="page"/>
      </w:r>
    </w:p>
    <w:p w14:paraId="5C352CE0" w14:textId="77777777" w:rsidR="00C03422" w:rsidRPr="00C03422" w:rsidRDefault="00C03422" w:rsidP="00CF593F">
      <w:pPr>
        <w:spacing w:line="480" w:lineRule="auto"/>
        <w:rPr>
          <w:rFonts w:ascii="Times New Roman" w:hAnsi="Times New Roman" w:cs="Times New Roman"/>
          <w:b/>
          <w:bCs/>
          <w:sz w:val="28"/>
          <w:szCs w:val="28"/>
        </w:rPr>
      </w:pPr>
      <w:r w:rsidRPr="00347FF3">
        <w:rPr>
          <w:rFonts w:ascii="Times New Roman" w:hAnsi="Times New Roman" w:cs="Times New Roman"/>
          <w:b/>
          <w:bCs/>
          <w:sz w:val="28"/>
          <w:szCs w:val="28"/>
        </w:rPr>
        <w:lastRenderedPageBreak/>
        <w:t xml:space="preserve">Section </w:t>
      </w:r>
      <w:r>
        <w:rPr>
          <w:rFonts w:ascii="Times New Roman" w:hAnsi="Times New Roman" w:cs="Times New Roman"/>
          <w:b/>
          <w:bCs/>
          <w:sz w:val="28"/>
          <w:szCs w:val="28"/>
        </w:rPr>
        <w:t>B</w:t>
      </w:r>
      <w:r w:rsidRPr="00347FF3">
        <w:rPr>
          <w:rFonts w:ascii="Times New Roman" w:hAnsi="Times New Roman" w:cs="Times New Roman"/>
          <w:b/>
          <w:bCs/>
          <w:sz w:val="28"/>
          <w:szCs w:val="28"/>
        </w:rPr>
        <w:t xml:space="preserve">. </w:t>
      </w:r>
      <w:r w:rsidRPr="00C03422">
        <w:rPr>
          <w:rFonts w:ascii="Times New Roman" w:hAnsi="Times New Roman" w:cs="Times New Roman"/>
          <w:b/>
          <w:bCs/>
          <w:sz w:val="28"/>
          <w:szCs w:val="28"/>
        </w:rPr>
        <w:t>Synthetic Protocols and Characterization</w:t>
      </w:r>
    </w:p>
    <w:p w14:paraId="36B3C377" w14:textId="7E90CD63" w:rsidR="00C03422" w:rsidRDefault="004461BA" w:rsidP="00410152">
      <w:pPr>
        <w:spacing w:line="360" w:lineRule="auto"/>
        <w:rPr>
          <w:rFonts w:ascii="Times New Roman" w:hAnsi="Times New Roman" w:cs="Times New Roman"/>
          <w:sz w:val="24"/>
          <w:szCs w:val="24"/>
        </w:rPr>
      </w:pPr>
      <w:r w:rsidRPr="0093777C">
        <w:rPr>
          <w:rFonts w:ascii="Times New Roman" w:hAnsi="Times New Roman" w:cs="Times New Roman"/>
          <w:sz w:val="24"/>
          <w:szCs w:val="24"/>
        </w:rPr>
        <w:t xml:space="preserve">The powder samples of </w:t>
      </w:r>
      <w:r w:rsidRPr="0093777C">
        <w:rPr>
          <w:rFonts w:ascii="Times New Roman" w:hAnsi="Times New Roman" w:cs="Times New Roman"/>
          <w:b/>
          <w:bCs/>
          <w:sz w:val="24"/>
          <w:szCs w:val="24"/>
        </w:rPr>
        <w:t>Co</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Cl</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r w:rsidRPr="0093777C">
        <w:rPr>
          <w:rFonts w:ascii="Times New Roman" w:hAnsi="Times New Roman" w:cs="Times New Roman"/>
          <w:sz w:val="24"/>
          <w:szCs w:val="24"/>
        </w:rPr>
        <w:t xml:space="preserve"> and </w:t>
      </w:r>
      <w:r w:rsidRPr="0093777C">
        <w:rPr>
          <w:rFonts w:ascii="Times New Roman" w:hAnsi="Times New Roman" w:cs="Times New Roman"/>
          <w:b/>
          <w:bCs/>
          <w:sz w:val="24"/>
          <w:szCs w:val="24"/>
        </w:rPr>
        <w:t>Ni</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Cl</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r w:rsidRPr="0093777C">
        <w:rPr>
          <w:rFonts w:ascii="Times New Roman" w:hAnsi="Times New Roman" w:cs="Times New Roman"/>
          <w:sz w:val="24"/>
          <w:szCs w:val="24"/>
        </w:rPr>
        <w:t xml:space="preserve"> were synthesized with methods reported in the literature.</w:t>
      </w:r>
      <w:r w:rsidR="00C94917">
        <w:rPr>
          <w:rFonts w:ascii="Times New Roman" w:hAnsi="Times New Roman" w:cs="Times New Roman"/>
          <w:sz w:val="24"/>
          <w:szCs w:val="24"/>
        </w:rPr>
        <w:fldChar w:fldCharType="begin">
          <w:fldData xml:space="preserve">PEVuZE5vdGU+PENpdGU+PEF1dGhvcj5SaWV0aDwvQXV0aG9yPjxZZWFyPjIwMTg8L1llYXI+PFJl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</w:fldData>
        </w:fldChar>
      </w:r>
      <w:r w:rsidR="00320821">
        <w:rPr>
          <w:rFonts w:ascii="Times New Roman" w:hAnsi="Times New Roman" w:cs="Times New Roman"/>
          <w:sz w:val="24"/>
          <w:szCs w:val="24"/>
        </w:rPr>
        <w:instrText xml:space="preserve"> ADDIN EN.CITE </w:instrText>
      </w:r>
      <w:r w:rsidR="00320821">
        <w:rPr>
          <w:rFonts w:ascii="Times New Roman" w:hAnsi="Times New Roman" w:cs="Times New Roman"/>
          <w:sz w:val="24"/>
          <w:szCs w:val="24"/>
        </w:rPr>
        <w:fldChar w:fldCharType="begin">
          <w:fldData xml:space="preserve">PEVuZE5vdGU+PENpdGU+PEF1dGhvcj5SaWV0aDwvQXV0aG9yPjxZZWFyPjIwMTg8L1llYXI+PFJl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</w:fldData>
        </w:fldChar>
      </w:r>
      <w:r w:rsidR="00320821">
        <w:rPr>
          <w:rFonts w:ascii="Times New Roman" w:hAnsi="Times New Roman" w:cs="Times New Roman"/>
          <w:sz w:val="24"/>
          <w:szCs w:val="24"/>
        </w:rPr>
        <w:instrText xml:space="preserve"> ADDIN EN.CITE.DATA </w:instrText>
      </w:r>
      <w:r w:rsidR="00320821">
        <w:rPr>
          <w:rFonts w:ascii="Times New Roman" w:hAnsi="Times New Roman" w:cs="Times New Roman"/>
          <w:sz w:val="24"/>
          <w:szCs w:val="24"/>
        </w:rPr>
      </w:r>
      <w:r w:rsidR="00320821">
        <w:rPr>
          <w:rFonts w:ascii="Times New Roman" w:hAnsi="Times New Roman" w:cs="Times New Roman"/>
          <w:sz w:val="24"/>
          <w:szCs w:val="24"/>
        </w:rPr>
        <w:fldChar w:fldCharType="end"/>
      </w:r>
      <w:r w:rsidR="00C94917">
        <w:rPr>
          <w:rFonts w:ascii="Times New Roman" w:hAnsi="Times New Roman" w:cs="Times New Roman"/>
          <w:sz w:val="24"/>
          <w:szCs w:val="24"/>
        </w:rPr>
        <w:fldChar w:fldCharType="separate"/>
      </w:r>
      <w:r w:rsidR="00320821" w:rsidRPr="00320821">
        <w:rPr>
          <w:rFonts w:ascii="Times New Roman" w:hAnsi="Times New Roman" w:cs="Times New Roman"/>
          <w:noProof/>
          <w:sz w:val="24"/>
          <w:szCs w:val="24"/>
          <w:vertAlign w:val="superscript"/>
        </w:rPr>
        <w:t>23</w:t>
      </w:r>
      <w:r w:rsidR="00C94917">
        <w:rPr>
          <w:rFonts w:ascii="Times New Roman" w:hAnsi="Times New Roman" w:cs="Times New Roman"/>
          <w:sz w:val="24"/>
          <w:szCs w:val="24"/>
        </w:rPr>
        <w:fldChar w:fldCharType="end"/>
      </w:r>
    </w:p>
    <w:p w14:paraId="6210E4B8" w14:textId="2A60CDBE" w:rsidR="00FE3AA3" w:rsidRDefault="00FE3AA3" w:rsidP="00CF593F">
      <w:pPr>
        <w:spacing w:line="480" w:lineRule="auto"/>
        <w:rPr>
          <w:rFonts w:ascii="Times New Roman" w:hAnsi="Times New Roman" w:cs="Times New Roman"/>
          <w:b/>
          <w:bCs/>
          <w:sz w:val="24"/>
          <w:szCs w:val="24"/>
        </w:rPr>
      </w:pPr>
      <w:r w:rsidRPr="0093777C">
        <w:rPr>
          <w:rFonts w:ascii="Times New Roman" w:hAnsi="Times New Roman" w:cs="Times New Roman"/>
          <w:b/>
          <w:bCs/>
          <w:sz w:val="24"/>
          <w:szCs w:val="24"/>
        </w:rPr>
        <w:t xml:space="preserve">Synthesis of the </w:t>
      </w:r>
      <w:r>
        <w:rPr>
          <w:rFonts w:ascii="Times New Roman" w:hAnsi="Times New Roman" w:cs="Times New Roman"/>
          <w:b/>
          <w:bCs/>
          <w:sz w:val="24"/>
          <w:szCs w:val="24"/>
        </w:rPr>
        <w:t>powder</w:t>
      </w:r>
      <w:r w:rsidRPr="0093777C">
        <w:rPr>
          <w:rFonts w:ascii="Times New Roman" w:hAnsi="Times New Roman" w:cs="Times New Roman"/>
          <w:b/>
          <w:bCs/>
          <w:sz w:val="24"/>
          <w:szCs w:val="24"/>
        </w:rPr>
        <w:t xml:space="preserve"> samples of </w:t>
      </w:r>
      <w:r>
        <w:rPr>
          <w:rFonts w:ascii="Times New Roman" w:hAnsi="Times New Roman" w:cs="Times New Roman"/>
          <w:b/>
          <w:bCs/>
          <w:sz w:val="24"/>
          <w:szCs w:val="24"/>
        </w:rPr>
        <w:t>M</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Cl</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p>
    <w:p w14:paraId="23D75CE5" w14:textId="2EE63ACD" w:rsidR="0047160F" w:rsidRDefault="0047160F" w:rsidP="0026057F">
      <w:pPr>
        <w:spacing w:line="480" w:lineRule="auto"/>
        <w:rPr>
          <w:rFonts w:ascii="Times New Roman" w:hAnsi="Times New Roman" w:cs="Times New Roman"/>
          <w:sz w:val="24"/>
          <w:szCs w:val="24"/>
          <w:lang w:eastAsia="zh-CN"/>
        </w:rPr>
      </w:pPr>
      <w:r w:rsidRPr="0047160F">
        <w:rPr>
          <w:rFonts w:ascii="Times New Roman" w:hAnsi="Times New Roman" w:cs="Times New Roman"/>
          <w:sz w:val="24"/>
          <w:szCs w:val="24"/>
          <w:lang w:eastAsia="zh-CN"/>
        </w:rPr>
        <w:t xml:space="preserve">A </w:t>
      </w:r>
      <w:r w:rsidR="003E3FCB">
        <w:rPr>
          <w:rFonts w:ascii="Times New Roman" w:hAnsi="Times New Roman" w:cs="Times New Roman"/>
          <w:sz w:val="24"/>
          <w:szCs w:val="24"/>
          <w:lang w:eastAsia="zh-CN"/>
        </w:rPr>
        <w:t xml:space="preserve">7 mL </w:t>
      </w:r>
      <w:r w:rsidRPr="0047160F">
        <w:rPr>
          <w:rFonts w:ascii="Times New Roman" w:hAnsi="Times New Roman" w:cs="Times New Roman"/>
          <w:sz w:val="24"/>
          <w:szCs w:val="24"/>
          <w:lang w:eastAsia="zh-CN"/>
        </w:rPr>
        <w:t>DMF solution of H</w:t>
      </w:r>
      <w:r w:rsidRPr="0047160F">
        <w:rPr>
          <w:rFonts w:ascii="Times New Roman" w:hAnsi="Times New Roman" w:cs="Times New Roman"/>
          <w:sz w:val="24"/>
          <w:szCs w:val="24"/>
          <w:vertAlign w:val="subscript"/>
          <w:lang w:eastAsia="zh-CN"/>
        </w:rPr>
        <w:t>2</w:t>
      </w:r>
      <w:r w:rsidRPr="0047160F">
        <w:rPr>
          <w:rFonts w:ascii="Times New Roman" w:hAnsi="Times New Roman" w:cs="Times New Roman"/>
          <w:sz w:val="24"/>
          <w:szCs w:val="24"/>
          <w:lang w:eastAsia="zh-CN"/>
        </w:rPr>
        <w:t>BBTA (1H,5H-benzo(1,2-d:4,5-d</w:t>
      </w:r>
      <w:proofErr w:type="gramStart"/>
      <w:r w:rsidRPr="0047160F">
        <w:rPr>
          <w:rFonts w:ascii="Times New Roman" w:hAnsi="Times New Roman" w:cs="Times New Roman"/>
          <w:sz w:val="24"/>
          <w:szCs w:val="24"/>
          <w:lang w:eastAsia="zh-CN"/>
        </w:rPr>
        <w:t>′)</w:t>
      </w:r>
      <w:proofErr w:type="spellStart"/>
      <w:r w:rsidRPr="0047160F">
        <w:rPr>
          <w:rFonts w:ascii="Times New Roman" w:hAnsi="Times New Roman" w:cs="Times New Roman"/>
          <w:sz w:val="24"/>
          <w:szCs w:val="24"/>
          <w:lang w:eastAsia="zh-CN"/>
        </w:rPr>
        <w:t>bistriazole</w:t>
      </w:r>
      <w:proofErr w:type="spellEnd"/>
      <w:proofErr w:type="gramEnd"/>
      <w:r w:rsidRPr="0047160F">
        <w:rPr>
          <w:rFonts w:ascii="Times New Roman" w:hAnsi="Times New Roman" w:cs="Times New Roman"/>
          <w:sz w:val="24"/>
          <w:szCs w:val="24"/>
          <w:lang w:eastAsia="zh-CN"/>
        </w:rPr>
        <w:t>, 30 mg, 0.19 mmol) and a</w:t>
      </w:r>
      <w:r w:rsidR="003E3FCB">
        <w:rPr>
          <w:rFonts w:ascii="Times New Roman" w:hAnsi="Times New Roman" w:cs="Times New Roman"/>
          <w:sz w:val="24"/>
          <w:szCs w:val="24"/>
          <w:lang w:eastAsia="zh-CN"/>
        </w:rPr>
        <w:t xml:space="preserve"> 7 mL</w:t>
      </w:r>
      <w:r w:rsidRPr="0047160F">
        <w:rPr>
          <w:rFonts w:ascii="Times New Roman" w:hAnsi="Times New Roman" w:cs="Times New Roman"/>
          <w:sz w:val="24"/>
          <w:szCs w:val="24"/>
          <w:lang w:eastAsia="zh-CN"/>
        </w:rPr>
        <w:t xml:space="preserve"> MeOH solution of MCl</w:t>
      </w:r>
      <w:r w:rsidRPr="0047160F">
        <w:rPr>
          <w:rFonts w:ascii="Times New Roman" w:hAnsi="Times New Roman" w:cs="Times New Roman"/>
          <w:sz w:val="24"/>
          <w:szCs w:val="24"/>
          <w:vertAlign w:val="subscript"/>
          <w:lang w:eastAsia="zh-CN"/>
        </w:rPr>
        <w:t>2</w:t>
      </w:r>
      <w:r w:rsidRPr="0047160F">
        <w:rPr>
          <w:rFonts w:ascii="Times New Roman" w:hAnsi="Times New Roman" w:cs="Times New Roman"/>
          <w:sz w:val="24"/>
          <w:szCs w:val="24"/>
          <w:lang w:eastAsia="zh-CN"/>
        </w:rPr>
        <w:t>·</w:t>
      </w:r>
      <w:r w:rsidRPr="00557612">
        <w:rPr>
          <w:rFonts w:ascii="Times New Roman" w:hAnsi="Times New Roman" w:cs="Times New Roman"/>
          <w:sz w:val="24"/>
          <w:szCs w:val="24"/>
          <w:lang w:eastAsia="zh-CN"/>
        </w:rPr>
        <w:t>6</w:t>
      </w:r>
      <w:r w:rsidRPr="0047160F">
        <w:rPr>
          <w:rFonts w:ascii="Times New Roman" w:hAnsi="Times New Roman" w:cs="Times New Roman"/>
          <w:sz w:val="24"/>
          <w:szCs w:val="24"/>
          <w:lang w:eastAsia="zh-CN"/>
        </w:rPr>
        <w:t>H</w:t>
      </w:r>
      <w:r w:rsidRPr="00557612">
        <w:rPr>
          <w:rFonts w:ascii="Times New Roman" w:hAnsi="Times New Roman" w:cs="Times New Roman"/>
          <w:sz w:val="24"/>
          <w:szCs w:val="24"/>
          <w:vertAlign w:val="subscript"/>
          <w:lang w:eastAsia="zh-CN"/>
        </w:rPr>
        <w:t>2</w:t>
      </w:r>
      <w:r w:rsidRPr="0047160F">
        <w:rPr>
          <w:rFonts w:ascii="Times New Roman" w:hAnsi="Times New Roman" w:cs="Times New Roman"/>
          <w:sz w:val="24"/>
          <w:szCs w:val="24"/>
          <w:lang w:eastAsia="zh-CN"/>
        </w:rPr>
        <w:t>O (M = Co, Ni; 100 mg, 0.42 mmol) were combined in an 8 dram vial. Concentrated HCl (12 M) was then added</w:t>
      </w:r>
      <w:r>
        <w:rPr>
          <w:rFonts w:ascii="Times New Roman" w:hAnsi="Times New Roman" w:cs="Times New Roman" w:hint="eastAsia"/>
          <w:sz w:val="24"/>
          <w:szCs w:val="24"/>
          <w:lang w:eastAsia="zh-CN"/>
        </w:rPr>
        <w:t xml:space="preserve"> (</w:t>
      </w:r>
      <w:r w:rsidRPr="0047160F">
        <w:rPr>
          <w:rFonts w:ascii="Times New Roman" w:hAnsi="Times New Roman" w:cs="Times New Roman"/>
          <w:sz w:val="24"/>
          <w:szCs w:val="24"/>
          <w:lang w:eastAsia="zh-CN"/>
        </w:rPr>
        <w:t>0.1 mL for Co and 3 mL for Ni</w:t>
      </w:r>
      <w:r>
        <w:rPr>
          <w:rFonts w:ascii="Times New Roman" w:hAnsi="Times New Roman" w:cs="Times New Roman" w:hint="eastAsia"/>
          <w:sz w:val="24"/>
          <w:szCs w:val="24"/>
          <w:lang w:eastAsia="zh-CN"/>
        </w:rPr>
        <w:t>)</w:t>
      </w:r>
      <w:r w:rsidRPr="0047160F">
        <w:rPr>
          <w:rFonts w:ascii="Times New Roman" w:hAnsi="Times New Roman" w:cs="Times New Roman"/>
          <w:sz w:val="24"/>
          <w:szCs w:val="24"/>
          <w:lang w:eastAsia="zh-CN"/>
        </w:rPr>
        <w:t xml:space="preserve">. The mixture was incubated at 65°C for 72 hours. The resulting powder was washed three times with DMF and three times with MeOH. To remove any residual DMF within the </w:t>
      </w:r>
      <w:r>
        <w:rPr>
          <w:rFonts w:ascii="Times New Roman" w:hAnsi="Times New Roman" w:cs="Times New Roman" w:hint="eastAsia"/>
          <w:sz w:val="24"/>
          <w:szCs w:val="24"/>
          <w:lang w:eastAsia="zh-CN"/>
        </w:rPr>
        <w:t>cavity</w:t>
      </w:r>
      <w:r w:rsidRPr="0047160F">
        <w:rPr>
          <w:rFonts w:ascii="Times New Roman" w:hAnsi="Times New Roman" w:cs="Times New Roman"/>
          <w:sz w:val="24"/>
          <w:szCs w:val="24"/>
          <w:lang w:eastAsia="zh-CN"/>
        </w:rPr>
        <w:t>, Soxhlet extraction with methanol was conducted twice, each for 36 hours.</w:t>
      </w:r>
      <w:r w:rsidR="005A6AE6">
        <w:rPr>
          <w:rFonts w:ascii="Times New Roman" w:hAnsi="Times New Roman" w:cs="Times New Roman" w:hint="eastAsia"/>
          <w:sz w:val="24"/>
          <w:szCs w:val="24"/>
          <w:lang w:eastAsia="zh-CN"/>
        </w:rPr>
        <w:t xml:space="preserve"> Activation was conducted under dynamic </w:t>
      </w:r>
      <w:r w:rsidR="005A6AE6">
        <w:rPr>
          <w:rFonts w:ascii="Times New Roman" w:hAnsi="Times New Roman" w:cs="Times New Roman"/>
          <w:sz w:val="24"/>
          <w:szCs w:val="24"/>
          <w:lang w:eastAsia="zh-CN"/>
        </w:rPr>
        <w:t>vacuum</w:t>
      </w:r>
      <w:r w:rsidR="005A6AE6">
        <w:rPr>
          <w:rFonts w:ascii="Times New Roman" w:hAnsi="Times New Roman" w:cs="Times New Roman" w:hint="eastAsia"/>
          <w:sz w:val="24"/>
          <w:szCs w:val="24"/>
          <w:lang w:eastAsia="zh-CN"/>
        </w:rPr>
        <w:t xml:space="preserve"> at </w:t>
      </w:r>
      <w:r w:rsidR="005A6AE6" w:rsidRPr="005A6AE6">
        <w:rPr>
          <w:rFonts w:ascii="Times New Roman" w:hAnsi="Times New Roman" w:cs="Times New Roman"/>
          <w:sz w:val="24"/>
          <w:szCs w:val="24"/>
          <w:lang w:eastAsia="zh-CN"/>
        </w:rPr>
        <w:t>120 ℃</w:t>
      </w:r>
      <w:r w:rsidR="005A6AE6">
        <w:rPr>
          <w:rFonts w:ascii="Times New Roman" w:hAnsi="Times New Roman" w:cs="Times New Roman" w:hint="eastAsia"/>
          <w:sz w:val="24"/>
          <w:szCs w:val="24"/>
          <w:lang w:eastAsia="zh-CN"/>
        </w:rPr>
        <w:t xml:space="preserve"> for 24 hours before adsorption measurements.</w:t>
      </w:r>
    </w:p>
    <w:p w14:paraId="55702448" w14:textId="2CD56D64" w:rsidR="0047160F" w:rsidRDefault="0047160F" w:rsidP="0047160F">
      <w:pPr>
        <w:spacing w:line="480" w:lineRule="auto"/>
        <w:rPr>
          <w:rFonts w:ascii="Times New Roman" w:hAnsi="Times New Roman" w:cs="Times New Roman"/>
          <w:b/>
          <w:bCs/>
          <w:sz w:val="24"/>
          <w:szCs w:val="24"/>
        </w:rPr>
      </w:pPr>
      <w:r w:rsidRPr="0093777C">
        <w:rPr>
          <w:rFonts w:ascii="Times New Roman" w:hAnsi="Times New Roman" w:cs="Times New Roman"/>
          <w:b/>
          <w:bCs/>
          <w:sz w:val="24"/>
          <w:szCs w:val="24"/>
        </w:rPr>
        <w:t xml:space="preserve">Synthesis of the </w:t>
      </w:r>
      <w:r>
        <w:rPr>
          <w:rFonts w:ascii="Times New Roman" w:hAnsi="Times New Roman" w:cs="Times New Roman"/>
          <w:b/>
          <w:bCs/>
          <w:sz w:val="24"/>
          <w:szCs w:val="24"/>
        </w:rPr>
        <w:t>powder</w:t>
      </w:r>
      <w:r w:rsidRPr="0093777C">
        <w:rPr>
          <w:rFonts w:ascii="Times New Roman" w:hAnsi="Times New Roman" w:cs="Times New Roman"/>
          <w:b/>
          <w:bCs/>
          <w:sz w:val="24"/>
          <w:szCs w:val="24"/>
        </w:rPr>
        <w:t xml:space="preserve"> samples of </w:t>
      </w:r>
      <w:r>
        <w:rPr>
          <w:rFonts w:ascii="Times New Roman" w:hAnsi="Times New Roman" w:cs="Times New Roman"/>
          <w:b/>
          <w:bCs/>
          <w:sz w:val="24"/>
          <w:szCs w:val="24"/>
        </w:rPr>
        <w:t>M</w:t>
      </w:r>
      <w:r w:rsidRPr="0093777C">
        <w:rPr>
          <w:rFonts w:ascii="Times New Roman" w:hAnsi="Times New Roman" w:cs="Times New Roman"/>
          <w:b/>
          <w:bCs/>
          <w:sz w:val="24"/>
          <w:szCs w:val="24"/>
          <w:vertAlign w:val="subscript"/>
        </w:rPr>
        <w:t>2</w:t>
      </w:r>
      <w:r>
        <w:rPr>
          <w:rFonts w:ascii="Times New Roman" w:hAnsi="Times New Roman" w:cs="Times New Roman" w:hint="eastAsia"/>
          <w:b/>
          <w:bCs/>
          <w:sz w:val="24"/>
          <w:szCs w:val="24"/>
          <w:lang w:eastAsia="zh-CN"/>
        </w:rPr>
        <w:t>(OH)</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p>
    <w:p w14:paraId="7586F4F4" w14:textId="038A5415" w:rsidR="0047160F" w:rsidRDefault="005A6AE6" w:rsidP="0026057F">
      <w:pPr>
        <w:spacing w:line="480" w:lineRule="auto"/>
        <w:rPr>
          <w:rFonts w:ascii="Times New Roman" w:hAnsi="Times New Roman" w:cs="Times New Roman"/>
          <w:sz w:val="24"/>
          <w:szCs w:val="24"/>
          <w:lang w:eastAsia="zh-CN"/>
        </w:rPr>
      </w:pPr>
      <w:r>
        <w:rPr>
          <w:rFonts w:ascii="Times New Roman" w:hAnsi="Times New Roman" w:cs="Times New Roman"/>
          <w:b/>
          <w:bCs/>
          <w:sz w:val="24"/>
          <w:szCs w:val="24"/>
        </w:rPr>
        <w:t>M</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Cl</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r>
        <w:rPr>
          <w:rFonts w:ascii="Times New Roman" w:hAnsi="Times New Roman" w:cs="Times New Roman" w:hint="eastAsia"/>
          <w:sz w:val="24"/>
          <w:szCs w:val="24"/>
          <w:lang w:eastAsia="zh-CN"/>
        </w:rPr>
        <w:t xml:space="preserve"> (100 mg) is dispersed in 100 mL </w:t>
      </w:r>
      <w:r>
        <w:rPr>
          <w:rFonts w:ascii="Times New Roman" w:hAnsi="Times New Roman" w:cs="Times New Roman"/>
          <w:sz w:val="24"/>
          <w:szCs w:val="24"/>
          <w:lang w:eastAsia="zh-CN"/>
        </w:rPr>
        <w:t>KOH (</w:t>
      </w:r>
      <w:r>
        <w:rPr>
          <w:rFonts w:ascii="Times New Roman" w:hAnsi="Times New Roman" w:cs="Times New Roman" w:hint="eastAsia"/>
          <w:sz w:val="24"/>
          <w:szCs w:val="24"/>
          <w:lang w:eastAsia="zh-CN"/>
        </w:rPr>
        <w:t xml:space="preserve">1 M) </w:t>
      </w:r>
      <w:r>
        <w:rPr>
          <w:rFonts w:ascii="Times New Roman" w:hAnsi="Times New Roman" w:cs="Times New Roman"/>
          <w:sz w:val="24"/>
          <w:szCs w:val="24"/>
          <w:lang w:eastAsia="zh-CN"/>
        </w:rPr>
        <w:t>aqueous</w:t>
      </w:r>
      <w:r>
        <w:rPr>
          <w:rFonts w:ascii="Times New Roman" w:hAnsi="Times New Roman" w:cs="Times New Roman" w:hint="eastAsia"/>
          <w:sz w:val="24"/>
          <w:szCs w:val="24"/>
          <w:lang w:eastAsia="zh-CN"/>
        </w:rPr>
        <w:t xml:space="preserve"> solution under N</w:t>
      </w:r>
      <w:r w:rsidRPr="005A6AE6">
        <w:rPr>
          <w:rFonts w:ascii="Times New Roman" w:hAnsi="Times New Roman" w:cs="Times New Roman" w:hint="eastAsia"/>
          <w:sz w:val="24"/>
          <w:szCs w:val="24"/>
          <w:vertAlign w:val="subscript"/>
          <w:lang w:eastAsia="zh-CN"/>
        </w:rPr>
        <w:t>2</w:t>
      </w:r>
      <w:r>
        <w:rPr>
          <w:rFonts w:ascii="Times New Roman" w:hAnsi="Times New Roman" w:cs="Times New Roman" w:hint="eastAsia"/>
          <w:sz w:val="24"/>
          <w:szCs w:val="24"/>
          <w:lang w:eastAsia="zh-CN"/>
        </w:rPr>
        <w:t xml:space="preserve"> for 12 hours. The product was washed with water and MeOH three times and dried under N</w:t>
      </w:r>
      <w:r w:rsidRPr="005A6AE6">
        <w:rPr>
          <w:rFonts w:ascii="Times New Roman" w:hAnsi="Times New Roman" w:cs="Times New Roman" w:hint="eastAsia"/>
          <w:sz w:val="24"/>
          <w:szCs w:val="24"/>
          <w:vertAlign w:val="subscript"/>
          <w:lang w:eastAsia="zh-CN"/>
        </w:rPr>
        <w:t>2</w:t>
      </w:r>
      <w:r>
        <w:rPr>
          <w:rFonts w:ascii="Times New Roman" w:hAnsi="Times New Roman" w:cs="Times New Roman" w:hint="eastAsia"/>
          <w:sz w:val="24"/>
          <w:szCs w:val="24"/>
          <w:lang w:eastAsia="zh-CN"/>
        </w:rPr>
        <w:t xml:space="preserve"> flow. </w:t>
      </w:r>
      <w:r w:rsidRPr="005A6AE6">
        <w:rPr>
          <w:rFonts w:ascii="Times New Roman" w:hAnsi="Times New Roman" w:cs="Times New Roman" w:hint="eastAsia"/>
          <w:sz w:val="24"/>
          <w:szCs w:val="24"/>
          <w:lang w:eastAsia="zh-CN"/>
        </w:rPr>
        <w:t xml:space="preserve">Activation was conducted under dynamic </w:t>
      </w:r>
      <w:r w:rsidRPr="005A6AE6">
        <w:rPr>
          <w:rFonts w:ascii="Times New Roman" w:hAnsi="Times New Roman" w:cs="Times New Roman"/>
          <w:sz w:val="24"/>
          <w:szCs w:val="24"/>
          <w:lang w:eastAsia="zh-CN"/>
        </w:rPr>
        <w:t>vacuum</w:t>
      </w:r>
      <w:r w:rsidRPr="005A6AE6">
        <w:rPr>
          <w:rFonts w:ascii="Times New Roman" w:hAnsi="Times New Roman" w:cs="Times New Roman" w:hint="eastAsia"/>
          <w:sz w:val="24"/>
          <w:szCs w:val="24"/>
          <w:lang w:eastAsia="zh-CN"/>
        </w:rPr>
        <w:t xml:space="preserve"> at 120 </w:t>
      </w:r>
      <w:r w:rsidRPr="005A6AE6">
        <w:rPr>
          <w:rFonts w:ascii="Times New Roman" w:hAnsi="Times New Roman" w:cs="Times New Roman"/>
          <w:sz w:val="24"/>
          <w:szCs w:val="24"/>
          <w:lang w:eastAsia="zh-CN"/>
        </w:rPr>
        <w:t>℃</w:t>
      </w:r>
      <w:r w:rsidRPr="005A6AE6">
        <w:rPr>
          <w:rFonts w:ascii="Times New Roman" w:hAnsi="Times New Roman" w:cs="Times New Roman" w:hint="eastAsia"/>
          <w:sz w:val="24"/>
          <w:szCs w:val="24"/>
          <w:lang w:eastAsia="zh-CN"/>
        </w:rPr>
        <w:t xml:space="preserve"> for 24 hours before adsorption measurements.</w:t>
      </w:r>
    </w:p>
    <w:p w14:paraId="330EEB31" w14:textId="0B096709" w:rsidR="005A6AE6" w:rsidRDefault="005A6AE6" w:rsidP="005A6AE6">
      <w:pPr>
        <w:spacing w:line="480" w:lineRule="auto"/>
        <w:rPr>
          <w:rFonts w:ascii="Times New Roman" w:hAnsi="Times New Roman" w:cs="Times New Roman"/>
          <w:b/>
          <w:bCs/>
          <w:sz w:val="24"/>
          <w:szCs w:val="24"/>
        </w:rPr>
      </w:pPr>
      <w:r w:rsidRPr="0093777C">
        <w:rPr>
          <w:rFonts w:ascii="Times New Roman" w:hAnsi="Times New Roman" w:cs="Times New Roman"/>
          <w:b/>
          <w:bCs/>
          <w:sz w:val="24"/>
          <w:szCs w:val="24"/>
        </w:rPr>
        <w:t xml:space="preserve">Synthesis of the </w:t>
      </w:r>
      <w:r>
        <w:rPr>
          <w:rFonts w:ascii="Times New Roman" w:hAnsi="Times New Roman" w:cs="Times New Roman"/>
          <w:b/>
          <w:bCs/>
          <w:sz w:val="24"/>
          <w:szCs w:val="24"/>
        </w:rPr>
        <w:t>powder</w:t>
      </w:r>
      <w:r w:rsidRPr="0093777C">
        <w:rPr>
          <w:rFonts w:ascii="Times New Roman" w:hAnsi="Times New Roman" w:cs="Times New Roman"/>
          <w:b/>
          <w:bCs/>
          <w:sz w:val="24"/>
          <w:szCs w:val="24"/>
        </w:rPr>
        <w:t xml:space="preserve"> samples of </w:t>
      </w:r>
      <w:r w:rsidR="00172367">
        <w:rPr>
          <w:rFonts w:ascii="Times New Roman" w:hAnsi="Times New Roman" w:cs="Times New Roman" w:hint="eastAsia"/>
          <w:b/>
          <w:bCs/>
          <w:sz w:val="24"/>
          <w:szCs w:val="24"/>
          <w:lang w:eastAsia="zh-CN"/>
        </w:rPr>
        <w:t>Co</w:t>
      </w:r>
      <w:r w:rsidRPr="0093777C">
        <w:rPr>
          <w:rFonts w:ascii="Times New Roman" w:hAnsi="Times New Roman" w:cs="Times New Roman"/>
          <w:b/>
          <w:bCs/>
          <w:sz w:val="24"/>
          <w:szCs w:val="24"/>
          <w:vertAlign w:val="subscript"/>
        </w:rPr>
        <w:t>2</w:t>
      </w:r>
      <w:r>
        <w:rPr>
          <w:rFonts w:ascii="Times New Roman" w:hAnsi="Times New Roman" w:cs="Times New Roman" w:hint="eastAsia"/>
          <w:b/>
          <w:bCs/>
          <w:sz w:val="24"/>
          <w:szCs w:val="24"/>
          <w:lang w:eastAsia="zh-CN"/>
        </w:rPr>
        <w:t>(</w:t>
      </w:r>
      <w:r w:rsidR="00172367">
        <w:rPr>
          <w:rFonts w:ascii="Times New Roman" w:hAnsi="Times New Roman" w:cs="Times New Roman" w:hint="eastAsia"/>
          <w:b/>
          <w:bCs/>
          <w:sz w:val="24"/>
          <w:szCs w:val="24"/>
          <w:lang w:eastAsia="zh-CN"/>
        </w:rPr>
        <w:t>S</w:t>
      </w:r>
      <w:r>
        <w:rPr>
          <w:rFonts w:ascii="Times New Roman" w:hAnsi="Times New Roman" w:cs="Times New Roman" w:hint="eastAsia"/>
          <w:b/>
          <w:bCs/>
          <w:sz w:val="24"/>
          <w:szCs w:val="24"/>
          <w:lang w:eastAsia="zh-CN"/>
        </w:rPr>
        <w:t>H)</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p>
    <w:p w14:paraId="33F14942" w14:textId="46C0A383" w:rsidR="007C754B" w:rsidRPr="00DA1401" w:rsidRDefault="00DA1401" w:rsidP="007C754B">
      <w:pPr>
        <w:spacing w:line="480" w:lineRule="auto"/>
        <w:rPr>
          <w:rFonts w:ascii="Times New Roman" w:hAnsi="Times New Roman" w:cs="Times New Roman"/>
          <w:sz w:val="24"/>
          <w:szCs w:val="24"/>
          <w:lang w:eastAsia="zh-CN"/>
        </w:rPr>
      </w:pPr>
      <w:r w:rsidRPr="00DA1401">
        <w:rPr>
          <w:rFonts w:ascii="Times New Roman" w:hAnsi="Times New Roman" w:cs="Times New Roman"/>
          <w:b/>
          <w:bCs/>
          <w:sz w:val="24"/>
          <w:szCs w:val="24"/>
          <w:lang w:eastAsia="zh-CN"/>
        </w:rPr>
        <w:t>Co</w:t>
      </w:r>
      <w:r w:rsidRPr="00DA1401">
        <w:rPr>
          <w:rFonts w:ascii="Times New Roman" w:hAnsi="Times New Roman" w:cs="Times New Roman"/>
          <w:b/>
          <w:bCs/>
          <w:sz w:val="24"/>
          <w:szCs w:val="24"/>
          <w:vertAlign w:val="subscript"/>
          <w:lang w:eastAsia="zh-CN"/>
        </w:rPr>
        <w:t>2</w:t>
      </w:r>
      <w:r w:rsidRPr="00DA1401">
        <w:rPr>
          <w:rFonts w:ascii="Times New Roman" w:hAnsi="Times New Roman" w:cs="Times New Roman"/>
          <w:b/>
          <w:bCs/>
          <w:sz w:val="24"/>
          <w:szCs w:val="24"/>
          <w:lang w:eastAsia="zh-CN"/>
        </w:rPr>
        <w:t>(OH)</w:t>
      </w:r>
      <w:r w:rsidRPr="00DA1401">
        <w:rPr>
          <w:rFonts w:ascii="Times New Roman" w:hAnsi="Times New Roman" w:cs="Times New Roman"/>
          <w:b/>
          <w:bCs/>
          <w:sz w:val="24"/>
          <w:szCs w:val="24"/>
          <w:vertAlign w:val="subscript"/>
          <w:lang w:eastAsia="zh-CN"/>
        </w:rPr>
        <w:t>2</w:t>
      </w:r>
      <w:r w:rsidRPr="00DA1401">
        <w:rPr>
          <w:rFonts w:ascii="Times New Roman" w:hAnsi="Times New Roman" w:cs="Times New Roman"/>
          <w:b/>
          <w:bCs/>
          <w:sz w:val="24"/>
          <w:szCs w:val="24"/>
          <w:lang w:eastAsia="zh-CN"/>
        </w:rPr>
        <w:t>BBTA</w:t>
      </w:r>
      <w:r w:rsidRPr="00DA1401">
        <w:rPr>
          <w:rFonts w:ascii="Times New Roman" w:hAnsi="Times New Roman" w:cs="Times New Roman"/>
          <w:sz w:val="24"/>
          <w:szCs w:val="24"/>
          <w:lang w:eastAsia="zh-CN"/>
        </w:rPr>
        <w:t xml:space="preserve"> (30 mg)</w:t>
      </w:r>
      <w:r w:rsidRPr="00DA1401">
        <w:rPr>
          <w:rFonts w:ascii="Times New Roman" w:hAnsi="Times New Roman" w:cs="Times New Roman"/>
          <w:b/>
          <w:bCs/>
          <w:sz w:val="24"/>
          <w:szCs w:val="24"/>
          <w:lang w:eastAsia="zh-CN"/>
        </w:rPr>
        <w:t xml:space="preserve"> </w:t>
      </w:r>
      <w:r w:rsidRPr="00DA1401">
        <w:rPr>
          <w:rFonts w:ascii="Times New Roman" w:hAnsi="Times New Roman" w:cs="Times New Roman"/>
          <w:sz w:val="24"/>
          <w:szCs w:val="24"/>
          <w:lang w:eastAsia="zh-CN"/>
        </w:rPr>
        <w:t>was dispersed in 4 mL of methanol in a 4-dram vial containing a stir bar. The mixture was sealed and exposed to in situ generated H</w:t>
      </w:r>
      <w:r w:rsidRPr="00DA1401">
        <w:rPr>
          <w:rFonts w:ascii="Times New Roman" w:hAnsi="Times New Roman" w:cs="Times New Roman"/>
          <w:sz w:val="24"/>
          <w:szCs w:val="24"/>
          <w:vertAlign w:val="subscript"/>
          <w:lang w:eastAsia="zh-CN"/>
        </w:rPr>
        <w:t>2</w:t>
      </w:r>
      <w:r w:rsidRPr="00DA1401">
        <w:rPr>
          <w:rFonts w:ascii="Times New Roman" w:hAnsi="Times New Roman" w:cs="Times New Roman"/>
          <w:sz w:val="24"/>
          <w:szCs w:val="24"/>
          <w:lang w:eastAsia="zh-CN"/>
        </w:rPr>
        <w:t xml:space="preserve">S, produced from 19 mg of </w:t>
      </w:r>
      <w:proofErr w:type="spellStart"/>
      <w:r w:rsidRPr="00DA1401">
        <w:rPr>
          <w:rFonts w:ascii="Times New Roman" w:hAnsi="Times New Roman" w:cs="Times New Roman"/>
          <w:sz w:val="24"/>
          <w:szCs w:val="24"/>
          <w:lang w:eastAsia="zh-CN"/>
        </w:rPr>
        <w:t>NaHS</w:t>
      </w:r>
      <w:proofErr w:type="spellEnd"/>
      <w:r w:rsidRPr="00DA1401">
        <w:rPr>
          <w:rFonts w:ascii="Times New Roman" w:hAnsi="Times New Roman" w:cs="Times New Roman"/>
          <w:sz w:val="24"/>
          <w:szCs w:val="24"/>
          <w:lang w:eastAsia="zh-CN"/>
        </w:rPr>
        <w:t xml:space="preserve"> and 0.5 mL of concentrated H</w:t>
      </w:r>
      <w:r w:rsidRPr="00DA1401">
        <w:rPr>
          <w:rFonts w:ascii="Times New Roman" w:hAnsi="Times New Roman" w:cs="Times New Roman"/>
          <w:sz w:val="24"/>
          <w:szCs w:val="24"/>
          <w:vertAlign w:val="subscript"/>
          <w:lang w:eastAsia="zh-CN"/>
        </w:rPr>
        <w:t>3</w:t>
      </w:r>
      <w:r w:rsidRPr="00DA1401">
        <w:rPr>
          <w:rFonts w:ascii="Times New Roman" w:hAnsi="Times New Roman" w:cs="Times New Roman"/>
          <w:sz w:val="24"/>
          <w:szCs w:val="24"/>
          <w:lang w:eastAsia="zh-CN"/>
        </w:rPr>
        <w:t>PO</w:t>
      </w:r>
      <w:r w:rsidRPr="00DA1401">
        <w:rPr>
          <w:rFonts w:ascii="Times New Roman" w:hAnsi="Times New Roman" w:cs="Times New Roman"/>
          <w:sz w:val="24"/>
          <w:szCs w:val="24"/>
          <w:vertAlign w:val="subscript"/>
          <w:lang w:eastAsia="zh-CN"/>
        </w:rPr>
        <w:t>4</w:t>
      </w:r>
      <w:r w:rsidRPr="00DA1401">
        <w:rPr>
          <w:rFonts w:ascii="Times New Roman" w:hAnsi="Times New Roman" w:cs="Times New Roman"/>
          <w:sz w:val="24"/>
          <w:szCs w:val="24"/>
          <w:lang w:eastAsia="zh-CN"/>
        </w:rPr>
        <w:t>, for 5 hours. After exposure, the product was washed three times with methanol and dried under a flow of nitrogen. The sample was then activated at 100</w:t>
      </w:r>
      <w:r w:rsidR="00FC23FA">
        <w:rPr>
          <w:rFonts w:ascii="Times New Roman" w:hAnsi="Times New Roman" w:cs="Times New Roman" w:hint="eastAsia"/>
          <w:sz w:val="24"/>
          <w:szCs w:val="24"/>
          <w:lang w:eastAsia="zh-CN"/>
        </w:rPr>
        <w:t xml:space="preserve"> </w:t>
      </w:r>
      <w:r w:rsidR="00FC23FA" w:rsidRPr="005A6AE6">
        <w:rPr>
          <w:rFonts w:ascii="Times New Roman" w:hAnsi="Times New Roman" w:cs="Times New Roman"/>
          <w:sz w:val="24"/>
          <w:szCs w:val="24"/>
          <w:lang w:eastAsia="zh-CN"/>
        </w:rPr>
        <w:t>℃</w:t>
      </w:r>
      <w:r w:rsidRPr="00DA1401">
        <w:rPr>
          <w:rFonts w:ascii="Times New Roman" w:hAnsi="Times New Roman" w:cs="Times New Roman"/>
          <w:sz w:val="24"/>
          <w:szCs w:val="24"/>
          <w:lang w:eastAsia="zh-CN"/>
        </w:rPr>
        <w:t xml:space="preserve"> for 24 hours prior to conducting adsorption measurements.</w:t>
      </w:r>
    </w:p>
    <w:p w14:paraId="242B31A0" w14:textId="5F2E400E" w:rsidR="00DA1401" w:rsidRDefault="00DA1401" w:rsidP="00DA1401">
      <w:pPr>
        <w:spacing w:line="480" w:lineRule="auto"/>
        <w:rPr>
          <w:rFonts w:ascii="Times New Roman" w:hAnsi="Times New Roman" w:cs="Times New Roman"/>
          <w:b/>
          <w:bCs/>
          <w:sz w:val="24"/>
          <w:szCs w:val="24"/>
        </w:rPr>
      </w:pPr>
      <w:r w:rsidRPr="0093777C">
        <w:rPr>
          <w:rFonts w:ascii="Times New Roman" w:hAnsi="Times New Roman" w:cs="Times New Roman"/>
          <w:b/>
          <w:bCs/>
          <w:sz w:val="24"/>
          <w:szCs w:val="24"/>
        </w:rPr>
        <w:lastRenderedPageBreak/>
        <w:t xml:space="preserve">Synthesis of the </w:t>
      </w:r>
      <w:r>
        <w:rPr>
          <w:rFonts w:ascii="Times New Roman" w:hAnsi="Times New Roman" w:cs="Times New Roman"/>
          <w:b/>
          <w:bCs/>
          <w:sz w:val="24"/>
          <w:szCs w:val="24"/>
        </w:rPr>
        <w:t>powder</w:t>
      </w:r>
      <w:r w:rsidRPr="0093777C">
        <w:rPr>
          <w:rFonts w:ascii="Times New Roman" w:hAnsi="Times New Roman" w:cs="Times New Roman"/>
          <w:b/>
          <w:bCs/>
          <w:sz w:val="24"/>
          <w:szCs w:val="24"/>
        </w:rPr>
        <w:t xml:space="preserve"> samples of </w:t>
      </w:r>
      <w:r>
        <w:rPr>
          <w:rFonts w:ascii="Times New Roman" w:hAnsi="Times New Roman" w:cs="Times New Roman" w:hint="eastAsia"/>
          <w:b/>
          <w:bCs/>
          <w:sz w:val="24"/>
          <w:szCs w:val="24"/>
          <w:lang w:eastAsia="zh-CN"/>
        </w:rPr>
        <w:t>Ni</w:t>
      </w:r>
      <w:r w:rsidRPr="0093777C">
        <w:rPr>
          <w:rFonts w:ascii="Times New Roman" w:hAnsi="Times New Roman" w:cs="Times New Roman"/>
          <w:b/>
          <w:bCs/>
          <w:sz w:val="24"/>
          <w:szCs w:val="24"/>
          <w:vertAlign w:val="subscript"/>
        </w:rPr>
        <w:t>2</w:t>
      </w:r>
      <w:r>
        <w:rPr>
          <w:rFonts w:ascii="Times New Roman" w:hAnsi="Times New Roman" w:cs="Times New Roman" w:hint="eastAsia"/>
          <w:b/>
          <w:bCs/>
          <w:sz w:val="24"/>
          <w:szCs w:val="24"/>
          <w:lang w:eastAsia="zh-CN"/>
        </w:rPr>
        <w:t>(SH)</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p>
    <w:p w14:paraId="611B3C8A" w14:textId="28841180" w:rsidR="005A6AE6" w:rsidRPr="005A6AE6" w:rsidRDefault="00DA1401" w:rsidP="00A85624">
      <w:pPr>
        <w:spacing w:line="480" w:lineRule="auto"/>
        <w:jc w:val="both"/>
        <w:rPr>
          <w:rFonts w:ascii="Times New Roman" w:hAnsi="Times New Roman" w:cs="Times New Roman"/>
          <w:sz w:val="24"/>
          <w:szCs w:val="24"/>
          <w:lang w:eastAsia="zh-CN"/>
        </w:rPr>
      </w:pPr>
      <w:r>
        <w:rPr>
          <w:rFonts w:ascii="Times New Roman" w:hAnsi="Times New Roman" w:cs="Times New Roman" w:hint="eastAsia"/>
          <w:b/>
          <w:bCs/>
          <w:sz w:val="24"/>
          <w:szCs w:val="24"/>
          <w:lang w:eastAsia="zh-CN"/>
        </w:rPr>
        <w:t>Ni</w:t>
      </w:r>
      <w:r w:rsidRPr="00DA1401">
        <w:rPr>
          <w:rFonts w:ascii="Times New Roman" w:hAnsi="Times New Roman" w:cs="Times New Roman"/>
          <w:b/>
          <w:bCs/>
          <w:sz w:val="24"/>
          <w:szCs w:val="24"/>
          <w:vertAlign w:val="subscript"/>
          <w:lang w:eastAsia="zh-CN"/>
        </w:rPr>
        <w:t>2</w:t>
      </w:r>
      <w:r w:rsidRPr="00DA1401">
        <w:rPr>
          <w:rFonts w:ascii="Times New Roman" w:hAnsi="Times New Roman" w:cs="Times New Roman"/>
          <w:b/>
          <w:bCs/>
          <w:sz w:val="24"/>
          <w:szCs w:val="24"/>
          <w:lang w:eastAsia="zh-CN"/>
        </w:rPr>
        <w:t>(OH)</w:t>
      </w:r>
      <w:r w:rsidRPr="00DA1401">
        <w:rPr>
          <w:rFonts w:ascii="Times New Roman" w:hAnsi="Times New Roman" w:cs="Times New Roman"/>
          <w:b/>
          <w:bCs/>
          <w:sz w:val="24"/>
          <w:szCs w:val="24"/>
          <w:vertAlign w:val="subscript"/>
          <w:lang w:eastAsia="zh-CN"/>
        </w:rPr>
        <w:t>2</w:t>
      </w:r>
      <w:r w:rsidRPr="00DA1401">
        <w:rPr>
          <w:rFonts w:ascii="Times New Roman" w:hAnsi="Times New Roman" w:cs="Times New Roman"/>
          <w:b/>
          <w:bCs/>
          <w:sz w:val="24"/>
          <w:szCs w:val="24"/>
          <w:lang w:eastAsia="zh-CN"/>
        </w:rPr>
        <w:t>BBTA</w:t>
      </w:r>
      <w:r w:rsidRPr="00DA1401">
        <w:rPr>
          <w:rFonts w:ascii="Times New Roman" w:hAnsi="Times New Roman" w:cs="Times New Roman"/>
          <w:sz w:val="24"/>
          <w:szCs w:val="24"/>
          <w:lang w:eastAsia="zh-CN"/>
        </w:rPr>
        <w:t xml:space="preserve"> (30 mg)</w:t>
      </w:r>
      <w:r w:rsidRPr="00DA1401">
        <w:rPr>
          <w:rFonts w:ascii="Times New Roman" w:hAnsi="Times New Roman" w:cs="Times New Roman"/>
          <w:b/>
          <w:bCs/>
          <w:sz w:val="24"/>
          <w:szCs w:val="24"/>
          <w:lang w:eastAsia="zh-CN"/>
        </w:rPr>
        <w:t xml:space="preserve"> </w:t>
      </w:r>
      <w:r w:rsidRPr="00DA1401">
        <w:rPr>
          <w:rFonts w:ascii="Times New Roman" w:hAnsi="Times New Roman" w:cs="Times New Roman"/>
          <w:sz w:val="24"/>
          <w:szCs w:val="24"/>
          <w:lang w:eastAsia="zh-CN"/>
        </w:rPr>
        <w:t>was dispersed in 4 mL of methanol in a 4-dram vial containing a stir bar. The mixture was sealed and exposed to in situ generated H</w:t>
      </w:r>
      <w:r w:rsidRPr="00DA1401">
        <w:rPr>
          <w:rFonts w:ascii="Times New Roman" w:hAnsi="Times New Roman" w:cs="Times New Roman"/>
          <w:sz w:val="24"/>
          <w:szCs w:val="24"/>
          <w:vertAlign w:val="subscript"/>
          <w:lang w:eastAsia="zh-CN"/>
        </w:rPr>
        <w:t>2</w:t>
      </w:r>
      <w:r w:rsidRPr="00DA1401">
        <w:rPr>
          <w:rFonts w:ascii="Times New Roman" w:hAnsi="Times New Roman" w:cs="Times New Roman"/>
          <w:sz w:val="24"/>
          <w:szCs w:val="24"/>
          <w:lang w:eastAsia="zh-CN"/>
        </w:rPr>
        <w:t xml:space="preserve">S, produced from 19 mg of </w:t>
      </w:r>
      <w:proofErr w:type="spellStart"/>
      <w:r w:rsidRPr="00DA1401">
        <w:rPr>
          <w:rFonts w:ascii="Times New Roman" w:hAnsi="Times New Roman" w:cs="Times New Roman"/>
          <w:sz w:val="24"/>
          <w:szCs w:val="24"/>
          <w:lang w:eastAsia="zh-CN"/>
        </w:rPr>
        <w:t>NaHS</w:t>
      </w:r>
      <w:proofErr w:type="spellEnd"/>
      <w:r w:rsidRPr="00DA1401">
        <w:rPr>
          <w:rFonts w:ascii="Times New Roman" w:hAnsi="Times New Roman" w:cs="Times New Roman"/>
          <w:sz w:val="24"/>
          <w:szCs w:val="24"/>
          <w:lang w:eastAsia="zh-CN"/>
        </w:rPr>
        <w:t xml:space="preserve"> and 0.5 mL of concentrated H</w:t>
      </w:r>
      <w:r w:rsidRPr="00DA1401">
        <w:rPr>
          <w:rFonts w:ascii="Times New Roman" w:hAnsi="Times New Roman" w:cs="Times New Roman"/>
          <w:sz w:val="24"/>
          <w:szCs w:val="24"/>
          <w:vertAlign w:val="subscript"/>
          <w:lang w:eastAsia="zh-CN"/>
        </w:rPr>
        <w:t>3</w:t>
      </w:r>
      <w:r w:rsidRPr="00DA1401">
        <w:rPr>
          <w:rFonts w:ascii="Times New Roman" w:hAnsi="Times New Roman" w:cs="Times New Roman"/>
          <w:sz w:val="24"/>
          <w:szCs w:val="24"/>
          <w:lang w:eastAsia="zh-CN"/>
        </w:rPr>
        <w:t>PO</w:t>
      </w:r>
      <w:r w:rsidRPr="00DA1401">
        <w:rPr>
          <w:rFonts w:ascii="Times New Roman" w:hAnsi="Times New Roman" w:cs="Times New Roman"/>
          <w:sz w:val="24"/>
          <w:szCs w:val="24"/>
          <w:vertAlign w:val="subscript"/>
          <w:lang w:eastAsia="zh-CN"/>
        </w:rPr>
        <w:t>4</w:t>
      </w:r>
      <w:r w:rsidRPr="00DA1401">
        <w:rPr>
          <w:rFonts w:ascii="Times New Roman" w:hAnsi="Times New Roman" w:cs="Times New Roman"/>
          <w:sz w:val="24"/>
          <w:szCs w:val="24"/>
          <w:lang w:eastAsia="zh-CN"/>
        </w:rPr>
        <w:t xml:space="preserve">, for </w:t>
      </w:r>
      <w:r>
        <w:rPr>
          <w:rFonts w:ascii="Times New Roman" w:hAnsi="Times New Roman" w:cs="Times New Roman" w:hint="eastAsia"/>
          <w:sz w:val="24"/>
          <w:szCs w:val="24"/>
          <w:lang w:eastAsia="zh-CN"/>
        </w:rPr>
        <w:t>12</w:t>
      </w:r>
      <w:r w:rsidRPr="00DA1401">
        <w:rPr>
          <w:rFonts w:ascii="Times New Roman" w:hAnsi="Times New Roman" w:cs="Times New Roman"/>
          <w:sz w:val="24"/>
          <w:szCs w:val="24"/>
          <w:lang w:eastAsia="zh-CN"/>
        </w:rPr>
        <w:t xml:space="preserve"> hours. After exposure, the product was washed three times with methanol and dried under a flow of nitrogen. The sample was then activated at 100°C for 24 hours prior to conducting adsorption measurements.</w:t>
      </w:r>
    </w:p>
    <w:p w14:paraId="5F7149FD" w14:textId="50A6A366" w:rsidR="0093777C" w:rsidRPr="00D41CE0" w:rsidRDefault="0093777C" w:rsidP="0026057F">
      <w:pPr>
        <w:spacing w:line="480" w:lineRule="auto"/>
        <w:rPr>
          <w:rFonts w:ascii="Times New Roman" w:hAnsi="Times New Roman" w:cs="Times New Roman"/>
          <w:b/>
          <w:bCs/>
          <w:sz w:val="24"/>
          <w:szCs w:val="24"/>
        </w:rPr>
      </w:pPr>
      <w:r w:rsidRPr="0093777C">
        <w:rPr>
          <w:rFonts w:ascii="Times New Roman" w:hAnsi="Times New Roman" w:cs="Times New Roman"/>
          <w:b/>
          <w:bCs/>
          <w:sz w:val="24"/>
          <w:szCs w:val="24"/>
        </w:rPr>
        <w:t xml:space="preserve">Synthesis </w:t>
      </w:r>
      <w:r w:rsidR="00133508" w:rsidRPr="0093777C">
        <w:rPr>
          <w:rFonts w:ascii="Times New Roman" w:hAnsi="Times New Roman" w:cs="Times New Roman"/>
          <w:b/>
          <w:bCs/>
          <w:sz w:val="24"/>
          <w:szCs w:val="24"/>
        </w:rPr>
        <w:t>of the single-crystal samples of Co</w:t>
      </w:r>
      <w:r w:rsidR="00133508" w:rsidRPr="0093777C">
        <w:rPr>
          <w:rFonts w:ascii="Times New Roman" w:hAnsi="Times New Roman" w:cs="Times New Roman"/>
          <w:b/>
          <w:bCs/>
          <w:sz w:val="24"/>
          <w:szCs w:val="24"/>
          <w:vertAlign w:val="subscript"/>
        </w:rPr>
        <w:t>2</w:t>
      </w:r>
      <w:r w:rsidR="00133508" w:rsidRPr="0093777C">
        <w:rPr>
          <w:rFonts w:ascii="Times New Roman" w:hAnsi="Times New Roman" w:cs="Times New Roman"/>
          <w:b/>
          <w:bCs/>
          <w:sz w:val="24"/>
          <w:szCs w:val="24"/>
        </w:rPr>
        <w:t>Cl</w:t>
      </w:r>
      <w:r w:rsidR="00133508" w:rsidRPr="0093777C">
        <w:rPr>
          <w:rFonts w:ascii="Times New Roman" w:hAnsi="Times New Roman" w:cs="Times New Roman"/>
          <w:b/>
          <w:bCs/>
          <w:sz w:val="24"/>
          <w:szCs w:val="24"/>
          <w:vertAlign w:val="subscript"/>
        </w:rPr>
        <w:t>2</w:t>
      </w:r>
      <w:r w:rsidR="00133508" w:rsidRPr="0093777C">
        <w:rPr>
          <w:rFonts w:ascii="Times New Roman" w:hAnsi="Times New Roman" w:cs="Times New Roman"/>
          <w:b/>
          <w:bCs/>
          <w:sz w:val="24"/>
          <w:szCs w:val="24"/>
        </w:rPr>
        <w:t>BBTA.</w:t>
      </w:r>
      <w:r w:rsidR="00CF593F" w:rsidRPr="00CF593F">
        <w:rPr>
          <w:rFonts w:ascii="Times New Roman" w:hAnsi="Times New Roman" w:cs="Times New Roman"/>
          <w:sz w:val="24"/>
          <w:szCs w:val="24"/>
          <w:lang w:eastAsia="zh-CN"/>
        </w:rPr>
        <w:br/>
        <w:t>A synthesis mixture was prepared by combining a 4 mL solution of H</w:t>
      </w:r>
      <w:r w:rsidR="00CF593F" w:rsidRPr="00A27FAB">
        <w:rPr>
          <w:rFonts w:ascii="Times New Roman" w:hAnsi="Times New Roman" w:cs="Times New Roman"/>
          <w:sz w:val="24"/>
          <w:szCs w:val="24"/>
          <w:vertAlign w:val="subscript"/>
          <w:lang w:eastAsia="zh-CN"/>
        </w:rPr>
        <w:t>2</w:t>
      </w:r>
      <w:r w:rsidR="00CF593F" w:rsidRPr="00CF593F">
        <w:rPr>
          <w:rFonts w:ascii="Times New Roman" w:hAnsi="Times New Roman" w:cs="Times New Roman"/>
          <w:sz w:val="24"/>
          <w:szCs w:val="24"/>
          <w:lang w:eastAsia="zh-CN"/>
        </w:rPr>
        <w:t>BBTA (20 mg, 0.125 mmol) in DEF, a 4 mL methanol solution of CoCl</w:t>
      </w:r>
      <w:r w:rsidR="00CF593F" w:rsidRPr="00A27FAB">
        <w:rPr>
          <w:rFonts w:ascii="Times New Roman" w:hAnsi="Times New Roman" w:cs="Times New Roman"/>
          <w:sz w:val="24"/>
          <w:szCs w:val="24"/>
          <w:vertAlign w:val="subscript"/>
          <w:lang w:eastAsia="zh-CN"/>
        </w:rPr>
        <w:t>2</w:t>
      </w:r>
      <w:r w:rsidR="00CF593F" w:rsidRPr="00CF593F">
        <w:rPr>
          <w:rFonts w:ascii="Times New Roman" w:hAnsi="Times New Roman" w:cs="Times New Roman"/>
          <w:sz w:val="24"/>
          <w:szCs w:val="24"/>
          <w:lang w:eastAsia="zh-CN"/>
        </w:rPr>
        <w:t>·6H</w:t>
      </w:r>
      <w:r w:rsidR="00CF593F" w:rsidRPr="00A27FAB">
        <w:rPr>
          <w:rFonts w:ascii="Times New Roman" w:hAnsi="Times New Roman" w:cs="Times New Roman"/>
          <w:sz w:val="24"/>
          <w:szCs w:val="24"/>
          <w:vertAlign w:val="subscript"/>
          <w:lang w:eastAsia="zh-CN"/>
        </w:rPr>
        <w:t>2</w:t>
      </w:r>
      <w:r w:rsidR="00CF593F" w:rsidRPr="00CF593F">
        <w:rPr>
          <w:rFonts w:ascii="Times New Roman" w:hAnsi="Times New Roman" w:cs="Times New Roman"/>
          <w:sz w:val="24"/>
          <w:szCs w:val="24"/>
          <w:lang w:eastAsia="zh-CN"/>
        </w:rPr>
        <w:t xml:space="preserve">O (60 mg, 0.252 mmol), and 0.2 mL of 38% HCl in a </w:t>
      </w:r>
      <w:proofErr w:type="gramStart"/>
      <w:r w:rsidR="00CF593F" w:rsidRPr="00CF593F">
        <w:rPr>
          <w:rFonts w:ascii="Times New Roman" w:hAnsi="Times New Roman" w:cs="Times New Roman"/>
          <w:sz w:val="24"/>
          <w:szCs w:val="24"/>
          <w:lang w:eastAsia="zh-CN"/>
        </w:rPr>
        <w:t>6 dram</w:t>
      </w:r>
      <w:proofErr w:type="gramEnd"/>
      <w:r w:rsidR="00CF593F" w:rsidRPr="00CF593F">
        <w:rPr>
          <w:rFonts w:ascii="Times New Roman" w:hAnsi="Times New Roman" w:cs="Times New Roman"/>
          <w:sz w:val="24"/>
          <w:szCs w:val="24"/>
          <w:lang w:eastAsia="zh-CN"/>
        </w:rPr>
        <w:t xml:space="preserve"> vial. This vial was then placed in a preheated oven at 70°C. After three days, needle-like pink single crystals had formed.</w:t>
      </w:r>
    </w:p>
    <w:p w14:paraId="0C6193EF" w14:textId="776DB113" w:rsidR="007D7706" w:rsidRDefault="007D7706" w:rsidP="00D41CE0">
      <w:pPr>
        <w:spacing w:line="480" w:lineRule="auto"/>
        <w:jc w:val="both"/>
        <w:rPr>
          <w:rFonts w:ascii="Times New Roman" w:hAnsi="Times New Roman" w:cs="Times New Roman"/>
          <w:b/>
          <w:bCs/>
          <w:sz w:val="24"/>
          <w:szCs w:val="24"/>
        </w:rPr>
      </w:pPr>
      <w:r>
        <w:rPr>
          <w:rFonts w:ascii="Times New Roman" w:hAnsi="Times New Roman" w:cs="Times New Roman" w:hint="eastAsia"/>
          <w:b/>
          <w:bCs/>
          <w:sz w:val="24"/>
          <w:szCs w:val="24"/>
          <w:lang w:eastAsia="zh-CN"/>
        </w:rPr>
        <w:t>Post-synthetic conversion</w:t>
      </w:r>
      <w:r w:rsidRPr="0093777C">
        <w:rPr>
          <w:rFonts w:ascii="Times New Roman" w:hAnsi="Times New Roman" w:cs="Times New Roman"/>
          <w:b/>
          <w:bCs/>
          <w:sz w:val="24"/>
          <w:szCs w:val="24"/>
        </w:rPr>
        <w:t xml:space="preserve"> of the single-crystal samples of Co</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Cl</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r>
        <w:rPr>
          <w:rFonts w:ascii="Times New Roman" w:hAnsi="Times New Roman" w:cs="Times New Roman" w:hint="eastAsia"/>
          <w:b/>
          <w:bCs/>
          <w:sz w:val="24"/>
          <w:szCs w:val="24"/>
          <w:lang w:eastAsia="zh-CN"/>
        </w:rPr>
        <w:t xml:space="preserve"> to </w:t>
      </w:r>
      <w:r w:rsidRPr="0093777C">
        <w:rPr>
          <w:rFonts w:ascii="Times New Roman" w:hAnsi="Times New Roman" w:cs="Times New Roman"/>
          <w:b/>
          <w:bCs/>
          <w:sz w:val="24"/>
          <w:szCs w:val="24"/>
        </w:rPr>
        <w:t>Co</w:t>
      </w:r>
      <w:r w:rsidRPr="0093777C">
        <w:rPr>
          <w:rFonts w:ascii="Times New Roman" w:hAnsi="Times New Roman" w:cs="Times New Roman"/>
          <w:b/>
          <w:bCs/>
          <w:sz w:val="24"/>
          <w:szCs w:val="24"/>
          <w:vertAlign w:val="subscript"/>
        </w:rPr>
        <w:t>2</w:t>
      </w:r>
      <w:r>
        <w:rPr>
          <w:rFonts w:ascii="Times New Roman" w:hAnsi="Times New Roman" w:cs="Times New Roman" w:hint="eastAsia"/>
          <w:b/>
          <w:bCs/>
          <w:sz w:val="24"/>
          <w:szCs w:val="24"/>
          <w:lang w:eastAsia="zh-CN"/>
        </w:rPr>
        <w:t>(OH)</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p>
    <w:p w14:paraId="19AD844C" w14:textId="2F26C22F" w:rsidR="007D7706" w:rsidRDefault="00D41CE0" w:rsidP="00D41CE0">
      <w:pPr>
        <w:spacing w:line="480" w:lineRule="auto"/>
        <w:jc w:val="both"/>
        <w:rPr>
          <w:rFonts w:ascii="Times New Roman" w:hAnsi="Times New Roman" w:cs="Times New Roman"/>
          <w:sz w:val="24"/>
          <w:szCs w:val="24"/>
          <w:lang w:eastAsia="zh-CN"/>
        </w:rPr>
      </w:pPr>
      <w:r>
        <w:rPr>
          <w:rFonts w:ascii="Times New Roman" w:hAnsi="Times New Roman" w:cs="Times New Roman" w:hint="eastAsia"/>
          <w:sz w:val="24"/>
          <w:szCs w:val="24"/>
          <w:lang w:eastAsia="zh-CN"/>
        </w:rPr>
        <w:t xml:space="preserve">Single-crystal sample of </w:t>
      </w:r>
      <w:r w:rsidR="00A27FAB" w:rsidRPr="00A85624">
        <w:rPr>
          <w:rFonts w:ascii="Times New Roman" w:hAnsi="Times New Roman" w:cs="Times New Roman"/>
          <w:sz w:val="24"/>
          <w:szCs w:val="24"/>
        </w:rPr>
        <w:t>Co</w:t>
      </w:r>
      <w:r w:rsidR="00A27FAB" w:rsidRPr="00A85624">
        <w:rPr>
          <w:rFonts w:ascii="Times New Roman" w:hAnsi="Times New Roman" w:cs="Times New Roman"/>
          <w:sz w:val="24"/>
          <w:szCs w:val="24"/>
          <w:vertAlign w:val="subscript"/>
        </w:rPr>
        <w:t>2</w:t>
      </w:r>
      <w:r w:rsidR="00A27FAB" w:rsidRPr="00A85624">
        <w:rPr>
          <w:rFonts w:ascii="Times New Roman" w:hAnsi="Times New Roman" w:cs="Times New Roman"/>
          <w:sz w:val="24"/>
          <w:szCs w:val="24"/>
        </w:rPr>
        <w:t>Cl</w:t>
      </w:r>
      <w:r w:rsidR="00A27FAB" w:rsidRPr="00A85624">
        <w:rPr>
          <w:rFonts w:ascii="Times New Roman" w:hAnsi="Times New Roman" w:cs="Times New Roman"/>
          <w:sz w:val="24"/>
          <w:szCs w:val="24"/>
          <w:vertAlign w:val="subscript"/>
        </w:rPr>
        <w:t>2</w:t>
      </w:r>
      <w:proofErr w:type="gramStart"/>
      <w:r w:rsidR="00A27FAB" w:rsidRPr="00A85624">
        <w:rPr>
          <w:rFonts w:ascii="Times New Roman" w:hAnsi="Times New Roman" w:cs="Times New Roman"/>
          <w:sz w:val="24"/>
          <w:szCs w:val="24"/>
        </w:rPr>
        <w:t>BBTA</w:t>
      </w:r>
      <w:r w:rsidR="00A27FAB" w:rsidRPr="00A27FAB">
        <w:rPr>
          <w:rFonts w:ascii="Times New Roman" w:hAnsi="Times New Roman" w:cs="Times New Roman" w:hint="eastAsia"/>
          <w:sz w:val="24"/>
          <w:szCs w:val="24"/>
          <w:lang w:eastAsia="zh-CN"/>
        </w:rPr>
        <w:t>(</w:t>
      </w:r>
      <w:proofErr w:type="gramEnd"/>
      <w:r w:rsidR="00A27FAB" w:rsidRPr="00A27FAB">
        <w:rPr>
          <w:rFonts w:ascii="Times New Roman" w:hAnsi="Times New Roman" w:cs="Times New Roman" w:hint="eastAsia"/>
          <w:sz w:val="24"/>
          <w:szCs w:val="24"/>
          <w:lang w:eastAsia="zh-CN"/>
        </w:rPr>
        <w:t>~5 mg) was</w:t>
      </w:r>
      <w:r w:rsidR="00A27FAB">
        <w:rPr>
          <w:rFonts w:ascii="Times New Roman" w:hAnsi="Times New Roman" w:cs="Times New Roman" w:hint="eastAsia"/>
          <w:sz w:val="24"/>
          <w:szCs w:val="24"/>
          <w:lang w:eastAsia="zh-CN"/>
        </w:rPr>
        <w:t xml:space="preserve"> treated with 4 mL KOH(0.1 M) for 4 hours at room temperature and then washed with </w:t>
      </w:r>
      <w:r w:rsidR="00A27FAB">
        <w:rPr>
          <w:rFonts w:ascii="Times New Roman" w:hAnsi="Times New Roman" w:cs="Times New Roman"/>
          <w:sz w:val="24"/>
          <w:szCs w:val="24"/>
          <w:lang w:eastAsia="zh-CN"/>
        </w:rPr>
        <w:t>deionized</w:t>
      </w:r>
      <w:r w:rsidR="00A27FAB">
        <w:rPr>
          <w:rFonts w:ascii="Times New Roman" w:hAnsi="Times New Roman" w:cs="Times New Roman" w:hint="eastAsia"/>
          <w:sz w:val="24"/>
          <w:szCs w:val="24"/>
          <w:lang w:eastAsia="zh-CN"/>
        </w:rPr>
        <w:t xml:space="preserve"> </w:t>
      </w:r>
      <w:r w:rsidR="00A27FAB">
        <w:rPr>
          <w:rFonts w:ascii="Times New Roman" w:hAnsi="Times New Roman" w:cs="Times New Roman"/>
          <w:sz w:val="24"/>
          <w:szCs w:val="24"/>
          <w:lang w:eastAsia="zh-CN"/>
        </w:rPr>
        <w:t>water</w:t>
      </w:r>
      <w:r w:rsidR="00A27FAB">
        <w:rPr>
          <w:rFonts w:ascii="Times New Roman" w:hAnsi="Times New Roman" w:cs="Times New Roman" w:hint="eastAsia"/>
          <w:sz w:val="24"/>
          <w:szCs w:val="24"/>
          <w:lang w:eastAsia="zh-CN"/>
        </w:rPr>
        <w:t xml:space="preserve"> 3 times. </w:t>
      </w:r>
      <w:bookmarkStart w:id="9" w:name="_Hlk164346272"/>
      <w:r w:rsidR="00A27FAB">
        <w:rPr>
          <w:rFonts w:ascii="Times New Roman" w:hAnsi="Times New Roman" w:cs="Times New Roman" w:hint="eastAsia"/>
          <w:sz w:val="24"/>
          <w:szCs w:val="24"/>
          <w:lang w:eastAsia="zh-CN"/>
        </w:rPr>
        <w:t xml:space="preserve">The </w:t>
      </w:r>
      <w:r w:rsidR="00875AF7">
        <w:rPr>
          <w:rFonts w:ascii="Times New Roman" w:hAnsi="Times New Roman" w:cs="Times New Roman" w:hint="eastAsia"/>
          <w:sz w:val="24"/>
          <w:szCs w:val="24"/>
          <w:lang w:eastAsia="zh-CN"/>
        </w:rPr>
        <w:t xml:space="preserve">morphology of the crystals maintains the same but with a darker color. </w:t>
      </w:r>
      <w:bookmarkEnd w:id="9"/>
    </w:p>
    <w:p w14:paraId="0FBFE2C8" w14:textId="77777777" w:rsidR="00875AF7" w:rsidRDefault="00875AF7" w:rsidP="00875AF7">
      <w:pPr>
        <w:spacing w:line="480" w:lineRule="auto"/>
        <w:jc w:val="both"/>
        <w:rPr>
          <w:rFonts w:ascii="Times New Roman" w:hAnsi="Times New Roman" w:cs="Times New Roman"/>
          <w:b/>
          <w:bCs/>
          <w:sz w:val="24"/>
          <w:szCs w:val="24"/>
        </w:rPr>
      </w:pPr>
      <w:r>
        <w:rPr>
          <w:rFonts w:ascii="Times New Roman" w:hAnsi="Times New Roman" w:cs="Times New Roman" w:hint="eastAsia"/>
          <w:b/>
          <w:bCs/>
          <w:sz w:val="24"/>
          <w:szCs w:val="24"/>
          <w:lang w:eastAsia="zh-CN"/>
        </w:rPr>
        <w:t>Post-synthetic conversion</w:t>
      </w:r>
      <w:r w:rsidRPr="0093777C">
        <w:rPr>
          <w:rFonts w:ascii="Times New Roman" w:hAnsi="Times New Roman" w:cs="Times New Roman"/>
          <w:b/>
          <w:bCs/>
          <w:sz w:val="24"/>
          <w:szCs w:val="24"/>
        </w:rPr>
        <w:t xml:space="preserve"> of the single-crystal samples of Co</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Cl</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r>
        <w:rPr>
          <w:rFonts w:ascii="Times New Roman" w:hAnsi="Times New Roman" w:cs="Times New Roman" w:hint="eastAsia"/>
          <w:b/>
          <w:bCs/>
          <w:sz w:val="24"/>
          <w:szCs w:val="24"/>
          <w:lang w:eastAsia="zh-CN"/>
        </w:rPr>
        <w:t xml:space="preserve"> to </w:t>
      </w:r>
      <w:r w:rsidRPr="0093777C">
        <w:rPr>
          <w:rFonts w:ascii="Times New Roman" w:hAnsi="Times New Roman" w:cs="Times New Roman"/>
          <w:b/>
          <w:bCs/>
          <w:sz w:val="24"/>
          <w:szCs w:val="24"/>
        </w:rPr>
        <w:t>Co</w:t>
      </w:r>
      <w:r w:rsidRPr="0093777C">
        <w:rPr>
          <w:rFonts w:ascii="Times New Roman" w:hAnsi="Times New Roman" w:cs="Times New Roman"/>
          <w:b/>
          <w:bCs/>
          <w:sz w:val="24"/>
          <w:szCs w:val="24"/>
          <w:vertAlign w:val="subscript"/>
        </w:rPr>
        <w:t>2</w:t>
      </w:r>
      <w:r>
        <w:rPr>
          <w:rFonts w:ascii="Times New Roman" w:hAnsi="Times New Roman" w:cs="Times New Roman" w:hint="eastAsia"/>
          <w:b/>
          <w:bCs/>
          <w:sz w:val="24"/>
          <w:szCs w:val="24"/>
          <w:lang w:eastAsia="zh-CN"/>
        </w:rPr>
        <w:t>(OH)</w:t>
      </w:r>
      <w:r w:rsidRPr="0093777C">
        <w:rPr>
          <w:rFonts w:ascii="Times New Roman" w:hAnsi="Times New Roman" w:cs="Times New Roman"/>
          <w:b/>
          <w:bCs/>
          <w:sz w:val="24"/>
          <w:szCs w:val="24"/>
          <w:vertAlign w:val="subscript"/>
        </w:rPr>
        <w:t>2</w:t>
      </w:r>
      <w:r w:rsidRPr="0093777C">
        <w:rPr>
          <w:rFonts w:ascii="Times New Roman" w:hAnsi="Times New Roman" w:cs="Times New Roman"/>
          <w:b/>
          <w:bCs/>
          <w:sz w:val="24"/>
          <w:szCs w:val="24"/>
        </w:rPr>
        <w:t>BBTA.</w:t>
      </w:r>
    </w:p>
    <w:p w14:paraId="4A365239" w14:textId="0AB41AA0" w:rsidR="00875AF7" w:rsidRDefault="00875AF7" w:rsidP="00D41CE0">
      <w:pPr>
        <w:spacing w:line="480" w:lineRule="auto"/>
        <w:jc w:val="both"/>
        <w:rPr>
          <w:rFonts w:ascii="Times New Roman" w:hAnsi="Times New Roman" w:cs="Times New Roman"/>
          <w:sz w:val="24"/>
          <w:szCs w:val="24"/>
          <w:lang w:eastAsia="zh-CN"/>
        </w:rPr>
      </w:pPr>
      <w:r>
        <w:rPr>
          <w:rFonts w:ascii="Times New Roman" w:hAnsi="Times New Roman" w:cs="Times New Roman" w:hint="eastAsia"/>
          <w:sz w:val="24"/>
          <w:szCs w:val="24"/>
          <w:lang w:eastAsia="zh-CN"/>
        </w:rPr>
        <w:t xml:space="preserve">Single-crystal sample of </w:t>
      </w:r>
      <w:r w:rsidRPr="00A85624">
        <w:rPr>
          <w:rFonts w:ascii="Times New Roman" w:hAnsi="Times New Roman" w:cs="Times New Roman"/>
          <w:sz w:val="24"/>
          <w:szCs w:val="24"/>
        </w:rPr>
        <w:t>Co</w:t>
      </w:r>
      <w:r w:rsidRPr="00A85624">
        <w:rPr>
          <w:rFonts w:ascii="Times New Roman" w:hAnsi="Times New Roman" w:cs="Times New Roman"/>
          <w:sz w:val="24"/>
          <w:szCs w:val="24"/>
          <w:vertAlign w:val="subscript"/>
        </w:rPr>
        <w:t>2</w:t>
      </w:r>
      <w:r w:rsidRPr="00A85624">
        <w:rPr>
          <w:rFonts w:ascii="Times New Roman" w:hAnsi="Times New Roman" w:cs="Times New Roman" w:hint="eastAsia"/>
          <w:sz w:val="24"/>
          <w:szCs w:val="24"/>
          <w:lang w:eastAsia="zh-CN"/>
        </w:rPr>
        <w:t>(OH)</w:t>
      </w:r>
      <w:r w:rsidRPr="00A85624">
        <w:rPr>
          <w:rFonts w:ascii="Times New Roman" w:hAnsi="Times New Roman" w:cs="Times New Roman"/>
          <w:sz w:val="24"/>
          <w:szCs w:val="24"/>
          <w:vertAlign w:val="subscript"/>
        </w:rPr>
        <w:t>2</w:t>
      </w:r>
      <w:proofErr w:type="gramStart"/>
      <w:r w:rsidRPr="00A85624">
        <w:rPr>
          <w:rFonts w:ascii="Times New Roman" w:hAnsi="Times New Roman" w:cs="Times New Roman"/>
          <w:sz w:val="24"/>
          <w:szCs w:val="24"/>
        </w:rPr>
        <w:t>BBTA</w:t>
      </w:r>
      <w:r w:rsidRPr="00A27FAB">
        <w:rPr>
          <w:rFonts w:ascii="Times New Roman" w:hAnsi="Times New Roman" w:cs="Times New Roman" w:hint="eastAsia"/>
          <w:sz w:val="24"/>
          <w:szCs w:val="24"/>
          <w:lang w:eastAsia="zh-CN"/>
        </w:rPr>
        <w:t>(</w:t>
      </w:r>
      <w:proofErr w:type="gramEnd"/>
      <w:r w:rsidRPr="00A27FAB">
        <w:rPr>
          <w:rFonts w:ascii="Times New Roman" w:hAnsi="Times New Roman" w:cs="Times New Roman" w:hint="eastAsia"/>
          <w:sz w:val="24"/>
          <w:szCs w:val="24"/>
          <w:lang w:eastAsia="zh-CN"/>
        </w:rPr>
        <w:t>~</w:t>
      </w:r>
      <w:r>
        <w:rPr>
          <w:rFonts w:ascii="Times New Roman" w:hAnsi="Times New Roman" w:cs="Times New Roman" w:hint="eastAsia"/>
          <w:sz w:val="24"/>
          <w:szCs w:val="24"/>
          <w:lang w:eastAsia="zh-CN"/>
        </w:rPr>
        <w:t>3</w:t>
      </w:r>
      <w:r w:rsidRPr="00A27FAB">
        <w:rPr>
          <w:rFonts w:ascii="Times New Roman" w:hAnsi="Times New Roman" w:cs="Times New Roman" w:hint="eastAsia"/>
          <w:sz w:val="24"/>
          <w:szCs w:val="24"/>
          <w:lang w:eastAsia="zh-CN"/>
        </w:rPr>
        <w:t xml:space="preserve"> mg) was</w:t>
      </w:r>
      <w:r w:rsidR="000A4918">
        <w:rPr>
          <w:rFonts w:ascii="Times New Roman" w:hAnsi="Times New Roman" w:cs="Times New Roman" w:hint="eastAsia"/>
          <w:sz w:val="24"/>
          <w:szCs w:val="24"/>
          <w:lang w:eastAsia="zh-CN"/>
        </w:rPr>
        <w:t xml:space="preserve"> dispersed in 2 mL MeOH and</w:t>
      </w:r>
      <w:r>
        <w:rPr>
          <w:rFonts w:ascii="Times New Roman" w:hAnsi="Times New Roman" w:cs="Times New Roman" w:hint="eastAsia"/>
          <w:sz w:val="24"/>
          <w:szCs w:val="24"/>
          <w:lang w:eastAsia="zh-CN"/>
        </w:rPr>
        <w:t xml:space="preserve"> treated with in situ generated H</w:t>
      </w:r>
      <w:r w:rsidRPr="00875AF7">
        <w:rPr>
          <w:rFonts w:ascii="Times New Roman" w:hAnsi="Times New Roman" w:cs="Times New Roman" w:hint="eastAsia"/>
          <w:sz w:val="24"/>
          <w:szCs w:val="24"/>
          <w:vertAlign w:val="subscript"/>
          <w:lang w:eastAsia="zh-CN"/>
        </w:rPr>
        <w:t>2</w:t>
      </w:r>
      <w:r>
        <w:rPr>
          <w:rFonts w:ascii="Times New Roman" w:hAnsi="Times New Roman" w:cs="Times New Roman" w:hint="eastAsia"/>
          <w:sz w:val="24"/>
          <w:szCs w:val="24"/>
          <w:lang w:eastAsia="zh-CN"/>
        </w:rPr>
        <w:t>S</w:t>
      </w:r>
      <w:r w:rsidR="000A4918">
        <w:rPr>
          <w:rFonts w:ascii="Times New Roman" w:hAnsi="Times New Roman" w:cs="Times New Roman" w:hint="eastAsia"/>
          <w:sz w:val="24"/>
          <w:szCs w:val="24"/>
          <w:lang w:eastAsia="zh-CN"/>
        </w:rPr>
        <w:t xml:space="preserve">( generated by mixing 20 mg </w:t>
      </w:r>
      <w:proofErr w:type="spellStart"/>
      <w:r w:rsidR="000A4918">
        <w:rPr>
          <w:rFonts w:ascii="Times New Roman" w:hAnsi="Times New Roman" w:cs="Times New Roman" w:hint="eastAsia"/>
          <w:sz w:val="24"/>
          <w:szCs w:val="24"/>
          <w:lang w:eastAsia="zh-CN"/>
        </w:rPr>
        <w:t>NaHS</w:t>
      </w:r>
      <w:proofErr w:type="spellEnd"/>
      <w:r w:rsidR="000A4918">
        <w:rPr>
          <w:rFonts w:ascii="Times New Roman" w:hAnsi="Times New Roman" w:cs="Times New Roman" w:hint="eastAsia"/>
          <w:sz w:val="24"/>
          <w:szCs w:val="24"/>
          <w:lang w:eastAsia="zh-CN"/>
        </w:rPr>
        <w:t xml:space="preserve"> with 0.5 mL concentrated H</w:t>
      </w:r>
      <w:r w:rsidR="000A4918" w:rsidRPr="000A4918">
        <w:rPr>
          <w:rFonts w:ascii="Times New Roman" w:hAnsi="Times New Roman" w:cs="Times New Roman" w:hint="eastAsia"/>
          <w:sz w:val="24"/>
          <w:szCs w:val="24"/>
          <w:vertAlign w:val="subscript"/>
          <w:lang w:eastAsia="zh-CN"/>
        </w:rPr>
        <w:t>3</w:t>
      </w:r>
      <w:r w:rsidR="000A4918">
        <w:rPr>
          <w:rFonts w:ascii="Times New Roman" w:hAnsi="Times New Roman" w:cs="Times New Roman" w:hint="eastAsia"/>
          <w:sz w:val="24"/>
          <w:szCs w:val="24"/>
          <w:lang w:eastAsia="zh-CN"/>
        </w:rPr>
        <w:t>PO</w:t>
      </w:r>
      <w:r w:rsidR="000A4918" w:rsidRPr="000A4918">
        <w:rPr>
          <w:rFonts w:ascii="Times New Roman" w:hAnsi="Times New Roman" w:cs="Times New Roman" w:hint="eastAsia"/>
          <w:sz w:val="24"/>
          <w:szCs w:val="24"/>
          <w:vertAlign w:val="subscript"/>
          <w:lang w:eastAsia="zh-CN"/>
        </w:rPr>
        <w:t>4</w:t>
      </w:r>
      <w:r w:rsidR="000A4918">
        <w:rPr>
          <w:rFonts w:ascii="Times New Roman" w:hAnsi="Times New Roman" w:cs="Times New Roman" w:hint="eastAsia"/>
          <w:sz w:val="24"/>
          <w:szCs w:val="24"/>
          <w:lang w:eastAsia="zh-CN"/>
        </w:rPr>
        <w:t>)</w:t>
      </w:r>
      <w:r>
        <w:rPr>
          <w:rFonts w:ascii="Times New Roman" w:hAnsi="Times New Roman" w:cs="Times New Roman" w:hint="eastAsia"/>
          <w:sz w:val="24"/>
          <w:szCs w:val="24"/>
          <w:lang w:eastAsia="zh-CN"/>
        </w:rPr>
        <w:t xml:space="preserve"> for 4 hours at room temperature and then washed with </w:t>
      </w:r>
      <w:r w:rsidR="000A4918">
        <w:rPr>
          <w:rFonts w:ascii="Times New Roman" w:hAnsi="Times New Roman" w:cs="Times New Roman" w:hint="eastAsia"/>
          <w:sz w:val="24"/>
          <w:szCs w:val="24"/>
          <w:lang w:eastAsia="zh-CN"/>
        </w:rPr>
        <w:t>MeOH</w:t>
      </w:r>
      <w:r>
        <w:rPr>
          <w:rFonts w:ascii="Times New Roman" w:hAnsi="Times New Roman" w:cs="Times New Roman" w:hint="eastAsia"/>
          <w:sz w:val="24"/>
          <w:szCs w:val="24"/>
          <w:lang w:eastAsia="zh-CN"/>
        </w:rPr>
        <w:t xml:space="preserve"> 3 times. The morphology of the crystals maintains the same but </w:t>
      </w:r>
      <w:r w:rsidR="000A4918">
        <w:rPr>
          <w:rFonts w:ascii="Times New Roman" w:hAnsi="Times New Roman" w:cs="Times New Roman" w:hint="eastAsia"/>
          <w:sz w:val="24"/>
          <w:szCs w:val="24"/>
          <w:lang w:eastAsia="zh-CN"/>
        </w:rPr>
        <w:t xml:space="preserve">turned into a dark </w:t>
      </w:r>
      <w:r w:rsidR="000A4918">
        <w:rPr>
          <w:rFonts w:ascii="Times New Roman" w:hAnsi="Times New Roman" w:cs="Times New Roman"/>
          <w:sz w:val="24"/>
          <w:szCs w:val="24"/>
          <w:lang w:eastAsia="zh-CN"/>
        </w:rPr>
        <w:t>brown</w:t>
      </w:r>
      <w:r w:rsidR="000A4918">
        <w:rPr>
          <w:rFonts w:ascii="Times New Roman" w:hAnsi="Times New Roman" w:cs="Times New Roman" w:hint="eastAsia"/>
          <w:sz w:val="24"/>
          <w:szCs w:val="24"/>
          <w:lang w:eastAsia="zh-CN"/>
        </w:rPr>
        <w:t xml:space="preserve"> </w:t>
      </w:r>
      <w:r w:rsidR="00E6509D">
        <w:rPr>
          <w:rFonts w:ascii="Times New Roman" w:hAnsi="Times New Roman" w:cs="Times New Roman"/>
          <w:sz w:val="24"/>
          <w:szCs w:val="24"/>
          <w:lang w:eastAsia="zh-CN"/>
        </w:rPr>
        <w:t>color.</w:t>
      </w:r>
    </w:p>
    <w:p w14:paraId="242C2F51" w14:textId="1A068435" w:rsidR="00242CEC" w:rsidRDefault="00242CEC" w:rsidP="00D41CE0">
      <w:pPr>
        <w:spacing w:line="480" w:lineRule="auto"/>
        <w:jc w:val="both"/>
        <w:rPr>
          <w:rFonts w:ascii="Times New Roman" w:hAnsi="Times New Roman" w:cs="Times New Roman"/>
          <w:b/>
          <w:bCs/>
          <w:sz w:val="24"/>
          <w:szCs w:val="24"/>
          <w:lang w:eastAsia="zh-CN"/>
        </w:rPr>
      </w:pPr>
      <w:r w:rsidRPr="004E47D3">
        <w:rPr>
          <w:rFonts w:ascii="Times New Roman" w:hAnsi="Times New Roman" w:cs="Times New Roman" w:hint="eastAsia"/>
          <w:b/>
          <w:bCs/>
          <w:sz w:val="24"/>
          <w:szCs w:val="24"/>
          <w:lang w:eastAsia="zh-CN"/>
        </w:rPr>
        <w:t xml:space="preserve">Synthesis of </w:t>
      </w:r>
      <w:r w:rsidR="00BF5722" w:rsidRPr="004E47D3">
        <w:rPr>
          <w:rFonts w:ascii="Times New Roman" w:hAnsi="Times New Roman" w:cs="Times New Roman" w:hint="eastAsia"/>
          <w:b/>
          <w:bCs/>
          <w:sz w:val="24"/>
          <w:szCs w:val="24"/>
          <w:lang w:eastAsia="zh-CN"/>
        </w:rPr>
        <w:t>powder samples of</w:t>
      </w:r>
      <w:r w:rsidR="00BF5722" w:rsidRPr="004E47D3">
        <w:rPr>
          <w:rFonts w:ascii="Times New Roman" w:hAnsi="Times New Roman" w:cs="Times New Roman" w:hint="eastAsia"/>
          <w:sz w:val="24"/>
          <w:szCs w:val="24"/>
          <w:lang w:eastAsia="zh-CN"/>
        </w:rPr>
        <w:t xml:space="preserve"> </w:t>
      </w:r>
      <w:r w:rsidR="00BF5722" w:rsidRPr="004E47D3">
        <w:rPr>
          <w:rFonts w:ascii="Times New Roman" w:hAnsi="Times New Roman" w:cs="Times New Roman" w:hint="eastAsia"/>
          <w:b/>
          <w:bCs/>
          <w:sz w:val="24"/>
          <w:szCs w:val="24"/>
          <w:lang w:eastAsia="zh-CN"/>
        </w:rPr>
        <w:t>Zn-MFU-4l-Cl</w:t>
      </w:r>
    </w:p>
    <w:p w14:paraId="3F161560" w14:textId="4260D2D9" w:rsidR="00607D9E" w:rsidRDefault="00607D9E" w:rsidP="00BF5722">
      <w:pPr>
        <w:spacing w:line="480" w:lineRule="auto"/>
        <w:jc w:val="both"/>
        <w:rPr>
          <w:rFonts w:ascii="Times New Roman" w:hAnsi="Times New Roman" w:cs="Times New Roman"/>
          <w:sz w:val="24"/>
          <w:szCs w:val="24"/>
          <w:lang w:eastAsia="zh-CN"/>
        </w:rPr>
      </w:pPr>
      <w:r>
        <w:rPr>
          <w:rFonts w:ascii="Times New Roman" w:hAnsi="Times New Roman" w:cs="Times New Roman" w:hint="eastAsia"/>
          <w:sz w:val="24"/>
          <w:szCs w:val="24"/>
          <w:lang w:eastAsia="zh-CN"/>
        </w:rPr>
        <w:lastRenderedPageBreak/>
        <w:t xml:space="preserve">The preparation of </w:t>
      </w:r>
      <w:r w:rsidRPr="00CF3944">
        <w:rPr>
          <w:rFonts w:ascii="Times New Roman" w:hAnsi="Times New Roman" w:cs="Times New Roman" w:hint="eastAsia"/>
          <w:sz w:val="24"/>
          <w:szCs w:val="24"/>
          <w:lang w:eastAsia="zh-CN"/>
        </w:rPr>
        <w:t>Zn-MFU-4l-Cl</w:t>
      </w:r>
      <w:r>
        <w:rPr>
          <w:rFonts w:ascii="Times New Roman" w:hAnsi="Times New Roman" w:cs="Times New Roman" w:hint="eastAsia"/>
          <w:sz w:val="24"/>
          <w:szCs w:val="24"/>
          <w:lang w:eastAsia="zh-CN"/>
        </w:rPr>
        <w:t xml:space="preserve"> </w:t>
      </w:r>
      <w:r w:rsidR="00CF3944">
        <w:rPr>
          <w:rFonts w:ascii="Times New Roman" w:hAnsi="Times New Roman" w:cs="Times New Roman"/>
          <w:sz w:val="24"/>
          <w:szCs w:val="24"/>
          <w:lang w:eastAsia="zh-CN"/>
        </w:rPr>
        <w:t>was</w:t>
      </w:r>
      <w:r>
        <w:rPr>
          <w:rFonts w:ascii="Times New Roman" w:hAnsi="Times New Roman" w:cs="Times New Roman" w:hint="eastAsia"/>
          <w:sz w:val="24"/>
          <w:szCs w:val="24"/>
          <w:lang w:eastAsia="zh-CN"/>
        </w:rPr>
        <w:t xml:space="preserve"> performed according to the previously reported </w:t>
      </w:r>
      <w:r>
        <w:rPr>
          <w:rFonts w:ascii="Times New Roman" w:hAnsi="Times New Roman" w:cs="Times New Roman"/>
          <w:sz w:val="24"/>
          <w:szCs w:val="24"/>
          <w:lang w:eastAsia="zh-CN"/>
        </w:rPr>
        <w:t>procedure</w:t>
      </w:r>
      <w:r>
        <w:rPr>
          <w:rFonts w:ascii="Times New Roman" w:hAnsi="Times New Roman" w:cs="Times New Roman" w:hint="eastAsia"/>
          <w:sz w:val="24"/>
          <w:szCs w:val="24"/>
          <w:lang w:eastAsia="zh-CN"/>
        </w:rPr>
        <w:t>.</w:t>
      </w:r>
      <w:r w:rsidR="006E54D6">
        <w:rPr>
          <w:rFonts w:ascii="Times New Roman" w:hAnsi="Times New Roman" w:cs="Times New Roman"/>
          <w:sz w:val="24"/>
          <w:szCs w:val="24"/>
          <w:lang w:eastAsia="zh-CN"/>
        </w:rPr>
        <w:fldChar w:fldCharType="begin"/>
      </w:r>
      <w:r w:rsidR="00320821">
        <w:rPr>
          <w:rFonts w:ascii="Times New Roman" w:hAnsi="Times New Roman" w:cs="Times New Roman"/>
          <w:sz w:val="24"/>
          <w:szCs w:val="24"/>
          <w:lang w:eastAsia="zh-CN"/>
        </w:rPr>
        <w:instrText xml:space="preserve"> ADDIN EN.CITE &lt;EndNote&gt;&lt;Cite&gt;&lt;Author&gt;Mian&lt;/Author&gt;&lt;Year&gt;2021&lt;/Year&gt;&lt;RecNum&gt;83&lt;/RecNum&gt;&lt;DisplayText&gt;&lt;style face="superscript"&gt;24&lt;/style&gt;&lt;/DisplayText&gt;&lt;record&gt;&lt;rec-number&gt;83&lt;/rec-number&gt;&lt;foreign-keys&gt;&lt;key app="EN" db-id="we202fvvvtf2fye22arpfaftvf9spzxf00r0" timestamp="1718649672"&gt;83&lt;/key&gt;&lt;/foreign-keys&gt;&lt;ref-type name="Journal Article"&gt;17&lt;/ref-type&gt;&lt;contributors&gt;&lt;authors&gt;&lt;author&gt;Mian, Mohammad Rasel&lt;/author&gt;&lt;author&gt;Chen, Haoyuan&lt;/author&gt;&lt;author&gt;Cao, Ran&lt;/author&gt;&lt;author&gt;Kirlikovali, Kent O.&lt;/author&gt;&lt;author&gt;Snurr, Randall Q.&lt;/author&gt;&lt;author&gt;Islamoglu, Timur&lt;/author&gt;&lt;author&gt;Farha, Omar K.&lt;/author&gt;&lt;/authors&gt;&lt;/contributors&gt;&lt;titles&gt;&lt;title&gt;Insights into Catalytic Hydrolysis of Organophosphonates at M–OH Sites of Azolate-Based Metal Organic Frameworks&lt;/title&gt;&lt;secondary-title&gt;Journal of the American Chemical Society&lt;/secondary-title&gt;&lt;/titles&gt;&lt;periodical&gt;&lt;full-title&gt;Journal of the American Chemical Society&lt;/full-title&gt;&lt;abbr-1&gt;J. Am. Chem. Soc.&lt;/abbr-1&gt;&lt;/periodical&gt;&lt;pages&gt;9893-9900&lt;/pages&gt;&lt;volume&gt;143&lt;/volume&gt;&lt;number&gt;26&lt;/number&gt;&lt;dates&gt;&lt;year&gt;2021&lt;/year&gt;&lt;pub-dates&gt;&lt;date&gt;2021/07/07&lt;/date&gt;&lt;/pub-dates&gt;&lt;/dates&gt;&lt;publisher&gt;American Chemical Society&lt;/publisher&gt;&lt;isbn&gt;0002-7863&lt;/isbn&gt;&lt;urls&gt;&lt;related-urls&gt;&lt;url&gt;https://doi.org/10.1021/jacs.1c03901&lt;/url&gt;&lt;/related-urls&gt;&lt;/urls&gt;&lt;electronic-resource-num&gt;10.1021/jacs.1c03901&lt;/electronic-resource-num&gt;&lt;/record&gt;&lt;/Cite&gt;&lt;/EndNote&gt;</w:instrText>
      </w:r>
      <w:r w:rsidR="006E54D6">
        <w:rPr>
          <w:rFonts w:ascii="Times New Roman" w:hAnsi="Times New Roman" w:cs="Times New Roman"/>
          <w:sz w:val="24"/>
          <w:szCs w:val="24"/>
          <w:lang w:eastAsia="zh-CN"/>
        </w:rPr>
        <w:fldChar w:fldCharType="separate"/>
      </w:r>
      <w:r w:rsidR="00320821" w:rsidRPr="00320821">
        <w:rPr>
          <w:rFonts w:ascii="Times New Roman" w:hAnsi="Times New Roman" w:cs="Times New Roman"/>
          <w:noProof/>
          <w:sz w:val="24"/>
          <w:szCs w:val="24"/>
          <w:vertAlign w:val="superscript"/>
          <w:lang w:eastAsia="zh-CN"/>
        </w:rPr>
        <w:t>24</w:t>
      </w:r>
      <w:r w:rsidR="006E54D6">
        <w:rPr>
          <w:rFonts w:ascii="Times New Roman" w:hAnsi="Times New Roman" w:cs="Times New Roman"/>
          <w:sz w:val="24"/>
          <w:szCs w:val="24"/>
          <w:lang w:eastAsia="zh-CN"/>
        </w:rPr>
        <w:fldChar w:fldCharType="end"/>
      </w:r>
      <w:r>
        <w:rPr>
          <w:rFonts w:ascii="Times New Roman" w:hAnsi="Times New Roman" w:cs="Times New Roman" w:hint="eastAsia"/>
          <w:sz w:val="24"/>
          <w:szCs w:val="24"/>
          <w:lang w:eastAsia="zh-CN"/>
        </w:rPr>
        <w:t xml:space="preserve"> </w:t>
      </w:r>
      <w:r w:rsidRPr="00607D9E">
        <w:rPr>
          <w:rFonts w:ascii="Times New Roman" w:hAnsi="Times New Roman" w:cs="Times New Roman"/>
          <w:sz w:val="24"/>
          <w:szCs w:val="24"/>
          <w:lang w:eastAsia="zh-CN"/>
        </w:rPr>
        <w:t>In a 100-dram scintillation vial H</w:t>
      </w:r>
      <w:r w:rsidRPr="004E47D3">
        <w:rPr>
          <w:rFonts w:ascii="Times New Roman" w:hAnsi="Times New Roman" w:cs="Times New Roman"/>
          <w:sz w:val="24"/>
          <w:szCs w:val="24"/>
          <w:vertAlign w:val="subscript"/>
          <w:lang w:eastAsia="zh-CN"/>
        </w:rPr>
        <w:t>2</w:t>
      </w:r>
      <w:r w:rsidRPr="00607D9E">
        <w:rPr>
          <w:rFonts w:ascii="Times New Roman" w:hAnsi="Times New Roman" w:cs="Times New Roman"/>
          <w:sz w:val="24"/>
          <w:szCs w:val="24"/>
          <w:lang w:eastAsia="zh-CN"/>
        </w:rPr>
        <w:t>BTDD (100 mg, 0.36 mmol), ZnCl</w:t>
      </w:r>
      <w:r w:rsidRPr="004E47D3">
        <w:rPr>
          <w:rFonts w:ascii="Times New Roman" w:hAnsi="Times New Roman" w:cs="Times New Roman"/>
          <w:sz w:val="24"/>
          <w:szCs w:val="24"/>
          <w:vertAlign w:val="subscript"/>
          <w:lang w:eastAsia="zh-CN"/>
        </w:rPr>
        <w:t>2</w:t>
      </w:r>
      <w:r w:rsidRPr="00607D9E">
        <w:rPr>
          <w:rFonts w:ascii="Times New Roman" w:hAnsi="Times New Roman" w:cs="Times New Roman"/>
          <w:sz w:val="24"/>
          <w:szCs w:val="24"/>
          <w:lang w:eastAsia="zh-CN"/>
        </w:rPr>
        <w:t xml:space="preserve"> (1.0 g, 7.3 mmol) and DMF (60 mL) were heated for 18 h at 140 °C and cooled down to room temperature. The precipitate was collected by centrifuged and washed with </w:t>
      </w:r>
      <w:r>
        <w:rPr>
          <w:rFonts w:ascii="Times New Roman" w:hAnsi="Times New Roman" w:cs="Times New Roman" w:hint="eastAsia"/>
          <w:sz w:val="24"/>
          <w:szCs w:val="24"/>
          <w:lang w:eastAsia="zh-CN"/>
        </w:rPr>
        <w:t xml:space="preserve">20 mL </w:t>
      </w:r>
      <w:proofErr w:type="gramStart"/>
      <w:r w:rsidRPr="00607D9E">
        <w:rPr>
          <w:rFonts w:ascii="Times New Roman" w:hAnsi="Times New Roman" w:cs="Times New Roman"/>
          <w:sz w:val="24"/>
          <w:szCs w:val="24"/>
          <w:lang w:eastAsia="zh-CN"/>
        </w:rPr>
        <w:t>DMF</w:t>
      </w:r>
      <w:r>
        <w:rPr>
          <w:rFonts w:ascii="Times New Roman" w:hAnsi="Times New Roman" w:cs="Times New Roman" w:hint="eastAsia"/>
          <w:sz w:val="24"/>
          <w:szCs w:val="24"/>
          <w:lang w:eastAsia="zh-CN"/>
        </w:rPr>
        <w:t xml:space="preserve"> for</w:t>
      </w:r>
      <w:proofErr w:type="gramEnd"/>
      <w:r>
        <w:rPr>
          <w:rFonts w:ascii="Times New Roman" w:hAnsi="Times New Roman" w:cs="Times New Roman" w:hint="eastAsia"/>
          <w:sz w:val="24"/>
          <w:szCs w:val="24"/>
          <w:lang w:eastAsia="zh-CN"/>
        </w:rPr>
        <w:t xml:space="preserve"> 3 times and followed by</w:t>
      </w:r>
      <w:r w:rsidRPr="00607D9E">
        <w:rPr>
          <w:rFonts w:ascii="Times New Roman" w:hAnsi="Times New Roman" w:cs="Times New Roman"/>
          <w:sz w:val="24"/>
          <w:szCs w:val="24"/>
          <w:lang w:eastAsia="zh-CN"/>
        </w:rPr>
        <w:t xml:space="preserve"> </w:t>
      </w:r>
      <w:r>
        <w:rPr>
          <w:rFonts w:ascii="Times New Roman" w:hAnsi="Times New Roman" w:cs="Times New Roman" w:hint="eastAsia"/>
          <w:sz w:val="24"/>
          <w:szCs w:val="24"/>
          <w:lang w:eastAsia="zh-CN"/>
        </w:rPr>
        <w:t xml:space="preserve">20 mL </w:t>
      </w:r>
      <w:r w:rsidRPr="00607D9E">
        <w:rPr>
          <w:rFonts w:ascii="Times New Roman" w:hAnsi="Times New Roman" w:cs="Times New Roman"/>
          <w:sz w:val="24"/>
          <w:szCs w:val="24"/>
          <w:lang w:eastAsia="zh-CN"/>
        </w:rPr>
        <w:t xml:space="preserve">MeOH </w:t>
      </w:r>
      <w:r>
        <w:rPr>
          <w:rFonts w:ascii="Times New Roman" w:hAnsi="Times New Roman" w:cs="Times New Roman" w:hint="eastAsia"/>
          <w:sz w:val="24"/>
          <w:szCs w:val="24"/>
          <w:lang w:eastAsia="zh-CN"/>
        </w:rPr>
        <w:t>for 3 times</w:t>
      </w:r>
      <w:r w:rsidRPr="00607D9E">
        <w:rPr>
          <w:rFonts w:ascii="Times New Roman" w:hAnsi="Times New Roman" w:cs="Times New Roman"/>
          <w:sz w:val="24"/>
          <w:szCs w:val="24"/>
          <w:lang w:eastAsia="zh-CN"/>
        </w:rPr>
        <w:t>, and</w:t>
      </w:r>
      <w:r>
        <w:rPr>
          <w:rFonts w:ascii="Times New Roman" w:hAnsi="Times New Roman" w:cs="Times New Roman" w:hint="eastAsia"/>
          <w:sz w:val="24"/>
          <w:szCs w:val="24"/>
          <w:lang w:eastAsia="zh-CN"/>
        </w:rPr>
        <w:t xml:space="preserve"> 20 mL</w:t>
      </w:r>
      <w:r w:rsidRPr="00607D9E">
        <w:rPr>
          <w:rFonts w:ascii="Times New Roman" w:hAnsi="Times New Roman" w:cs="Times New Roman"/>
          <w:sz w:val="24"/>
          <w:szCs w:val="24"/>
          <w:lang w:eastAsia="zh-CN"/>
        </w:rPr>
        <w:t xml:space="preserve"> CH2Cl2 </w:t>
      </w:r>
      <w:r>
        <w:rPr>
          <w:rFonts w:ascii="Times New Roman" w:hAnsi="Times New Roman" w:cs="Times New Roman" w:hint="eastAsia"/>
          <w:sz w:val="24"/>
          <w:szCs w:val="24"/>
          <w:lang w:eastAsia="zh-CN"/>
        </w:rPr>
        <w:t>for 3 times</w:t>
      </w:r>
      <w:r w:rsidRPr="00607D9E">
        <w:rPr>
          <w:rFonts w:ascii="Times New Roman" w:hAnsi="Times New Roman" w:cs="Times New Roman"/>
          <w:sz w:val="24"/>
          <w:szCs w:val="24"/>
          <w:lang w:eastAsia="zh-CN"/>
        </w:rPr>
        <w:t xml:space="preserve">. Then the solid </w:t>
      </w:r>
      <w:proofErr w:type="gramStart"/>
      <w:r w:rsidRPr="00607D9E">
        <w:rPr>
          <w:rFonts w:ascii="Times New Roman" w:hAnsi="Times New Roman" w:cs="Times New Roman"/>
          <w:sz w:val="24"/>
          <w:szCs w:val="24"/>
          <w:lang w:eastAsia="zh-CN"/>
        </w:rPr>
        <w:t>was dried</w:t>
      </w:r>
      <w:proofErr w:type="gramEnd"/>
      <w:r w:rsidRPr="00607D9E">
        <w:rPr>
          <w:rFonts w:ascii="Times New Roman" w:hAnsi="Times New Roman" w:cs="Times New Roman"/>
          <w:sz w:val="24"/>
          <w:szCs w:val="24"/>
          <w:lang w:eastAsia="zh-CN"/>
        </w:rPr>
        <w:t xml:space="preserve"> for 24 h at 180 °C under vacuum. Yield brown microcrystalline powder.</w:t>
      </w:r>
    </w:p>
    <w:p w14:paraId="68A9F607" w14:textId="4BB02206" w:rsidR="00BF5722" w:rsidRPr="004E47D3" w:rsidRDefault="00BF5722" w:rsidP="00BF5722">
      <w:pPr>
        <w:spacing w:line="480" w:lineRule="auto"/>
        <w:jc w:val="both"/>
        <w:rPr>
          <w:rFonts w:ascii="Times New Roman" w:hAnsi="Times New Roman" w:cs="Times New Roman"/>
          <w:b/>
          <w:bCs/>
          <w:sz w:val="24"/>
          <w:szCs w:val="24"/>
          <w:lang w:eastAsia="zh-CN"/>
        </w:rPr>
      </w:pPr>
      <w:proofErr w:type="spellStart"/>
      <w:r w:rsidRPr="004E47D3">
        <w:rPr>
          <w:rFonts w:ascii="Times New Roman" w:hAnsi="Times New Roman" w:cs="Times New Roman" w:hint="eastAsia"/>
          <w:b/>
          <w:bCs/>
          <w:sz w:val="24"/>
          <w:szCs w:val="24"/>
          <w:lang w:eastAsia="zh-CN"/>
        </w:rPr>
        <w:t>Transmetalation</w:t>
      </w:r>
      <w:proofErr w:type="spellEnd"/>
      <w:r w:rsidRPr="004E47D3">
        <w:rPr>
          <w:rFonts w:ascii="Times New Roman" w:hAnsi="Times New Roman" w:cs="Times New Roman" w:hint="eastAsia"/>
          <w:b/>
          <w:bCs/>
          <w:sz w:val="24"/>
          <w:szCs w:val="24"/>
          <w:lang w:eastAsia="zh-CN"/>
        </w:rPr>
        <w:t xml:space="preserve"> of Zn-MFU-4</w:t>
      </w:r>
      <w:r w:rsidRPr="004E47D3">
        <w:rPr>
          <w:rFonts w:ascii="Times New Roman" w:hAnsi="Times New Roman" w:cs="Times New Roman" w:hint="eastAsia"/>
          <w:b/>
          <w:bCs/>
          <w:i/>
          <w:iCs/>
          <w:sz w:val="24"/>
          <w:szCs w:val="24"/>
          <w:lang w:eastAsia="zh-CN"/>
        </w:rPr>
        <w:t>l</w:t>
      </w:r>
      <w:r w:rsidRPr="004E47D3">
        <w:rPr>
          <w:rFonts w:ascii="Times New Roman" w:hAnsi="Times New Roman" w:cs="Times New Roman" w:hint="eastAsia"/>
          <w:b/>
          <w:bCs/>
          <w:sz w:val="24"/>
          <w:szCs w:val="24"/>
          <w:lang w:eastAsia="zh-CN"/>
        </w:rPr>
        <w:t>-Cl to Co-MFU-4</w:t>
      </w:r>
      <w:r w:rsidRPr="004E47D3">
        <w:rPr>
          <w:rFonts w:ascii="Times New Roman" w:hAnsi="Times New Roman" w:cs="Times New Roman" w:hint="eastAsia"/>
          <w:b/>
          <w:bCs/>
          <w:i/>
          <w:iCs/>
          <w:sz w:val="24"/>
          <w:szCs w:val="24"/>
          <w:lang w:eastAsia="zh-CN"/>
        </w:rPr>
        <w:t>l</w:t>
      </w:r>
      <w:r w:rsidRPr="004E47D3">
        <w:rPr>
          <w:rFonts w:ascii="Times New Roman" w:hAnsi="Times New Roman" w:cs="Times New Roman" w:hint="eastAsia"/>
          <w:b/>
          <w:bCs/>
          <w:sz w:val="24"/>
          <w:szCs w:val="24"/>
          <w:lang w:eastAsia="zh-CN"/>
        </w:rPr>
        <w:t>-Cl</w:t>
      </w:r>
    </w:p>
    <w:p w14:paraId="0DC08A40" w14:textId="3F9E38A8" w:rsidR="00CF3944" w:rsidRPr="00CF3944" w:rsidRDefault="00CF3944" w:rsidP="00BF5722">
      <w:pPr>
        <w:spacing w:line="480" w:lineRule="auto"/>
        <w:jc w:val="both"/>
        <w:rPr>
          <w:rFonts w:ascii="Times New Roman" w:hAnsi="Times New Roman" w:cs="Times New Roman"/>
          <w:sz w:val="24"/>
          <w:szCs w:val="24"/>
          <w:lang w:eastAsia="zh-CN"/>
        </w:rPr>
      </w:pPr>
      <w:r>
        <w:rPr>
          <w:rFonts w:ascii="Times New Roman" w:hAnsi="Times New Roman" w:cs="Times New Roman" w:hint="eastAsia"/>
          <w:sz w:val="24"/>
          <w:szCs w:val="24"/>
          <w:lang w:eastAsia="zh-CN"/>
        </w:rPr>
        <w:t xml:space="preserve">The </w:t>
      </w:r>
      <w:proofErr w:type="spellStart"/>
      <w:r>
        <w:rPr>
          <w:rFonts w:ascii="Times New Roman" w:hAnsi="Times New Roman" w:cs="Times New Roman" w:hint="eastAsia"/>
          <w:sz w:val="24"/>
          <w:szCs w:val="24"/>
          <w:lang w:eastAsia="zh-CN"/>
        </w:rPr>
        <w:t>transmetallation</w:t>
      </w:r>
      <w:proofErr w:type="spellEnd"/>
      <w:r>
        <w:rPr>
          <w:rFonts w:ascii="Times New Roman" w:hAnsi="Times New Roman" w:cs="Times New Roman" w:hint="eastAsia"/>
          <w:sz w:val="24"/>
          <w:szCs w:val="24"/>
          <w:lang w:eastAsia="zh-CN"/>
        </w:rPr>
        <w:t xml:space="preserve"> of </w:t>
      </w:r>
      <w:r w:rsidRPr="00CF3944">
        <w:rPr>
          <w:rFonts w:ascii="Times New Roman" w:hAnsi="Times New Roman" w:cs="Times New Roman" w:hint="eastAsia"/>
          <w:sz w:val="24"/>
          <w:szCs w:val="24"/>
          <w:lang w:eastAsia="zh-CN"/>
        </w:rPr>
        <w:t>Zn-MFU-4</w:t>
      </w:r>
      <w:r w:rsidRPr="004E47D3">
        <w:rPr>
          <w:rFonts w:ascii="Times New Roman" w:hAnsi="Times New Roman" w:cs="Times New Roman" w:hint="eastAsia"/>
          <w:i/>
          <w:iCs/>
          <w:sz w:val="24"/>
          <w:szCs w:val="24"/>
          <w:lang w:eastAsia="zh-CN"/>
        </w:rPr>
        <w:t>l</w:t>
      </w:r>
      <w:r w:rsidRPr="00CF3944">
        <w:rPr>
          <w:rFonts w:ascii="Times New Roman" w:hAnsi="Times New Roman" w:cs="Times New Roman" w:hint="eastAsia"/>
          <w:sz w:val="24"/>
          <w:szCs w:val="24"/>
          <w:lang w:eastAsia="zh-CN"/>
        </w:rPr>
        <w:t>-Cl</w:t>
      </w:r>
      <w:r>
        <w:rPr>
          <w:rFonts w:ascii="Times New Roman" w:hAnsi="Times New Roman" w:cs="Times New Roman" w:hint="eastAsia"/>
          <w:sz w:val="24"/>
          <w:szCs w:val="24"/>
          <w:lang w:eastAsia="zh-CN"/>
        </w:rPr>
        <w:t xml:space="preserve"> to Co-MFU-4</w:t>
      </w:r>
      <w:r w:rsidRPr="004E47D3">
        <w:rPr>
          <w:rFonts w:ascii="Times New Roman" w:hAnsi="Times New Roman" w:cs="Times New Roman" w:hint="eastAsia"/>
          <w:i/>
          <w:iCs/>
          <w:sz w:val="24"/>
          <w:szCs w:val="24"/>
          <w:lang w:eastAsia="zh-CN"/>
        </w:rPr>
        <w:t>l</w:t>
      </w:r>
      <w:r>
        <w:rPr>
          <w:rFonts w:ascii="Times New Roman" w:hAnsi="Times New Roman" w:cs="Times New Roman" w:hint="eastAsia"/>
          <w:sz w:val="24"/>
          <w:szCs w:val="24"/>
          <w:lang w:eastAsia="zh-CN"/>
        </w:rPr>
        <w:t xml:space="preserve"> </w:t>
      </w:r>
      <w:r>
        <w:rPr>
          <w:rFonts w:ascii="Times New Roman" w:hAnsi="Times New Roman" w:cs="Times New Roman"/>
          <w:sz w:val="24"/>
          <w:szCs w:val="24"/>
          <w:lang w:eastAsia="zh-CN"/>
        </w:rPr>
        <w:t>was</w:t>
      </w:r>
      <w:r>
        <w:rPr>
          <w:rFonts w:ascii="Times New Roman" w:hAnsi="Times New Roman" w:cs="Times New Roman" w:hint="eastAsia"/>
          <w:sz w:val="24"/>
          <w:szCs w:val="24"/>
          <w:lang w:eastAsia="zh-CN"/>
        </w:rPr>
        <w:t xml:space="preserve"> performed according to the previously reported </w:t>
      </w:r>
      <w:r>
        <w:rPr>
          <w:rFonts w:ascii="Times New Roman" w:hAnsi="Times New Roman" w:cs="Times New Roman"/>
          <w:sz w:val="24"/>
          <w:szCs w:val="24"/>
          <w:lang w:eastAsia="zh-CN"/>
        </w:rPr>
        <w:t>procedure</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fldChar w:fldCharType="begin"/>
      </w:r>
      <w:r w:rsidR="00320821">
        <w:rPr>
          <w:rFonts w:ascii="Times New Roman" w:hAnsi="Times New Roman" w:cs="Times New Roman"/>
          <w:sz w:val="24"/>
          <w:szCs w:val="24"/>
          <w:lang w:eastAsia="zh-CN"/>
        </w:rPr>
        <w:instrText xml:space="preserve"> ADDIN EN.CITE &lt;EndNote&gt;&lt;Cite&gt;&lt;Author&gt;Mian&lt;/Author&gt;&lt;Year&gt;2021&lt;/Year&gt;&lt;RecNum&gt;83&lt;/RecNum&gt;&lt;DisplayText&gt;&lt;style face="superscript"&gt;24&lt;/style&gt;&lt;/DisplayText&gt;&lt;record&gt;&lt;rec-number&gt;83&lt;/rec-number&gt;&lt;foreign-keys&gt;&lt;key app="EN" db-id="we202fvvvtf2fye22arpfaftvf9spzxf00r0" timestamp="1718649672"&gt;83&lt;/key&gt;&lt;/foreign-keys&gt;&lt;ref-type name="Journal Article"&gt;17&lt;/ref-type&gt;&lt;contributors&gt;&lt;authors&gt;&lt;author&gt;Mian, Mohammad Rasel&lt;/author&gt;&lt;author&gt;Chen, Haoyuan&lt;/author&gt;&lt;author&gt;Cao, Ran&lt;/author&gt;&lt;author&gt;Kirlikovali, Kent O.&lt;/author&gt;&lt;author&gt;Snurr, Randall Q.&lt;/author&gt;&lt;author&gt;Islamoglu, Timur&lt;/author&gt;&lt;author&gt;Farha, Omar K.&lt;/author&gt;&lt;/authors&gt;&lt;/contributors&gt;&lt;titles&gt;&lt;title&gt;Insights into Catalytic Hydrolysis of Organophosphonates at M–OH Sites of Azolate-Based Metal Organic Frameworks&lt;/title&gt;&lt;secondary-title&gt;Journal of the American Chemical Society&lt;/secondary-title&gt;&lt;/titles&gt;&lt;periodical&gt;&lt;full-title&gt;Journal of the American Chemical Society&lt;/full-title&gt;&lt;abbr-1&gt;J. Am. Chem. Soc.&lt;/abbr-1&gt;&lt;/periodical&gt;&lt;pages&gt;9893-9900&lt;/pages&gt;&lt;volume&gt;143&lt;/volume&gt;&lt;number&gt;26&lt;/number&gt;&lt;dates&gt;&lt;year&gt;2021&lt;/year&gt;&lt;pub-dates&gt;&lt;date&gt;2021/07/07&lt;/date&gt;&lt;/pub-dates&gt;&lt;/dates&gt;&lt;publisher&gt;American Chemical Society&lt;/publisher&gt;&lt;isbn&gt;0002-7863&lt;/isbn&gt;&lt;urls&gt;&lt;related-urls&gt;&lt;url&gt;https://doi.org/10.1021/jacs.1c03901&lt;/url&gt;&lt;/related-urls&gt;&lt;/urls&gt;&lt;electronic-resource-num&gt;10.1021/jacs.1c03901&lt;/electronic-resource-num&gt;&lt;/record&gt;&lt;/Cite&gt;&lt;/EndNote&gt;</w:instrText>
      </w:r>
      <w:r>
        <w:rPr>
          <w:rFonts w:ascii="Times New Roman" w:hAnsi="Times New Roman" w:cs="Times New Roman"/>
          <w:sz w:val="24"/>
          <w:szCs w:val="24"/>
          <w:lang w:eastAsia="zh-CN"/>
        </w:rPr>
        <w:fldChar w:fldCharType="separate"/>
      </w:r>
      <w:r w:rsidR="00320821" w:rsidRPr="00320821">
        <w:rPr>
          <w:rFonts w:ascii="Times New Roman" w:hAnsi="Times New Roman" w:cs="Times New Roman"/>
          <w:noProof/>
          <w:sz w:val="24"/>
          <w:szCs w:val="24"/>
          <w:vertAlign w:val="superscript"/>
          <w:lang w:eastAsia="zh-CN"/>
        </w:rPr>
        <w:t>24</w:t>
      </w:r>
      <w:r>
        <w:rPr>
          <w:rFonts w:ascii="Times New Roman" w:hAnsi="Times New Roman" w:cs="Times New Roman"/>
          <w:sz w:val="24"/>
          <w:szCs w:val="24"/>
          <w:lang w:eastAsia="zh-CN"/>
        </w:rPr>
        <w:fldChar w:fldCharType="end"/>
      </w:r>
      <w:r>
        <w:rPr>
          <w:rFonts w:ascii="Times New Roman" w:hAnsi="Times New Roman" w:cs="Times New Roman" w:hint="eastAsia"/>
          <w:sz w:val="24"/>
          <w:szCs w:val="24"/>
          <w:lang w:eastAsia="zh-CN"/>
        </w:rPr>
        <w:t xml:space="preserve"> </w:t>
      </w:r>
      <w:r w:rsidRPr="00CF3944">
        <w:rPr>
          <w:rFonts w:ascii="Times New Roman" w:hAnsi="Times New Roman" w:cs="Times New Roman"/>
          <w:sz w:val="24"/>
          <w:szCs w:val="24"/>
          <w:lang w:eastAsia="zh-CN"/>
        </w:rPr>
        <w:t>Anhydrous cobalt (II) chloride (0.5 g, 2.1 mmol) was dissolved in DMF (16 mL) and MFU-4</w:t>
      </w:r>
      <w:r w:rsidRPr="004E47D3">
        <w:rPr>
          <w:rFonts w:ascii="Times New Roman" w:hAnsi="Times New Roman" w:cs="Times New Roman"/>
          <w:i/>
          <w:iCs/>
          <w:sz w:val="24"/>
          <w:szCs w:val="24"/>
          <w:lang w:eastAsia="zh-CN"/>
        </w:rPr>
        <w:t>l</w:t>
      </w:r>
      <w:r w:rsidRPr="00CF3944">
        <w:rPr>
          <w:rFonts w:ascii="Times New Roman" w:hAnsi="Times New Roman" w:cs="Times New Roman"/>
          <w:sz w:val="24"/>
          <w:szCs w:val="24"/>
          <w:lang w:eastAsia="zh-CN"/>
        </w:rPr>
        <w:t xml:space="preserve"> (100 mg, 0.08 mmol) was added to the solution. The reaction mixture was stirred for 20 h at 140 °C in a 20-dram vail. The dark-green or dark-blue precipitate was centrifuged, washed with DMF, methanol and dichloromethane</w:t>
      </w:r>
      <w:r>
        <w:rPr>
          <w:rFonts w:ascii="Times New Roman" w:hAnsi="Times New Roman" w:cs="Times New Roman" w:hint="eastAsia"/>
          <w:sz w:val="24"/>
          <w:szCs w:val="24"/>
          <w:lang w:eastAsia="zh-CN"/>
        </w:rPr>
        <w:t>.</w:t>
      </w:r>
    </w:p>
    <w:p w14:paraId="5B50528B" w14:textId="77777777" w:rsidR="00BF5722" w:rsidRDefault="00BF5722" w:rsidP="00BF5722">
      <w:pPr>
        <w:spacing w:line="480" w:lineRule="auto"/>
        <w:jc w:val="both"/>
        <w:rPr>
          <w:rFonts w:ascii="Times New Roman" w:hAnsi="Times New Roman" w:cs="Times New Roman"/>
          <w:b/>
          <w:bCs/>
          <w:sz w:val="24"/>
          <w:szCs w:val="24"/>
          <w:lang w:eastAsia="zh-CN"/>
        </w:rPr>
      </w:pPr>
      <w:proofErr w:type="spellStart"/>
      <w:r w:rsidRPr="004E47D3">
        <w:rPr>
          <w:rFonts w:ascii="Times New Roman" w:hAnsi="Times New Roman" w:cs="Times New Roman" w:hint="eastAsia"/>
          <w:b/>
          <w:bCs/>
          <w:sz w:val="24"/>
          <w:szCs w:val="24"/>
          <w:lang w:eastAsia="zh-CN"/>
        </w:rPr>
        <w:t>Transmetalation</w:t>
      </w:r>
      <w:proofErr w:type="spellEnd"/>
      <w:r w:rsidRPr="004E47D3">
        <w:rPr>
          <w:rFonts w:ascii="Times New Roman" w:hAnsi="Times New Roman" w:cs="Times New Roman" w:hint="eastAsia"/>
          <w:b/>
          <w:bCs/>
          <w:sz w:val="24"/>
          <w:szCs w:val="24"/>
          <w:lang w:eastAsia="zh-CN"/>
        </w:rPr>
        <w:t xml:space="preserve"> of Zn-MFU-4</w:t>
      </w:r>
      <w:r w:rsidRPr="004E47D3">
        <w:rPr>
          <w:rFonts w:ascii="Times New Roman" w:hAnsi="Times New Roman" w:cs="Times New Roman" w:hint="eastAsia"/>
          <w:b/>
          <w:bCs/>
          <w:i/>
          <w:iCs/>
          <w:sz w:val="24"/>
          <w:szCs w:val="24"/>
          <w:lang w:eastAsia="zh-CN"/>
        </w:rPr>
        <w:t>l</w:t>
      </w:r>
      <w:r w:rsidRPr="004E47D3">
        <w:rPr>
          <w:rFonts w:ascii="Times New Roman" w:hAnsi="Times New Roman" w:cs="Times New Roman" w:hint="eastAsia"/>
          <w:b/>
          <w:bCs/>
          <w:sz w:val="24"/>
          <w:szCs w:val="24"/>
          <w:lang w:eastAsia="zh-CN"/>
        </w:rPr>
        <w:t>-Cl to Ni-MFU-4</w:t>
      </w:r>
      <w:r w:rsidRPr="004E47D3">
        <w:rPr>
          <w:rFonts w:ascii="Times New Roman" w:hAnsi="Times New Roman" w:cs="Times New Roman" w:hint="eastAsia"/>
          <w:b/>
          <w:bCs/>
          <w:i/>
          <w:iCs/>
          <w:sz w:val="24"/>
          <w:szCs w:val="24"/>
          <w:lang w:eastAsia="zh-CN"/>
        </w:rPr>
        <w:t>l</w:t>
      </w:r>
      <w:r w:rsidRPr="004E47D3">
        <w:rPr>
          <w:rFonts w:ascii="Times New Roman" w:hAnsi="Times New Roman" w:cs="Times New Roman" w:hint="eastAsia"/>
          <w:b/>
          <w:bCs/>
          <w:sz w:val="24"/>
          <w:szCs w:val="24"/>
          <w:lang w:eastAsia="zh-CN"/>
        </w:rPr>
        <w:t>-Cl</w:t>
      </w:r>
    </w:p>
    <w:p w14:paraId="778EDD10" w14:textId="26A7383B" w:rsidR="00CF3944" w:rsidRPr="00AB2C4E" w:rsidRDefault="00CF3944" w:rsidP="00BF5722">
      <w:pPr>
        <w:spacing w:line="480" w:lineRule="auto"/>
        <w:jc w:val="both"/>
        <w:rPr>
          <w:rFonts w:ascii="Times New Roman" w:hAnsi="Times New Roman" w:cs="Times New Roman"/>
          <w:b/>
          <w:bCs/>
          <w:sz w:val="24"/>
          <w:szCs w:val="24"/>
          <w:lang w:eastAsia="zh-CN"/>
        </w:rPr>
      </w:pPr>
      <w:r>
        <w:rPr>
          <w:rFonts w:ascii="Times New Roman" w:hAnsi="Times New Roman" w:cs="Times New Roman" w:hint="eastAsia"/>
          <w:sz w:val="24"/>
          <w:szCs w:val="24"/>
          <w:lang w:eastAsia="zh-CN"/>
        </w:rPr>
        <w:t xml:space="preserve">The </w:t>
      </w:r>
      <w:proofErr w:type="spellStart"/>
      <w:r>
        <w:rPr>
          <w:rFonts w:ascii="Times New Roman" w:hAnsi="Times New Roman" w:cs="Times New Roman" w:hint="eastAsia"/>
          <w:sz w:val="24"/>
          <w:szCs w:val="24"/>
          <w:lang w:eastAsia="zh-CN"/>
        </w:rPr>
        <w:t>transmetallation</w:t>
      </w:r>
      <w:proofErr w:type="spellEnd"/>
      <w:r>
        <w:rPr>
          <w:rFonts w:ascii="Times New Roman" w:hAnsi="Times New Roman" w:cs="Times New Roman" w:hint="eastAsia"/>
          <w:sz w:val="24"/>
          <w:szCs w:val="24"/>
          <w:lang w:eastAsia="zh-CN"/>
        </w:rPr>
        <w:t xml:space="preserve"> of </w:t>
      </w:r>
      <w:r w:rsidRPr="00CF3944">
        <w:rPr>
          <w:rFonts w:ascii="Times New Roman" w:hAnsi="Times New Roman" w:cs="Times New Roman" w:hint="eastAsia"/>
          <w:sz w:val="24"/>
          <w:szCs w:val="24"/>
          <w:lang w:eastAsia="zh-CN"/>
        </w:rPr>
        <w:t>Zn-MFU-4</w:t>
      </w:r>
      <w:r w:rsidRPr="004E47D3">
        <w:rPr>
          <w:rFonts w:ascii="Times New Roman" w:hAnsi="Times New Roman" w:cs="Times New Roman" w:hint="eastAsia"/>
          <w:i/>
          <w:iCs/>
          <w:sz w:val="24"/>
          <w:szCs w:val="24"/>
          <w:lang w:eastAsia="zh-CN"/>
        </w:rPr>
        <w:t>l</w:t>
      </w:r>
      <w:r w:rsidRPr="00CF3944">
        <w:rPr>
          <w:rFonts w:ascii="Times New Roman" w:hAnsi="Times New Roman" w:cs="Times New Roman" w:hint="eastAsia"/>
          <w:sz w:val="24"/>
          <w:szCs w:val="24"/>
          <w:lang w:eastAsia="zh-CN"/>
        </w:rPr>
        <w:t>-Cl</w:t>
      </w:r>
      <w:r>
        <w:rPr>
          <w:rFonts w:ascii="Times New Roman" w:hAnsi="Times New Roman" w:cs="Times New Roman" w:hint="eastAsia"/>
          <w:sz w:val="24"/>
          <w:szCs w:val="24"/>
          <w:lang w:eastAsia="zh-CN"/>
        </w:rPr>
        <w:t xml:space="preserve"> to Ni-MFU-4</w:t>
      </w:r>
      <w:r w:rsidRPr="004E47D3">
        <w:rPr>
          <w:rFonts w:ascii="Times New Roman" w:hAnsi="Times New Roman" w:cs="Times New Roman" w:hint="eastAsia"/>
          <w:i/>
          <w:iCs/>
          <w:sz w:val="24"/>
          <w:szCs w:val="24"/>
          <w:lang w:eastAsia="zh-CN"/>
        </w:rPr>
        <w:t>l</w:t>
      </w:r>
      <w:r>
        <w:rPr>
          <w:rFonts w:ascii="Times New Roman" w:hAnsi="Times New Roman" w:cs="Times New Roman" w:hint="eastAsia"/>
          <w:sz w:val="24"/>
          <w:szCs w:val="24"/>
          <w:lang w:eastAsia="zh-CN"/>
        </w:rPr>
        <w:t xml:space="preserve"> </w:t>
      </w:r>
      <w:r>
        <w:rPr>
          <w:rFonts w:ascii="Times New Roman" w:hAnsi="Times New Roman" w:cs="Times New Roman"/>
          <w:sz w:val="24"/>
          <w:szCs w:val="24"/>
          <w:lang w:eastAsia="zh-CN"/>
        </w:rPr>
        <w:t>was</w:t>
      </w:r>
      <w:r>
        <w:rPr>
          <w:rFonts w:ascii="Times New Roman" w:hAnsi="Times New Roman" w:cs="Times New Roman" w:hint="eastAsia"/>
          <w:sz w:val="24"/>
          <w:szCs w:val="24"/>
          <w:lang w:eastAsia="zh-CN"/>
        </w:rPr>
        <w:t xml:space="preserve"> performed according to the previously reported </w:t>
      </w:r>
      <w:r>
        <w:rPr>
          <w:rFonts w:ascii="Times New Roman" w:hAnsi="Times New Roman" w:cs="Times New Roman"/>
          <w:sz w:val="24"/>
          <w:szCs w:val="24"/>
          <w:lang w:eastAsia="zh-CN"/>
        </w:rPr>
        <w:t>procedure</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fldChar w:fldCharType="begin"/>
      </w:r>
      <w:r w:rsidR="00320821">
        <w:rPr>
          <w:rFonts w:ascii="Times New Roman" w:hAnsi="Times New Roman" w:cs="Times New Roman"/>
          <w:sz w:val="24"/>
          <w:szCs w:val="24"/>
          <w:lang w:eastAsia="zh-CN"/>
        </w:rPr>
        <w:instrText xml:space="preserve"> ADDIN EN.CITE &lt;EndNote&gt;&lt;Cite&gt;&lt;Author&gt;Mian&lt;/Author&gt;&lt;Year&gt;2021&lt;/Year&gt;&lt;RecNum&gt;83&lt;/RecNum&gt;&lt;DisplayText&gt;&lt;style face="superscript"&gt;24&lt;/style&gt;&lt;/DisplayText&gt;&lt;record&gt;&lt;rec-number&gt;83&lt;/rec-number&gt;&lt;foreign-keys&gt;&lt;key app="EN" db-id="we202fvvvtf2fye22arpfaftvf9spzxf00r0" timestamp="1718649672"&gt;83&lt;/key&gt;&lt;/foreign-keys&gt;&lt;ref-type name="Journal Article"&gt;17&lt;/ref-type&gt;&lt;contributors&gt;&lt;authors&gt;&lt;author&gt;Mian, Mohammad Rasel&lt;/author&gt;&lt;author&gt;Chen, Haoyuan&lt;/author&gt;&lt;author&gt;Cao, Ran&lt;/author&gt;&lt;author&gt;Kirlikovali, Kent O.&lt;/author&gt;&lt;author&gt;Snurr, Randall Q.&lt;/author&gt;&lt;author&gt;Islamoglu, Timur&lt;/author&gt;&lt;author&gt;Farha, Omar K.&lt;/author&gt;&lt;/authors&gt;&lt;/contributors&gt;&lt;titles&gt;&lt;title&gt;Insights into Catalytic Hydrolysis of Organophosphonates at M–OH Sites of Azolate-Based Metal Organic Frameworks&lt;/title&gt;&lt;secondary-title&gt;Journal of the American Chemical Society&lt;/secondary-title&gt;&lt;/titles&gt;&lt;periodical&gt;&lt;full-title&gt;Journal of the American Chemical Society&lt;/full-title&gt;&lt;abbr-1&gt;J. Am. Chem. Soc.&lt;/abbr-1&gt;&lt;/periodical&gt;&lt;pages&gt;9893-9900&lt;/pages&gt;&lt;volume&gt;143&lt;/volume&gt;&lt;number&gt;26&lt;/number&gt;&lt;dates&gt;&lt;year&gt;2021&lt;/year&gt;&lt;pub-dates&gt;&lt;date&gt;2021/07/07&lt;/date&gt;&lt;/pub-dates&gt;&lt;/dates&gt;&lt;publisher&gt;American Chemical Society&lt;/publisher&gt;&lt;isbn&gt;0002-7863&lt;/isbn&gt;&lt;urls&gt;&lt;related-urls&gt;&lt;url&gt;https://doi.org/10.1021/jacs.1c03901&lt;/url&gt;&lt;/related-urls&gt;&lt;/urls&gt;&lt;electronic-resource-num&gt;10.1021/jacs.1c03901&lt;/electronic-resource-num&gt;&lt;/record&gt;&lt;/Cite&gt;&lt;/EndNote&gt;</w:instrText>
      </w:r>
      <w:r>
        <w:rPr>
          <w:rFonts w:ascii="Times New Roman" w:hAnsi="Times New Roman" w:cs="Times New Roman"/>
          <w:sz w:val="24"/>
          <w:szCs w:val="24"/>
          <w:lang w:eastAsia="zh-CN"/>
        </w:rPr>
        <w:fldChar w:fldCharType="separate"/>
      </w:r>
      <w:r w:rsidR="00320821" w:rsidRPr="00320821">
        <w:rPr>
          <w:rFonts w:ascii="Times New Roman" w:hAnsi="Times New Roman" w:cs="Times New Roman"/>
          <w:noProof/>
          <w:sz w:val="24"/>
          <w:szCs w:val="24"/>
          <w:vertAlign w:val="superscript"/>
          <w:lang w:eastAsia="zh-CN"/>
        </w:rPr>
        <w:t>24</w:t>
      </w:r>
      <w:r>
        <w:rPr>
          <w:rFonts w:ascii="Times New Roman" w:hAnsi="Times New Roman" w:cs="Times New Roman"/>
          <w:sz w:val="24"/>
          <w:szCs w:val="24"/>
          <w:lang w:eastAsia="zh-CN"/>
        </w:rPr>
        <w:fldChar w:fldCharType="end"/>
      </w:r>
      <w:r>
        <w:rPr>
          <w:rFonts w:ascii="Times New Roman" w:hAnsi="Times New Roman" w:cs="Times New Roman" w:hint="eastAsia"/>
          <w:sz w:val="24"/>
          <w:szCs w:val="24"/>
          <w:lang w:eastAsia="zh-CN"/>
        </w:rPr>
        <w:t xml:space="preserve"> </w:t>
      </w:r>
      <w:r w:rsidRPr="00CF3944">
        <w:rPr>
          <w:rFonts w:ascii="Times New Roman" w:hAnsi="Times New Roman" w:cs="Times New Roman"/>
          <w:sz w:val="24"/>
          <w:szCs w:val="24"/>
          <w:lang w:eastAsia="zh-CN"/>
        </w:rPr>
        <w:t xml:space="preserve">Nickel(II) chloride (0.6 g, 2.6 mmol) was dissolved in </w:t>
      </w:r>
      <w:proofErr w:type="spellStart"/>
      <w:r w:rsidRPr="00CF3944">
        <w:rPr>
          <w:rFonts w:ascii="Times New Roman" w:hAnsi="Times New Roman" w:cs="Times New Roman"/>
          <w:sz w:val="24"/>
          <w:szCs w:val="24"/>
          <w:lang w:eastAsia="zh-CN"/>
        </w:rPr>
        <w:t>N,Ndimethylacetamide</w:t>
      </w:r>
      <w:proofErr w:type="spellEnd"/>
      <w:r w:rsidRPr="00CF3944">
        <w:rPr>
          <w:rFonts w:ascii="Times New Roman" w:hAnsi="Times New Roman" w:cs="Times New Roman"/>
          <w:sz w:val="24"/>
          <w:szCs w:val="24"/>
          <w:lang w:eastAsia="zh-CN"/>
        </w:rPr>
        <w:t xml:space="preserve"> (16 mL) and MFU-4l (100 mg, 0.08 mmol) was added to the solution. The reaction mixture was heated for 20 h at 60 °C in a 100-dram scintillation vial. </w:t>
      </w:r>
      <w:proofErr w:type="spellStart"/>
      <w:proofErr w:type="gramStart"/>
      <w:r w:rsidRPr="00CF3944">
        <w:rPr>
          <w:rFonts w:ascii="Times New Roman" w:hAnsi="Times New Roman" w:cs="Times New Roman"/>
          <w:sz w:val="24"/>
          <w:szCs w:val="24"/>
          <w:lang w:eastAsia="zh-CN"/>
        </w:rPr>
        <w:t>N,Ndimethylacetamide</w:t>
      </w:r>
      <w:proofErr w:type="spellEnd"/>
      <w:proofErr w:type="gramEnd"/>
      <w:r w:rsidRPr="00CF3944">
        <w:rPr>
          <w:rFonts w:ascii="Times New Roman" w:hAnsi="Times New Roman" w:cs="Times New Roman"/>
          <w:sz w:val="24"/>
          <w:szCs w:val="24"/>
          <w:lang w:eastAsia="zh-CN"/>
        </w:rPr>
        <w:t xml:space="preserve"> was exchanged with fresh N,N-dimethylacetamide and then added Nickel(II) chloride (0.4 g) and heated for 20 h at 60 °C. The green precipitate was centrifuged, washed with </w:t>
      </w:r>
      <w:proofErr w:type="gramStart"/>
      <w:r w:rsidRPr="00CF3944">
        <w:rPr>
          <w:rFonts w:ascii="Times New Roman" w:hAnsi="Times New Roman" w:cs="Times New Roman"/>
          <w:sz w:val="24"/>
          <w:szCs w:val="24"/>
          <w:lang w:eastAsia="zh-CN"/>
        </w:rPr>
        <w:t>N,N</w:t>
      </w:r>
      <w:proofErr w:type="gramEnd"/>
      <w:r w:rsidRPr="00CF3944">
        <w:rPr>
          <w:rFonts w:ascii="Times New Roman" w:hAnsi="Times New Roman" w:cs="Times New Roman"/>
          <w:sz w:val="24"/>
          <w:szCs w:val="24"/>
          <w:lang w:eastAsia="zh-CN"/>
        </w:rPr>
        <w:t>-dimethylacetamide, methanol and dichloromethane</w:t>
      </w:r>
      <w:r>
        <w:rPr>
          <w:rFonts w:ascii="Times New Roman" w:hAnsi="Times New Roman" w:cs="Times New Roman" w:hint="eastAsia"/>
          <w:sz w:val="24"/>
          <w:szCs w:val="24"/>
          <w:lang w:eastAsia="zh-CN"/>
        </w:rPr>
        <w:t>.</w:t>
      </w:r>
    </w:p>
    <w:p w14:paraId="437712CA" w14:textId="3D0C1143" w:rsidR="00E407BC" w:rsidRDefault="00E407BC" w:rsidP="00E407BC">
      <w:pPr>
        <w:spacing w:line="480" w:lineRule="auto"/>
        <w:jc w:val="both"/>
        <w:rPr>
          <w:rFonts w:ascii="Times New Roman" w:hAnsi="Times New Roman" w:cs="Times New Roman"/>
          <w:b/>
          <w:bCs/>
          <w:sz w:val="24"/>
          <w:szCs w:val="24"/>
          <w:lang w:eastAsia="zh-CN"/>
        </w:rPr>
      </w:pPr>
      <w:r w:rsidRPr="00E407BC">
        <w:rPr>
          <w:rFonts w:ascii="Times New Roman" w:hAnsi="Times New Roman" w:cs="Times New Roman" w:hint="eastAsia"/>
          <w:b/>
          <w:bCs/>
          <w:sz w:val="24"/>
          <w:szCs w:val="24"/>
          <w:lang w:eastAsia="zh-CN"/>
        </w:rPr>
        <w:t>Synthesis of powder samples of</w:t>
      </w:r>
      <w:r w:rsidRPr="00E407BC">
        <w:rPr>
          <w:rFonts w:ascii="Times New Roman" w:hAnsi="Times New Roman" w:cs="Times New Roman" w:hint="eastAsia"/>
          <w:sz w:val="24"/>
          <w:szCs w:val="24"/>
          <w:lang w:eastAsia="zh-CN"/>
        </w:rPr>
        <w:t xml:space="preserve"> </w:t>
      </w:r>
      <w:r w:rsidRPr="00E407BC">
        <w:rPr>
          <w:rFonts w:ascii="Times New Roman" w:hAnsi="Times New Roman" w:cs="Times New Roman" w:hint="eastAsia"/>
          <w:b/>
          <w:bCs/>
          <w:sz w:val="24"/>
          <w:szCs w:val="24"/>
          <w:lang w:eastAsia="zh-CN"/>
        </w:rPr>
        <w:t>M-MFU-4</w:t>
      </w:r>
      <w:r w:rsidRPr="004E47D3">
        <w:rPr>
          <w:rFonts w:ascii="Times New Roman" w:hAnsi="Times New Roman" w:cs="Times New Roman" w:hint="eastAsia"/>
          <w:b/>
          <w:bCs/>
          <w:i/>
          <w:iCs/>
          <w:sz w:val="24"/>
          <w:szCs w:val="24"/>
          <w:lang w:eastAsia="zh-CN"/>
        </w:rPr>
        <w:t>l</w:t>
      </w:r>
      <w:r w:rsidRPr="00E407BC">
        <w:rPr>
          <w:rFonts w:ascii="Times New Roman" w:hAnsi="Times New Roman" w:cs="Times New Roman" w:hint="eastAsia"/>
          <w:b/>
          <w:bCs/>
          <w:sz w:val="24"/>
          <w:szCs w:val="24"/>
          <w:lang w:eastAsia="zh-CN"/>
        </w:rPr>
        <w:t>-OH</w:t>
      </w:r>
    </w:p>
    <w:p w14:paraId="2DB3E020" w14:textId="38820561" w:rsidR="00BF5722" w:rsidRDefault="00B413A7" w:rsidP="00D41CE0">
      <w:pPr>
        <w:spacing w:line="480" w:lineRule="auto"/>
        <w:jc w:val="both"/>
        <w:rPr>
          <w:rFonts w:ascii="Times New Roman" w:hAnsi="Times New Roman" w:cs="Times New Roman"/>
          <w:sz w:val="24"/>
          <w:szCs w:val="24"/>
          <w:lang w:eastAsia="zh-CN"/>
        </w:rPr>
      </w:pPr>
      <w:r w:rsidRPr="00123B7E">
        <w:rPr>
          <w:rFonts w:ascii="Times New Roman" w:hAnsi="Times New Roman" w:cs="Times New Roman"/>
          <w:b/>
          <w:bCs/>
          <w:sz w:val="24"/>
          <w:szCs w:val="24"/>
        </w:rPr>
        <w:lastRenderedPageBreak/>
        <w:t>M-MFU-4</w:t>
      </w:r>
      <w:r w:rsidRPr="004E47D3">
        <w:rPr>
          <w:rFonts w:ascii="Times New Roman" w:hAnsi="Times New Roman" w:cs="Times New Roman"/>
          <w:b/>
          <w:bCs/>
          <w:i/>
          <w:iCs/>
          <w:sz w:val="24"/>
          <w:szCs w:val="24"/>
        </w:rPr>
        <w:t>l</w:t>
      </w:r>
      <w:r w:rsidRPr="00123B7E">
        <w:rPr>
          <w:rFonts w:ascii="Times New Roman" w:hAnsi="Times New Roman" w:cs="Times New Roman"/>
          <w:b/>
          <w:bCs/>
          <w:sz w:val="24"/>
          <w:szCs w:val="24"/>
        </w:rPr>
        <w:t>-Cl</w:t>
      </w:r>
      <w:r w:rsidRPr="00240CD1">
        <w:rPr>
          <w:rFonts w:ascii="Times New Roman" w:hAnsi="Times New Roman" w:cs="Times New Roman"/>
          <w:sz w:val="24"/>
          <w:szCs w:val="24"/>
        </w:rPr>
        <w:t xml:space="preserve"> (</w:t>
      </w:r>
      <w:r>
        <w:rPr>
          <w:rFonts w:ascii="Times New Roman" w:hAnsi="Times New Roman" w:cs="Times New Roman" w:hint="eastAsia"/>
          <w:sz w:val="24"/>
          <w:szCs w:val="24"/>
          <w:lang w:eastAsia="zh-CN"/>
        </w:rPr>
        <w:t>50</w:t>
      </w:r>
      <w:r w:rsidRPr="00240CD1">
        <w:rPr>
          <w:rFonts w:ascii="Times New Roman" w:hAnsi="Times New Roman" w:cs="Times New Roman"/>
          <w:sz w:val="24"/>
          <w:szCs w:val="24"/>
        </w:rPr>
        <w:t xml:space="preserve"> mg) </w:t>
      </w:r>
      <w:r>
        <w:rPr>
          <w:rFonts w:ascii="Times New Roman" w:hAnsi="Times New Roman" w:cs="Times New Roman" w:hint="eastAsia"/>
          <w:sz w:val="24"/>
          <w:szCs w:val="24"/>
          <w:lang w:eastAsia="zh-CN"/>
        </w:rPr>
        <w:t>was</w:t>
      </w:r>
      <w:r w:rsidRPr="00240CD1">
        <w:rPr>
          <w:rFonts w:ascii="Times New Roman" w:hAnsi="Times New Roman" w:cs="Times New Roman"/>
          <w:sz w:val="24"/>
          <w:szCs w:val="24"/>
        </w:rPr>
        <w:t xml:space="preserve"> treated with </w:t>
      </w:r>
      <w:r>
        <w:rPr>
          <w:rFonts w:ascii="Times New Roman" w:hAnsi="Times New Roman" w:cs="Times New Roman" w:hint="eastAsia"/>
          <w:sz w:val="24"/>
          <w:szCs w:val="24"/>
          <w:lang w:eastAsia="zh-CN"/>
        </w:rPr>
        <w:t>50</w:t>
      </w:r>
      <w:r w:rsidRPr="00240CD1">
        <w:rPr>
          <w:rFonts w:ascii="Times New Roman" w:hAnsi="Times New Roman" w:cs="Times New Roman"/>
          <w:sz w:val="24"/>
          <w:szCs w:val="24"/>
        </w:rPr>
        <w:t xml:space="preserve"> mL of a 1 M aqueous solution of 4-ethylmorpholine for 12 hours. Subsequently, the samples were washed with water three times. </w:t>
      </w:r>
      <w:r>
        <w:rPr>
          <w:rFonts w:ascii="Times New Roman" w:hAnsi="Times New Roman" w:cs="Times New Roman" w:hint="eastAsia"/>
          <w:sz w:val="24"/>
          <w:szCs w:val="24"/>
          <w:lang w:eastAsia="zh-CN"/>
        </w:rPr>
        <w:t xml:space="preserve">The resulted powder sample was dried </w:t>
      </w:r>
      <w:r>
        <w:rPr>
          <w:rFonts w:ascii="Times New Roman" w:hAnsi="Times New Roman" w:cs="Times New Roman"/>
          <w:sz w:val="24"/>
          <w:szCs w:val="24"/>
          <w:lang w:eastAsia="zh-CN"/>
        </w:rPr>
        <w:t>under</w:t>
      </w:r>
      <w:r>
        <w:rPr>
          <w:rFonts w:ascii="Times New Roman" w:hAnsi="Times New Roman" w:cs="Times New Roman" w:hint="eastAsia"/>
          <w:sz w:val="24"/>
          <w:szCs w:val="24"/>
          <w:lang w:eastAsia="zh-CN"/>
        </w:rPr>
        <w:t xml:space="preserve"> N</w:t>
      </w:r>
      <w:r w:rsidRPr="00B413A7">
        <w:rPr>
          <w:rFonts w:ascii="Times New Roman" w:hAnsi="Times New Roman" w:cs="Times New Roman" w:hint="eastAsia"/>
          <w:sz w:val="24"/>
          <w:szCs w:val="24"/>
          <w:vertAlign w:val="subscript"/>
          <w:lang w:eastAsia="zh-CN"/>
        </w:rPr>
        <w:t>2</w:t>
      </w:r>
      <w:r>
        <w:rPr>
          <w:rFonts w:ascii="Times New Roman" w:hAnsi="Times New Roman" w:cs="Times New Roman" w:hint="eastAsia"/>
          <w:sz w:val="24"/>
          <w:szCs w:val="24"/>
          <w:lang w:eastAsia="zh-CN"/>
        </w:rPr>
        <w:t xml:space="preserve"> flow</w:t>
      </w:r>
      <w:r w:rsidR="00FC23FA">
        <w:rPr>
          <w:rFonts w:ascii="Times New Roman" w:hAnsi="Times New Roman" w:cs="Times New Roman" w:hint="eastAsia"/>
          <w:sz w:val="24"/>
          <w:szCs w:val="24"/>
          <w:lang w:eastAsia="zh-CN"/>
        </w:rPr>
        <w:t xml:space="preserve"> and activated under 120 </w:t>
      </w:r>
      <w:r w:rsidR="00FC23FA" w:rsidRPr="005A6AE6">
        <w:rPr>
          <w:rFonts w:ascii="Times New Roman" w:hAnsi="Times New Roman" w:cs="Times New Roman"/>
          <w:sz w:val="24"/>
          <w:szCs w:val="24"/>
          <w:lang w:eastAsia="zh-CN"/>
        </w:rPr>
        <w:t>℃</w:t>
      </w:r>
      <w:r w:rsidR="00FC23FA">
        <w:rPr>
          <w:rFonts w:ascii="Times New Roman" w:hAnsi="Times New Roman" w:cs="Times New Roman" w:hint="eastAsia"/>
          <w:sz w:val="24"/>
          <w:szCs w:val="24"/>
          <w:lang w:eastAsia="zh-CN"/>
        </w:rPr>
        <w:t xml:space="preserve"> before adsorption measurements</w:t>
      </w:r>
      <w:r>
        <w:rPr>
          <w:rFonts w:ascii="Times New Roman" w:hAnsi="Times New Roman" w:cs="Times New Roman" w:hint="eastAsia"/>
          <w:sz w:val="24"/>
          <w:szCs w:val="24"/>
          <w:lang w:eastAsia="zh-CN"/>
        </w:rPr>
        <w:t>.</w:t>
      </w:r>
    </w:p>
    <w:p w14:paraId="5DE0E895" w14:textId="54791159" w:rsidR="00FC23FA" w:rsidRDefault="00FC23FA" w:rsidP="00FC23FA">
      <w:pPr>
        <w:spacing w:line="480" w:lineRule="auto"/>
        <w:jc w:val="both"/>
        <w:rPr>
          <w:rFonts w:ascii="Times New Roman" w:hAnsi="Times New Roman" w:cs="Times New Roman"/>
          <w:b/>
          <w:bCs/>
          <w:sz w:val="24"/>
          <w:szCs w:val="24"/>
          <w:lang w:eastAsia="zh-CN"/>
        </w:rPr>
      </w:pPr>
      <w:r w:rsidRPr="00E407BC">
        <w:rPr>
          <w:rFonts w:ascii="Times New Roman" w:hAnsi="Times New Roman" w:cs="Times New Roman" w:hint="eastAsia"/>
          <w:b/>
          <w:bCs/>
          <w:sz w:val="24"/>
          <w:szCs w:val="24"/>
          <w:lang w:eastAsia="zh-CN"/>
        </w:rPr>
        <w:t>Synthesis of powder samples of</w:t>
      </w:r>
      <w:r w:rsidRPr="00E407BC">
        <w:rPr>
          <w:rFonts w:ascii="Times New Roman" w:hAnsi="Times New Roman" w:cs="Times New Roman" w:hint="eastAsia"/>
          <w:sz w:val="24"/>
          <w:szCs w:val="24"/>
          <w:lang w:eastAsia="zh-CN"/>
        </w:rPr>
        <w:t xml:space="preserve"> </w:t>
      </w:r>
      <w:r w:rsidRPr="00E407BC">
        <w:rPr>
          <w:rFonts w:ascii="Times New Roman" w:hAnsi="Times New Roman" w:cs="Times New Roman" w:hint="eastAsia"/>
          <w:b/>
          <w:bCs/>
          <w:sz w:val="24"/>
          <w:szCs w:val="24"/>
          <w:lang w:eastAsia="zh-CN"/>
        </w:rPr>
        <w:t>M-MFU-4</w:t>
      </w:r>
      <w:r w:rsidRPr="004E47D3">
        <w:rPr>
          <w:rFonts w:ascii="Times New Roman" w:hAnsi="Times New Roman" w:cs="Times New Roman" w:hint="eastAsia"/>
          <w:b/>
          <w:bCs/>
          <w:i/>
          <w:iCs/>
          <w:sz w:val="24"/>
          <w:szCs w:val="24"/>
          <w:lang w:eastAsia="zh-CN"/>
        </w:rPr>
        <w:t>l</w:t>
      </w:r>
      <w:r w:rsidRPr="00E407BC">
        <w:rPr>
          <w:rFonts w:ascii="Times New Roman" w:hAnsi="Times New Roman" w:cs="Times New Roman" w:hint="eastAsia"/>
          <w:b/>
          <w:bCs/>
          <w:sz w:val="24"/>
          <w:szCs w:val="24"/>
          <w:lang w:eastAsia="zh-CN"/>
        </w:rPr>
        <w:t>-</w:t>
      </w:r>
      <w:r>
        <w:rPr>
          <w:rFonts w:ascii="Times New Roman" w:hAnsi="Times New Roman" w:cs="Times New Roman" w:hint="eastAsia"/>
          <w:b/>
          <w:bCs/>
          <w:sz w:val="24"/>
          <w:szCs w:val="24"/>
          <w:lang w:eastAsia="zh-CN"/>
        </w:rPr>
        <w:t>S</w:t>
      </w:r>
      <w:r w:rsidRPr="00E407BC">
        <w:rPr>
          <w:rFonts w:ascii="Times New Roman" w:hAnsi="Times New Roman" w:cs="Times New Roman" w:hint="eastAsia"/>
          <w:b/>
          <w:bCs/>
          <w:sz w:val="24"/>
          <w:szCs w:val="24"/>
          <w:lang w:eastAsia="zh-CN"/>
        </w:rPr>
        <w:t>H</w:t>
      </w:r>
    </w:p>
    <w:p w14:paraId="03428ACE" w14:textId="08C19E38" w:rsidR="0007042E" w:rsidRPr="009E5920" w:rsidRDefault="00FC23FA" w:rsidP="00D41CE0">
      <w:pPr>
        <w:spacing w:line="480" w:lineRule="auto"/>
        <w:jc w:val="both"/>
        <w:rPr>
          <w:rFonts w:ascii="Times New Roman" w:hAnsi="Times New Roman" w:cs="Times New Roman"/>
          <w:sz w:val="24"/>
          <w:szCs w:val="24"/>
          <w:lang w:eastAsia="zh-CN"/>
        </w:rPr>
      </w:pPr>
      <w:r w:rsidRPr="00123B7E">
        <w:rPr>
          <w:rFonts w:ascii="Times New Roman" w:hAnsi="Times New Roman" w:cs="Times New Roman"/>
          <w:b/>
          <w:bCs/>
          <w:sz w:val="24"/>
          <w:szCs w:val="24"/>
        </w:rPr>
        <w:t>M-MFU-4</w:t>
      </w:r>
      <w:r w:rsidRPr="004E47D3">
        <w:rPr>
          <w:rFonts w:ascii="Times New Roman" w:hAnsi="Times New Roman" w:cs="Times New Roman"/>
          <w:b/>
          <w:bCs/>
          <w:i/>
          <w:iCs/>
          <w:sz w:val="24"/>
          <w:szCs w:val="24"/>
        </w:rPr>
        <w:t>l</w:t>
      </w:r>
      <w:r w:rsidRPr="00123B7E">
        <w:rPr>
          <w:rFonts w:ascii="Times New Roman" w:hAnsi="Times New Roman" w:cs="Times New Roman"/>
          <w:b/>
          <w:bCs/>
          <w:sz w:val="24"/>
          <w:szCs w:val="24"/>
        </w:rPr>
        <w:t>-</w:t>
      </w:r>
      <w:r>
        <w:rPr>
          <w:rFonts w:ascii="Times New Roman" w:hAnsi="Times New Roman" w:cs="Times New Roman" w:hint="eastAsia"/>
          <w:b/>
          <w:bCs/>
          <w:sz w:val="24"/>
          <w:szCs w:val="24"/>
          <w:lang w:eastAsia="zh-CN"/>
        </w:rPr>
        <w:t>OH</w:t>
      </w:r>
      <w:r w:rsidRPr="00240CD1">
        <w:rPr>
          <w:rFonts w:ascii="Times New Roman" w:hAnsi="Times New Roman" w:cs="Times New Roman"/>
          <w:sz w:val="24"/>
          <w:szCs w:val="24"/>
        </w:rPr>
        <w:t xml:space="preserve"> (</w:t>
      </w:r>
      <w:r>
        <w:rPr>
          <w:rFonts w:ascii="Times New Roman" w:hAnsi="Times New Roman" w:cs="Times New Roman" w:hint="eastAsia"/>
          <w:sz w:val="24"/>
          <w:szCs w:val="24"/>
          <w:lang w:eastAsia="zh-CN"/>
        </w:rPr>
        <w:t>30</w:t>
      </w:r>
      <w:r w:rsidRPr="00240CD1">
        <w:rPr>
          <w:rFonts w:ascii="Times New Roman" w:hAnsi="Times New Roman" w:cs="Times New Roman"/>
          <w:sz w:val="24"/>
          <w:szCs w:val="24"/>
        </w:rPr>
        <w:t xml:space="preserve"> mg) </w:t>
      </w:r>
      <w:r w:rsidR="004C4A98">
        <w:rPr>
          <w:rFonts w:ascii="Times New Roman" w:hAnsi="Times New Roman" w:cs="Times New Roman" w:hint="eastAsia"/>
          <w:sz w:val="24"/>
          <w:szCs w:val="24"/>
          <w:lang w:eastAsia="zh-CN"/>
        </w:rPr>
        <w:t>was dispersed in 4 mL MeOH</w:t>
      </w:r>
      <w:r w:rsidR="00463B66">
        <w:rPr>
          <w:rFonts w:ascii="Times New Roman" w:hAnsi="Times New Roman" w:cs="Times New Roman" w:hint="eastAsia"/>
          <w:sz w:val="24"/>
          <w:szCs w:val="24"/>
          <w:lang w:eastAsia="zh-CN"/>
        </w:rPr>
        <w:t>.</w:t>
      </w:r>
      <w:r w:rsidR="004C4A98" w:rsidRPr="00240CD1">
        <w:rPr>
          <w:rFonts w:ascii="Times New Roman" w:hAnsi="Times New Roman" w:cs="Times New Roman"/>
          <w:sz w:val="24"/>
          <w:szCs w:val="24"/>
        </w:rPr>
        <w:t xml:space="preserve"> </w:t>
      </w:r>
      <w:r w:rsidR="004C4A98" w:rsidRPr="00DA1401">
        <w:rPr>
          <w:rFonts w:ascii="Times New Roman" w:hAnsi="Times New Roman" w:cs="Times New Roman"/>
          <w:sz w:val="24"/>
          <w:szCs w:val="24"/>
          <w:lang w:eastAsia="zh-CN"/>
        </w:rPr>
        <w:t>The mixture was sealed and exposed to in situ generated H</w:t>
      </w:r>
      <w:r w:rsidR="004C4A98" w:rsidRPr="00DA1401">
        <w:rPr>
          <w:rFonts w:ascii="Times New Roman" w:hAnsi="Times New Roman" w:cs="Times New Roman"/>
          <w:sz w:val="24"/>
          <w:szCs w:val="24"/>
          <w:vertAlign w:val="subscript"/>
          <w:lang w:eastAsia="zh-CN"/>
        </w:rPr>
        <w:t>2</w:t>
      </w:r>
      <w:r w:rsidR="004C4A98" w:rsidRPr="00DA1401">
        <w:rPr>
          <w:rFonts w:ascii="Times New Roman" w:hAnsi="Times New Roman" w:cs="Times New Roman"/>
          <w:sz w:val="24"/>
          <w:szCs w:val="24"/>
          <w:lang w:eastAsia="zh-CN"/>
        </w:rPr>
        <w:t xml:space="preserve">S, produced from </w:t>
      </w:r>
      <w:r w:rsidR="004C4A98">
        <w:rPr>
          <w:rFonts w:ascii="Times New Roman" w:hAnsi="Times New Roman" w:cs="Times New Roman" w:hint="eastAsia"/>
          <w:sz w:val="24"/>
          <w:szCs w:val="24"/>
          <w:lang w:eastAsia="zh-CN"/>
        </w:rPr>
        <w:t>50</w:t>
      </w:r>
      <w:r w:rsidR="004C4A98" w:rsidRPr="00DA1401">
        <w:rPr>
          <w:rFonts w:ascii="Times New Roman" w:hAnsi="Times New Roman" w:cs="Times New Roman"/>
          <w:sz w:val="24"/>
          <w:szCs w:val="24"/>
          <w:lang w:eastAsia="zh-CN"/>
        </w:rPr>
        <w:t xml:space="preserve"> mg of </w:t>
      </w:r>
      <w:proofErr w:type="spellStart"/>
      <w:r w:rsidR="004C4A98" w:rsidRPr="00DA1401">
        <w:rPr>
          <w:rFonts w:ascii="Times New Roman" w:hAnsi="Times New Roman" w:cs="Times New Roman"/>
          <w:sz w:val="24"/>
          <w:szCs w:val="24"/>
          <w:lang w:eastAsia="zh-CN"/>
        </w:rPr>
        <w:t>NaHS</w:t>
      </w:r>
      <w:proofErr w:type="spellEnd"/>
      <w:r w:rsidR="004C4A98" w:rsidRPr="00DA1401">
        <w:rPr>
          <w:rFonts w:ascii="Times New Roman" w:hAnsi="Times New Roman" w:cs="Times New Roman"/>
          <w:sz w:val="24"/>
          <w:szCs w:val="24"/>
          <w:lang w:eastAsia="zh-CN"/>
        </w:rPr>
        <w:t xml:space="preserve"> and 0.5 mL of concentrated H</w:t>
      </w:r>
      <w:r w:rsidR="004C4A98" w:rsidRPr="00DA1401">
        <w:rPr>
          <w:rFonts w:ascii="Times New Roman" w:hAnsi="Times New Roman" w:cs="Times New Roman"/>
          <w:sz w:val="24"/>
          <w:szCs w:val="24"/>
          <w:vertAlign w:val="subscript"/>
          <w:lang w:eastAsia="zh-CN"/>
        </w:rPr>
        <w:t>3</w:t>
      </w:r>
      <w:r w:rsidR="004C4A98" w:rsidRPr="00DA1401">
        <w:rPr>
          <w:rFonts w:ascii="Times New Roman" w:hAnsi="Times New Roman" w:cs="Times New Roman"/>
          <w:sz w:val="24"/>
          <w:szCs w:val="24"/>
          <w:lang w:eastAsia="zh-CN"/>
        </w:rPr>
        <w:t>PO</w:t>
      </w:r>
      <w:r w:rsidR="004C4A98" w:rsidRPr="00DA1401">
        <w:rPr>
          <w:rFonts w:ascii="Times New Roman" w:hAnsi="Times New Roman" w:cs="Times New Roman"/>
          <w:sz w:val="24"/>
          <w:szCs w:val="24"/>
          <w:vertAlign w:val="subscript"/>
          <w:lang w:eastAsia="zh-CN"/>
        </w:rPr>
        <w:t>4</w:t>
      </w:r>
      <w:r w:rsidR="004C4A98" w:rsidRPr="00DA1401">
        <w:rPr>
          <w:rFonts w:ascii="Times New Roman" w:hAnsi="Times New Roman" w:cs="Times New Roman"/>
          <w:sz w:val="24"/>
          <w:szCs w:val="24"/>
          <w:lang w:eastAsia="zh-CN"/>
        </w:rPr>
        <w:t xml:space="preserve">, for </w:t>
      </w:r>
      <w:r w:rsidR="004C4A98">
        <w:rPr>
          <w:rFonts w:ascii="Times New Roman" w:hAnsi="Times New Roman" w:cs="Times New Roman" w:hint="eastAsia"/>
          <w:sz w:val="24"/>
          <w:szCs w:val="24"/>
          <w:lang w:eastAsia="zh-CN"/>
        </w:rPr>
        <w:t>12</w:t>
      </w:r>
      <w:r w:rsidR="004C4A98" w:rsidRPr="00DA1401">
        <w:rPr>
          <w:rFonts w:ascii="Times New Roman" w:hAnsi="Times New Roman" w:cs="Times New Roman"/>
          <w:sz w:val="24"/>
          <w:szCs w:val="24"/>
          <w:lang w:eastAsia="zh-CN"/>
        </w:rPr>
        <w:t xml:space="preserve"> hours.</w:t>
      </w:r>
      <w:r w:rsidR="004C4A98" w:rsidRPr="00240CD1">
        <w:rPr>
          <w:rFonts w:ascii="Times New Roman" w:hAnsi="Times New Roman" w:cs="Times New Roman"/>
          <w:sz w:val="24"/>
          <w:szCs w:val="24"/>
        </w:rPr>
        <w:t xml:space="preserve"> </w:t>
      </w:r>
      <w:r w:rsidRPr="00240CD1">
        <w:rPr>
          <w:rFonts w:ascii="Times New Roman" w:hAnsi="Times New Roman" w:cs="Times New Roman"/>
          <w:sz w:val="24"/>
          <w:szCs w:val="24"/>
        </w:rPr>
        <w:t xml:space="preserve">Subsequently, the </w:t>
      </w:r>
      <w:r w:rsidR="004C4A98">
        <w:rPr>
          <w:rFonts w:ascii="Times New Roman" w:hAnsi="Times New Roman" w:cs="Times New Roman" w:hint="eastAsia"/>
          <w:sz w:val="24"/>
          <w:szCs w:val="24"/>
          <w:lang w:eastAsia="zh-CN"/>
        </w:rPr>
        <w:t>brown sample was</w:t>
      </w:r>
      <w:r w:rsidRPr="00240CD1">
        <w:rPr>
          <w:rFonts w:ascii="Times New Roman" w:hAnsi="Times New Roman" w:cs="Times New Roman"/>
          <w:sz w:val="24"/>
          <w:szCs w:val="24"/>
        </w:rPr>
        <w:t xml:space="preserve"> washed with water three times. </w:t>
      </w:r>
      <w:r>
        <w:rPr>
          <w:rFonts w:ascii="Times New Roman" w:hAnsi="Times New Roman" w:cs="Times New Roman" w:hint="eastAsia"/>
          <w:sz w:val="24"/>
          <w:szCs w:val="24"/>
          <w:lang w:eastAsia="zh-CN"/>
        </w:rPr>
        <w:t xml:space="preserve">The resulted powder sample was dried </w:t>
      </w:r>
      <w:r>
        <w:rPr>
          <w:rFonts w:ascii="Times New Roman" w:hAnsi="Times New Roman" w:cs="Times New Roman"/>
          <w:sz w:val="24"/>
          <w:szCs w:val="24"/>
          <w:lang w:eastAsia="zh-CN"/>
        </w:rPr>
        <w:t>under</w:t>
      </w:r>
      <w:r>
        <w:rPr>
          <w:rFonts w:ascii="Times New Roman" w:hAnsi="Times New Roman" w:cs="Times New Roman" w:hint="eastAsia"/>
          <w:sz w:val="24"/>
          <w:szCs w:val="24"/>
          <w:lang w:eastAsia="zh-CN"/>
        </w:rPr>
        <w:t xml:space="preserve"> N</w:t>
      </w:r>
      <w:r w:rsidRPr="00B413A7">
        <w:rPr>
          <w:rFonts w:ascii="Times New Roman" w:hAnsi="Times New Roman" w:cs="Times New Roman" w:hint="eastAsia"/>
          <w:sz w:val="24"/>
          <w:szCs w:val="24"/>
          <w:vertAlign w:val="subscript"/>
          <w:lang w:eastAsia="zh-CN"/>
        </w:rPr>
        <w:t>2</w:t>
      </w:r>
      <w:r>
        <w:rPr>
          <w:rFonts w:ascii="Times New Roman" w:hAnsi="Times New Roman" w:cs="Times New Roman" w:hint="eastAsia"/>
          <w:sz w:val="24"/>
          <w:szCs w:val="24"/>
          <w:lang w:eastAsia="zh-CN"/>
        </w:rPr>
        <w:t xml:space="preserve"> flow and activated under 120 </w:t>
      </w:r>
      <w:r w:rsidRPr="005A6AE6">
        <w:rPr>
          <w:rFonts w:ascii="Times New Roman" w:hAnsi="Times New Roman" w:cs="Times New Roman"/>
          <w:sz w:val="24"/>
          <w:szCs w:val="24"/>
          <w:lang w:eastAsia="zh-CN"/>
        </w:rPr>
        <w:t>℃</w:t>
      </w:r>
      <w:r>
        <w:rPr>
          <w:rFonts w:ascii="Times New Roman" w:hAnsi="Times New Roman" w:cs="Times New Roman" w:hint="eastAsia"/>
          <w:sz w:val="24"/>
          <w:szCs w:val="24"/>
          <w:lang w:eastAsia="zh-CN"/>
        </w:rPr>
        <w:t xml:space="preserve"> before adsorption measurements.</w:t>
      </w:r>
    </w:p>
    <w:p w14:paraId="2AC00640" w14:textId="7525BB69" w:rsidR="00A7079B" w:rsidRDefault="00A7079B" w:rsidP="00A7079B">
      <w:pPr>
        <w:spacing w:line="480" w:lineRule="auto"/>
        <w:jc w:val="both"/>
        <w:rPr>
          <w:rFonts w:ascii="Times New Roman" w:hAnsi="Times New Roman" w:cs="Times New Roman"/>
          <w:b/>
          <w:bCs/>
          <w:sz w:val="24"/>
          <w:szCs w:val="24"/>
        </w:rPr>
      </w:pPr>
      <w:r>
        <w:rPr>
          <w:rFonts w:ascii="Times New Roman" w:hAnsi="Times New Roman" w:cs="Times New Roman" w:hint="eastAsia"/>
          <w:b/>
          <w:bCs/>
          <w:sz w:val="24"/>
          <w:szCs w:val="24"/>
          <w:lang w:eastAsia="zh-CN"/>
        </w:rPr>
        <w:t>Post-synthetic conversion</w:t>
      </w:r>
      <w:r w:rsidRPr="0093777C">
        <w:rPr>
          <w:rFonts w:ascii="Times New Roman" w:hAnsi="Times New Roman" w:cs="Times New Roman"/>
          <w:b/>
          <w:bCs/>
          <w:sz w:val="24"/>
          <w:szCs w:val="24"/>
        </w:rPr>
        <w:t xml:space="preserve"> of the single-crystal samples of </w:t>
      </w:r>
      <w:r w:rsidR="00821C3C">
        <w:rPr>
          <w:rFonts w:ascii="Times New Roman" w:hAnsi="Times New Roman" w:cs="Times New Roman" w:hint="eastAsia"/>
          <w:b/>
          <w:bCs/>
          <w:sz w:val="24"/>
          <w:szCs w:val="24"/>
          <w:lang w:eastAsia="zh-CN"/>
        </w:rPr>
        <w:t>M</w:t>
      </w:r>
      <w:r w:rsidR="00821C3C" w:rsidRPr="00821C3C">
        <w:rPr>
          <w:rFonts w:ascii="Times New Roman" w:hAnsi="Times New Roman" w:cs="Times New Roman" w:hint="eastAsia"/>
          <w:b/>
          <w:bCs/>
          <w:sz w:val="24"/>
          <w:szCs w:val="24"/>
          <w:lang w:eastAsia="zh-CN"/>
        </w:rPr>
        <w:t>-</w:t>
      </w:r>
      <w:r w:rsidR="00821C3C">
        <w:rPr>
          <w:rFonts w:ascii="Times New Roman" w:hAnsi="Times New Roman" w:cs="Times New Roman" w:hint="eastAsia"/>
          <w:b/>
          <w:bCs/>
          <w:sz w:val="24"/>
          <w:szCs w:val="24"/>
          <w:lang w:eastAsia="zh-CN"/>
        </w:rPr>
        <w:t>MFU-4</w:t>
      </w:r>
      <w:r w:rsidR="00821C3C" w:rsidRPr="004E47D3">
        <w:rPr>
          <w:rFonts w:ascii="Times New Roman" w:hAnsi="Times New Roman" w:cs="Times New Roman" w:hint="eastAsia"/>
          <w:b/>
          <w:bCs/>
          <w:i/>
          <w:iCs/>
          <w:sz w:val="24"/>
          <w:szCs w:val="24"/>
          <w:lang w:eastAsia="zh-CN"/>
        </w:rPr>
        <w:t>l</w:t>
      </w:r>
      <w:r w:rsidR="00821C3C">
        <w:rPr>
          <w:rFonts w:ascii="Times New Roman" w:hAnsi="Times New Roman" w:cs="Times New Roman" w:hint="eastAsia"/>
          <w:b/>
          <w:bCs/>
          <w:sz w:val="24"/>
          <w:szCs w:val="24"/>
          <w:lang w:eastAsia="zh-CN"/>
        </w:rPr>
        <w:t>-Cl</w:t>
      </w:r>
      <w:r>
        <w:rPr>
          <w:rFonts w:ascii="Times New Roman" w:hAnsi="Times New Roman" w:cs="Times New Roman" w:hint="eastAsia"/>
          <w:b/>
          <w:bCs/>
          <w:sz w:val="24"/>
          <w:szCs w:val="24"/>
          <w:lang w:eastAsia="zh-CN"/>
        </w:rPr>
        <w:t xml:space="preserve"> to </w:t>
      </w:r>
      <w:r w:rsidR="00821C3C">
        <w:rPr>
          <w:rFonts w:ascii="Times New Roman" w:hAnsi="Times New Roman" w:cs="Times New Roman" w:hint="eastAsia"/>
          <w:b/>
          <w:bCs/>
          <w:sz w:val="24"/>
          <w:szCs w:val="24"/>
          <w:lang w:eastAsia="zh-CN"/>
        </w:rPr>
        <w:t>M</w:t>
      </w:r>
      <w:r w:rsidR="00821C3C" w:rsidRPr="00821C3C">
        <w:rPr>
          <w:rFonts w:ascii="Times New Roman" w:hAnsi="Times New Roman" w:cs="Times New Roman" w:hint="eastAsia"/>
          <w:b/>
          <w:bCs/>
          <w:sz w:val="24"/>
          <w:szCs w:val="24"/>
          <w:lang w:eastAsia="zh-CN"/>
        </w:rPr>
        <w:t>-</w:t>
      </w:r>
      <w:r w:rsidR="00821C3C">
        <w:rPr>
          <w:rFonts w:ascii="Times New Roman" w:hAnsi="Times New Roman" w:cs="Times New Roman" w:hint="eastAsia"/>
          <w:b/>
          <w:bCs/>
          <w:sz w:val="24"/>
          <w:szCs w:val="24"/>
          <w:lang w:eastAsia="zh-CN"/>
        </w:rPr>
        <w:t>MFU-4</w:t>
      </w:r>
      <w:r w:rsidR="00821C3C" w:rsidRPr="004E47D3">
        <w:rPr>
          <w:rFonts w:ascii="Times New Roman" w:hAnsi="Times New Roman" w:cs="Times New Roman" w:hint="eastAsia"/>
          <w:b/>
          <w:bCs/>
          <w:i/>
          <w:iCs/>
          <w:sz w:val="24"/>
          <w:szCs w:val="24"/>
          <w:lang w:eastAsia="zh-CN"/>
        </w:rPr>
        <w:t>l</w:t>
      </w:r>
      <w:r w:rsidR="00821C3C">
        <w:rPr>
          <w:rFonts w:ascii="Times New Roman" w:hAnsi="Times New Roman" w:cs="Times New Roman" w:hint="eastAsia"/>
          <w:b/>
          <w:bCs/>
          <w:sz w:val="24"/>
          <w:szCs w:val="24"/>
          <w:lang w:eastAsia="zh-CN"/>
        </w:rPr>
        <w:t>-OH</w:t>
      </w:r>
      <w:r w:rsidRPr="0093777C">
        <w:rPr>
          <w:rFonts w:ascii="Times New Roman" w:hAnsi="Times New Roman" w:cs="Times New Roman"/>
          <w:b/>
          <w:bCs/>
          <w:sz w:val="24"/>
          <w:szCs w:val="24"/>
        </w:rPr>
        <w:t>.</w:t>
      </w:r>
    </w:p>
    <w:p w14:paraId="19F60EAB" w14:textId="4D7D8AE8" w:rsidR="00240CD1" w:rsidRDefault="00240CD1" w:rsidP="00821C3C">
      <w:pPr>
        <w:spacing w:line="480" w:lineRule="auto"/>
        <w:jc w:val="both"/>
        <w:rPr>
          <w:rFonts w:ascii="Times New Roman" w:hAnsi="Times New Roman" w:cs="Times New Roman"/>
          <w:sz w:val="24"/>
          <w:szCs w:val="24"/>
        </w:rPr>
      </w:pPr>
      <w:r w:rsidRPr="00240CD1">
        <w:rPr>
          <w:rFonts w:ascii="Times New Roman" w:hAnsi="Times New Roman" w:cs="Times New Roman"/>
          <w:sz w:val="24"/>
          <w:szCs w:val="24"/>
        </w:rPr>
        <w:t xml:space="preserve">Single crystal samples of </w:t>
      </w:r>
      <w:r w:rsidRPr="00123B7E">
        <w:rPr>
          <w:rFonts w:ascii="Times New Roman" w:hAnsi="Times New Roman" w:cs="Times New Roman"/>
          <w:b/>
          <w:bCs/>
          <w:sz w:val="24"/>
          <w:szCs w:val="24"/>
        </w:rPr>
        <w:t>M-MFU-4l-Cl</w:t>
      </w:r>
      <w:r w:rsidRPr="00240CD1">
        <w:rPr>
          <w:rFonts w:ascii="Times New Roman" w:hAnsi="Times New Roman" w:cs="Times New Roman"/>
          <w:sz w:val="24"/>
          <w:szCs w:val="24"/>
        </w:rPr>
        <w:t xml:space="preserve"> (approximately 2 mg) were treated with 4 mL of a 1 M aqueous solution of 4-ethylmorpholine for 12 hours. Subsequently, the samples were washed with water</w:t>
      </w:r>
      <w:r w:rsidR="00B413A7">
        <w:rPr>
          <w:rFonts w:ascii="Times New Roman" w:hAnsi="Times New Roman" w:cs="Times New Roman" w:hint="eastAsia"/>
          <w:sz w:val="24"/>
          <w:szCs w:val="24"/>
          <w:lang w:eastAsia="zh-CN"/>
        </w:rPr>
        <w:t xml:space="preserve"> and MeOH</w:t>
      </w:r>
      <w:r w:rsidRPr="00240CD1">
        <w:rPr>
          <w:rFonts w:ascii="Times New Roman" w:hAnsi="Times New Roman" w:cs="Times New Roman"/>
          <w:sz w:val="24"/>
          <w:szCs w:val="24"/>
        </w:rPr>
        <w:t xml:space="preserve"> three times. The morphology of the crystals remained unchanged, resulting in a pale green color for M</w:t>
      </w:r>
      <w:r w:rsidR="00123B7E">
        <w:rPr>
          <w:rFonts w:ascii="Times New Roman" w:hAnsi="Times New Roman" w:cs="Times New Roman" w:hint="eastAsia"/>
          <w:sz w:val="24"/>
          <w:szCs w:val="24"/>
          <w:lang w:eastAsia="zh-CN"/>
        </w:rPr>
        <w:t xml:space="preserve"> </w:t>
      </w:r>
      <w:r w:rsidRPr="00240CD1">
        <w:rPr>
          <w:rFonts w:ascii="Times New Roman" w:hAnsi="Times New Roman" w:cs="Times New Roman"/>
          <w:sz w:val="24"/>
          <w:szCs w:val="24"/>
        </w:rPr>
        <w:t>=</w:t>
      </w:r>
      <w:r w:rsidR="00123B7E">
        <w:rPr>
          <w:rFonts w:ascii="Times New Roman" w:hAnsi="Times New Roman" w:cs="Times New Roman" w:hint="eastAsia"/>
          <w:sz w:val="24"/>
          <w:szCs w:val="24"/>
          <w:lang w:eastAsia="zh-CN"/>
        </w:rPr>
        <w:t xml:space="preserve"> </w:t>
      </w:r>
      <w:r w:rsidRPr="00240CD1">
        <w:rPr>
          <w:rFonts w:ascii="Times New Roman" w:hAnsi="Times New Roman" w:cs="Times New Roman"/>
          <w:sz w:val="24"/>
          <w:szCs w:val="24"/>
        </w:rPr>
        <w:t>Ni and pale pink for M</w:t>
      </w:r>
      <w:r w:rsidR="00123B7E">
        <w:rPr>
          <w:rFonts w:ascii="Times New Roman" w:hAnsi="Times New Roman" w:cs="Times New Roman" w:hint="eastAsia"/>
          <w:sz w:val="24"/>
          <w:szCs w:val="24"/>
          <w:lang w:eastAsia="zh-CN"/>
        </w:rPr>
        <w:t xml:space="preserve"> </w:t>
      </w:r>
      <w:r w:rsidRPr="00240CD1">
        <w:rPr>
          <w:rFonts w:ascii="Times New Roman" w:hAnsi="Times New Roman" w:cs="Times New Roman"/>
          <w:sz w:val="24"/>
          <w:szCs w:val="24"/>
        </w:rPr>
        <w:t>=</w:t>
      </w:r>
      <w:r w:rsidR="00123B7E">
        <w:rPr>
          <w:rFonts w:ascii="Times New Roman" w:hAnsi="Times New Roman" w:cs="Times New Roman" w:hint="eastAsia"/>
          <w:sz w:val="24"/>
          <w:szCs w:val="24"/>
          <w:lang w:eastAsia="zh-CN"/>
        </w:rPr>
        <w:t xml:space="preserve"> </w:t>
      </w:r>
      <w:r w:rsidRPr="00240CD1">
        <w:rPr>
          <w:rFonts w:ascii="Times New Roman" w:hAnsi="Times New Roman" w:cs="Times New Roman"/>
          <w:sz w:val="24"/>
          <w:szCs w:val="24"/>
        </w:rPr>
        <w:t>Co, respectively.</w:t>
      </w:r>
    </w:p>
    <w:p w14:paraId="3DFD9D2A" w14:textId="5D261B66" w:rsidR="00821C3C" w:rsidRDefault="00821C3C" w:rsidP="00821C3C">
      <w:pPr>
        <w:spacing w:line="480" w:lineRule="auto"/>
        <w:jc w:val="both"/>
        <w:rPr>
          <w:rFonts w:ascii="Times New Roman" w:hAnsi="Times New Roman" w:cs="Times New Roman"/>
          <w:b/>
          <w:bCs/>
          <w:sz w:val="24"/>
          <w:szCs w:val="24"/>
        </w:rPr>
      </w:pPr>
      <w:r>
        <w:rPr>
          <w:rFonts w:ascii="Times New Roman" w:hAnsi="Times New Roman" w:cs="Times New Roman" w:hint="eastAsia"/>
          <w:b/>
          <w:bCs/>
          <w:sz w:val="24"/>
          <w:szCs w:val="24"/>
          <w:lang w:eastAsia="zh-CN"/>
        </w:rPr>
        <w:t>Post-synthetic conversion</w:t>
      </w:r>
      <w:r w:rsidRPr="0093777C">
        <w:rPr>
          <w:rFonts w:ascii="Times New Roman" w:hAnsi="Times New Roman" w:cs="Times New Roman"/>
          <w:b/>
          <w:bCs/>
          <w:sz w:val="24"/>
          <w:szCs w:val="24"/>
        </w:rPr>
        <w:t xml:space="preserve"> of the single-crystal samples of </w:t>
      </w:r>
      <w:r>
        <w:rPr>
          <w:rFonts w:ascii="Times New Roman" w:hAnsi="Times New Roman" w:cs="Times New Roman" w:hint="eastAsia"/>
          <w:b/>
          <w:bCs/>
          <w:sz w:val="24"/>
          <w:szCs w:val="24"/>
          <w:lang w:eastAsia="zh-CN"/>
        </w:rPr>
        <w:t>M</w:t>
      </w:r>
      <w:r w:rsidRPr="00821C3C">
        <w:rPr>
          <w:rFonts w:ascii="Times New Roman" w:hAnsi="Times New Roman" w:cs="Times New Roman" w:hint="eastAsia"/>
          <w:b/>
          <w:bCs/>
          <w:sz w:val="24"/>
          <w:szCs w:val="24"/>
          <w:lang w:eastAsia="zh-CN"/>
        </w:rPr>
        <w:t>-</w:t>
      </w:r>
      <w:r>
        <w:rPr>
          <w:rFonts w:ascii="Times New Roman" w:hAnsi="Times New Roman" w:cs="Times New Roman" w:hint="eastAsia"/>
          <w:b/>
          <w:bCs/>
          <w:sz w:val="24"/>
          <w:szCs w:val="24"/>
          <w:lang w:eastAsia="zh-CN"/>
        </w:rPr>
        <w:t>MFU-4</w:t>
      </w:r>
      <w:r w:rsidRPr="004E47D3">
        <w:rPr>
          <w:rFonts w:ascii="Times New Roman" w:hAnsi="Times New Roman" w:cs="Times New Roman" w:hint="eastAsia"/>
          <w:b/>
          <w:bCs/>
          <w:i/>
          <w:iCs/>
          <w:sz w:val="24"/>
          <w:szCs w:val="24"/>
          <w:lang w:eastAsia="zh-CN"/>
        </w:rPr>
        <w:t>l</w:t>
      </w:r>
      <w:r>
        <w:rPr>
          <w:rFonts w:ascii="Times New Roman" w:hAnsi="Times New Roman" w:cs="Times New Roman" w:hint="eastAsia"/>
          <w:b/>
          <w:bCs/>
          <w:sz w:val="24"/>
          <w:szCs w:val="24"/>
          <w:lang w:eastAsia="zh-CN"/>
        </w:rPr>
        <w:t>-OH to M</w:t>
      </w:r>
      <w:r w:rsidRPr="00821C3C">
        <w:rPr>
          <w:rFonts w:ascii="Times New Roman" w:hAnsi="Times New Roman" w:cs="Times New Roman" w:hint="eastAsia"/>
          <w:b/>
          <w:bCs/>
          <w:sz w:val="24"/>
          <w:szCs w:val="24"/>
          <w:lang w:eastAsia="zh-CN"/>
        </w:rPr>
        <w:t>-</w:t>
      </w:r>
      <w:r>
        <w:rPr>
          <w:rFonts w:ascii="Times New Roman" w:hAnsi="Times New Roman" w:cs="Times New Roman" w:hint="eastAsia"/>
          <w:b/>
          <w:bCs/>
          <w:sz w:val="24"/>
          <w:szCs w:val="24"/>
          <w:lang w:eastAsia="zh-CN"/>
        </w:rPr>
        <w:t>MFU-4</w:t>
      </w:r>
      <w:r w:rsidRPr="004E47D3">
        <w:rPr>
          <w:rFonts w:ascii="Times New Roman" w:hAnsi="Times New Roman" w:cs="Times New Roman" w:hint="eastAsia"/>
          <w:b/>
          <w:bCs/>
          <w:i/>
          <w:iCs/>
          <w:sz w:val="24"/>
          <w:szCs w:val="24"/>
          <w:lang w:eastAsia="zh-CN"/>
        </w:rPr>
        <w:t>l</w:t>
      </w:r>
      <w:r>
        <w:rPr>
          <w:rFonts w:ascii="Times New Roman" w:hAnsi="Times New Roman" w:cs="Times New Roman" w:hint="eastAsia"/>
          <w:b/>
          <w:bCs/>
          <w:sz w:val="24"/>
          <w:szCs w:val="24"/>
          <w:lang w:eastAsia="zh-CN"/>
        </w:rPr>
        <w:t>-SH</w:t>
      </w:r>
      <w:r w:rsidRPr="0093777C">
        <w:rPr>
          <w:rFonts w:ascii="Times New Roman" w:hAnsi="Times New Roman" w:cs="Times New Roman"/>
          <w:b/>
          <w:bCs/>
          <w:sz w:val="24"/>
          <w:szCs w:val="24"/>
        </w:rPr>
        <w:t>.</w:t>
      </w:r>
    </w:p>
    <w:p w14:paraId="2BC1FF40" w14:textId="53937F0A" w:rsidR="00123B7E" w:rsidRDefault="00123B7E" w:rsidP="00123B7E">
      <w:pPr>
        <w:spacing w:line="480" w:lineRule="auto"/>
        <w:jc w:val="both"/>
        <w:rPr>
          <w:rFonts w:ascii="Times New Roman" w:hAnsi="Times New Roman" w:cs="Times New Roman"/>
          <w:sz w:val="24"/>
          <w:szCs w:val="24"/>
        </w:rPr>
      </w:pPr>
      <w:r w:rsidRPr="00240CD1">
        <w:rPr>
          <w:rFonts w:ascii="Times New Roman" w:hAnsi="Times New Roman" w:cs="Times New Roman"/>
          <w:sz w:val="24"/>
          <w:szCs w:val="24"/>
        </w:rPr>
        <w:t xml:space="preserve">Single crystal samples of </w:t>
      </w:r>
      <w:r w:rsidRPr="00123B7E">
        <w:rPr>
          <w:rFonts w:ascii="Times New Roman" w:hAnsi="Times New Roman" w:cs="Times New Roman"/>
          <w:b/>
          <w:bCs/>
          <w:sz w:val="24"/>
          <w:szCs w:val="24"/>
        </w:rPr>
        <w:t>M-MFU-4</w:t>
      </w:r>
      <w:r w:rsidRPr="004E47D3">
        <w:rPr>
          <w:rFonts w:ascii="Times New Roman" w:hAnsi="Times New Roman" w:cs="Times New Roman"/>
          <w:b/>
          <w:bCs/>
          <w:i/>
          <w:iCs/>
          <w:sz w:val="24"/>
          <w:szCs w:val="24"/>
        </w:rPr>
        <w:t>l</w:t>
      </w:r>
      <w:r w:rsidRPr="00123B7E">
        <w:rPr>
          <w:rFonts w:ascii="Times New Roman" w:hAnsi="Times New Roman" w:cs="Times New Roman"/>
          <w:b/>
          <w:bCs/>
          <w:sz w:val="24"/>
          <w:szCs w:val="24"/>
        </w:rPr>
        <w:t>-</w:t>
      </w:r>
      <w:r>
        <w:rPr>
          <w:rFonts w:ascii="Times New Roman" w:hAnsi="Times New Roman" w:cs="Times New Roman" w:hint="eastAsia"/>
          <w:b/>
          <w:bCs/>
          <w:sz w:val="24"/>
          <w:szCs w:val="24"/>
          <w:lang w:eastAsia="zh-CN"/>
        </w:rPr>
        <w:t>OH</w:t>
      </w:r>
      <w:r w:rsidRPr="00240CD1">
        <w:rPr>
          <w:rFonts w:ascii="Times New Roman" w:hAnsi="Times New Roman" w:cs="Times New Roman"/>
          <w:sz w:val="24"/>
          <w:szCs w:val="24"/>
        </w:rPr>
        <w:t xml:space="preserve"> (approximately 2 mg) were </w:t>
      </w:r>
      <w:r>
        <w:rPr>
          <w:rFonts w:ascii="Times New Roman" w:hAnsi="Times New Roman" w:cs="Times New Roman" w:hint="eastAsia"/>
          <w:sz w:val="24"/>
          <w:szCs w:val="24"/>
          <w:lang w:eastAsia="zh-CN"/>
        </w:rPr>
        <w:t>dispersed in 4 mL MeOH</w:t>
      </w:r>
      <w:proofErr w:type="gramStart"/>
      <w:r w:rsidRPr="00240CD1">
        <w:rPr>
          <w:rFonts w:ascii="Times New Roman" w:hAnsi="Times New Roman" w:cs="Times New Roman"/>
          <w:sz w:val="24"/>
          <w:szCs w:val="24"/>
        </w:rPr>
        <w:t xml:space="preserve"> </w:t>
      </w:r>
      <w:r w:rsidR="00583E48" w:rsidRPr="00DA1401">
        <w:rPr>
          <w:rFonts w:ascii="Times New Roman" w:hAnsi="Times New Roman" w:cs="Times New Roman"/>
          <w:sz w:val="24"/>
          <w:szCs w:val="24"/>
          <w:lang w:eastAsia="zh-CN"/>
        </w:rPr>
        <w:t>The</w:t>
      </w:r>
      <w:proofErr w:type="gramEnd"/>
      <w:r w:rsidR="00583E48" w:rsidRPr="00DA1401">
        <w:rPr>
          <w:rFonts w:ascii="Times New Roman" w:hAnsi="Times New Roman" w:cs="Times New Roman"/>
          <w:sz w:val="24"/>
          <w:szCs w:val="24"/>
          <w:lang w:eastAsia="zh-CN"/>
        </w:rPr>
        <w:t xml:space="preserve"> mixture was sealed and exposed to in situ generated H</w:t>
      </w:r>
      <w:r w:rsidR="00583E48" w:rsidRPr="00DA1401">
        <w:rPr>
          <w:rFonts w:ascii="Times New Roman" w:hAnsi="Times New Roman" w:cs="Times New Roman"/>
          <w:sz w:val="24"/>
          <w:szCs w:val="24"/>
          <w:vertAlign w:val="subscript"/>
          <w:lang w:eastAsia="zh-CN"/>
        </w:rPr>
        <w:t>2</w:t>
      </w:r>
      <w:r w:rsidR="00583E48" w:rsidRPr="00DA1401">
        <w:rPr>
          <w:rFonts w:ascii="Times New Roman" w:hAnsi="Times New Roman" w:cs="Times New Roman"/>
          <w:sz w:val="24"/>
          <w:szCs w:val="24"/>
          <w:lang w:eastAsia="zh-CN"/>
        </w:rPr>
        <w:t xml:space="preserve">S, produced from </w:t>
      </w:r>
      <w:r w:rsidR="004C4A98">
        <w:rPr>
          <w:rFonts w:ascii="Times New Roman" w:hAnsi="Times New Roman" w:cs="Times New Roman" w:hint="eastAsia"/>
          <w:sz w:val="24"/>
          <w:szCs w:val="24"/>
          <w:lang w:eastAsia="zh-CN"/>
        </w:rPr>
        <w:t>50</w:t>
      </w:r>
      <w:r w:rsidR="00583E48" w:rsidRPr="00DA1401">
        <w:rPr>
          <w:rFonts w:ascii="Times New Roman" w:hAnsi="Times New Roman" w:cs="Times New Roman"/>
          <w:sz w:val="24"/>
          <w:szCs w:val="24"/>
          <w:lang w:eastAsia="zh-CN"/>
        </w:rPr>
        <w:t xml:space="preserve"> mg of </w:t>
      </w:r>
      <w:proofErr w:type="spellStart"/>
      <w:r w:rsidR="00583E48" w:rsidRPr="00DA1401">
        <w:rPr>
          <w:rFonts w:ascii="Times New Roman" w:hAnsi="Times New Roman" w:cs="Times New Roman"/>
          <w:sz w:val="24"/>
          <w:szCs w:val="24"/>
          <w:lang w:eastAsia="zh-CN"/>
        </w:rPr>
        <w:t>NaHS</w:t>
      </w:r>
      <w:proofErr w:type="spellEnd"/>
      <w:r w:rsidR="00583E48" w:rsidRPr="00DA1401">
        <w:rPr>
          <w:rFonts w:ascii="Times New Roman" w:hAnsi="Times New Roman" w:cs="Times New Roman"/>
          <w:sz w:val="24"/>
          <w:szCs w:val="24"/>
          <w:lang w:eastAsia="zh-CN"/>
        </w:rPr>
        <w:t xml:space="preserve"> and 0.5 mL of concentrated H</w:t>
      </w:r>
      <w:r w:rsidR="00583E48" w:rsidRPr="00DA1401">
        <w:rPr>
          <w:rFonts w:ascii="Times New Roman" w:hAnsi="Times New Roman" w:cs="Times New Roman"/>
          <w:sz w:val="24"/>
          <w:szCs w:val="24"/>
          <w:vertAlign w:val="subscript"/>
          <w:lang w:eastAsia="zh-CN"/>
        </w:rPr>
        <w:t>3</w:t>
      </w:r>
      <w:r w:rsidR="00583E48" w:rsidRPr="00DA1401">
        <w:rPr>
          <w:rFonts w:ascii="Times New Roman" w:hAnsi="Times New Roman" w:cs="Times New Roman"/>
          <w:sz w:val="24"/>
          <w:szCs w:val="24"/>
          <w:lang w:eastAsia="zh-CN"/>
        </w:rPr>
        <w:t>PO</w:t>
      </w:r>
      <w:r w:rsidR="00583E48" w:rsidRPr="00DA1401">
        <w:rPr>
          <w:rFonts w:ascii="Times New Roman" w:hAnsi="Times New Roman" w:cs="Times New Roman"/>
          <w:sz w:val="24"/>
          <w:szCs w:val="24"/>
          <w:vertAlign w:val="subscript"/>
          <w:lang w:eastAsia="zh-CN"/>
        </w:rPr>
        <w:t>4</w:t>
      </w:r>
      <w:r w:rsidR="00583E48" w:rsidRPr="00DA1401">
        <w:rPr>
          <w:rFonts w:ascii="Times New Roman" w:hAnsi="Times New Roman" w:cs="Times New Roman"/>
          <w:sz w:val="24"/>
          <w:szCs w:val="24"/>
          <w:lang w:eastAsia="zh-CN"/>
        </w:rPr>
        <w:t xml:space="preserve">, for </w:t>
      </w:r>
      <w:r w:rsidR="00583E48">
        <w:rPr>
          <w:rFonts w:ascii="Times New Roman" w:hAnsi="Times New Roman" w:cs="Times New Roman" w:hint="eastAsia"/>
          <w:sz w:val="24"/>
          <w:szCs w:val="24"/>
          <w:lang w:eastAsia="zh-CN"/>
        </w:rPr>
        <w:t>12</w:t>
      </w:r>
      <w:r w:rsidR="00583E48" w:rsidRPr="00DA1401">
        <w:rPr>
          <w:rFonts w:ascii="Times New Roman" w:hAnsi="Times New Roman" w:cs="Times New Roman"/>
          <w:sz w:val="24"/>
          <w:szCs w:val="24"/>
          <w:lang w:eastAsia="zh-CN"/>
        </w:rPr>
        <w:t xml:space="preserve"> hours.</w:t>
      </w:r>
      <w:r w:rsidRPr="00240CD1">
        <w:rPr>
          <w:rFonts w:ascii="Times New Roman" w:hAnsi="Times New Roman" w:cs="Times New Roman"/>
          <w:sz w:val="24"/>
          <w:szCs w:val="24"/>
        </w:rPr>
        <w:t xml:space="preserve"> The morphology of the crystals remained unchanged, resulting in a </w:t>
      </w:r>
      <w:r w:rsidR="00583E48">
        <w:rPr>
          <w:rFonts w:ascii="Times New Roman" w:hAnsi="Times New Roman" w:cs="Times New Roman" w:hint="eastAsia"/>
          <w:sz w:val="24"/>
          <w:szCs w:val="24"/>
          <w:lang w:eastAsia="zh-CN"/>
        </w:rPr>
        <w:t>dark brown</w:t>
      </w:r>
      <w:r w:rsidRPr="00240CD1">
        <w:rPr>
          <w:rFonts w:ascii="Times New Roman" w:hAnsi="Times New Roman" w:cs="Times New Roman"/>
          <w:sz w:val="24"/>
          <w:szCs w:val="24"/>
        </w:rPr>
        <w:t xml:space="preserve"> color.</w:t>
      </w:r>
    </w:p>
    <w:p w14:paraId="3A44EEE6" w14:textId="20AEFA34" w:rsidR="00A61A82" w:rsidRDefault="00A61A82">
      <w:pPr>
        <w:spacing w:line="278" w:lineRule="auto"/>
        <w:rPr>
          <w:rFonts w:ascii="Times New Roman" w:hAnsi="Times New Roman" w:cs="Times New Roman"/>
          <w:sz w:val="24"/>
          <w:szCs w:val="24"/>
          <w:lang w:eastAsia="zh-CN"/>
        </w:rPr>
      </w:pPr>
      <w:r>
        <w:rPr>
          <w:rFonts w:ascii="Times New Roman" w:hAnsi="Times New Roman" w:cs="Times New Roman"/>
          <w:sz w:val="24"/>
          <w:szCs w:val="24"/>
          <w:lang w:eastAsia="zh-CN"/>
        </w:rPr>
        <w:br w:type="page"/>
      </w:r>
    </w:p>
    <w:p w14:paraId="59ED1B0D" w14:textId="7439F8C0" w:rsidR="00A61A82" w:rsidRPr="00C03422" w:rsidRDefault="00A61A82" w:rsidP="00A61A82">
      <w:pPr>
        <w:spacing w:line="480" w:lineRule="auto"/>
        <w:rPr>
          <w:rFonts w:ascii="Times New Roman" w:hAnsi="Times New Roman" w:cs="Times New Roman"/>
          <w:b/>
          <w:bCs/>
          <w:sz w:val="28"/>
          <w:szCs w:val="28"/>
          <w:lang w:eastAsia="zh-CN"/>
        </w:rPr>
      </w:pPr>
      <w:r w:rsidRPr="00347FF3">
        <w:rPr>
          <w:rFonts w:ascii="Times New Roman" w:hAnsi="Times New Roman" w:cs="Times New Roman"/>
          <w:b/>
          <w:bCs/>
          <w:sz w:val="28"/>
          <w:szCs w:val="28"/>
        </w:rPr>
        <w:lastRenderedPageBreak/>
        <w:t xml:space="preserve">Section </w:t>
      </w:r>
      <w:r>
        <w:rPr>
          <w:rFonts w:ascii="Times New Roman" w:hAnsi="Times New Roman" w:cs="Times New Roman" w:hint="eastAsia"/>
          <w:b/>
          <w:bCs/>
          <w:sz w:val="28"/>
          <w:szCs w:val="28"/>
          <w:lang w:eastAsia="zh-CN"/>
        </w:rPr>
        <w:t>C</w:t>
      </w:r>
      <w:r w:rsidRPr="00347FF3">
        <w:rPr>
          <w:rFonts w:ascii="Times New Roman" w:hAnsi="Times New Roman" w:cs="Times New Roman"/>
          <w:b/>
          <w:bCs/>
          <w:sz w:val="28"/>
          <w:szCs w:val="28"/>
        </w:rPr>
        <w:t xml:space="preserve">. </w:t>
      </w:r>
      <w:r>
        <w:rPr>
          <w:rFonts w:ascii="Times New Roman" w:hAnsi="Times New Roman" w:cs="Times New Roman" w:hint="eastAsia"/>
          <w:b/>
          <w:bCs/>
          <w:sz w:val="28"/>
          <w:szCs w:val="28"/>
          <w:lang w:eastAsia="zh-CN"/>
        </w:rPr>
        <w:t>Single-Crystal Structures</w:t>
      </w:r>
    </w:p>
    <w:p w14:paraId="0A8018B1" w14:textId="0811621F" w:rsidR="003D60E4" w:rsidRDefault="003D60E4" w:rsidP="003D60E4">
      <w:pPr>
        <w:spacing w:line="480" w:lineRule="auto"/>
        <w:jc w:val="both"/>
      </w:pPr>
      <w:bookmarkStart w:id="10" w:name="_Ref171148448"/>
      <w:bookmarkStart w:id="11" w:name="_Hlk169518139"/>
      <w:r w:rsidRPr="003D60E4">
        <w:rPr>
          <w:rFonts w:ascii="Times New Roman" w:hAnsi="Times New Roman" w:cs="Times New Roman"/>
          <w:b/>
          <w:bCs/>
          <w:sz w:val="24"/>
          <w:szCs w:val="24"/>
        </w:rPr>
        <w:t>Table S</w:t>
      </w:r>
      <w:r w:rsidRPr="003D60E4">
        <w:rPr>
          <w:rFonts w:ascii="Times New Roman" w:hAnsi="Times New Roman" w:cs="Times New Roman"/>
          <w:b/>
          <w:bCs/>
          <w:sz w:val="24"/>
          <w:szCs w:val="24"/>
        </w:rPr>
        <w:fldChar w:fldCharType="begin"/>
      </w:r>
      <w:r w:rsidRPr="003D60E4">
        <w:rPr>
          <w:rFonts w:ascii="Times New Roman" w:hAnsi="Times New Roman" w:cs="Times New Roman"/>
          <w:b/>
          <w:bCs/>
          <w:sz w:val="24"/>
          <w:szCs w:val="24"/>
        </w:rPr>
        <w:instrText xml:space="preserve"> SEQ Table \* ARABIC </w:instrText>
      </w:r>
      <w:r w:rsidRPr="003D60E4">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1</w:t>
      </w:r>
      <w:r w:rsidRPr="003D60E4">
        <w:rPr>
          <w:rFonts w:ascii="Times New Roman" w:hAnsi="Times New Roman" w:cs="Times New Roman"/>
          <w:b/>
          <w:bCs/>
          <w:sz w:val="24"/>
          <w:szCs w:val="24"/>
        </w:rPr>
        <w:fldChar w:fldCharType="end"/>
      </w:r>
      <w:bookmarkEnd w:id="10"/>
      <w:r>
        <w:rPr>
          <w:rFonts w:ascii="Times New Roman" w:hAnsi="Times New Roman" w:cs="Times New Roman"/>
          <w:sz w:val="24"/>
          <w:szCs w:val="24"/>
        </w:rPr>
        <w:t>.</w:t>
      </w:r>
      <w:r w:rsidRPr="003D60E4">
        <w:rPr>
          <w:rFonts w:ascii="Times New Roman" w:hAnsi="Times New Roman" w:cs="Times New Roman"/>
          <w:sz w:val="24"/>
          <w:szCs w:val="24"/>
        </w:rPr>
        <w:t xml:space="preserve"> </w:t>
      </w:r>
      <w:r w:rsidR="00A61A82" w:rsidRPr="00A61A82">
        <w:rPr>
          <w:rFonts w:ascii="Times New Roman" w:hAnsi="Times New Roman" w:cs="Times New Roman"/>
          <w:b/>
          <w:bCs/>
          <w:sz w:val="24"/>
          <w:szCs w:val="24"/>
          <w:lang w:eastAsia="zh-CN"/>
        </w:rPr>
        <w:t>Crystal data and structure refinement</w:t>
      </w:r>
      <w:r w:rsidR="00485F57">
        <w:rPr>
          <w:rFonts w:ascii="Times New Roman" w:hAnsi="Times New Roman" w:cs="Times New Roman" w:hint="eastAsia"/>
          <w:b/>
          <w:bCs/>
          <w:sz w:val="24"/>
          <w:szCs w:val="24"/>
          <w:lang w:eastAsia="zh-CN"/>
        </w:rPr>
        <w:t>s</w:t>
      </w:r>
      <w:r w:rsidR="00A61A82" w:rsidRPr="00A61A82">
        <w:rPr>
          <w:rFonts w:ascii="Times New Roman" w:hAnsi="Times New Roman" w:cs="Times New Roman"/>
          <w:b/>
          <w:bCs/>
          <w:sz w:val="24"/>
          <w:szCs w:val="24"/>
          <w:lang w:eastAsia="zh-CN"/>
        </w:rPr>
        <w:t xml:space="preserve"> </w:t>
      </w:r>
      <w:r w:rsidR="00485F57">
        <w:rPr>
          <w:rFonts w:ascii="Times New Roman" w:hAnsi="Times New Roman" w:cs="Times New Roman" w:hint="eastAsia"/>
          <w:b/>
          <w:bCs/>
          <w:sz w:val="24"/>
          <w:szCs w:val="24"/>
          <w:lang w:eastAsia="zh-CN"/>
        </w:rPr>
        <w:t>of</w:t>
      </w:r>
      <w:r w:rsidR="006E230C">
        <w:rPr>
          <w:rFonts w:ascii="Times New Roman" w:hAnsi="Times New Roman" w:cs="Times New Roman" w:hint="eastAsia"/>
          <w:b/>
          <w:bCs/>
          <w:sz w:val="24"/>
          <w:szCs w:val="24"/>
          <w:lang w:eastAsia="zh-CN"/>
        </w:rPr>
        <w:t xml:space="preserve"> </w:t>
      </w:r>
      <w:r w:rsidR="006E230C" w:rsidRPr="006E230C">
        <w:rPr>
          <w:rFonts w:ascii="Times New Roman" w:hAnsi="Times New Roman" w:cs="Times New Roman" w:hint="eastAsia"/>
          <w:b/>
          <w:bCs/>
          <w:color w:val="000000"/>
          <w:lang w:eastAsia="zh-CN"/>
        </w:rPr>
        <w:t>M</w:t>
      </w:r>
      <w:r w:rsidR="006E230C" w:rsidRPr="006E230C">
        <w:rPr>
          <w:rFonts w:ascii="Times New Roman" w:eastAsia="Times New Roman" w:hAnsi="Times New Roman" w:cs="Times New Roman"/>
          <w:b/>
          <w:bCs/>
          <w:color w:val="000000"/>
          <w:vertAlign w:val="subscript"/>
          <w:lang w:eastAsia="zh-CN"/>
        </w:rPr>
        <w:t>2</w:t>
      </w:r>
      <w:r w:rsidR="006E230C" w:rsidRPr="006E230C">
        <w:rPr>
          <w:rFonts w:ascii="Times New Roman" w:hAnsi="Times New Roman" w:cs="Times New Roman" w:hint="eastAsia"/>
          <w:b/>
          <w:bCs/>
          <w:color w:val="000000"/>
          <w:lang w:eastAsia="zh-CN"/>
        </w:rPr>
        <w:t>X</w:t>
      </w:r>
      <w:r w:rsidR="006E230C" w:rsidRPr="006E230C">
        <w:rPr>
          <w:rFonts w:ascii="Times New Roman" w:eastAsia="Times New Roman" w:hAnsi="Times New Roman" w:cs="Times New Roman"/>
          <w:b/>
          <w:bCs/>
          <w:color w:val="000000"/>
          <w:vertAlign w:val="subscript"/>
          <w:lang w:eastAsia="zh-CN"/>
        </w:rPr>
        <w:t>2</w:t>
      </w:r>
      <w:r w:rsidR="006E230C" w:rsidRPr="006E230C">
        <w:rPr>
          <w:rFonts w:ascii="Times New Roman" w:eastAsia="Times New Roman" w:hAnsi="Times New Roman" w:cs="Times New Roman"/>
          <w:b/>
          <w:bCs/>
          <w:color w:val="000000"/>
          <w:lang w:eastAsia="zh-CN"/>
        </w:rPr>
        <w:t>BBTA</w:t>
      </w:r>
      <w:r w:rsidR="006E230C" w:rsidRPr="006E230C">
        <w:rPr>
          <w:rFonts w:ascii="Times New Roman" w:hAnsi="Times New Roman" w:cs="Times New Roman" w:hint="eastAsia"/>
          <w:b/>
          <w:bCs/>
          <w:color w:val="000000"/>
          <w:lang w:eastAsia="zh-CN"/>
        </w:rPr>
        <w:t xml:space="preserve"> and M-MFU-4l-X where M = Co and Ni, X = Cl, OH and SH.</w:t>
      </w:r>
    </w:p>
    <w:tbl>
      <w:tblPr>
        <w:tblW w:w="5000" w:type="pct"/>
        <w:tblLook w:val="04A0" w:firstRow="1" w:lastRow="0" w:firstColumn="1" w:lastColumn="0" w:noHBand="0" w:noVBand="1"/>
      </w:tblPr>
      <w:tblGrid>
        <w:gridCol w:w="2018"/>
        <w:gridCol w:w="2498"/>
        <w:gridCol w:w="2422"/>
        <w:gridCol w:w="2422"/>
      </w:tblGrid>
      <w:tr w:rsidR="00A61A82" w:rsidRPr="00A61A82" w14:paraId="264DE4C9" w14:textId="77777777" w:rsidTr="003D60E4">
        <w:trPr>
          <w:trHeight w:val="290"/>
        </w:trPr>
        <w:tc>
          <w:tcPr>
            <w:tcW w:w="1078" w:type="pct"/>
            <w:tcBorders>
              <w:top w:val="single" w:sz="4" w:space="0" w:color="auto"/>
              <w:left w:val="nil"/>
              <w:bottom w:val="single" w:sz="4" w:space="0" w:color="auto"/>
              <w:right w:val="nil"/>
            </w:tcBorders>
            <w:shd w:val="clear" w:color="auto" w:fill="auto"/>
            <w:noWrap/>
            <w:vAlign w:val="center"/>
            <w:hideMark/>
          </w:tcPr>
          <w:bookmarkEnd w:id="11"/>
          <w:p w14:paraId="1FCFC3D2"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Identification code</w:t>
            </w:r>
          </w:p>
        </w:tc>
        <w:tc>
          <w:tcPr>
            <w:tcW w:w="1334" w:type="pct"/>
            <w:tcBorders>
              <w:top w:val="single" w:sz="4" w:space="0" w:color="auto"/>
              <w:left w:val="nil"/>
              <w:bottom w:val="single" w:sz="4" w:space="0" w:color="auto"/>
              <w:right w:val="nil"/>
            </w:tcBorders>
            <w:shd w:val="clear" w:color="auto" w:fill="auto"/>
            <w:noWrap/>
            <w:vAlign w:val="center"/>
            <w:hideMark/>
          </w:tcPr>
          <w:p w14:paraId="0098204A"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Co</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Cl</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BBTA</w:t>
            </w:r>
          </w:p>
        </w:tc>
        <w:tc>
          <w:tcPr>
            <w:tcW w:w="1294" w:type="pct"/>
            <w:tcBorders>
              <w:top w:val="single" w:sz="4" w:space="0" w:color="auto"/>
              <w:left w:val="nil"/>
              <w:bottom w:val="single" w:sz="4" w:space="0" w:color="auto"/>
              <w:right w:val="nil"/>
            </w:tcBorders>
            <w:shd w:val="clear" w:color="auto" w:fill="auto"/>
            <w:noWrap/>
            <w:vAlign w:val="center"/>
            <w:hideMark/>
          </w:tcPr>
          <w:p w14:paraId="671B77EB" w14:textId="486473C5"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Co</w:t>
            </w:r>
            <w:r w:rsidRPr="00A61A82">
              <w:rPr>
                <w:rFonts w:ascii="Times New Roman" w:eastAsia="Times New Roman" w:hAnsi="Times New Roman" w:cs="Times New Roman"/>
                <w:color w:val="000000"/>
                <w:vertAlign w:val="subscript"/>
                <w:lang w:eastAsia="zh-CN"/>
              </w:rPr>
              <w:t>2</w:t>
            </w:r>
            <w:r w:rsidRPr="00A61A82">
              <w:rPr>
                <w:rFonts w:ascii="Times New Roman" w:hAnsi="Times New Roman" w:cs="Times New Roman" w:hint="eastAsia"/>
                <w:color w:val="000000"/>
                <w:lang w:eastAsia="zh-CN"/>
              </w:rPr>
              <w:t>(</w:t>
            </w:r>
            <w:r w:rsidRPr="00A61A82">
              <w:rPr>
                <w:rFonts w:ascii="Times New Roman" w:eastAsia="Times New Roman" w:hAnsi="Times New Roman" w:cs="Times New Roman"/>
                <w:color w:val="000000"/>
                <w:lang w:eastAsia="zh-CN"/>
              </w:rPr>
              <w:t>OH</w:t>
            </w:r>
            <w:r>
              <w:rPr>
                <w:rFonts w:ascii="Times New Roman" w:hAnsi="Times New Roman" w:cs="Times New Roman" w:hint="eastAsia"/>
                <w:color w:val="000000"/>
                <w:lang w:eastAsia="zh-CN"/>
              </w:rPr>
              <w:t>)</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BBTA</w:t>
            </w:r>
          </w:p>
        </w:tc>
        <w:tc>
          <w:tcPr>
            <w:tcW w:w="1294" w:type="pct"/>
            <w:tcBorders>
              <w:top w:val="single" w:sz="4" w:space="0" w:color="auto"/>
              <w:left w:val="nil"/>
              <w:bottom w:val="single" w:sz="4" w:space="0" w:color="auto"/>
              <w:right w:val="nil"/>
            </w:tcBorders>
            <w:shd w:val="clear" w:color="auto" w:fill="auto"/>
            <w:noWrap/>
            <w:vAlign w:val="center"/>
            <w:hideMark/>
          </w:tcPr>
          <w:p w14:paraId="23D465B0" w14:textId="12EF97F8"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Co</w:t>
            </w:r>
            <w:r w:rsidRPr="00A61A82">
              <w:rPr>
                <w:rFonts w:ascii="Times New Roman" w:eastAsia="Times New Roman" w:hAnsi="Times New Roman" w:cs="Times New Roman"/>
                <w:color w:val="000000"/>
                <w:vertAlign w:val="subscript"/>
                <w:lang w:eastAsia="zh-CN"/>
              </w:rPr>
              <w:t>2</w:t>
            </w:r>
            <w:r w:rsidRPr="00A61A82">
              <w:rPr>
                <w:rFonts w:ascii="Times New Roman" w:hAnsi="Times New Roman" w:cs="Times New Roman" w:hint="eastAsia"/>
                <w:color w:val="000000"/>
                <w:lang w:eastAsia="zh-CN"/>
              </w:rPr>
              <w:t>(</w:t>
            </w:r>
            <w:r w:rsidRPr="00A61A82">
              <w:rPr>
                <w:rFonts w:ascii="Times New Roman" w:eastAsia="Times New Roman" w:hAnsi="Times New Roman" w:cs="Times New Roman"/>
                <w:color w:val="000000"/>
                <w:lang w:eastAsia="zh-CN"/>
              </w:rPr>
              <w:t>SH</w:t>
            </w:r>
            <w:r>
              <w:rPr>
                <w:rFonts w:ascii="Times New Roman" w:hAnsi="Times New Roman" w:cs="Times New Roman" w:hint="eastAsia"/>
                <w:color w:val="000000"/>
                <w:lang w:eastAsia="zh-CN"/>
              </w:rPr>
              <w:t>)</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BBTA</w:t>
            </w:r>
          </w:p>
        </w:tc>
      </w:tr>
      <w:tr w:rsidR="00A61A82" w:rsidRPr="00A61A82" w14:paraId="06358AB9" w14:textId="77777777" w:rsidTr="003D60E4">
        <w:trPr>
          <w:trHeight w:val="340"/>
        </w:trPr>
        <w:tc>
          <w:tcPr>
            <w:tcW w:w="1078" w:type="pct"/>
            <w:tcBorders>
              <w:top w:val="single" w:sz="4" w:space="0" w:color="auto"/>
              <w:left w:val="nil"/>
              <w:bottom w:val="nil"/>
              <w:right w:val="nil"/>
            </w:tcBorders>
            <w:shd w:val="clear" w:color="auto" w:fill="auto"/>
            <w:noWrap/>
            <w:vAlign w:val="center"/>
            <w:hideMark/>
          </w:tcPr>
          <w:p w14:paraId="154EB050"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Empirical formula</w:t>
            </w:r>
          </w:p>
        </w:tc>
        <w:tc>
          <w:tcPr>
            <w:tcW w:w="1334" w:type="pct"/>
            <w:tcBorders>
              <w:top w:val="single" w:sz="4" w:space="0" w:color="auto"/>
              <w:left w:val="nil"/>
              <w:bottom w:val="nil"/>
              <w:right w:val="nil"/>
            </w:tcBorders>
            <w:shd w:val="clear" w:color="auto" w:fill="auto"/>
            <w:noWrap/>
            <w:vAlign w:val="center"/>
            <w:hideMark/>
          </w:tcPr>
          <w:p w14:paraId="06CEB6DF"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w:t>
            </w:r>
            <w:r w:rsidRPr="00A61A82">
              <w:rPr>
                <w:rFonts w:ascii="Times New Roman" w:eastAsia="Times New Roman" w:hAnsi="Times New Roman" w:cs="Times New Roman"/>
                <w:color w:val="000000"/>
                <w:vertAlign w:val="subscript"/>
                <w:lang w:eastAsia="zh-CN"/>
              </w:rPr>
              <w:t>6</w:t>
            </w:r>
            <w:r w:rsidRPr="00A61A82">
              <w:rPr>
                <w:rFonts w:ascii="Times New Roman" w:eastAsia="Times New Roman" w:hAnsi="Times New Roman" w:cs="Times New Roman"/>
                <w:color w:val="000000"/>
                <w:lang w:eastAsia="zh-CN"/>
              </w:rPr>
              <w:t>H</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Cl</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Co</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N</w:t>
            </w:r>
            <w:r w:rsidRPr="00A61A82">
              <w:rPr>
                <w:rFonts w:ascii="Times New Roman" w:eastAsia="Times New Roman" w:hAnsi="Times New Roman" w:cs="Times New Roman"/>
                <w:color w:val="000000"/>
                <w:vertAlign w:val="subscript"/>
                <w:lang w:eastAsia="zh-CN"/>
              </w:rPr>
              <w:t>6</w:t>
            </w:r>
            <w:r w:rsidRPr="00A61A82">
              <w:rPr>
                <w:rFonts w:ascii="Times New Roman" w:eastAsia="Times New Roman" w:hAnsi="Times New Roman" w:cs="Times New Roman"/>
                <w:color w:val="000000"/>
                <w:lang w:eastAsia="zh-CN"/>
              </w:rPr>
              <w:t>O</w:t>
            </w:r>
            <w:r w:rsidRPr="00A61A82">
              <w:rPr>
                <w:rFonts w:ascii="Times New Roman" w:eastAsia="Times New Roman" w:hAnsi="Times New Roman" w:cs="Times New Roman"/>
                <w:color w:val="000000"/>
                <w:vertAlign w:val="subscript"/>
                <w:lang w:eastAsia="zh-CN"/>
              </w:rPr>
              <w:t>2</w:t>
            </w:r>
          </w:p>
        </w:tc>
        <w:tc>
          <w:tcPr>
            <w:tcW w:w="1294" w:type="pct"/>
            <w:tcBorders>
              <w:top w:val="single" w:sz="4" w:space="0" w:color="auto"/>
              <w:left w:val="nil"/>
              <w:bottom w:val="nil"/>
              <w:right w:val="nil"/>
            </w:tcBorders>
            <w:shd w:val="clear" w:color="auto" w:fill="auto"/>
            <w:noWrap/>
            <w:vAlign w:val="center"/>
            <w:hideMark/>
          </w:tcPr>
          <w:p w14:paraId="434A3944"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w:t>
            </w:r>
            <w:r w:rsidRPr="00A61A82">
              <w:rPr>
                <w:rFonts w:ascii="Times New Roman" w:eastAsia="Times New Roman" w:hAnsi="Times New Roman" w:cs="Times New Roman"/>
                <w:color w:val="000000"/>
                <w:vertAlign w:val="subscript"/>
                <w:lang w:eastAsia="zh-CN"/>
              </w:rPr>
              <w:t>6</w:t>
            </w:r>
            <w:r w:rsidRPr="00A61A82">
              <w:rPr>
                <w:rFonts w:ascii="Times New Roman" w:eastAsia="Times New Roman" w:hAnsi="Times New Roman" w:cs="Times New Roman"/>
                <w:color w:val="000000"/>
                <w:lang w:eastAsia="zh-CN"/>
              </w:rPr>
              <w:t>H</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Co</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N</w:t>
            </w:r>
            <w:r w:rsidRPr="00A61A82">
              <w:rPr>
                <w:rFonts w:ascii="Times New Roman" w:eastAsia="Times New Roman" w:hAnsi="Times New Roman" w:cs="Times New Roman"/>
                <w:color w:val="000000"/>
                <w:vertAlign w:val="subscript"/>
                <w:lang w:eastAsia="zh-CN"/>
              </w:rPr>
              <w:t>6</w:t>
            </w:r>
            <w:r w:rsidRPr="00A61A82">
              <w:rPr>
                <w:rFonts w:ascii="Times New Roman" w:eastAsia="Times New Roman" w:hAnsi="Times New Roman" w:cs="Times New Roman"/>
                <w:color w:val="000000"/>
                <w:lang w:eastAsia="zh-CN"/>
              </w:rPr>
              <w:t>O</w:t>
            </w:r>
            <w:r w:rsidRPr="00A61A82">
              <w:rPr>
                <w:rFonts w:ascii="Times New Roman" w:eastAsia="Times New Roman" w:hAnsi="Times New Roman" w:cs="Times New Roman"/>
                <w:color w:val="000000"/>
                <w:vertAlign w:val="subscript"/>
                <w:lang w:eastAsia="zh-CN"/>
              </w:rPr>
              <w:t>4</w:t>
            </w:r>
          </w:p>
        </w:tc>
        <w:tc>
          <w:tcPr>
            <w:tcW w:w="1294" w:type="pct"/>
            <w:tcBorders>
              <w:top w:val="single" w:sz="4" w:space="0" w:color="auto"/>
              <w:left w:val="nil"/>
              <w:bottom w:val="nil"/>
              <w:right w:val="nil"/>
            </w:tcBorders>
            <w:shd w:val="clear" w:color="auto" w:fill="auto"/>
            <w:noWrap/>
            <w:vAlign w:val="center"/>
            <w:hideMark/>
          </w:tcPr>
          <w:p w14:paraId="1183BEA5"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w:t>
            </w:r>
            <w:r w:rsidRPr="00A61A82">
              <w:rPr>
                <w:rFonts w:ascii="Times New Roman" w:eastAsia="Times New Roman" w:hAnsi="Times New Roman" w:cs="Times New Roman"/>
                <w:color w:val="000000"/>
                <w:vertAlign w:val="subscript"/>
                <w:lang w:eastAsia="zh-CN"/>
              </w:rPr>
              <w:t>6</w:t>
            </w:r>
            <w:r w:rsidRPr="00A61A82">
              <w:rPr>
                <w:rFonts w:ascii="Times New Roman" w:eastAsia="Times New Roman" w:hAnsi="Times New Roman" w:cs="Times New Roman"/>
                <w:color w:val="000000"/>
                <w:lang w:eastAsia="zh-CN"/>
              </w:rPr>
              <w:t>H</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Co</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N</w:t>
            </w:r>
            <w:r w:rsidRPr="00A61A82">
              <w:rPr>
                <w:rFonts w:ascii="Times New Roman" w:eastAsia="Times New Roman" w:hAnsi="Times New Roman" w:cs="Times New Roman"/>
                <w:color w:val="000000"/>
                <w:vertAlign w:val="subscript"/>
                <w:lang w:eastAsia="zh-CN"/>
              </w:rPr>
              <w:t>6</w:t>
            </w:r>
            <w:r w:rsidRPr="00A61A82">
              <w:rPr>
                <w:rFonts w:ascii="Times New Roman" w:eastAsia="Times New Roman" w:hAnsi="Times New Roman" w:cs="Times New Roman"/>
                <w:color w:val="000000"/>
                <w:lang w:eastAsia="zh-CN"/>
              </w:rPr>
              <w:t>S</w:t>
            </w:r>
            <w:r w:rsidRPr="00A61A82">
              <w:rPr>
                <w:rFonts w:ascii="Times New Roman" w:eastAsia="Times New Roman" w:hAnsi="Times New Roman" w:cs="Times New Roman"/>
                <w:color w:val="000000"/>
                <w:vertAlign w:val="subscript"/>
                <w:lang w:eastAsia="zh-CN"/>
              </w:rPr>
              <w:t>7</w:t>
            </w:r>
          </w:p>
        </w:tc>
      </w:tr>
      <w:tr w:rsidR="00A61A82" w:rsidRPr="00A61A82" w14:paraId="6F8FAAF7" w14:textId="77777777" w:rsidTr="003D60E4">
        <w:trPr>
          <w:trHeight w:val="290"/>
        </w:trPr>
        <w:tc>
          <w:tcPr>
            <w:tcW w:w="1078" w:type="pct"/>
            <w:tcBorders>
              <w:top w:val="nil"/>
              <w:left w:val="nil"/>
              <w:bottom w:val="nil"/>
              <w:right w:val="nil"/>
            </w:tcBorders>
            <w:shd w:val="clear" w:color="auto" w:fill="auto"/>
            <w:noWrap/>
            <w:vAlign w:val="center"/>
            <w:hideMark/>
          </w:tcPr>
          <w:p w14:paraId="4F179952"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Formula weight</w:t>
            </w:r>
          </w:p>
        </w:tc>
        <w:tc>
          <w:tcPr>
            <w:tcW w:w="1334" w:type="pct"/>
            <w:tcBorders>
              <w:top w:val="nil"/>
              <w:left w:val="nil"/>
              <w:bottom w:val="nil"/>
              <w:right w:val="nil"/>
            </w:tcBorders>
            <w:shd w:val="clear" w:color="auto" w:fill="auto"/>
            <w:noWrap/>
            <w:vAlign w:val="center"/>
            <w:hideMark/>
          </w:tcPr>
          <w:p w14:paraId="5761CEE1" w14:textId="62B95B86" w:rsidR="00A61A82" w:rsidRPr="00A61A82" w:rsidRDefault="006907FA" w:rsidP="00A61A82">
            <w:pPr>
              <w:spacing w:after="0" w:line="240" w:lineRule="auto"/>
              <w:jc w:val="center"/>
              <w:rPr>
                <w:rFonts w:ascii="Times New Roman" w:eastAsia="Times New Roman" w:hAnsi="Times New Roman" w:cs="Times New Roman"/>
                <w:color w:val="000000"/>
                <w:lang w:eastAsia="zh-CN"/>
              </w:rPr>
            </w:pPr>
            <w:r w:rsidRPr="006907FA">
              <w:rPr>
                <w:rFonts w:ascii="Times New Roman" w:eastAsia="Times New Roman" w:hAnsi="Times New Roman" w:cs="Times New Roman"/>
                <w:color w:val="000000"/>
                <w:lang w:eastAsia="zh-CN"/>
              </w:rPr>
              <w:t>378.89</w:t>
            </w:r>
          </w:p>
        </w:tc>
        <w:tc>
          <w:tcPr>
            <w:tcW w:w="1294" w:type="pct"/>
            <w:tcBorders>
              <w:top w:val="nil"/>
              <w:left w:val="nil"/>
              <w:bottom w:val="nil"/>
              <w:right w:val="nil"/>
            </w:tcBorders>
            <w:shd w:val="clear" w:color="auto" w:fill="auto"/>
            <w:noWrap/>
            <w:vAlign w:val="center"/>
            <w:hideMark/>
          </w:tcPr>
          <w:p w14:paraId="5E4A83C0" w14:textId="23B70531" w:rsidR="00A61A82" w:rsidRPr="00A61A82" w:rsidRDefault="006907FA" w:rsidP="00A61A82">
            <w:pPr>
              <w:spacing w:after="0" w:line="240" w:lineRule="auto"/>
              <w:jc w:val="center"/>
              <w:rPr>
                <w:rFonts w:ascii="Times New Roman" w:eastAsia="Times New Roman" w:hAnsi="Times New Roman" w:cs="Times New Roman"/>
                <w:color w:val="000000"/>
                <w:lang w:eastAsia="zh-CN"/>
              </w:rPr>
            </w:pPr>
            <w:r w:rsidRPr="006907FA">
              <w:rPr>
                <w:rFonts w:ascii="Times New Roman" w:eastAsia="Times New Roman" w:hAnsi="Times New Roman" w:cs="Times New Roman"/>
                <w:color w:val="000000"/>
                <w:lang w:eastAsia="zh-CN"/>
              </w:rPr>
              <w:t>339.98</w:t>
            </w:r>
          </w:p>
        </w:tc>
        <w:tc>
          <w:tcPr>
            <w:tcW w:w="1294" w:type="pct"/>
            <w:tcBorders>
              <w:top w:val="nil"/>
              <w:left w:val="nil"/>
              <w:bottom w:val="nil"/>
              <w:right w:val="nil"/>
            </w:tcBorders>
            <w:shd w:val="clear" w:color="auto" w:fill="auto"/>
            <w:noWrap/>
            <w:vAlign w:val="center"/>
            <w:hideMark/>
          </w:tcPr>
          <w:p w14:paraId="6BAD39CF" w14:textId="3165CB3E" w:rsidR="00A61A82" w:rsidRPr="00A61A82" w:rsidRDefault="006907FA" w:rsidP="00A61A82">
            <w:pPr>
              <w:spacing w:after="0" w:line="240" w:lineRule="auto"/>
              <w:jc w:val="center"/>
              <w:rPr>
                <w:rFonts w:ascii="Times New Roman" w:eastAsia="Times New Roman" w:hAnsi="Times New Roman" w:cs="Times New Roman"/>
                <w:color w:val="000000"/>
                <w:lang w:eastAsia="zh-CN"/>
              </w:rPr>
            </w:pPr>
            <w:r w:rsidRPr="006907FA">
              <w:rPr>
                <w:rFonts w:ascii="Times New Roman" w:eastAsia="Times New Roman" w:hAnsi="Times New Roman" w:cs="Times New Roman"/>
                <w:color w:val="000000"/>
                <w:lang w:eastAsia="zh-CN"/>
              </w:rPr>
              <w:t>500.44</w:t>
            </w:r>
          </w:p>
        </w:tc>
      </w:tr>
      <w:tr w:rsidR="00A61A82" w:rsidRPr="00A61A82" w14:paraId="413AE519" w14:textId="77777777" w:rsidTr="003D60E4">
        <w:trPr>
          <w:trHeight w:val="290"/>
        </w:trPr>
        <w:tc>
          <w:tcPr>
            <w:tcW w:w="1078" w:type="pct"/>
            <w:tcBorders>
              <w:top w:val="nil"/>
              <w:left w:val="nil"/>
              <w:bottom w:val="nil"/>
              <w:right w:val="nil"/>
            </w:tcBorders>
            <w:shd w:val="clear" w:color="auto" w:fill="auto"/>
            <w:noWrap/>
            <w:vAlign w:val="center"/>
            <w:hideMark/>
          </w:tcPr>
          <w:p w14:paraId="759EADCE"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Temperature/K</w:t>
            </w:r>
          </w:p>
        </w:tc>
        <w:tc>
          <w:tcPr>
            <w:tcW w:w="1334" w:type="pct"/>
            <w:tcBorders>
              <w:top w:val="nil"/>
              <w:left w:val="nil"/>
              <w:bottom w:val="nil"/>
              <w:right w:val="nil"/>
            </w:tcBorders>
            <w:shd w:val="clear" w:color="auto" w:fill="auto"/>
            <w:noWrap/>
            <w:vAlign w:val="center"/>
            <w:hideMark/>
          </w:tcPr>
          <w:p w14:paraId="637E9D36"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100.15</w:t>
            </w:r>
          </w:p>
        </w:tc>
        <w:tc>
          <w:tcPr>
            <w:tcW w:w="1294" w:type="pct"/>
            <w:tcBorders>
              <w:top w:val="nil"/>
              <w:left w:val="nil"/>
              <w:bottom w:val="nil"/>
              <w:right w:val="nil"/>
            </w:tcBorders>
            <w:shd w:val="clear" w:color="auto" w:fill="auto"/>
            <w:noWrap/>
            <w:vAlign w:val="center"/>
            <w:hideMark/>
          </w:tcPr>
          <w:p w14:paraId="0B6217AF"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100.15</w:t>
            </w:r>
          </w:p>
        </w:tc>
        <w:tc>
          <w:tcPr>
            <w:tcW w:w="1294" w:type="pct"/>
            <w:tcBorders>
              <w:top w:val="nil"/>
              <w:left w:val="nil"/>
              <w:bottom w:val="nil"/>
              <w:right w:val="nil"/>
            </w:tcBorders>
            <w:shd w:val="clear" w:color="auto" w:fill="auto"/>
            <w:noWrap/>
            <w:vAlign w:val="center"/>
            <w:hideMark/>
          </w:tcPr>
          <w:p w14:paraId="4D3339BD"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100.15</w:t>
            </w:r>
          </w:p>
        </w:tc>
      </w:tr>
      <w:tr w:rsidR="00A61A82" w:rsidRPr="00A61A82" w14:paraId="56A54403" w14:textId="77777777" w:rsidTr="003D60E4">
        <w:trPr>
          <w:trHeight w:val="290"/>
        </w:trPr>
        <w:tc>
          <w:tcPr>
            <w:tcW w:w="1078" w:type="pct"/>
            <w:tcBorders>
              <w:top w:val="nil"/>
              <w:left w:val="nil"/>
              <w:bottom w:val="nil"/>
              <w:right w:val="nil"/>
            </w:tcBorders>
            <w:shd w:val="clear" w:color="auto" w:fill="auto"/>
            <w:noWrap/>
            <w:vAlign w:val="center"/>
            <w:hideMark/>
          </w:tcPr>
          <w:p w14:paraId="0B73B6F8"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Crystal system</w:t>
            </w:r>
          </w:p>
        </w:tc>
        <w:tc>
          <w:tcPr>
            <w:tcW w:w="1334" w:type="pct"/>
            <w:tcBorders>
              <w:top w:val="nil"/>
              <w:left w:val="nil"/>
              <w:bottom w:val="nil"/>
              <w:right w:val="nil"/>
            </w:tcBorders>
            <w:shd w:val="clear" w:color="auto" w:fill="auto"/>
            <w:noWrap/>
            <w:vAlign w:val="center"/>
            <w:hideMark/>
          </w:tcPr>
          <w:p w14:paraId="713EF51F"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trigonal</w:t>
            </w:r>
          </w:p>
        </w:tc>
        <w:tc>
          <w:tcPr>
            <w:tcW w:w="1294" w:type="pct"/>
            <w:tcBorders>
              <w:top w:val="nil"/>
              <w:left w:val="nil"/>
              <w:bottom w:val="nil"/>
              <w:right w:val="nil"/>
            </w:tcBorders>
            <w:shd w:val="clear" w:color="auto" w:fill="auto"/>
            <w:noWrap/>
            <w:vAlign w:val="center"/>
            <w:hideMark/>
          </w:tcPr>
          <w:p w14:paraId="174EACD6"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trigonal</w:t>
            </w:r>
          </w:p>
        </w:tc>
        <w:tc>
          <w:tcPr>
            <w:tcW w:w="1294" w:type="pct"/>
            <w:tcBorders>
              <w:top w:val="nil"/>
              <w:left w:val="nil"/>
              <w:bottom w:val="nil"/>
              <w:right w:val="nil"/>
            </w:tcBorders>
            <w:shd w:val="clear" w:color="auto" w:fill="auto"/>
            <w:noWrap/>
            <w:vAlign w:val="center"/>
            <w:hideMark/>
          </w:tcPr>
          <w:p w14:paraId="404949E9"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trigonal</w:t>
            </w:r>
          </w:p>
        </w:tc>
      </w:tr>
      <w:tr w:rsidR="00A61A82" w:rsidRPr="00A61A82" w14:paraId="3F76F8A2" w14:textId="77777777" w:rsidTr="003D60E4">
        <w:trPr>
          <w:trHeight w:val="290"/>
        </w:trPr>
        <w:tc>
          <w:tcPr>
            <w:tcW w:w="1078" w:type="pct"/>
            <w:tcBorders>
              <w:top w:val="nil"/>
              <w:left w:val="nil"/>
              <w:bottom w:val="nil"/>
              <w:right w:val="nil"/>
            </w:tcBorders>
            <w:shd w:val="clear" w:color="auto" w:fill="auto"/>
            <w:noWrap/>
            <w:vAlign w:val="center"/>
            <w:hideMark/>
          </w:tcPr>
          <w:p w14:paraId="1D2F1529"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Space group</w:t>
            </w:r>
          </w:p>
        </w:tc>
        <w:tc>
          <w:tcPr>
            <w:tcW w:w="1334" w:type="pct"/>
            <w:tcBorders>
              <w:top w:val="nil"/>
              <w:left w:val="nil"/>
              <w:bottom w:val="nil"/>
              <w:right w:val="nil"/>
            </w:tcBorders>
            <w:shd w:val="clear" w:color="auto" w:fill="auto"/>
            <w:noWrap/>
            <w:vAlign w:val="center"/>
            <w:hideMark/>
          </w:tcPr>
          <w:p w14:paraId="324B9937"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R-3m</w:t>
            </w:r>
          </w:p>
        </w:tc>
        <w:tc>
          <w:tcPr>
            <w:tcW w:w="1294" w:type="pct"/>
            <w:tcBorders>
              <w:top w:val="nil"/>
              <w:left w:val="nil"/>
              <w:bottom w:val="nil"/>
              <w:right w:val="nil"/>
            </w:tcBorders>
            <w:shd w:val="clear" w:color="auto" w:fill="auto"/>
            <w:noWrap/>
            <w:vAlign w:val="center"/>
            <w:hideMark/>
          </w:tcPr>
          <w:p w14:paraId="1941AC39"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R-3m</w:t>
            </w:r>
          </w:p>
        </w:tc>
        <w:tc>
          <w:tcPr>
            <w:tcW w:w="1294" w:type="pct"/>
            <w:tcBorders>
              <w:top w:val="nil"/>
              <w:left w:val="nil"/>
              <w:bottom w:val="nil"/>
              <w:right w:val="nil"/>
            </w:tcBorders>
            <w:shd w:val="clear" w:color="auto" w:fill="auto"/>
            <w:noWrap/>
            <w:vAlign w:val="center"/>
            <w:hideMark/>
          </w:tcPr>
          <w:p w14:paraId="0778C700"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R-3m</w:t>
            </w:r>
          </w:p>
        </w:tc>
      </w:tr>
      <w:tr w:rsidR="00A61A82" w:rsidRPr="00A61A82" w14:paraId="632AC152" w14:textId="77777777" w:rsidTr="003D60E4">
        <w:trPr>
          <w:trHeight w:val="290"/>
        </w:trPr>
        <w:tc>
          <w:tcPr>
            <w:tcW w:w="1078" w:type="pct"/>
            <w:tcBorders>
              <w:top w:val="nil"/>
              <w:left w:val="nil"/>
              <w:bottom w:val="nil"/>
              <w:right w:val="nil"/>
            </w:tcBorders>
            <w:shd w:val="clear" w:color="auto" w:fill="auto"/>
            <w:noWrap/>
            <w:vAlign w:val="center"/>
            <w:hideMark/>
          </w:tcPr>
          <w:p w14:paraId="522D2A14"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a/Å</w:t>
            </w:r>
          </w:p>
        </w:tc>
        <w:tc>
          <w:tcPr>
            <w:tcW w:w="1334" w:type="pct"/>
            <w:tcBorders>
              <w:top w:val="nil"/>
              <w:left w:val="nil"/>
              <w:bottom w:val="nil"/>
              <w:right w:val="nil"/>
            </w:tcBorders>
            <w:shd w:val="clear" w:color="auto" w:fill="auto"/>
            <w:noWrap/>
            <w:vAlign w:val="center"/>
            <w:hideMark/>
          </w:tcPr>
          <w:p w14:paraId="29B42931"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24.5743(9)</w:t>
            </w:r>
          </w:p>
        </w:tc>
        <w:tc>
          <w:tcPr>
            <w:tcW w:w="1294" w:type="pct"/>
            <w:tcBorders>
              <w:top w:val="nil"/>
              <w:left w:val="nil"/>
              <w:bottom w:val="nil"/>
              <w:right w:val="nil"/>
            </w:tcBorders>
            <w:shd w:val="clear" w:color="auto" w:fill="auto"/>
            <w:noWrap/>
            <w:vAlign w:val="center"/>
            <w:hideMark/>
          </w:tcPr>
          <w:p w14:paraId="7F9D142A"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24.655(5)</w:t>
            </w:r>
          </w:p>
        </w:tc>
        <w:tc>
          <w:tcPr>
            <w:tcW w:w="1294" w:type="pct"/>
            <w:tcBorders>
              <w:top w:val="nil"/>
              <w:left w:val="nil"/>
              <w:bottom w:val="nil"/>
              <w:right w:val="nil"/>
            </w:tcBorders>
            <w:shd w:val="clear" w:color="auto" w:fill="auto"/>
            <w:noWrap/>
            <w:vAlign w:val="center"/>
            <w:hideMark/>
          </w:tcPr>
          <w:p w14:paraId="481B8784"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23.891(2)</w:t>
            </w:r>
          </w:p>
        </w:tc>
      </w:tr>
      <w:tr w:rsidR="00A61A82" w:rsidRPr="00A61A82" w14:paraId="6B770731" w14:textId="77777777" w:rsidTr="003D60E4">
        <w:trPr>
          <w:trHeight w:val="290"/>
        </w:trPr>
        <w:tc>
          <w:tcPr>
            <w:tcW w:w="1078" w:type="pct"/>
            <w:tcBorders>
              <w:top w:val="nil"/>
              <w:left w:val="nil"/>
              <w:bottom w:val="nil"/>
              <w:right w:val="nil"/>
            </w:tcBorders>
            <w:shd w:val="clear" w:color="auto" w:fill="auto"/>
            <w:noWrap/>
            <w:vAlign w:val="center"/>
            <w:hideMark/>
          </w:tcPr>
          <w:p w14:paraId="7A4755FB"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b/Å</w:t>
            </w:r>
          </w:p>
        </w:tc>
        <w:tc>
          <w:tcPr>
            <w:tcW w:w="1334" w:type="pct"/>
            <w:tcBorders>
              <w:top w:val="nil"/>
              <w:left w:val="nil"/>
              <w:bottom w:val="nil"/>
              <w:right w:val="nil"/>
            </w:tcBorders>
            <w:shd w:val="clear" w:color="auto" w:fill="auto"/>
            <w:noWrap/>
            <w:vAlign w:val="center"/>
            <w:hideMark/>
          </w:tcPr>
          <w:p w14:paraId="1DBA6D4E"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24.5743(9)</w:t>
            </w:r>
          </w:p>
        </w:tc>
        <w:tc>
          <w:tcPr>
            <w:tcW w:w="1294" w:type="pct"/>
            <w:tcBorders>
              <w:top w:val="nil"/>
              <w:left w:val="nil"/>
              <w:bottom w:val="nil"/>
              <w:right w:val="nil"/>
            </w:tcBorders>
            <w:shd w:val="clear" w:color="auto" w:fill="auto"/>
            <w:noWrap/>
            <w:vAlign w:val="center"/>
            <w:hideMark/>
          </w:tcPr>
          <w:p w14:paraId="14000B33"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24.655(5)</w:t>
            </w:r>
          </w:p>
        </w:tc>
        <w:tc>
          <w:tcPr>
            <w:tcW w:w="1294" w:type="pct"/>
            <w:tcBorders>
              <w:top w:val="nil"/>
              <w:left w:val="nil"/>
              <w:bottom w:val="nil"/>
              <w:right w:val="nil"/>
            </w:tcBorders>
            <w:shd w:val="clear" w:color="auto" w:fill="auto"/>
            <w:noWrap/>
            <w:vAlign w:val="center"/>
            <w:hideMark/>
          </w:tcPr>
          <w:p w14:paraId="60BA7067"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23.891(2)</w:t>
            </w:r>
          </w:p>
        </w:tc>
      </w:tr>
      <w:tr w:rsidR="00A61A82" w:rsidRPr="00A61A82" w14:paraId="00BB8B73" w14:textId="77777777" w:rsidTr="003D60E4">
        <w:trPr>
          <w:trHeight w:val="290"/>
        </w:trPr>
        <w:tc>
          <w:tcPr>
            <w:tcW w:w="1078" w:type="pct"/>
            <w:tcBorders>
              <w:top w:val="nil"/>
              <w:left w:val="nil"/>
              <w:bottom w:val="nil"/>
              <w:right w:val="nil"/>
            </w:tcBorders>
            <w:shd w:val="clear" w:color="auto" w:fill="auto"/>
            <w:noWrap/>
            <w:vAlign w:val="center"/>
            <w:hideMark/>
          </w:tcPr>
          <w:p w14:paraId="505BD298"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c/Å</w:t>
            </w:r>
          </w:p>
        </w:tc>
        <w:tc>
          <w:tcPr>
            <w:tcW w:w="1334" w:type="pct"/>
            <w:tcBorders>
              <w:top w:val="nil"/>
              <w:left w:val="nil"/>
              <w:bottom w:val="nil"/>
              <w:right w:val="nil"/>
            </w:tcBorders>
            <w:shd w:val="clear" w:color="auto" w:fill="auto"/>
            <w:noWrap/>
            <w:vAlign w:val="center"/>
            <w:hideMark/>
          </w:tcPr>
          <w:p w14:paraId="6DAAEB5B"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8.3838(2)</w:t>
            </w:r>
          </w:p>
        </w:tc>
        <w:tc>
          <w:tcPr>
            <w:tcW w:w="1294" w:type="pct"/>
            <w:tcBorders>
              <w:top w:val="nil"/>
              <w:left w:val="nil"/>
              <w:bottom w:val="nil"/>
              <w:right w:val="nil"/>
            </w:tcBorders>
            <w:shd w:val="clear" w:color="auto" w:fill="auto"/>
            <w:noWrap/>
            <w:vAlign w:val="center"/>
            <w:hideMark/>
          </w:tcPr>
          <w:p w14:paraId="5113EF9A"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7.9848(18)</w:t>
            </w:r>
          </w:p>
        </w:tc>
        <w:tc>
          <w:tcPr>
            <w:tcW w:w="1294" w:type="pct"/>
            <w:tcBorders>
              <w:top w:val="nil"/>
              <w:left w:val="nil"/>
              <w:bottom w:val="nil"/>
              <w:right w:val="nil"/>
            </w:tcBorders>
            <w:shd w:val="clear" w:color="auto" w:fill="auto"/>
            <w:noWrap/>
            <w:vAlign w:val="center"/>
            <w:hideMark/>
          </w:tcPr>
          <w:p w14:paraId="04DBD65E"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7.8380(9)</w:t>
            </w:r>
          </w:p>
        </w:tc>
      </w:tr>
      <w:tr w:rsidR="00A61A82" w:rsidRPr="00A61A82" w14:paraId="65C6A1A1" w14:textId="77777777" w:rsidTr="003D60E4">
        <w:trPr>
          <w:trHeight w:val="290"/>
        </w:trPr>
        <w:tc>
          <w:tcPr>
            <w:tcW w:w="1078" w:type="pct"/>
            <w:tcBorders>
              <w:top w:val="nil"/>
              <w:left w:val="nil"/>
              <w:bottom w:val="nil"/>
              <w:right w:val="nil"/>
            </w:tcBorders>
            <w:shd w:val="clear" w:color="auto" w:fill="auto"/>
            <w:noWrap/>
            <w:vAlign w:val="center"/>
            <w:hideMark/>
          </w:tcPr>
          <w:p w14:paraId="35E17034"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α/°</w:t>
            </w:r>
          </w:p>
        </w:tc>
        <w:tc>
          <w:tcPr>
            <w:tcW w:w="1334" w:type="pct"/>
            <w:tcBorders>
              <w:top w:val="nil"/>
              <w:left w:val="nil"/>
              <w:bottom w:val="nil"/>
              <w:right w:val="nil"/>
            </w:tcBorders>
            <w:shd w:val="clear" w:color="auto" w:fill="auto"/>
            <w:noWrap/>
            <w:vAlign w:val="center"/>
            <w:hideMark/>
          </w:tcPr>
          <w:p w14:paraId="249A41ED"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90</w:t>
            </w:r>
          </w:p>
        </w:tc>
        <w:tc>
          <w:tcPr>
            <w:tcW w:w="1294" w:type="pct"/>
            <w:tcBorders>
              <w:top w:val="nil"/>
              <w:left w:val="nil"/>
              <w:bottom w:val="nil"/>
              <w:right w:val="nil"/>
            </w:tcBorders>
            <w:shd w:val="clear" w:color="auto" w:fill="auto"/>
            <w:noWrap/>
            <w:vAlign w:val="center"/>
            <w:hideMark/>
          </w:tcPr>
          <w:p w14:paraId="4CDFE788"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90</w:t>
            </w:r>
          </w:p>
        </w:tc>
        <w:tc>
          <w:tcPr>
            <w:tcW w:w="1294" w:type="pct"/>
            <w:tcBorders>
              <w:top w:val="nil"/>
              <w:left w:val="nil"/>
              <w:bottom w:val="nil"/>
              <w:right w:val="nil"/>
            </w:tcBorders>
            <w:shd w:val="clear" w:color="auto" w:fill="auto"/>
            <w:noWrap/>
            <w:vAlign w:val="center"/>
            <w:hideMark/>
          </w:tcPr>
          <w:p w14:paraId="44C21C5B"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90</w:t>
            </w:r>
          </w:p>
        </w:tc>
      </w:tr>
      <w:tr w:rsidR="00A61A82" w:rsidRPr="00A61A82" w14:paraId="3DE3E003" w14:textId="77777777" w:rsidTr="003D60E4">
        <w:trPr>
          <w:trHeight w:val="290"/>
        </w:trPr>
        <w:tc>
          <w:tcPr>
            <w:tcW w:w="1078" w:type="pct"/>
            <w:tcBorders>
              <w:top w:val="nil"/>
              <w:left w:val="nil"/>
              <w:bottom w:val="nil"/>
              <w:right w:val="nil"/>
            </w:tcBorders>
            <w:shd w:val="clear" w:color="auto" w:fill="auto"/>
            <w:noWrap/>
            <w:vAlign w:val="center"/>
            <w:hideMark/>
          </w:tcPr>
          <w:p w14:paraId="10337DC6"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β/°</w:t>
            </w:r>
          </w:p>
        </w:tc>
        <w:tc>
          <w:tcPr>
            <w:tcW w:w="1334" w:type="pct"/>
            <w:tcBorders>
              <w:top w:val="nil"/>
              <w:left w:val="nil"/>
              <w:bottom w:val="nil"/>
              <w:right w:val="nil"/>
            </w:tcBorders>
            <w:shd w:val="clear" w:color="auto" w:fill="auto"/>
            <w:noWrap/>
            <w:vAlign w:val="center"/>
            <w:hideMark/>
          </w:tcPr>
          <w:p w14:paraId="226CD811"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90</w:t>
            </w:r>
          </w:p>
        </w:tc>
        <w:tc>
          <w:tcPr>
            <w:tcW w:w="1294" w:type="pct"/>
            <w:tcBorders>
              <w:top w:val="nil"/>
              <w:left w:val="nil"/>
              <w:bottom w:val="nil"/>
              <w:right w:val="nil"/>
            </w:tcBorders>
            <w:shd w:val="clear" w:color="auto" w:fill="auto"/>
            <w:noWrap/>
            <w:vAlign w:val="center"/>
            <w:hideMark/>
          </w:tcPr>
          <w:p w14:paraId="44A9D46D"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90</w:t>
            </w:r>
          </w:p>
        </w:tc>
        <w:tc>
          <w:tcPr>
            <w:tcW w:w="1294" w:type="pct"/>
            <w:tcBorders>
              <w:top w:val="nil"/>
              <w:left w:val="nil"/>
              <w:bottom w:val="nil"/>
              <w:right w:val="nil"/>
            </w:tcBorders>
            <w:shd w:val="clear" w:color="auto" w:fill="auto"/>
            <w:noWrap/>
            <w:vAlign w:val="center"/>
            <w:hideMark/>
          </w:tcPr>
          <w:p w14:paraId="424721AE"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90</w:t>
            </w:r>
          </w:p>
        </w:tc>
      </w:tr>
      <w:tr w:rsidR="00A61A82" w:rsidRPr="00A61A82" w14:paraId="058C2995" w14:textId="77777777" w:rsidTr="003D60E4">
        <w:trPr>
          <w:trHeight w:val="290"/>
        </w:trPr>
        <w:tc>
          <w:tcPr>
            <w:tcW w:w="1078" w:type="pct"/>
            <w:tcBorders>
              <w:top w:val="nil"/>
              <w:left w:val="nil"/>
              <w:bottom w:val="nil"/>
              <w:right w:val="nil"/>
            </w:tcBorders>
            <w:shd w:val="clear" w:color="auto" w:fill="auto"/>
            <w:noWrap/>
            <w:vAlign w:val="center"/>
            <w:hideMark/>
          </w:tcPr>
          <w:p w14:paraId="6A1597B9"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γ/°</w:t>
            </w:r>
          </w:p>
        </w:tc>
        <w:tc>
          <w:tcPr>
            <w:tcW w:w="1334" w:type="pct"/>
            <w:tcBorders>
              <w:top w:val="nil"/>
              <w:left w:val="nil"/>
              <w:bottom w:val="nil"/>
              <w:right w:val="nil"/>
            </w:tcBorders>
            <w:shd w:val="clear" w:color="auto" w:fill="auto"/>
            <w:noWrap/>
            <w:vAlign w:val="center"/>
            <w:hideMark/>
          </w:tcPr>
          <w:p w14:paraId="596A7CBB"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120</w:t>
            </w:r>
          </w:p>
        </w:tc>
        <w:tc>
          <w:tcPr>
            <w:tcW w:w="1294" w:type="pct"/>
            <w:tcBorders>
              <w:top w:val="nil"/>
              <w:left w:val="nil"/>
              <w:bottom w:val="nil"/>
              <w:right w:val="nil"/>
            </w:tcBorders>
            <w:shd w:val="clear" w:color="auto" w:fill="auto"/>
            <w:noWrap/>
            <w:vAlign w:val="center"/>
            <w:hideMark/>
          </w:tcPr>
          <w:p w14:paraId="653FFAAE"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120</w:t>
            </w:r>
          </w:p>
        </w:tc>
        <w:tc>
          <w:tcPr>
            <w:tcW w:w="1294" w:type="pct"/>
            <w:tcBorders>
              <w:top w:val="nil"/>
              <w:left w:val="nil"/>
              <w:bottom w:val="nil"/>
              <w:right w:val="nil"/>
            </w:tcBorders>
            <w:shd w:val="clear" w:color="auto" w:fill="auto"/>
            <w:noWrap/>
            <w:vAlign w:val="center"/>
            <w:hideMark/>
          </w:tcPr>
          <w:p w14:paraId="6280E2DD"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120</w:t>
            </w:r>
          </w:p>
        </w:tc>
      </w:tr>
      <w:tr w:rsidR="00A61A82" w:rsidRPr="00A61A82" w14:paraId="30ACDE21" w14:textId="77777777" w:rsidTr="003D60E4">
        <w:trPr>
          <w:trHeight w:val="320"/>
        </w:trPr>
        <w:tc>
          <w:tcPr>
            <w:tcW w:w="1078" w:type="pct"/>
            <w:tcBorders>
              <w:top w:val="nil"/>
              <w:left w:val="nil"/>
              <w:bottom w:val="nil"/>
              <w:right w:val="nil"/>
            </w:tcBorders>
            <w:shd w:val="clear" w:color="auto" w:fill="auto"/>
            <w:noWrap/>
            <w:vAlign w:val="center"/>
            <w:hideMark/>
          </w:tcPr>
          <w:p w14:paraId="6D23DED1"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Volume/Å</w:t>
            </w:r>
            <w:r w:rsidRPr="00A61A82">
              <w:rPr>
                <w:rFonts w:ascii="Times New Roman" w:eastAsia="Times New Roman" w:hAnsi="Times New Roman" w:cs="Times New Roman"/>
                <w:color w:val="000000"/>
                <w:vertAlign w:val="superscript"/>
                <w:lang w:eastAsia="zh-CN"/>
              </w:rPr>
              <w:t>3</w:t>
            </w:r>
          </w:p>
        </w:tc>
        <w:tc>
          <w:tcPr>
            <w:tcW w:w="1334" w:type="pct"/>
            <w:tcBorders>
              <w:top w:val="nil"/>
              <w:left w:val="nil"/>
              <w:bottom w:val="nil"/>
              <w:right w:val="nil"/>
            </w:tcBorders>
            <w:shd w:val="clear" w:color="auto" w:fill="auto"/>
            <w:noWrap/>
            <w:vAlign w:val="center"/>
            <w:hideMark/>
          </w:tcPr>
          <w:p w14:paraId="1427DFC8"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4384.6(3)</w:t>
            </w:r>
          </w:p>
        </w:tc>
        <w:tc>
          <w:tcPr>
            <w:tcW w:w="1294" w:type="pct"/>
            <w:tcBorders>
              <w:top w:val="nil"/>
              <w:left w:val="nil"/>
              <w:bottom w:val="nil"/>
              <w:right w:val="nil"/>
            </w:tcBorders>
            <w:shd w:val="clear" w:color="auto" w:fill="auto"/>
            <w:noWrap/>
            <w:vAlign w:val="center"/>
            <w:hideMark/>
          </w:tcPr>
          <w:p w14:paraId="58C0A5D7"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4204(2)</w:t>
            </w:r>
          </w:p>
        </w:tc>
        <w:tc>
          <w:tcPr>
            <w:tcW w:w="1294" w:type="pct"/>
            <w:tcBorders>
              <w:top w:val="nil"/>
              <w:left w:val="nil"/>
              <w:bottom w:val="nil"/>
              <w:right w:val="nil"/>
            </w:tcBorders>
            <w:shd w:val="clear" w:color="auto" w:fill="auto"/>
            <w:noWrap/>
            <w:vAlign w:val="center"/>
            <w:hideMark/>
          </w:tcPr>
          <w:p w14:paraId="71A70D0F"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3874.3(8)</w:t>
            </w:r>
          </w:p>
        </w:tc>
      </w:tr>
      <w:tr w:rsidR="00A61A82" w:rsidRPr="00A61A82" w14:paraId="45D31E19" w14:textId="77777777" w:rsidTr="003D60E4">
        <w:trPr>
          <w:trHeight w:val="290"/>
        </w:trPr>
        <w:tc>
          <w:tcPr>
            <w:tcW w:w="1078" w:type="pct"/>
            <w:tcBorders>
              <w:top w:val="nil"/>
              <w:left w:val="nil"/>
              <w:bottom w:val="nil"/>
              <w:right w:val="nil"/>
            </w:tcBorders>
            <w:shd w:val="clear" w:color="auto" w:fill="auto"/>
            <w:noWrap/>
            <w:vAlign w:val="center"/>
            <w:hideMark/>
          </w:tcPr>
          <w:p w14:paraId="72D25E31"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Z</w:t>
            </w:r>
          </w:p>
        </w:tc>
        <w:tc>
          <w:tcPr>
            <w:tcW w:w="1334" w:type="pct"/>
            <w:tcBorders>
              <w:top w:val="nil"/>
              <w:left w:val="nil"/>
              <w:bottom w:val="nil"/>
              <w:right w:val="nil"/>
            </w:tcBorders>
            <w:shd w:val="clear" w:color="auto" w:fill="auto"/>
            <w:noWrap/>
            <w:vAlign w:val="center"/>
            <w:hideMark/>
          </w:tcPr>
          <w:p w14:paraId="0B748593"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9</w:t>
            </w:r>
          </w:p>
        </w:tc>
        <w:tc>
          <w:tcPr>
            <w:tcW w:w="1294" w:type="pct"/>
            <w:tcBorders>
              <w:top w:val="nil"/>
              <w:left w:val="nil"/>
              <w:bottom w:val="nil"/>
              <w:right w:val="nil"/>
            </w:tcBorders>
            <w:shd w:val="clear" w:color="auto" w:fill="auto"/>
            <w:noWrap/>
            <w:vAlign w:val="center"/>
            <w:hideMark/>
          </w:tcPr>
          <w:p w14:paraId="103510FA"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9</w:t>
            </w:r>
          </w:p>
        </w:tc>
        <w:tc>
          <w:tcPr>
            <w:tcW w:w="1294" w:type="pct"/>
            <w:tcBorders>
              <w:top w:val="nil"/>
              <w:left w:val="nil"/>
              <w:bottom w:val="nil"/>
              <w:right w:val="nil"/>
            </w:tcBorders>
            <w:shd w:val="clear" w:color="auto" w:fill="auto"/>
            <w:noWrap/>
            <w:vAlign w:val="center"/>
            <w:hideMark/>
          </w:tcPr>
          <w:p w14:paraId="5ED8FF9D"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9</w:t>
            </w:r>
          </w:p>
        </w:tc>
      </w:tr>
      <w:tr w:rsidR="00A61A82" w:rsidRPr="00A61A82" w14:paraId="76A4445F" w14:textId="77777777" w:rsidTr="003D60E4">
        <w:trPr>
          <w:trHeight w:val="340"/>
        </w:trPr>
        <w:tc>
          <w:tcPr>
            <w:tcW w:w="1078" w:type="pct"/>
            <w:tcBorders>
              <w:top w:val="nil"/>
              <w:left w:val="nil"/>
              <w:bottom w:val="nil"/>
              <w:right w:val="nil"/>
            </w:tcBorders>
            <w:shd w:val="clear" w:color="auto" w:fill="auto"/>
            <w:noWrap/>
            <w:vAlign w:val="center"/>
            <w:hideMark/>
          </w:tcPr>
          <w:p w14:paraId="4F368CC8"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proofErr w:type="spellStart"/>
            <w:r w:rsidRPr="00A61A82">
              <w:rPr>
                <w:rFonts w:ascii="Times New Roman" w:eastAsia="Times New Roman" w:hAnsi="Times New Roman" w:cs="Times New Roman"/>
                <w:color w:val="000000"/>
                <w:lang w:eastAsia="zh-CN"/>
              </w:rPr>
              <w:t>ρ</w:t>
            </w:r>
            <w:r w:rsidRPr="00A61A82">
              <w:rPr>
                <w:rFonts w:ascii="Times New Roman" w:eastAsia="Times New Roman" w:hAnsi="Times New Roman" w:cs="Times New Roman"/>
                <w:color w:val="000000"/>
                <w:vertAlign w:val="subscript"/>
                <w:lang w:eastAsia="zh-CN"/>
              </w:rPr>
              <w:t>calc</w:t>
            </w:r>
            <w:r w:rsidRPr="00A61A82">
              <w:rPr>
                <w:rFonts w:ascii="Times New Roman" w:eastAsia="Times New Roman" w:hAnsi="Times New Roman" w:cs="Times New Roman"/>
                <w:color w:val="000000"/>
                <w:lang w:eastAsia="zh-CN"/>
              </w:rPr>
              <w:t>g</w:t>
            </w:r>
            <w:proofErr w:type="spellEnd"/>
            <w:r w:rsidRPr="00A61A82">
              <w:rPr>
                <w:rFonts w:ascii="Times New Roman" w:eastAsia="Times New Roman" w:hAnsi="Times New Roman" w:cs="Times New Roman"/>
                <w:color w:val="000000"/>
                <w:lang w:eastAsia="zh-CN"/>
              </w:rPr>
              <w:t>/cm</w:t>
            </w:r>
            <w:r w:rsidRPr="00A61A82">
              <w:rPr>
                <w:rFonts w:ascii="Times New Roman" w:eastAsia="Times New Roman" w:hAnsi="Times New Roman" w:cs="Times New Roman"/>
                <w:color w:val="000000"/>
                <w:vertAlign w:val="superscript"/>
                <w:lang w:eastAsia="zh-CN"/>
              </w:rPr>
              <w:t>3</w:t>
            </w:r>
          </w:p>
        </w:tc>
        <w:tc>
          <w:tcPr>
            <w:tcW w:w="1334" w:type="pct"/>
            <w:tcBorders>
              <w:top w:val="nil"/>
              <w:left w:val="nil"/>
              <w:bottom w:val="nil"/>
              <w:right w:val="nil"/>
            </w:tcBorders>
            <w:shd w:val="clear" w:color="auto" w:fill="auto"/>
            <w:noWrap/>
            <w:vAlign w:val="center"/>
            <w:hideMark/>
          </w:tcPr>
          <w:p w14:paraId="7AC3BD7A"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1.586</w:t>
            </w:r>
          </w:p>
        </w:tc>
        <w:tc>
          <w:tcPr>
            <w:tcW w:w="1294" w:type="pct"/>
            <w:tcBorders>
              <w:top w:val="nil"/>
              <w:left w:val="nil"/>
              <w:bottom w:val="nil"/>
              <w:right w:val="nil"/>
            </w:tcBorders>
            <w:shd w:val="clear" w:color="auto" w:fill="auto"/>
            <w:noWrap/>
            <w:vAlign w:val="center"/>
            <w:hideMark/>
          </w:tcPr>
          <w:p w14:paraId="4248F5F2"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1.593</w:t>
            </w:r>
          </w:p>
        </w:tc>
        <w:tc>
          <w:tcPr>
            <w:tcW w:w="1294" w:type="pct"/>
            <w:tcBorders>
              <w:top w:val="nil"/>
              <w:left w:val="nil"/>
              <w:bottom w:val="nil"/>
              <w:right w:val="nil"/>
            </w:tcBorders>
            <w:shd w:val="clear" w:color="auto" w:fill="auto"/>
            <w:noWrap/>
            <w:vAlign w:val="center"/>
            <w:hideMark/>
          </w:tcPr>
          <w:p w14:paraId="04100BE0"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1.958</w:t>
            </w:r>
          </w:p>
        </w:tc>
      </w:tr>
      <w:tr w:rsidR="00A61A82" w:rsidRPr="00A61A82" w14:paraId="4B87025F" w14:textId="77777777" w:rsidTr="003D60E4">
        <w:trPr>
          <w:trHeight w:val="320"/>
        </w:trPr>
        <w:tc>
          <w:tcPr>
            <w:tcW w:w="1078" w:type="pct"/>
            <w:tcBorders>
              <w:top w:val="nil"/>
              <w:left w:val="nil"/>
              <w:bottom w:val="nil"/>
              <w:right w:val="nil"/>
            </w:tcBorders>
            <w:shd w:val="clear" w:color="auto" w:fill="auto"/>
            <w:noWrap/>
            <w:vAlign w:val="center"/>
            <w:hideMark/>
          </w:tcPr>
          <w:p w14:paraId="16DFF2F7"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μ/mm</w:t>
            </w:r>
            <w:r w:rsidRPr="00A61A82">
              <w:rPr>
                <w:rFonts w:ascii="Times New Roman" w:eastAsia="Times New Roman" w:hAnsi="Times New Roman" w:cs="Times New Roman"/>
                <w:color w:val="000000"/>
                <w:vertAlign w:val="superscript"/>
                <w:lang w:eastAsia="zh-CN"/>
              </w:rPr>
              <w:noBreakHyphen/>
              <w:t>1</w:t>
            </w:r>
          </w:p>
        </w:tc>
        <w:tc>
          <w:tcPr>
            <w:tcW w:w="1334" w:type="pct"/>
            <w:tcBorders>
              <w:top w:val="nil"/>
              <w:left w:val="nil"/>
              <w:bottom w:val="nil"/>
              <w:right w:val="nil"/>
            </w:tcBorders>
            <w:shd w:val="clear" w:color="auto" w:fill="auto"/>
            <w:noWrap/>
            <w:vAlign w:val="center"/>
            <w:hideMark/>
          </w:tcPr>
          <w:p w14:paraId="2878AA59"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16.202</w:t>
            </w:r>
          </w:p>
        </w:tc>
        <w:tc>
          <w:tcPr>
            <w:tcW w:w="1294" w:type="pct"/>
            <w:tcBorders>
              <w:top w:val="nil"/>
              <w:left w:val="nil"/>
              <w:bottom w:val="nil"/>
              <w:right w:val="nil"/>
            </w:tcBorders>
            <w:shd w:val="clear" w:color="auto" w:fill="auto"/>
            <w:noWrap/>
            <w:vAlign w:val="center"/>
            <w:hideMark/>
          </w:tcPr>
          <w:p w14:paraId="382BF026"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14.436</w:t>
            </w:r>
          </w:p>
        </w:tc>
        <w:tc>
          <w:tcPr>
            <w:tcW w:w="1294" w:type="pct"/>
            <w:tcBorders>
              <w:top w:val="nil"/>
              <w:left w:val="nil"/>
              <w:bottom w:val="nil"/>
              <w:right w:val="nil"/>
            </w:tcBorders>
            <w:shd w:val="clear" w:color="auto" w:fill="auto"/>
            <w:noWrap/>
            <w:vAlign w:val="center"/>
            <w:hideMark/>
          </w:tcPr>
          <w:p w14:paraId="08A8B727"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23.065</w:t>
            </w:r>
          </w:p>
        </w:tc>
      </w:tr>
      <w:tr w:rsidR="00A61A82" w:rsidRPr="00A61A82" w14:paraId="3CA241F6" w14:textId="77777777" w:rsidTr="003D60E4">
        <w:trPr>
          <w:trHeight w:val="290"/>
        </w:trPr>
        <w:tc>
          <w:tcPr>
            <w:tcW w:w="1078" w:type="pct"/>
            <w:tcBorders>
              <w:top w:val="nil"/>
              <w:left w:val="nil"/>
              <w:bottom w:val="nil"/>
              <w:right w:val="nil"/>
            </w:tcBorders>
            <w:shd w:val="clear" w:color="auto" w:fill="auto"/>
            <w:noWrap/>
            <w:vAlign w:val="center"/>
            <w:hideMark/>
          </w:tcPr>
          <w:p w14:paraId="1572E0FD"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proofErr w:type="gramStart"/>
            <w:r w:rsidRPr="00A61A82">
              <w:rPr>
                <w:rFonts w:ascii="Times New Roman" w:eastAsia="Times New Roman" w:hAnsi="Times New Roman" w:cs="Times New Roman"/>
                <w:color w:val="000000"/>
                <w:lang w:eastAsia="zh-CN"/>
              </w:rPr>
              <w:t>F(</w:t>
            </w:r>
            <w:proofErr w:type="gramEnd"/>
            <w:r w:rsidRPr="00A61A82">
              <w:rPr>
                <w:rFonts w:ascii="Times New Roman" w:eastAsia="Times New Roman" w:hAnsi="Times New Roman" w:cs="Times New Roman"/>
                <w:color w:val="000000"/>
                <w:lang w:eastAsia="zh-CN"/>
              </w:rPr>
              <w:t>000)</w:t>
            </w:r>
          </w:p>
        </w:tc>
        <w:tc>
          <w:tcPr>
            <w:tcW w:w="1334" w:type="pct"/>
            <w:tcBorders>
              <w:top w:val="nil"/>
              <w:left w:val="nil"/>
              <w:bottom w:val="nil"/>
              <w:right w:val="nil"/>
            </w:tcBorders>
            <w:shd w:val="clear" w:color="auto" w:fill="auto"/>
            <w:noWrap/>
            <w:vAlign w:val="center"/>
            <w:hideMark/>
          </w:tcPr>
          <w:p w14:paraId="732E01A7"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2088</w:t>
            </w:r>
          </w:p>
        </w:tc>
        <w:tc>
          <w:tcPr>
            <w:tcW w:w="1294" w:type="pct"/>
            <w:tcBorders>
              <w:top w:val="nil"/>
              <w:left w:val="nil"/>
              <w:bottom w:val="nil"/>
              <w:right w:val="nil"/>
            </w:tcBorders>
            <w:shd w:val="clear" w:color="auto" w:fill="auto"/>
            <w:noWrap/>
            <w:vAlign w:val="center"/>
            <w:hideMark/>
          </w:tcPr>
          <w:p w14:paraId="47026944"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2034</w:t>
            </w:r>
          </w:p>
        </w:tc>
        <w:tc>
          <w:tcPr>
            <w:tcW w:w="1294" w:type="pct"/>
            <w:tcBorders>
              <w:top w:val="nil"/>
              <w:left w:val="nil"/>
              <w:bottom w:val="nil"/>
              <w:right w:val="nil"/>
            </w:tcBorders>
            <w:shd w:val="clear" w:color="auto" w:fill="auto"/>
            <w:noWrap/>
            <w:vAlign w:val="center"/>
            <w:hideMark/>
          </w:tcPr>
          <w:p w14:paraId="428D2A72"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2250</w:t>
            </w:r>
          </w:p>
        </w:tc>
      </w:tr>
      <w:tr w:rsidR="00A61A82" w:rsidRPr="00A61A82" w14:paraId="27F19252" w14:textId="77777777" w:rsidTr="003D60E4">
        <w:trPr>
          <w:trHeight w:val="320"/>
        </w:trPr>
        <w:tc>
          <w:tcPr>
            <w:tcW w:w="1078" w:type="pct"/>
            <w:tcBorders>
              <w:top w:val="nil"/>
              <w:left w:val="nil"/>
              <w:bottom w:val="nil"/>
              <w:right w:val="nil"/>
            </w:tcBorders>
            <w:shd w:val="clear" w:color="auto" w:fill="auto"/>
            <w:noWrap/>
            <w:vAlign w:val="center"/>
            <w:hideMark/>
          </w:tcPr>
          <w:p w14:paraId="37C95F72"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Crystal size/mm</w:t>
            </w:r>
            <w:r w:rsidRPr="00A61A82">
              <w:rPr>
                <w:rFonts w:ascii="Times New Roman" w:eastAsia="Times New Roman" w:hAnsi="Times New Roman" w:cs="Times New Roman"/>
                <w:color w:val="000000"/>
                <w:vertAlign w:val="superscript"/>
                <w:lang w:eastAsia="zh-CN"/>
              </w:rPr>
              <w:t>3</w:t>
            </w:r>
          </w:p>
        </w:tc>
        <w:tc>
          <w:tcPr>
            <w:tcW w:w="1334" w:type="pct"/>
            <w:tcBorders>
              <w:top w:val="nil"/>
              <w:left w:val="nil"/>
              <w:bottom w:val="nil"/>
              <w:right w:val="nil"/>
            </w:tcBorders>
            <w:shd w:val="clear" w:color="auto" w:fill="auto"/>
            <w:noWrap/>
            <w:vAlign w:val="center"/>
            <w:hideMark/>
          </w:tcPr>
          <w:p w14:paraId="435F7387"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0.35 × 0.01 × 0.01</w:t>
            </w:r>
          </w:p>
        </w:tc>
        <w:tc>
          <w:tcPr>
            <w:tcW w:w="1294" w:type="pct"/>
            <w:tcBorders>
              <w:top w:val="nil"/>
              <w:left w:val="nil"/>
              <w:bottom w:val="nil"/>
              <w:right w:val="nil"/>
            </w:tcBorders>
            <w:shd w:val="clear" w:color="auto" w:fill="auto"/>
            <w:noWrap/>
            <w:vAlign w:val="center"/>
            <w:hideMark/>
          </w:tcPr>
          <w:p w14:paraId="3FDFD716"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0.3 × 0.01 × 0.01</w:t>
            </w:r>
          </w:p>
        </w:tc>
        <w:tc>
          <w:tcPr>
            <w:tcW w:w="1294" w:type="pct"/>
            <w:tcBorders>
              <w:top w:val="nil"/>
              <w:left w:val="nil"/>
              <w:bottom w:val="nil"/>
              <w:right w:val="nil"/>
            </w:tcBorders>
            <w:shd w:val="clear" w:color="auto" w:fill="auto"/>
            <w:noWrap/>
            <w:vAlign w:val="center"/>
            <w:hideMark/>
          </w:tcPr>
          <w:p w14:paraId="094B470E"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0.03 × 0.01 × 0.01</w:t>
            </w:r>
          </w:p>
        </w:tc>
      </w:tr>
      <w:tr w:rsidR="00A61A82" w:rsidRPr="00A61A82" w14:paraId="798323C1" w14:textId="77777777" w:rsidTr="003D60E4">
        <w:trPr>
          <w:trHeight w:val="290"/>
        </w:trPr>
        <w:tc>
          <w:tcPr>
            <w:tcW w:w="1078" w:type="pct"/>
            <w:tcBorders>
              <w:top w:val="nil"/>
              <w:left w:val="nil"/>
              <w:bottom w:val="nil"/>
              <w:right w:val="nil"/>
            </w:tcBorders>
            <w:shd w:val="clear" w:color="auto" w:fill="auto"/>
            <w:noWrap/>
            <w:vAlign w:val="center"/>
            <w:hideMark/>
          </w:tcPr>
          <w:p w14:paraId="79870A09"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Radiation</w:t>
            </w:r>
          </w:p>
        </w:tc>
        <w:tc>
          <w:tcPr>
            <w:tcW w:w="1334" w:type="pct"/>
            <w:tcBorders>
              <w:top w:val="nil"/>
              <w:left w:val="nil"/>
              <w:bottom w:val="nil"/>
              <w:right w:val="nil"/>
            </w:tcBorders>
            <w:shd w:val="clear" w:color="auto" w:fill="auto"/>
            <w:noWrap/>
            <w:vAlign w:val="center"/>
            <w:hideMark/>
          </w:tcPr>
          <w:p w14:paraId="4C98E897"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proofErr w:type="spellStart"/>
            <w:r w:rsidRPr="00A61A82">
              <w:rPr>
                <w:rFonts w:ascii="Times New Roman" w:eastAsia="Times New Roman" w:hAnsi="Times New Roman" w:cs="Times New Roman"/>
                <w:color w:val="000000"/>
                <w:lang w:eastAsia="zh-CN"/>
              </w:rPr>
              <w:t>CuK</w:t>
            </w:r>
            <w:proofErr w:type="spellEnd"/>
            <w:r w:rsidRPr="00A61A82">
              <w:rPr>
                <w:rFonts w:ascii="Times New Roman" w:eastAsia="Times New Roman" w:hAnsi="Times New Roman" w:cs="Times New Roman"/>
                <w:color w:val="000000"/>
                <w:lang w:eastAsia="zh-CN"/>
              </w:rPr>
              <w:t>α (λ = 1.54184)</w:t>
            </w:r>
          </w:p>
        </w:tc>
        <w:tc>
          <w:tcPr>
            <w:tcW w:w="1294" w:type="pct"/>
            <w:tcBorders>
              <w:top w:val="nil"/>
              <w:left w:val="nil"/>
              <w:bottom w:val="nil"/>
              <w:right w:val="nil"/>
            </w:tcBorders>
            <w:shd w:val="clear" w:color="auto" w:fill="auto"/>
            <w:noWrap/>
            <w:vAlign w:val="center"/>
            <w:hideMark/>
          </w:tcPr>
          <w:p w14:paraId="211FC34C"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proofErr w:type="spellStart"/>
            <w:r w:rsidRPr="00A61A82">
              <w:rPr>
                <w:rFonts w:ascii="Times New Roman" w:eastAsia="Times New Roman" w:hAnsi="Times New Roman" w:cs="Times New Roman"/>
                <w:color w:val="000000"/>
                <w:lang w:eastAsia="zh-CN"/>
              </w:rPr>
              <w:t>CuK</w:t>
            </w:r>
            <w:proofErr w:type="spellEnd"/>
            <w:r w:rsidRPr="00A61A82">
              <w:rPr>
                <w:rFonts w:ascii="Times New Roman" w:eastAsia="Times New Roman" w:hAnsi="Times New Roman" w:cs="Times New Roman"/>
                <w:color w:val="000000"/>
                <w:lang w:eastAsia="zh-CN"/>
              </w:rPr>
              <w:t>α (λ = 1.54184)</w:t>
            </w:r>
          </w:p>
        </w:tc>
        <w:tc>
          <w:tcPr>
            <w:tcW w:w="1294" w:type="pct"/>
            <w:tcBorders>
              <w:top w:val="nil"/>
              <w:left w:val="nil"/>
              <w:bottom w:val="nil"/>
              <w:right w:val="nil"/>
            </w:tcBorders>
            <w:shd w:val="clear" w:color="auto" w:fill="auto"/>
            <w:noWrap/>
            <w:vAlign w:val="center"/>
            <w:hideMark/>
          </w:tcPr>
          <w:p w14:paraId="5A93F74D"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proofErr w:type="spellStart"/>
            <w:r w:rsidRPr="00A61A82">
              <w:rPr>
                <w:rFonts w:ascii="Times New Roman" w:eastAsia="Times New Roman" w:hAnsi="Times New Roman" w:cs="Times New Roman"/>
                <w:color w:val="000000"/>
                <w:lang w:eastAsia="zh-CN"/>
              </w:rPr>
              <w:t>CuK</w:t>
            </w:r>
            <w:proofErr w:type="spellEnd"/>
            <w:r w:rsidRPr="00A61A82">
              <w:rPr>
                <w:rFonts w:ascii="Times New Roman" w:eastAsia="Times New Roman" w:hAnsi="Times New Roman" w:cs="Times New Roman"/>
                <w:color w:val="000000"/>
                <w:lang w:eastAsia="zh-CN"/>
              </w:rPr>
              <w:t>α (λ = 1.54184)</w:t>
            </w:r>
          </w:p>
        </w:tc>
      </w:tr>
      <w:tr w:rsidR="00A61A82" w:rsidRPr="00A61A82" w14:paraId="121D7B65" w14:textId="77777777" w:rsidTr="003D60E4">
        <w:trPr>
          <w:trHeight w:val="290"/>
        </w:trPr>
        <w:tc>
          <w:tcPr>
            <w:tcW w:w="1078" w:type="pct"/>
            <w:tcBorders>
              <w:top w:val="nil"/>
              <w:left w:val="nil"/>
              <w:bottom w:val="nil"/>
              <w:right w:val="nil"/>
            </w:tcBorders>
            <w:shd w:val="clear" w:color="auto" w:fill="auto"/>
            <w:noWrap/>
            <w:vAlign w:val="center"/>
            <w:hideMark/>
          </w:tcPr>
          <w:p w14:paraId="36FF9AB3"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2Θ range for data collection/°</w:t>
            </w:r>
          </w:p>
        </w:tc>
        <w:tc>
          <w:tcPr>
            <w:tcW w:w="1334" w:type="pct"/>
            <w:tcBorders>
              <w:top w:val="nil"/>
              <w:left w:val="nil"/>
              <w:bottom w:val="nil"/>
              <w:right w:val="nil"/>
            </w:tcBorders>
            <w:shd w:val="clear" w:color="auto" w:fill="auto"/>
            <w:noWrap/>
            <w:vAlign w:val="center"/>
            <w:hideMark/>
          </w:tcPr>
          <w:p w14:paraId="06DE9AF9"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7.194 to 150.104</w:t>
            </w:r>
          </w:p>
        </w:tc>
        <w:tc>
          <w:tcPr>
            <w:tcW w:w="1294" w:type="pct"/>
            <w:tcBorders>
              <w:top w:val="nil"/>
              <w:left w:val="nil"/>
              <w:bottom w:val="nil"/>
              <w:right w:val="nil"/>
            </w:tcBorders>
            <w:shd w:val="clear" w:color="auto" w:fill="auto"/>
            <w:noWrap/>
            <w:vAlign w:val="center"/>
            <w:hideMark/>
          </w:tcPr>
          <w:p w14:paraId="24EC030C"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7.17 to 95.06</w:t>
            </w:r>
          </w:p>
        </w:tc>
        <w:tc>
          <w:tcPr>
            <w:tcW w:w="1294" w:type="pct"/>
            <w:tcBorders>
              <w:top w:val="nil"/>
              <w:left w:val="nil"/>
              <w:bottom w:val="nil"/>
              <w:right w:val="nil"/>
            </w:tcBorders>
            <w:shd w:val="clear" w:color="auto" w:fill="auto"/>
            <w:noWrap/>
            <w:vAlign w:val="center"/>
            <w:hideMark/>
          </w:tcPr>
          <w:p w14:paraId="0D3DACDE"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7.4 to 135.824</w:t>
            </w:r>
          </w:p>
        </w:tc>
      </w:tr>
      <w:tr w:rsidR="00A61A82" w:rsidRPr="00A61A82" w14:paraId="4067508E" w14:textId="77777777" w:rsidTr="003D60E4">
        <w:trPr>
          <w:trHeight w:val="290"/>
        </w:trPr>
        <w:tc>
          <w:tcPr>
            <w:tcW w:w="1078" w:type="pct"/>
            <w:tcBorders>
              <w:top w:val="nil"/>
              <w:left w:val="nil"/>
              <w:bottom w:val="nil"/>
              <w:right w:val="nil"/>
            </w:tcBorders>
            <w:shd w:val="clear" w:color="auto" w:fill="auto"/>
            <w:noWrap/>
            <w:vAlign w:val="center"/>
            <w:hideMark/>
          </w:tcPr>
          <w:p w14:paraId="101394C1"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Index ranges</w:t>
            </w:r>
          </w:p>
        </w:tc>
        <w:tc>
          <w:tcPr>
            <w:tcW w:w="1334" w:type="pct"/>
            <w:tcBorders>
              <w:top w:val="nil"/>
              <w:left w:val="nil"/>
              <w:bottom w:val="nil"/>
              <w:right w:val="nil"/>
            </w:tcBorders>
            <w:shd w:val="clear" w:color="auto" w:fill="auto"/>
            <w:noWrap/>
            <w:vAlign w:val="center"/>
            <w:hideMark/>
          </w:tcPr>
          <w:p w14:paraId="5A3E7964"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-25 ≤ h ≤ 29, -29 ≤ k ≤ 23, -10 ≤ l ≤ 7</w:t>
            </w:r>
          </w:p>
        </w:tc>
        <w:tc>
          <w:tcPr>
            <w:tcW w:w="1294" w:type="pct"/>
            <w:tcBorders>
              <w:top w:val="nil"/>
              <w:left w:val="nil"/>
              <w:bottom w:val="nil"/>
              <w:right w:val="nil"/>
            </w:tcBorders>
            <w:shd w:val="clear" w:color="auto" w:fill="auto"/>
            <w:noWrap/>
            <w:vAlign w:val="center"/>
            <w:hideMark/>
          </w:tcPr>
          <w:p w14:paraId="29C3E3E5"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-19 ≤ h ≤ 19, -20 ≤ k ≤ 23, -7 ≤ l ≤ 7</w:t>
            </w:r>
          </w:p>
        </w:tc>
        <w:tc>
          <w:tcPr>
            <w:tcW w:w="1294" w:type="pct"/>
            <w:tcBorders>
              <w:top w:val="nil"/>
              <w:left w:val="nil"/>
              <w:bottom w:val="nil"/>
              <w:right w:val="nil"/>
            </w:tcBorders>
            <w:shd w:val="clear" w:color="auto" w:fill="auto"/>
            <w:noWrap/>
            <w:vAlign w:val="center"/>
            <w:hideMark/>
          </w:tcPr>
          <w:p w14:paraId="5B0A979D"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-28 ≤ h ≤ 28, -28 ≤ k ≤ 22, -9 ≤ l ≤ 6</w:t>
            </w:r>
          </w:p>
        </w:tc>
      </w:tr>
      <w:tr w:rsidR="00A61A82" w:rsidRPr="00A61A82" w14:paraId="6D67058E" w14:textId="77777777" w:rsidTr="003D60E4">
        <w:trPr>
          <w:trHeight w:val="290"/>
        </w:trPr>
        <w:tc>
          <w:tcPr>
            <w:tcW w:w="1078" w:type="pct"/>
            <w:tcBorders>
              <w:top w:val="nil"/>
              <w:left w:val="nil"/>
              <w:bottom w:val="nil"/>
              <w:right w:val="nil"/>
            </w:tcBorders>
            <w:shd w:val="clear" w:color="auto" w:fill="auto"/>
            <w:noWrap/>
            <w:vAlign w:val="center"/>
            <w:hideMark/>
          </w:tcPr>
          <w:p w14:paraId="568A2E5A"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Reflections collected</w:t>
            </w:r>
          </w:p>
        </w:tc>
        <w:tc>
          <w:tcPr>
            <w:tcW w:w="1334" w:type="pct"/>
            <w:tcBorders>
              <w:top w:val="nil"/>
              <w:left w:val="nil"/>
              <w:bottom w:val="nil"/>
              <w:right w:val="nil"/>
            </w:tcBorders>
            <w:shd w:val="clear" w:color="auto" w:fill="auto"/>
            <w:noWrap/>
            <w:vAlign w:val="center"/>
            <w:hideMark/>
          </w:tcPr>
          <w:p w14:paraId="0E211993"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5782</w:t>
            </w:r>
          </w:p>
        </w:tc>
        <w:tc>
          <w:tcPr>
            <w:tcW w:w="1294" w:type="pct"/>
            <w:tcBorders>
              <w:top w:val="nil"/>
              <w:left w:val="nil"/>
              <w:bottom w:val="nil"/>
              <w:right w:val="nil"/>
            </w:tcBorders>
            <w:shd w:val="clear" w:color="auto" w:fill="auto"/>
            <w:noWrap/>
            <w:vAlign w:val="center"/>
            <w:hideMark/>
          </w:tcPr>
          <w:p w14:paraId="26DEDEF1"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2106</w:t>
            </w:r>
          </w:p>
        </w:tc>
        <w:tc>
          <w:tcPr>
            <w:tcW w:w="1294" w:type="pct"/>
            <w:tcBorders>
              <w:top w:val="nil"/>
              <w:left w:val="nil"/>
              <w:bottom w:val="nil"/>
              <w:right w:val="nil"/>
            </w:tcBorders>
            <w:shd w:val="clear" w:color="auto" w:fill="auto"/>
            <w:noWrap/>
            <w:vAlign w:val="center"/>
            <w:hideMark/>
          </w:tcPr>
          <w:p w14:paraId="4F1B826A"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2839</w:t>
            </w:r>
          </w:p>
        </w:tc>
      </w:tr>
      <w:tr w:rsidR="00A61A82" w:rsidRPr="00A61A82" w14:paraId="3878BF9C" w14:textId="77777777" w:rsidTr="003D60E4">
        <w:trPr>
          <w:trHeight w:val="340"/>
        </w:trPr>
        <w:tc>
          <w:tcPr>
            <w:tcW w:w="1078" w:type="pct"/>
            <w:tcBorders>
              <w:top w:val="nil"/>
              <w:left w:val="nil"/>
              <w:bottom w:val="nil"/>
              <w:right w:val="nil"/>
            </w:tcBorders>
            <w:shd w:val="clear" w:color="auto" w:fill="auto"/>
            <w:noWrap/>
            <w:vAlign w:val="center"/>
            <w:hideMark/>
          </w:tcPr>
          <w:p w14:paraId="244D0BC1"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Independent reflections</w:t>
            </w:r>
          </w:p>
        </w:tc>
        <w:tc>
          <w:tcPr>
            <w:tcW w:w="1334" w:type="pct"/>
            <w:tcBorders>
              <w:top w:val="nil"/>
              <w:left w:val="nil"/>
              <w:bottom w:val="nil"/>
              <w:right w:val="nil"/>
            </w:tcBorders>
            <w:shd w:val="clear" w:color="auto" w:fill="auto"/>
            <w:noWrap/>
            <w:vAlign w:val="center"/>
            <w:hideMark/>
          </w:tcPr>
          <w:p w14:paraId="3AC8A5A2"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1075 [</w:t>
            </w:r>
            <w:proofErr w:type="spellStart"/>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int</w:t>
            </w:r>
            <w:proofErr w:type="spellEnd"/>
            <w:r w:rsidRPr="00A61A82">
              <w:rPr>
                <w:rFonts w:ascii="Times New Roman" w:eastAsia="Times New Roman" w:hAnsi="Times New Roman" w:cs="Times New Roman"/>
                <w:color w:val="000000"/>
                <w:lang w:eastAsia="zh-CN"/>
              </w:rPr>
              <w:t xml:space="preserve"> = 0.0288, </w:t>
            </w:r>
            <w:proofErr w:type="spellStart"/>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sigma</w:t>
            </w:r>
            <w:proofErr w:type="spellEnd"/>
            <w:r w:rsidRPr="00A61A82">
              <w:rPr>
                <w:rFonts w:ascii="Times New Roman" w:eastAsia="Times New Roman" w:hAnsi="Times New Roman" w:cs="Times New Roman"/>
                <w:color w:val="000000"/>
                <w:lang w:eastAsia="zh-CN"/>
              </w:rPr>
              <w:t> = 0.0191]</w:t>
            </w:r>
          </w:p>
        </w:tc>
        <w:tc>
          <w:tcPr>
            <w:tcW w:w="1294" w:type="pct"/>
            <w:tcBorders>
              <w:top w:val="nil"/>
              <w:left w:val="nil"/>
              <w:bottom w:val="nil"/>
              <w:right w:val="nil"/>
            </w:tcBorders>
            <w:shd w:val="clear" w:color="auto" w:fill="auto"/>
            <w:noWrap/>
            <w:vAlign w:val="center"/>
            <w:hideMark/>
          </w:tcPr>
          <w:p w14:paraId="3E870C5F"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477 [</w:t>
            </w:r>
            <w:proofErr w:type="spellStart"/>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int</w:t>
            </w:r>
            <w:proofErr w:type="spellEnd"/>
            <w:r w:rsidRPr="00A61A82">
              <w:rPr>
                <w:rFonts w:ascii="Times New Roman" w:eastAsia="Times New Roman" w:hAnsi="Times New Roman" w:cs="Times New Roman"/>
                <w:color w:val="000000"/>
                <w:lang w:eastAsia="zh-CN"/>
              </w:rPr>
              <w:t xml:space="preserve"> = 0.1730, </w:t>
            </w:r>
            <w:proofErr w:type="spellStart"/>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sigma</w:t>
            </w:r>
            <w:proofErr w:type="spellEnd"/>
            <w:r w:rsidRPr="00A61A82">
              <w:rPr>
                <w:rFonts w:ascii="Times New Roman" w:eastAsia="Times New Roman" w:hAnsi="Times New Roman" w:cs="Times New Roman"/>
                <w:color w:val="000000"/>
                <w:lang w:eastAsia="zh-CN"/>
              </w:rPr>
              <w:t> = 0.1030]</w:t>
            </w:r>
          </w:p>
        </w:tc>
        <w:tc>
          <w:tcPr>
            <w:tcW w:w="1294" w:type="pct"/>
            <w:tcBorders>
              <w:top w:val="nil"/>
              <w:left w:val="nil"/>
              <w:bottom w:val="nil"/>
              <w:right w:val="nil"/>
            </w:tcBorders>
            <w:shd w:val="clear" w:color="auto" w:fill="auto"/>
            <w:noWrap/>
            <w:vAlign w:val="center"/>
            <w:hideMark/>
          </w:tcPr>
          <w:p w14:paraId="5DF26E27"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850 [</w:t>
            </w:r>
            <w:proofErr w:type="spellStart"/>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int</w:t>
            </w:r>
            <w:proofErr w:type="spellEnd"/>
            <w:r w:rsidRPr="00A61A82">
              <w:rPr>
                <w:rFonts w:ascii="Times New Roman" w:eastAsia="Times New Roman" w:hAnsi="Times New Roman" w:cs="Times New Roman"/>
                <w:color w:val="000000"/>
                <w:lang w:eastAsia="zh-CN"/>
              </w:rPr>
              <w:t xml:space="preserve"> = 0.1123, </w:t>
            </w:r>
            <w:proofErr w:type="spellStart"/>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sigma</w:t>
            </w:r>
            <w:proofErr w:type="spellEnd"/>
            <w:r w:rsidRPr="00A61A82">
              <w:rPr>
                <w:rFonts w:ascii="Times New Roman" w:eastAsia="Times New Roman" w:hAnsi="Times New Roman" w:cs="Times New Roman"/>
                <w:color w:val="000000"/>
                <w:lang w:eastAsia="zh-CN"/>
              </w:rPr>
              <w:t> = 0.0947]</w:t>
            </w:r>
          </w:p>
        </w:tc>
      </w:tr>
      <w:tr w:rsidR="00A61A82" w:rsidRPr="00A61A82" w14:paraId="09A14A63" w14:textId="77777777" w:rsidTr="003D60E4">
        <w:trPr>
          <w:trHeight w:val="290"/>
        </w:trPr>
        <w:tc>
          <w:tcPr>
            <w:tcW w:w="1078" w:type="pct"/>
            <w:tcBorders>
              <w:top w:val="nil"/>
              <w:left w:val="nil"/>
              <w:bottom w:val="nil"/>
              <w:right w:val="nil"/>
            </w:tcBorders>
            <w:shd w:val="clear" w:color="auto" w:fill="auto"/>
            <w:noWrap/>
            <w:vAlign w:val="center"/>
            <w:hideMark/>
          </w:tcPr>
          <w:p w14:paraId="0B5B9DAA"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Data/restraints/parameters</w:t>
            </w:r>
          </w:p>
        </w:tc>
        <w:tc>
          <w:tcPr>
            <w:tcW w:w="1334" w:type="pct"/>
            <w:tcBorders>
              <w:top w:val="nil"/>
              <w:left w:val="nil"/>
              <w:bottom w:val="nil"/>
              <w:right w:val="nil"/>
            </w:tcBorders>
            <w:shd w:val="clear" w:color="auto" w:fill="auto"/>
            <w:noWrap/>
            <w:vAlign w:val="center"/>
            <w:hideMark/>
          </w:tcPr>
          <w:p w14:paraId="54BC3C01"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1075/0/45</w:t>
            </w:r>
          </w:p>
        </w:tc>
        <w:tc>
          <w:tcPr>
            <w:tcW w:w="1294" w:type="pct"/>
            <w:tcBorders>
              <w:top w:val="nil"/>
              <w:left w:val="nil"/>
              <w:bottom w:val="nil"/>
              <w:right w:val="nil"/>
            </w:tcBorders>
            <w:shd w:val="clear" w:color="auto" w:fill="auto"/>
            <w:noWrap/>
            <w:vAlign w:val="center"/>
            <w:hideMark/>
          </w:tcPr>
          <w:p w14:paraId="5456C382"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477/0/46</w:t>
            </w:r>
          </w:p>
        </w:tc>
        <w:tc>
          <w:tcPr>
            <w:tcW w:w="1294" w:type="pct"/>
            <w:tcBorders>
              <w:top w:val="nil"/>
              <w:left w:val="nil"/>
              <w:bottom w:val="nil"/>
              <w:right w:val="nil"/>
            </w:tcBorders>
            <w:shd w:val="clear" w:color="auto" w:fill="auto"/>
            <w:noWrap/>
            <w:vAlign w:val="center"/>
            <w:hideMark/>
          </w:tcPr>
          <w:p w14:paraId="1F974791"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850/21/60</w:t>
            </w:r>
          </w:p>
        </w:tc>
      </w:tr>
      <w:tr w:rsidR="00A61A82" w:rsidRPr="00A61A82" w14:paraId="78F89E97" w14:textId="77777777" w:rsidTr="003D60E4">
        <w:trPr>
          <w:trHeight w:val="320"/>
        </w:trPr>
        <w:tc>
          <w:tcPr>
            <w:tcW w:w="1078" w:type="pct"/>
            <w:tcBorders>
              <w:top w:val="nil"/>
              <w:left w:val="nil"/>
              <w:bottom w:val="nil"/>
              <w:right w:val="nil"/>
            </w:tcBorders>
            <w:shd w:val="clear" w:color="auto" w:fill="auto"/>
            <w:noWrap/>
            <w:vAlign w:val="center"/>
            <w:hideMark/>
          </w:tcPr>
          <w:p w14:paraId="0BAF8119"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Goodness-of-fit on F</w:t>
            </w:r>
            <w:r w:rsidRPr="00A61A82">
              <w:rPr>
                <w:rFonts w:ascii="Times New Roman" w:eastAsia="Times New Roman" w:hAnsi="Times New Roman" w:cs="Times New Roman"/>
                <w:color w:val="000000"/>
                <w:vertAlign w:val="superscript"/>
                <w:lang w:eastAsia="zh-CN"/>
              </w:rPr>
              <w:t>2</w:t>
            </w:r>
          </w:p>
        </w:tc>
        <w:tc>
          <w:tcPr>
            <w:tcW w:w="1334" w:type="pct"/>
            <w:tcBorders>
              <w:top w:val="nil"/>
              <w:left w:val="nil"/>
              <w:bottom w:val="nil"/>
              <w:right w:val="nil"/>
            </w:tcBorders>
            <w:shd w:val="clear" w:color="auto" w:fill="auto"/>
            <w:noWrap/>
            <w:vAlign w:val="center"/>
            <w:hideMark/>
          </w:tcPr>
          <w:p w14:paraId="66F85A58"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1.159</w:t>
            </w:r>
          </w:p>
        </w:tc>
        <w:tc>
          <w:tcPr>
            <w:tcW w:w="1294" w:type="pct"/>
            <w:tcBorders>
              <w:top w:val="nil"/>
              <w:left w:val="nil"/>
              <w:bottom w:val="nil"/>
              <w:right w:val="nil"/>
            </w:tcBorders>
            <w:shd w:val="clear" w:color="auto" w:fill="auto"/>
            <w:noWrap/>
            <w:vAlign w:val="center"/>
            <w:hideMark/>
          </w:tcPr>
          <w:p w14:paraId="60AEDFFF"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1.045</w:t>
            </w:r>
          </w:p>
        </w:tc>
        <w:tc>
          <w:tcPr>
            <w:tcW w:w="1294" w:type="pct"/>
            <w:tcBorders>
              <w:top w:val="nil"/>
              <w:left w:val="nil"/>
              <w:bottom w:val="nil"/>
              <w:right w:val="nil"/>
            </w:tcBorders>
            <w:shd w:val="clear" w:color="auto" w:fill="auto"/>
            <w:noWrap/>
            <w:vAlign w:val="center"/>
            <w:hideMark/>
          </w:tcPr>
          <w:p w14:paraId="2FD42768"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1.053</w:t>
            </w:r>
          </w:p>
        </w:tc>
      </w:tr>
      <w:tr w:rsidR="00A61A82" w:rsidRPr="00A61A82" w14:paraId="52E0727D" w14:textId="77777777" w:rsidTr="003D60E4">
        <w:trPr>
          <w:trHeight w:val="340"/>
        </w:trPr>
        <w:tc>
          <w:tcPr>
            <w:tcW w:w="1078" w:type="pct"/>
            <w:tcBorders>
              <w:top w:val="nil"/>
              <w:left w:val="nil"/>
              <w:bottom w:val="nil"/>
              <w:right w:val="nil"/>
            </w:tcBorders>
            <w:shd w:val="clear" w:color="auto" w:fill="auto"/>
            <w:noWrap/>
            <w:vAlign w:val="center"/>
            <w:hideMark/>
          </w:tcPr>
          <w:p w14:paraId="74E8F094"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Final R indexes [I&gt;=2σ (I)]</w:t>
            </w:r>
          </w:p>
        </w:tc>
        <w:tc>
          <w:tcPr>
            <w:tcW w:w="1334" w:type="pct"/>
            <w:tcBorders>
              <w:top w:val="nil"/>
              <w:left w:val="nil"/>
              <w:bottom w:val="nil"/>
              <w:right w:val="nil"/>
            </w:tcBorders>
            <w:shd w:val="clear" w:color="auto" w:fill="auto"/>
            <w:noWrap/>
            <w:vAlign w:val="center"/>
            <w:hideMark/>
          </w:tcPr>
          <w:p w14:paraId="276242FF"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1</w:t>
            </w:r>
            <w:r w:rsidRPr="00A61A82">
              <w:rPr>
                <w:rFonts w:ascii="Times New Roman" w:eastAsia="Times New Roman" w:hAnsi="Times New Roman" w:cs="Times New Roman"/>
                <w:color w:val="000000"/>
                <w:lang w:eastAsia="zh-CN"/>
              </w:rPr>
              <w:t> = 0.0542, wR</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 = 0.1576</w:t>
            </w:r>
          </w:p>
        </w:tc>
        <w:tc>
          <w:tcPr>
            <w:tcW w:w="1294" w:type="pct"/>
            <w:tcBorders>
              <w:top w:val="nil"/>
              <w:left w:val="nil"/>
              <w:bottom w:val="nil"/>
              <w:right w:val="nil"/>
            </w:tcBorders>
            <w:shd w:val="clear" w:color="auto" w:fill="auto"/>
            <w:noWrap/>
            <w:vAlign w:val="center"/>
            <w:hideMark/>
          </w:tcPr>
          <w:p w14:paraId="7FB0F365"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1</w:t>
            </w:r>
            <w:r w:rsidRPr="00A61A82">
              <w:rPr>
                <w:rFonts w:ascii="Times New Roman" w:eastAsia="Times New Roman" w:hAnsi="Times New Roman" w:cs="Times New Roman"/>
                <w:color w:val="000000"/>
                <w:lang w:eastAsia="zh-CN"/>
              </w:rPr>
              <w:t> = 0.0886, wR</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 = 0.2431</w:t>
            </w:r>
          </w:p>
        </w:tc>
        <w:tc>
          <w:tcPr>
            <w:tcW w:w="1294" w:type="pct"/>
            <w:tcBorders>
              <w:top w:val="nil"/>
              <w:left w:val="nil"/>
              <w:bottom w:val="nil"/>
              <w:right w:val="nil"/>
            </w:tcBorders>
            <w:shd w:val="clear" w:color="auto" w:fill="auto"/>
            <w:noWrap/>
            <w:vAlign w:val="center"/>
            <w:hideMark/>
          </w:tcPr>
          <w:p w14:paraId="427663D3"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1</w:t>
            </w:r>
            <w:r w:rsidRPr="00A61A82">
              <w:rPr>
                <w:rFonts w:ascii="Times New Roman" w:eastAsia="Times New Roman" w:hAnsi="Times New Roman" w:cs="Times New Roman"/>
                <w:color w:val="000000"/>
                <w:lang w:eastAsia="zh-CN"/>
              </w:rPr>
              <w:t> = 0.0870, wR</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 = 0.2181</w:t>
            </w:r>
          </w:p>
        </w:tc>
      </w:tr>
      <w:tr w:rsidR="00A61A82" w:rsidRPr="00A61A82" w14:paraId="7EA228E8" w14:textId="77777777" w:rsidTr="003D60E4">
        <w:trPr>
          <w:trHeight w:val="340"/>
        </w:trPr>
        <w:tc>
          <w:tcPr>
            <w:tcW w:w="1078" w:type="pct"/>
            <w:tcBorders>
              <w:top w:val="nil"/>
              <w:left w:val="nil"/>
              <w:bottom w:val="nil"/>
              <w:right w:val="nil"/>
            </w:tcBorders>
            <w:shd w:val="clear" w:color="auto" w:fill="auto"/>
            <w:noWrap/>
            <w:vAlign w:val="center"/>
            <w:hideMark/>
          </w:tcPr>
          <w:p w14:paraId="07950147"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Final R indexes [all data]</w:t>
            </w:r>
          </w:p>
        </w:tc>
        <w:tc>
          <w:tcPr>
            <w:tcW w:w="1334" w:type="pct"/>
            <w:tcBorders>
              <w:top w:val="nil"/>
              <w:left w:val="nil"/>
              <w:bottom w:val="nil"/>
              <w:right w:val="nil"/>
            </w:tcBorders>
            <w:shd w:val="clear" w:color="auto" w:fill="auto"/>
            <w:noWrap/>
            <w:vAlign w:val="center"/>
            <w:hideMark/>
          </w:tcPr>
          <w:p w14:paraId="7A5EA86D"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1</w:t>
            </w:r>
            <w:r w:rsidRPr="00A61A82">
              <w:rPr>
                <w:rFonts w:ascii="Times New Roman" w:eastAsia="Times New Roman" w:hAnsi="Times New Roman" w:cs="Times New Roman"/>
                <w:color w:val="000000"/>
                <w:lang w:eastAsia="zh-CN"/>
              </w:rPr>
              <w:t> = 0.0565, wR</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 = 0.1595</w:t>
            </w:r>
          </w:p>
        </w:tc>
        <w:tc>
          <w:tcPr>
            <w:tcW w:w="1294" w:type="pct"/>
            <w:tcBorders>
              <w:top w:val="nil"/>
              <w:left w:val="nil"/>
              <w:bottom w:val="nil"/>
              <w:right w:val="nil"/>
            </w:tcBorders>
            <w:shd w:val="clear" w:color="auto" w:fill="auto"/>
            <w:noWrap/>
            <w:vAlign w:val="center"/>
            <w:hideMark/>
          </w:tcPr>
          <w:p w14:paraId="1C70612D"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1</w:t>
            </w:r>
            <w:r w:rsidRPr="00A61A82">
              <w:rPr>
                <w:rFonts w:ascii="Times New Roman" w:eastAsia="Times New Roman" w:hAnsi="Times New Roman" w:cs="Times New Roman"/>
                <w:color w:val="000000"/>
                <w:lang w:eastAsia="zh-CN"/>
              </w:rPr>
              <w:t> = 0.1050, wR</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 = 0.2546</w:t>
            </w:r>
          </w:p>
        </w:tc>
        <w:tc>
          <w:tcPr>
            <w:tcW w:w="1294" w:type="pct"/>
            <w:tcBorders>
              <w:top w:val="nil"/>
              <w:left w:val="nil"/>
              <w:bottom w:val="nil"/>
              <w:right w:val="nil"/>
            </w:tcBorders>
            <w:shd w:val="clear" w:color="auto" w:fill="auto"/>
            <w:noWrap/>
            <w:vAlign w:val="center"/>
            <w:hideMark/>
          </w:tcPr>
          <w:p w14:paraId="1E4CAD54"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w:t>
            </w:r>
            <w:r w:rsidRPr="00A61A82">
              <w:rPr>
                <w:rFonts w:ascii="Times New Roman" w:eastAsia="Times New Roman" w:hAnsi="Times New Roman" w:cs="Times New Roman"/>
                <w:color w:val="000000"/>
                <w:vertAlign w:val="subscript"/>
                <w:lang w:eastAsia="zh-CN"/>
              </w:rPr>
              <w:t>1</w:t>
            </w:r>
            <w:r w:rsidRPr="00A61A82">
              <w:rPr>
                <w:rFonts w:ascii="Times New Roman" w:eastAsia="Times New Roman" w:hAnsi="Times New Roman" w:cs="Times New Roman"/>
                <w:color w:val="000000"/>
                <w:lang w:eastAsia="zh-CN"/>
              </w:rPr>
              <w:t> = 0.1152, wR</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 = 0.2371</w:t>
            </w:r>
          </w:p>
        </w:tc>
      </w:tr>
      <w:tr w:rsidR="00A61A82" w:rsidRPr="00A61A82" w14:paraId="4CA7D7F7" w14:textId="77777777" w:rsidTr="003D60E4">
        <w:trPr>
          <w:trHeight w:val="320"/>
        </w:trPr>
        <w:tc>
          <w:tcPr>
            <w:tcW w:w="1078" w:type="pct"/>
            <w:tcBorders>
              <w:top w:val="nil"/>
              <w:left w:val="nil"/>
              <w:right w:val="nil"/>
            </w:tcBorders>
            <w:shd w:val="clear" w:color="auto" w:fill="auto"/>
            <w:noWrap/>
            <w:vAlign w:val="center"/>
            <w:hideMark/>
          </w:tcPr>
          <w:p w14:paraId="2E0851BB"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Largest diff. peak/hole / e Å</w:t>
            </w:r>
            <w:r w:rsidRPr="00A61A82">
              <w:rPr>
                <w:rFonts w:ascii="Times New Roman" w:eastAsia="Times New Roman" w:hAnsi="Times New Roman" w:cs="Times New Roman"/>
                <w:color w:val="000000"/>
                <w:vertAlign w:val="superscript"/>
                <w:lang w:eastAsia="zh-CN"/>
              </w:rPr>
              <w:t>-3</w:t>
            </w:r>
          </w:p>
        </w:tc>
        <w:tc>
          <w:tcPr>
            <w:tcW w:w="1334" w:type="pct"/>
            <w:tcBorders>
              <w:top w:val="nil"/>
              <w:left w:val="nil"/>
              <w:right w:val="nil"/>
            </w:tcBorders>
            <w:shd w:val="clear" w:color="auto" w:fill="auto"/>
            <w:noWrap/>
            <w:vAlign w:val="center"/>
            <w:hideMark/>
          </w:tcPr>
          <w:p w14:paraId="103439BE"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1.44/-0.60</w:t>
            </w:r>
          </w:p>
        </w:tc>
        <w:tc>
          <w:tcPr>
            <w:tcW w:w="1294" w:type="pct"/>
            <w:tcBorders>
              <w:top w:val="nil"/>
              <w:left w:val="nil"/>
              <w:right w:val="nil"/>
            </w:tcBorders>
            <w:shd w:val="clear" w:color="auto" w:fill="auto"/>
            <w:noWrap/>
            <w:vAlign w:val="center"/>
            <w:hideMark/>
          </w:tcPr>
          <w:p w14:paraId="3E97FA73"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0.66/-0.62</w:t>
            </w:r>
          </w:p>
        </w:tc>
        <w:tc>
          <w:tcPr>
            <w:tcW w:w="1294" w:type="pct"/>
            <w:tcBorders>
              <w:top w:val="nil"/>
              <w:left w:val="nil"/>
              <w:right w:val="nil"/>
            </w:tcBorders>
            <w:shd w:val="clear" w:color="auto" w:fill="auto"/>
            <w:noWrap/>
            <w:vAlign w:val="center"/>
            <w:hideMark/>
          </w:tcPr>
          <w:p w14:paraId="676FF21B"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1.37/-1.16</w:t>
            </w:r>
          </w:p>
        </w:tc>
      </w:tr>
      <w:tr w:rsidR="00A61A82" w:rsidRPr="00A61A82" w14:paraId="3E601C4D" w14:textId="77777777" w:rsidTr="003D60E4">
        <w:trPr>
          <w:trHeight w:val="290"/>
        </w:trPr>
        <w:tc>
          <w:tcPr>
            <w:tcW w:w="1078" w:type="pct"/>
            <w:tcBorders>
              <w:top w:val="nil"/>
              <w:left w:val="nil"/>
              <w:bottom w:val="single" w:sz="4" w:space="0" w:color="auto"/>
              <w:right w:val="nil"/>
            </w:tcBorders>
            <w:shd w:val="clear" w:color="auto" w:fill="auto"/>
            <w:noWrap/>
            <w:vAlign w:val="center"/>
            <w:hideMark/>
          </w:tcPr>
          <w:p w14:paraId="5E14F69F" w14:textId="77777777" w:rsidR="00A61A82" w:rsidRPr="00A61A82" w:rsidRDefault="00A61A82" w:rsidP="00A61A82">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CCDC Number</w:t>
            </w:r>
          </w:p>
        </w:tc>
        <w:tc>
          <w:tcPr>
            <w:tcW w:w="1334" w:type="pct"/>
            <w:tcBorders>
              <w:top w:val="nil"/>
              <w:left w:val="nil"/>
              <w:bottom w:val="single" w:sz="4" w:space="0" w:color="auto"/>
              <w:right w:val="nil"/>
            </w:tcBorders>
            <w:shd w:val="clear" w:color="auto" w:fill="auto"/>
            <w:noWrap/>
            <w:vAlign w:val="bottom"/>
            <w:hideMark/>
          </w:tcPr>
          <w:p w14:paraId="65460E12" w14:textId="2F989715" w:rsidR="00A61A82" w:rsidRPr="00A61A82" w:rsidRDefault="0008163F" w:rsidP="00A61A82">
            <w:pPr>
              <w:spacing w:after="0" w:line="240" w:lineRule="auto"/>
              <w:jc w:val="center"/>
              <w:rPr>
                <w:rFonts w:ascii="Times New Roman" w:eastAsia="Times New Roman" w:hAnsi="Times New Roman" w:cs="Times New Roman"/>
                <w:color w:val="000000"/>
                <w:lang w:eastAsia="zh-CN"/>
              </w:rPr>
            </w:pPr>
            <w:r w:rsidRPr="0008163F">
              <w:rPr>
                <w:rFonts w:ascii="Times New Roman" w:eastAsia="Times New Roman" w:hAnsi="Times New Roman" w:cs="Times New Roman"/>
                <w:color w:val="000000"/>
                <w:lang w:eastAsia="zh-CN"/>
              </w:rPr>
              <w:t>2376631</w:t>
            </w:r>
          </w:p>
        </w:tc>
        <w:tc>
          <w:tcPr>
            <w:tcW w:w="1294" w:type="pct"/>
            <w:tcBorders>
              <w:top w:val="nil"/>
              <w:left w:val="nil"/>
              <w:bottom w:val="single" w:sz="4" w:space="0" w:color="auto"/>
              <w:right w:val="nil"/>
            </w:tcBorders>
            <w:shd w:val="clear" w:color="auto" w:fill="auto"/>
            <w:noWrap/>
            <w:vAlign w:val="bottom"/>
            <w:hideMark/>
          </w:tcPr>
          <w:p w14:paraId="4B96C059" w14:textId="010A02DE" w:rsidR="00A61A82" w:rsidRPr="00A61A82" w:rsidRDefault="00EA478F" w:rsidP="004E47D3">
            <w:pPr>
              <w:spacing w:after="0" w:line="240" w:lineRule="auto"/>
              <w:jc w:val="center"/>
              <w:rPr>
                <w:rFonts w:ascii="Times New Roman" w:eastAsia="Times New Roman" w:hAnsi="Times New Roman" w:cs="Times New Roman"/>
                <w:sz w:val="20"/>
                <w:szCs w:val="20"/>
                <w:lang w:eastAsia="zh-CN"/>
              </w:rPr>
            </w:pPr>
            <w:r w:rsidRPr="00EA478F">
              <w:rPr>
                <w:rFonts w:ascii="Times New Roman" w:eastAsia="Times New Roman" w:hAnsi="Times New Roman" w:cs="Times New Roman"/>
                <w:sz w:val="20"/>
                <w:szCs w:val="20"/>
                <w:lang w:eastAsia="zh-CN"/>
              </w:rPr>
              <w:t>2376626</w:t>
            </w:r>
          </w:p>
        </w:tc>
        <w:tc>
          <w:tcPr>
            <w:tcW w:w="1294" w:type="pct"/>
            <w:tcBorders>
              <w:top w:val="nil"/>
              <w:left w:val="nil"/>
              <w:bottom w:val="single" w:sz="4" w:space="0" w:color="auto"/>
              <w:right w:val="nil"/>
            </w:tcBorders>
            <w:shd w:val="clear" w:color="auto" w:fill="auto"/>
            <w:noWrap/>
            <w:vAlign w:val="bottom"/>
            <w:hideMark/>
          </w:tcPr>
          <w:p w14:paraId="715E012D" w14:textId="592D2312" w:rsidR="00A61A82" w:rsidRPr="00A61A82" w:rsidRDefault="00EA478F" w:rsidP="004E47D3">
            <w:pPr>
              <w:spacing w:after="0" w:line="240" w:lineRule="auto"/>
              <w:jc w:val="center"/>
              <w:rPr>
                <w:rFonts w:ascii="Times New Roman" w:eastAsia="Times New Roman" w:hAnsi="Times New Roman" w:cs="Times New Roman"/>
                <w:sz w:val="20"/>
                <w:szCs w:val="20"/>
                <w:lang w:eastAsia="zh-CN"/>
              </w:rPr>
            </w:pPr>
            <w:r w:rsidRPr="00EA478F">
              <w:rPr>
                <w:rFonts w:ascii="Times New Roman" w:eastAsia="Times New Roman" w:hAnsi="Times New Roman" w:cs="Times New Roman"/>
                <w:sz w:val="20"/>
                <w:szCs w:val="20"/>
                <w:lang w:eastAsia="zh-CN"/>
              </w:rPr>
              <w:t>2376634</w:t>
            </w:r>
          </w:p>
        </w:tc>
      </w:tr>
    </w:tbl>
    <w:p w14:paraId="3877903C" w14:textId="1D3B8D8D" w:rsidR="00DB7110" w:rsidRPr="00B0041E" w:rsidRDefault="00B0041E" w:rsidP="00B0041E">
      <w:pPr>
        <w:spacing w:line="278" w:lineRule="auto"/>
        <w:rPr>
          <w:rFonts w:ascii="Aptos Narrow" w:hAnsi="Aptos Narrow" w:cs="Times New Roman"/>
          <w:color w:val="000000"/>
          <w:sz w:val="16"/>
          <w:szCs w:val="16"/>
          <w:lang w:eastAsia="zh-CN"/>
        </w:rPr>
      </w:pPr>
      <w:r>
        <w:rPr>
          <w:rFonts w:ascii="Aptos Narrow" w:hAnsi="Aptos Narrow" w:cs="Times New Roman"/>
          <w:color w:val="000000"/>
          <w:sz w:val="16"/>
          <w:szCs w:val="16"/>
          <w:lang w:eastAsia="zh-CN"/>
        </w:rPr>
        <w:t>*</w:t>
      </w:r>
      <w:r w:rsidRPr="005B0CB4">
        <w:rPr>
          <w:rFonts w:ascii="Times New Roman" w:eastAsia="Times New Roman" w:hAnsi="Times New Roman" w:cs="Times New Roman"/>
          <w:color w:val="000000"/>
          <w:lang w:eastAsia="zh-CN"/>
        </w:rPr>
        <w:t xml:space="preserve"> </w:t>
      </w:r>
      <w:r w:rsidRPr="005B0CB4">
        <w:rPr>
          <w:rFonts w:ascii="Aptos Narrow" w:hAnsi="Aptos Narrow" w:cs="Times New Roman"/>
          <w:color w:val="000000"/>
          <w:sz w:val="16"/>
          <w:szCs w:val="16"/>
          <w:lang w:eastAsia="zh-CN"/>
        </w:rPr>
        <w:t>Empirical formula</w:t>
      </w:r>
      <w:r>
        <w:rPr>
          <w:rFonts w:ascii="Aptos Narrow" w:hAnsi="Aptos Narrow" w:cs="Times New Roman"/>
          <w:color w:val="000000"/>
          <w:sz w:val="16"/>
          <w:szCs w:val="16"/>
          <w:lang w:eastAsia="zh-CN"/>
        </w:rPr>
        <w:t>, f</w:t>
      </w:r>
      <w:r w:rsidRPr="005B0CB4">
        <w:rPr>
          <w:rFonts w:ascii="Aptos Narrow" w:hAnsi="Aptos Narrow" w:cs="Times New Roman"/>
          <w:color w:val="000000"/>
          <w:sz w:val="16"/>
          <w:szCs w:val="16"/>
          <w:lang w:eastAsia="zh-CN"/>
        </w:rPr>
        <w:t>ormula weight</w:t>
      </w:r>
      <w:r>
        <w:rPr>
          <w:rFonts w:ascii="Aptos Narrow" w:hAnsi="Aptos Narrow" w:cs="Times New Roman"/>
          <w:color w:val="000000"/>
          <w:sz w:val="16"/>
          <w:szCs w:val="16"/>
          <w:lang w:eastAsia="zh-CN"/>
        </w:rPr>
        <w:t xml:space="preserve"> and </w:t>
      </w:r>
      <w:proofErr w:type="spellStart"/>
      <w:r w:rsidRPr="005B0CB4">
        <w:rPr>
          <w:rFonts w:ascii="Aptos Narrow" w:hAnsi="Aptos Narrow" w:cs="Times New Roman"/>
          <w:color w:val="000000"/>
          <w:sz w:val="16"/>
          <w:szCs w:val="16"/>
          <w:lang w:eastAsia="zh-CN"/>
        </w:rPr>
        <w:t>ρ</w:t>
      </w:r>
      <w:r w:rsidRPr="005B0CB4">
        <w:rPr>
          <w:rFonts w:ascii="Aptos Narrow" w:hAnsi="Aptos Narrow" w:cs="Times New Roman"/>
          <w:color w:val="000000"/>
          <w:sz w:val="16"/>
          <w:szCs w:val="16"/>
          <w:vertAlign w:val="subscript"/>
          <w:lang w:eastAsia="zh-CN"/>
        </w:rPr>
        <w:t>calc</w:t>
      </w:r>
      <w:proofErr w:type="spellEnd"/>
      <w:r>
        <w:rPr>
          <w:rFonts w:ascii="Aptos Narrow" w:hAnsi="Aptos Narrow" w:cs="Times New Roman"/>
          <w:color w:val="000000"/>
          <w:sz w:val="16"/>
          <w:szCs w:val="16"/>
          <w:lang w:eastAsia="zh-CN"/>
        </w:rPr>
        <w:t xml:space="preserve"> include the solvent molecules from the applied solvent masks.</w:t>
      </w:r>
    </w:p>
    <w:p w14:paraId="168EE01D" w14:textId="1DE910DB" w:rsidR="002C1FDB" w:rsidRPr="004E47D3" w:rsidRDefault="002C1FDB" w:rsidP="004E47D3">
      <w:pPr>
        <w:spacing w:line="278" w:lineRule="auto"/>
        <w:rPr>
          <w:rFonts w:ascii="Times New Roman" w:hAnsi="Times New Roman" w:cs="Times New Roman"/>
          <w:sz w:val="24"/>
          <w:szCs w:val="24"/>
          <w:lang w:eastAsia="zh-CN"/>
        </w:rPr>
      </w:pPr>
      <w:r>
        <w:rPr>
          <w:rFonts w:ascii="Times New Roman" w:hAnsi="Times New Roman" w:cs="Times New Roman"/>
          <w:sz w:val="24"/>
          <w:szCs w:val="24"/>
          <w:lang w:eastAsia="zh-CN"/>
        </w:rPr>
        <w:lastRenderedPageBreak/>
        <w:fldChar w:fldCharType="begin"/>
      </w:r>
      <w:r>
        <w:rPr>
          <w:rFonts w:ascii="Times New Roman" w:hAnsi="Times New Roman" w:cs="Times New Roman"/>
          <w:sz w:val="24"/>
          <w:szCs w:val="24"/>
          <w:lang w:eastAsia="zh-CN"/>
        </w:rPr>
        <w:instrText xml:space="preserve"> REF _Ref171148448 \h </w:instrText>
      </w:r>
      <w:r>
        <w:rPr>
          <w:rFonts w:ascii="Times New Roman" w:hAnsi="Times New Roman" w:cs="Times New Roman"/>
          <w:sz w:val="24"/>
          <w:szCs w:val="24"/>
          <w:lang w:eastAsia="zh-CN"/>
        </w:rPr>
      </w:r>
      <w:r>
        <w:rPr>
          <w:rFonts w:ascii="Times New Roman" w:hAnsi="Times New Roman" w:cs="Times New Roman"/>
          <w:sz w:val="24"/>
          <w:szCs w:val="24"/>
          <w:lang w:eastAsia="zh-CN"/>
        </w:rPr>
        <w:fldChar w:fldCharType="separate"/>
      </w:r>
      <w:r w:rsidRPr="003D60E4">
        <w:rPr>
          <w:rFonts w:ascii="Times New Roman" w:hAnsi="Times New Roman" w:cs="Times New Roman"/>
          <w:b/>
          <w:bCs/>
          <w:sz w:val="24"/>
          <w:szCs w:val="24"/>
        </w:rPr>
        <w:t>Table S</w:t>
      </w:r>
      <w:r>
        <w:rPr>
          <w:rFonts w:ascii="Times New Roman" w:hAnsi="Times New Roman" w:cs="Times New Roman"/>
          <w:b/>
          <w:bCs/>
          <w:noProof/>
          <w:sz w:val="24"/>
          <w:szCs w:val="24"/>
        </w:rPr>
        <w:t>1</w:t>
      </w:r>
      <w:r>
        <w:rPr>
          <w:rFonts w:ascii="Times New Roman" w:hAnsi="Times New Roman" w:cs="Times New Roman"/>
          <w:sz w:val="24"/>
          <w:szCs w:val="24"/>
          <w:lang w:eastAsia="zh-CN"/>
        </w:rPr>
        <w:fldChar w:fldCharType="end"/>
      </w:r>
      <w:r>
        <w:rPr>
          <w:rFonts w:ascii="Times New Roman" w:hAnsi="Times New Roman" w:cs="Times New Roman"/>
          <w:sz w:val="24"/>
          <w:szCs w:val="24"/>
          <w:lang w:eastAsia="zh-CN"/>
        </w:rPr>
        <w:t>. Continued</w:t>
      </w:r>
    </w:p>
    <w:tbl>
      <w:tblPr>
        <w:tblW w:w="5000" w:type="pct"/>
        <w:tblLook w:val="04A0" w:firstRow="1" w:lastRow="0" w:firstColumn="1" w:lastColumn="0" w:noHBand="0" w:noVBand="1"/>
      </w:tblPr>
      <w:tblGrid>
        <w:gridCol w:w="1902"/>
        <w:gridCol w:w="2486"/>
        <w:gridCol w:w="2486"/>
        <w:gridCol w:w="2486"/>
      </w:tblGrid>
      <w:tr w:rsidR="002C1FDB" w:rsidRPr="00A61A82" w14:paraId="1751FE13" w14:textId="77777777" w:rsidTr="00B0041E">
        <w:trPr>
          <w:trHeight w:val="290"/>
        </w:trPr>
        <w:tc>
          <w:tcPr>
            <w:tcW w:w="1016" w:type="pct"/>
            <w:tcBorders>
              <w:top w:val="single" w:sz="4" w:space="0" w:color="auto"/>
              <w:left w:val="nil"/>
              <w:bottom w:val="single" w:sz="4" w:space="0" w:color="auto"/>
              <w:right w:val="nil"/>
            </w:tcBorders>
            <w:shd w:val="clear" w:color="auto" w:fill="auto"/>
            <w:noWrap/>
            <w:vAlign w:val="center"/>
            <w:hideMark/>
          </w:tcPr>
          <w:p w14:paraId="0238723C" w14:textId="77777777" w:rsidR="002C1FDB" w:rsidRPr="00A61A82" w:rsidRDefault="002C1FDB" w:rsidP="00B13B17">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Identification code</w:t>
            </w:r>
          </w:p>
        </w:tc>
        <w:tc>
          <w:tcPr>
            <w:tcW w:w="1328" w:type="pct"/>
            <w:tcBorders>
              <w:top w:val="single" w:sz="4" w:space="0" w:color="auto"/>
              <w:left w:val="nil"/>
              <w:bottom w:val="single" w:sz="4" w:space="0" w:color="auto"/>
              <w:right w:val="nil"/>
            </w:tcBorders>
            <w:shd w:val="clear" w:color="auto" w:fill="auto"/>
            <w:noWrap/>
            <w:vAlign w:val="center"/>
            <w:hideMark/>
          </w:tcPr>
          <w:p w14:paraId="4A831607" w14:textId="4C0D048E" w:rsidR="002C1FDB" w:rsidRPr="00A61A82" w:rsidRDefault="002C1FDB" w:rsidP="00B13B17">
            <w:pPr>
              <w:spacing w:after="0" w:line="240" w:lineRule="auto"/>
              <w:jc w:val="center"/>
              <w:rPr>
                <w:rFonts w:ascii="Times New Roman" w:eastAsia="Times New Roman" w:hAnsi="Times New Roman" w:cs="Times New Roman"/>
                <w:color w:val="000000"/>
                <w:lang w:eastAsia="zh-CN"/>
              </w:rPr>
            </w:pPr>
            <w:r>
              <w:rPr>
                <w:rFonts w:asciiTheme="minorEastAsia" w:hAnsiTheme="minorEastAsia" w:cs="Times New Roman" w:hint="eastAsia"/>
                <w:color w:val="000000"/>
                <w:lang w:eastAsia="zh-CN"/>
              </w:rPr>
              <w:t>Ni</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Cl</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BBTA</w:t>
            </w:r>
          </w:p>
        </w:tc>
        <w:tc>
          <w:tcPr>
            <w:tcW w:w="1328" w:type="pct"/>
            <w:tcBorders>
              <w:top w:val="single" w:sz="4" w:space="0" w:color="auto"/>
              <w:left w:val="nil"/>
              <w:bottom w:val="single" w:sz="4" w:space="0" w:color="auto"/>
              <w:right w:val="nil"/>
            </w:tcBorders>
            <w:shd w:val="clear" w:color="auto" w:fill="auto"/>
            <w:noWrap/>
            <w:vAlign w:val="center"/>
            <w:hideMark/>
          </w:tcPr>
          <w:p w14:paraId="21F0E729" w14:textId="728B035A" w:rsidR="002C1FDB" w:rsidRPr="00A61A82" w:rsidRDefault="002C1FDB" w:rsidP="00B13B17">
            <w:pPr>
              <w:spacing w:after="0" w:line="240" w:lineRule="auto"/>
              <w:jc w:val="center"/>
              <w:rPr>
                <w:rFonts w:ascii="Times New Roman" w:eastAsia="Times New Roman" w:hAnsi="Times New Roman" w:cs="Times New Roman"/>
                <w:color w:val="000000"/>
                <w:lang w:eastAsia="zh-CN"/>
              </w:rPr>
            </w:pPr>
            <w:r>
              <w:rPr>
                <w:rFonts w:ascii="Times New Roman" w:hAnsi="Times New Roman" w:cs="Times New Roman" w:hint="eastAsia"/>
                <w:color w:val="000000"/>
                <w:lang w:eastAsia="zh-CN"/>
              </w:rPr>
              <w:t>Ni</w:t>
            </w:r>
            <w:r w:rsidRPr="00A61A82">
              <w:rPr>
                <w:rFonts w:ascii="Times New Roman" w:eastAsia="Times New Roman" w:hAnsi="Times New Roman" w:cs="Times New Roman"/>
                <w:color w:val="000000"/>
                <w:vertAlign w:val="subscript"/>
                <w:lang w:eastAsia="zh-CN"/>
              </w:rPr>
              <w:t>2</w:t>
            </w:r>
            <w:r w:rsidRPr="00A61A82">
              <w:rPr>
                <w:rFonts w:ascii="Times New Roman" w:hAnsi="Times New Roman" w:cs="Times New Roman" w:hint="eastAsia"/>
                <w:color w:val="000000"/>
                <w:lang w:eastAsia="zh-CN"/>
              </w:rPr>
              <w:t>(</w:t>
            </w:r>
            <w:r w:rsidRPr="00A61A82">
              <w:rPr>
                <w:rFonts w:ascii="Times New Roman" w:eastAsia="Times New Roman" w:hAnsi="Times New Roman" w:cs="Times New Roman"/>
                <w:color w:val="000000"/>
                <w:lang w:eastAsia="zh-CN"/>
              </w:rPr>
              <w:t>OH</w:t>
            </w:r>
            <w:r>
              <w:rPr>
                <w:rFonts w:ascii="Times New Roman" w:hAnsi="Times New Roman" w:cs="Times New Roman" w:hint="eastAsia"/>
                <w:color w:val="000000"/>
                <w:lang w:eastAsia="zh-CN"/>
              </w:rPr>
              <w:t>)</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BBTA</w:t>
            </w:r>
          </w:p>
        </w:tc>
        <w:tc>
          <w:tcPr>
            <w:tcW w:w="1328" w:type="pct"/>
            <w:tcBorders>
              <w:top w:val="single" w:sz="4" w:space="0" w:color="auto"/>
              <w:left w:val="nil"/>
              <w:bottom w:val="single" w:sz="4" w:space="0" w:color="auto"/>
              <w:right w:val="nil"/>
            </w:tcBorders>
            <w:shd w:val="clear" w:color="auto" w:fill="auto"/>
            <w:noWrap/>
            <w:vAlign w:val="center"/>
            <w:hideMark/>
          </w:tcPr>
          <w:p w14:paraId="31E0C77E" w14:textId="60A048F4" w:rsidR="002C1FDB" w:rsidRPr="00A61A82" w:rsidRDefault="002C1FDB" w:rsidP="00B13B17">
            <w:pPr>
              <w:spacing w:after="0" w:line="240" w:lineRule="auto"/>
              <w:jc w:val="center"/>
              <w:rPr>
                <w:rFonts w:ascii="Times New Roman" w:eastAsia="Times New Roman" w:hAnsi="Times New Roman" w:cs="Times New Roman"/>
                <w:color w:val="000000"/>
                <w:lang w:eastAsia="zh-CN"/>
              </w:rPr>
            </w:pPr>
            <w:r>
              <w:rPr>
                <w:rFonts w:ascii="Times New Roman" w:hAnsi="Times New Roman" w:cs="Times New Roman" w:hint="eastAsia"/>
                <w:color w:val="000000"/>
                <w:lang w:eastAsia="zh-CN"/>
              </w:rPr>
              <w:t>Ni</w:t>
            </w:r>
            <w:r w:rsidRPr="00A61A82">
              <w:rPr>
                <w:rFonts w:ascii="Times New Roman" w:eastAsia="Times New Roman" w:hAnsi="Times New Roman" w:cs="Times New Roman"/>
                <w:color w:val="000000"/>
                <w:vertAlign w:val="subscript"/>
                <w:lang w:eastAsia="zh-CN"/>
              </w:rPr>
              <w:t>2</w:t>
            </w:r>
            <w:r w:rsidRPr="00A61A82">
              <w:rPr>
                <w:rFonts w:ascii="Times New Roman" w:hAnsi="Times New Roman" w:cs="Times New Roman" w:hint="eastAsia"/>
                <w:color w:val="000000"/>
                <w:lang w:eastAsia="zh-CN"/>
              </w:rPr>
              <w:t>(</w:t>
            </w:r>
            <w:r w:rsidRPr="00A61A82">
              <w:rPr>
                <w:rFonts w:ascii="Times New Roman" w:eastAsia="Times New Roman" w:hAnsi="Times New Roman" w:cs="Times New Roman"/>
                <w:color w:val="000000"/>
                <w:lang w:eastAsia="zh-CN"/>
              </w:rPr>
              <w:t>SH</w:t>
            </w:r>
            <w:r>
              <w:rPr>
                <w:rFonts w:ascii="Times New Roman" w:hAnsi="Times New Roman" w:cs="Times New Roman" w:hint="eastAsia"/>
                <w:color w:val="000000"/>
                <w:lang w:eastAsia="zh-CN"/>
              </w:rPr>
              <w:t>)</w:t>
            </w:r>
            <w:r w:rsidRPr="00A61A82">
              <w:rPr>
                <w:rFonts w:ascii="Times New Roman" w:eastAsia="Times New Roman" w:hAnsi="Times New Roman" w:cs="Times New Roman"/>
                <w:color w:val="000000"/>
                <w:vertAlign w:val="subscript"/>
                <w:lang w:eastAsia="zh-CN"/>
              </w:rPr>
              <w:t>2</w:t>
            </w:r>
            <w:r w:rsidRPr="00A61A82">
              <w:rPr>
                <w:rFonts w:ascii="Times New Roman" w:eastAsia="Times New Roman" w:hAnsi="Times New Roman" w:cs="Times New Roman"/>
                <w:color w:val="000000"/>
                <w:lang w:eastAsia="zh-CN"/>
              </w:rPr>
              <w:t>BBTA</w:t>
            </w:r>
          </w:p>
        </w:tc>
      </w:tr>
      <w:tr w:rsidR="008673DF" w:rsidRPr="00A61A82" w14:paraId="4F539504" w14:textId="77777777" w:rsidTr="00B0041E">
        <w:trPr>
          <w:trHeight w:val="340"/>
        </w:trPr>
        <w:tc>
          <w:tcPr>
            <w:tcW w:w="1016" w:type="pct"/>
            <w:tcBorders>
              <w:top w:val="single" w:sz="4" w:space="0" w:color="auto"/>
              <w:left w:val="nil"/>
              <w:bottom w:val="nil"/>
              <w:right w:val="nil"/>
            </w:tcBorders>
            <w:shd w:val="clear" w:color="auto" w:fill="auto"/>
            <w:noWrap/>
            <w:vAlign w:val="center"/>
            <w:hideMark/>
          </w:tcPr>
          <w:p w14:paraId="3F8CD573"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Empirical formula</w:t>
            </w:r>
          </w:p>
        </w:tc>
        <w:tc>
          <w:tcPr>
            <w:tcW w:w="1328" w:type="pct"/>
            <w:tcBorders>
              <w:top w:val="single" w:sz="4" w:space="0" w:color="auto"/>
              <w:left w:val="nil"/>
              <w:bottom w:val="nil"/>
              <w:right w:val="nil"/>
            </w:tcBorders>
            <w:shd w:val="clear" w:color="auto" w:fill="auto"/>
            <w:noWrap/>
            <w:vAlign w:val="center"/>
            <w:hideMark/>
          </w:tcPr>
          <w:p w14:paraId="18E57F9C" w14:textId="4D02CC54"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C</w:t>
            </w:r>
            <w:r w:rsidRPr="004E47D3">
              <w:rPr>
                <w:rFonts w:ascii="Times New Roman" w:hAnsi="Times New Roman" w:cs="Times New Roman"/>
                <w:color w:val="000000"/>
                <w:vertAlign w:val="subscript"/>
              </w:rPr>
              <w:t>6</w:t>
            </w:r>
            <w:r w:rsidRPr="004E47D3">
              <w:rPr>
                <w:rFonts w:ascii="Times New Roman" w:hAnsi="Times New Roman" w:cs="Times New Roman"/>
                <w:color w:val="000000"/>
              </w:rPr>
              <w:t>H</w:t>
            </w:r>
            <w:r w:rsidRPr="004E47D3">
              <w:rPr>
                <w:rFonts w:ascii="Times New Roman" w:hAnsi="Times New Roman" w:cs="Times New Roman"/>
                <w:color w:val="000000"/>
                <w:vertAlign w:val="subscript"/>
              </w:rPr>
              <w:t>6</w:t>
            </w:r>
            <w:r w:rsidRPr="004E47D3">
              <w:rPr>
                <w:rFonts w:ascii="Times New Roman" w:hAnsi="Times New Roman" w:cs="Times New Roman"/>
                <w:color w:val="000000"/>
              </w:rPr>
              <w:t>Cl</w:t>
            </w:r>
            <w:r w:rsidRPr="004E47D3">
              <w:rPr>
                <w:rFonts w:ascii="Times New Roman" w:hAnsi="Times New Roman" w:cs="Times New Roman"/>
                <w:color w:val="000000"/>
                <w:vertAlign w:val="subscript"/>
              </w:rPr>
              <w:t>2</w:t>
            </w:r>
            <w:r w:rsidRPr="004E47D3">
              <w:rPr>
                <w:rFonts w:ascii="Times New Roman" w:hAnsi="Times New Roman" w:cs="Times New Roman"/>
                <w:color w:val="000000"/>
              </w:rPr>
              <w:t>N</w:t>
            </w:r>
            <w:r w:rsidRPr="004E47D3">
              <w:rPr>
                <w:rFonts w:ascii="Times New Roman" w:hAnsi="Times New Roman" w:cs="Times New Roman"/>
                <w:color w:val="000000"/>
                <w:vertAlign w:val="subscript"/>
              </w:rPr>
              <w:t>6</w:t>
            </w:r>
            <w:r w:rsidRPr="004E47D3">
              <w:rPr>
                <w:rFonts w:ascii="Times New Roman" w:hAnsi="Times New Roman" w:cs="Times New Roman"/>
                <w:color w:val="000000"/>
              </w:rPr>
              <w:t>Ni</w:t>
            </w:r>
            <w:r w:rsidRPr="004E47D3">
              <w:rPr>
                <w:rFonts w:ascii="Times New Roman" w:hAnsi="Times New Roman" w:cs="Times New Roman"/>
                <w:color w:val="000000"/>
                <w:vertAlign w:val="subscript"/>
              </w:rPr>
              <w:t>2</w:t>
            </w:r>
            <w:r w:rsidRPr="004E47D3">
              <w:rPr>
                <w:rFonts w:ascii="Times New Roman" w:hAnsi="Times New Roman" w:cs="Times New Roman"/>
                <w:color w:val="000000"/>
              </w:rPr>
              <w:t>O</w:t>
            </w:r>
            <w:r w:rsidRPr="004E47D3">
              <w:rPr>
                <w:rFonts w:ascii="Times New Roman" w:hAnsi="Times New Roman" w:cs="Times New Roman"/>
                <w:color w:val="000000"/>
                <w:vertAlign w:val="subscript"/>
              </w:rPr>
              <w:t>3.66</w:t>
            </w:r>
          </w:p>
        </w:tc>
        <w:tc>
          <w:tcPr>
            <w:tcW w:w="1328" w:type="pct"/>
            <w:tcBorders>
              <w:top w:val="single" w:sz="4" w:space="0" w:color="auto"/>
              <w:left w:val="nil"/>
              <w:bottom w:val="nil"/>
              <w:right w:val="nil"/>
            </w:tcBorders>
            <w:shd w:val="clear" w:color="auto" w:fill="auto"/>
            <w:noWrap/>
            <w:vAlign w:val="center"/>
            <w:hideMark/>
          </w:tcPr>
          <w:p w14:paraId="375D4D8D" w14:textId="5DE863FB"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C</w:t>
            </w:r>
            <w:r w:rsidRPr="004E47D3">
              <w:rPr>
                <w:rFonts w:ascii="Times New Roman" w:hAnsi="Times New Roman" w:cs="Times New Roman"/>
                <w:color w:val="000000"/>
                <w:vertAlign w:val="subscript"/>
              </w:rPr>
              <w:t>6</w:t>
            </w:r>
            <w:r w:rsidRPr="004E47D3">
              <w:rPr>
                <w:rFonts w:ascii="Times New Roman" w:hAnsi="Times New Roman" w:cs="Times New Roman"/>
                <w:color w:val="000000"/>
              </w:rPr>
              <w:t>H</w:t>
            </w:r>
            <w:r w:rsidRPr="004E47D3">
              <w:rPr>
                <w:rFonts w:ascii="Times New Roman" w:hAnsi="Times New Roman" w:cs="Times New Roman"/>
                <w:color w:val="000000"/>
                <w:vertAlign w:val="subscript"/>
              </w:rPr>
              <w:t>6</w:t>
            </w:r>
            <w:r w:rsidRPr="004E47D3">
              <w:rPr>
                <w:rFonts w:ascii="Times New Roman" w:hAnsi="Times New Roman" w:cs="Times New Roman"/>
                <w:color w:val="000000"/>
              </w:rPr>
              <w:t>N</w:t>
            </w:r>
            <w:r w:rsidRPr="004E47D3">
              <w:rPr>
                <w:rFonts w:ascii="Times New Roman" w:hAnsi="Times New Roman" w:cs="Times New Roman"/>
                <w:color w:val="000000"/>
                <w:vertAlign w:val="subscript"/>
              </w:rPr>
              <w:t>6</w:t>
            </w:r>
            <w:r w:rsidRPr="004E47D3">
              <w:rPr>
                <w:rFonts w:ascii="Times New Roman" w:hAnsi="Times New Roman" w:cs="Times New Roman"/>
                <w:color w:val="000000"/>
              </w:rPr>
              <w:t>Ni</w:t>
            </w:r>
            <w:r w:rsidRPr="004E47D3">
              <w:rPr>
                <w:rFonts w:ascii="Times New Roman" w:hAnsi="Times New Roman" w:cs="Times New Roman"/>
                <w:color w:val="000000"/>
                <w:vertAlign w:val="subscript"/>
              </w:rPr>
              <w:t>2</w:t>
            </w:r>
            <w:r w:rsidRPr="004E47D3">
              <w:rPr>
                <w:rFonts w:ascii="Times New Roman" w:hAnsi="Times New Roman" w:cs="Times New Roman"/>
                <w:color w:val="000000"/>
              </w:rPr>
              <w:t>O</w:t>
            </w:r>
            <w:r w:rsidRPr="004E47D3">
              <w:rPr>
                <w:rFonts w:ascii="Times New Roman" w:hAnsi="Times New Roman" w:cs="Times New Roman"/>
                <w:color w:val="000000"/>
                <w:vertAlign w:val="subscript"/>
              </w:rPr>
              <w:t>4</w:t>
            </w:r>
          </w:p>
        </w:tc>
        <w:tc>
          <w:tcPr>
            <w:tcW w:w="1328" w:type="pct"/>
            <w:tcBorders>
              <w:top w:val="single" w:sz="4" w:space="0" w:color="auto"/>
              <w:left w:val="nil"/>
              <w:bottom w:val="nil"/>
              <w:right w:val="nil"/>
            </w:tcBorders>
            <w:shd w:val="clear" w:color="auto" w:fill="auto"/>
            <w:noWrap/>
            <w:vAlign w:val="center"/>
            <w:hideMark/>
          </w:tcPr>
          <w:p w14:paraId="1174F7D0" w14:textId="2CCC256F"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C</w:t>
            </w:r>
            <w:r w:rsidRPr="004E47D3">
              <w:rPr>
                <w:rFonts w:ascii="Times New Roman" w:hAnsi="Times New Roman" w:cs="Times New Roman"/>
                <w:color w:val="000000"/>
                <w:vertAlign w:val="subscript"/>
              </w:rPr>
              <w:t>6</w:t>
            </w:r>
            <w:r w:rsidRPr="004E47D3">
              <w:rPr>
                <w:rFonts w:ascii="Times New Roman" w:hAnsi="Times New Roman" w:cs="Times New Roman"/>
                <w:color w:val="000000"/>
              </w:rPr>
              <w:t>H</w:t>
            </w:r>
            <w:r w:rsidRPr="004E47D3">
              <w:rPr>
                <w:rFonts w:ascii="Times New Roman" w:hAnsi="Times New Roman" w:cs="Times New Roman"/>
                <w:color w:val="000000"/>
                <w:vertAlign w:val="subscript"/>
              </w:rPr>
              <w:t>4.4</w:t>
            </w:r>
            <w:r w:rsidRPr="004E47D3">
              <w:rPr>
                <w:rFonts w:ascii="Times New Roman" w:hAnsi="Times New Roman" w:cs="Times New Roman"/>
                <w:color w:val="000000"/>
              </w:rPr>
              <w:t>N</w:t>
            </w:r>
            <w:r w:rsidRPr="004E47D3">
              <w:rPr>
                <w:rFonts w:ascii="Times New Roman" w:hAnsi="Times New Roman" w:cs="Times New Roman"/>
                <w:color w:val="000000"/>
                <w:vertAlign w:val="subscript"/>
              </w:rPr>
              <w:t>6</w:t>
            </w:r>
            <w:r w:rsidRPr="004E47D3">
              <w:rPr>
                <w:rFonts w:ascii="Times New Roman" w:hAnsi="Times New Roman" w:cs="Times New Roman"/>
                <w:color w:val="000000"/>
              </w:rPr>
              <w:t>Ni</w:t>
            </w:r>
            <w:r w:rsidRPr="004E47D3">
              <w:rPr>
                <w:rFonts w:ascii="Times New Roman" w:hAnsi="Times New Roman" w:cs="Times New Roman"/>
                <w:color w:val="000000"/>
                <w:vertAlign w:val="subscript"/>
              </w:rPr>
              <w:t>2</w:t>
            </w:r>
            <w:r w:rsidRPr="004E47D3">
              <w:rPr>
                <w:rFonts w:ascii="Times New Roman" w:hAnsi="Times New Roman" w:cs="Times New Roman"/>
                <w:color w:val="000000"/>
              </w:rPr>
              <w:t>O</w:t>
            </w:r>
            <w:r w:rsidRPr="004E47D3">
              <w:rPr>
                <w:rFonts w:ascii="Times New Roman" w:hAnsi="Times New Roman" w:cs="Times New Roman"/>
                <w:color w:val="000000"/>
                <w:vertAlign w:val="subscript"/>
              </w:rPr>
              <w:t>2.38</w:t>
            </w:r>
            <w:r w:rsidRPr="004E47D3">
              <w:rPr>
                <w:rFonts w:ascii="Times New Roman" w:hAnsi="Times New Roman" w:cs="Times New Roman"/>
                <w:color w:val="000000"/>
              </w:rPr>
              <w:t>S</w:t>
            </w:r>
            <w:r w:rsidRPr="004E47D3">
              <w:rPr>
                <w:rFonts w:ascii="Times New Roman" w:hAnsi="Times New Roman" w:cs="Times New Roman"/>
                <w:color w:val="000000"/>
                <w:vertAlign w:val="subscript"/>
              </w:rPr>
              <w:t>2</w:t>
            </w:r>
          </w:p>
        </w:tc>
      </w:tr>
      <w:tr w:rsidR="008673DF" w:rsidRPr="00A61A82" w14:paraId="7CE96587" w14:textId="77777777" w:rsidTr="00B0041E">
        <w:trPr>
          <w:trHeight w:val="290"/>
        </w:trPr>
        <w:tc>
          <w:tcPr>
            <w:tcW w:w="1016" w:type="pct"/>
            <w:tcBorders>
              <w:top w:val="nil"/>
              <w:left w:val="nil"/>
              <w:bottom w:val="nil"/>
              <w:right w:val="nil"/>
            </w:tcBorders>
            <w:shd w:val="clear" w:color="auto" w:fill="auto"/>
            <w:noWrap/>
            <w:vAlign w:val="center"/>
            <w:hideMark/>
          </w:tcPr>
          <w:p w14:paraId="5488ABF8"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Formula weight</w:t>
            </w:r>
          </w:p>
        </w:tc>
        <w:tc>
          <w:tcPr>
            <w:tcW w:w="1328" w:type="pct"/>
            <w:tcBorders>
              <w:top w:val="nil"/>
              <w:left w:val="nil"/>
              <w:bottom w:val="nil"/>
              <w:right w:val="nil"/>
            </w:tcBorders>
            <w:shd w:val="clear" w:color="auto" w:fill="auto"/>
            <w:noWrap/>
            <w:vAlign w:val="center"/>
            <w:hideMark/>
          </w:tcPr>
          <w:p w14:paraId="1A3A2A0E" w14:textId="74FA50EA"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409.07</w:t>
            </w:r>
          </w:p>
        </w:tc>
        <w:tc>
          <w:tcPr>
            <w:tcW w:w="1328" w:type="pct"/>
            <w:tcBorders>
              <w:top w:val="nil"/>
              <w:left w:val="nil"/>
              <w:bottom w:val="nil"/>
              <w:right w:val="nil"/>
            </w:tcBorders>
            <w:shd w:val="clear" w:color="auto" w:fill="auto"/>
            <w:noWrap/>
            <w:vAlign w:val="center"/>
            <w:hideMark/>
          </w:tcPr>
          <w:p w14:paraId="446C1036" w14:textId="263D2F76"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343.54</w:t>
            </w:r>
          </w:p>
        </w:tc>
        <w:tc>
          <w:tcPr>
            <w:tcW w:w="1328" w:type="pct"/>
            <w:tcBorders>
              <w:top w:val="nil"/>
              <w:left w:val="nil"/>
              <w:bottom w:val="nil"/>
              <w:right w:val="nil"/>
            </w:tcBorders>
            <w:shd w:val="clear" w:color="auto" w:fill="auto"/>
            <w:noWrap/>
            <w:vAlign w:val="center"/>
            <w:hideMark/>
          </w:tcPr>
          <w:p w14:paraId="00B6B925" w14:textId="535DFAD8"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380.14</w:t>
            </w:r>
          </w:p>
        </w:tc>
      </w:tr>
      <w:tr w:rsidR="008673DF" w:rsidRPr="00A61A82" w14:paraId="168CEAC1" w14:textId="77777777" w:rsidTr="00B0041E">
        <w:trPr>
          <w:trHeight w:val="290"/>
        </w:trPr>
        <w:tc>
          <w:tcPr>
            <w:tcW w:w="1016" w:type="pct"/>
            <w:tcBorders>
              <w:top w:val="nil"/>
              <w:left w:val="nil"/>
              <w:bottom w:val="nil"/>
              <w:right w:val="nil"/>
            </w:tcBorders>
            <w:shd w:val="clear" w:color="auto" w:fill="auto"/>
            <w:noWrap/>
            <w:vAlign w:val="center"/>
            <w:hideMark/>
          </w:tcPr>
          <w:p w14:paraId="20E8E8E0"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Temperature/K</w:t>
            </w:r>
          </w:p>
        </w:tc>
        <w:tc>
          <w:tcPr>
            <w:tcW w:w="1328" w:type="pct"/>
            <w:tcBorders>
              <w:top w:val="nil"/>
              <w:left w:val="nil"/>
              <w:bottom w:val="nil"/>
              <w:right w:val="nil"/>
            </w:tcBorders>
            <w:shd w:val="clear" w:color="auto" w:fill="auto"/>
            <w:noWrap/>
            <w:vAlign w:val="center"/>
            <w:hideMark/>
          </w:tcPr>
          <w:p w14:paraId="223AAFEB" w14:textId="701D8F3A"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293(2)</w:t>
            </w:r>
          </w:p>
        </w:tc>
        <w:tc>
          <w:tcPr>
            <w:tcW w:w="1328" w:type="pct"/>
            <w:tcBorders>
              <w:top w:val="nil"/>
              <w:left w:val="nil"/>
              <w:bottom w:val="nil"/>
              <w:right w:val="nil"/>
            </w:tcBorders>
            <w:shd w:val="clear" w:color="auto" w:fill="auto"/>
            <w:noWrap/>
            <w:vAlign w:val="center"/>
            <w:hideMark/>
          </w:tcPr>
          <w:p w14:paraId="407B9C58" w14:textId="3EB3B15E"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293(2)</w:t>
            </w:r>
          </w:p>
        </w:tc>
        <w:tc>
          <w:tcPr>
            <w:tcW w:w="1328" w:type="pct"/>
            <w:tcBorders>
              <w:top w:val="nil"/>
              <w:left w:val="nil"/>
              <w:bottom w:val="nil"/>
              <w:right w:val="nil"/>
            </w:tcBorders>
            <w:shd w:val="clear" w:color="auto" w:fill="auto"/>
            <w:noWrap/>
            <w:vAlign w:val="center"/>
            <w:hideMark/>
          </w:tcPr>
          <w:p w14:paraId="6129AADE" w14:textId="0D98C5B8"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293(2)</w:t>
            </w:r>
          </w:p>
        </w:tc>
      </w:tr>
      <w:tr w:rsidR="008673DF" w:rsidRPr="00A61A82" w14:paraId="435642DB" w14:textId="77777777" w:rsidTr="00B0041E">
        <w:trPr>
          <w:trHeight w:val="290"/>
        </w:trPr>
        <w:tc>
          <w:tcPr>
            <w:tcW w:w="1016" w:type="pct"/>
            <w:tcBorders>
              <w:top w:val="nil"/>
              <w:left w:val="nil"/>
              <w:bottom w:val="nil"/>
              <w:right w:val="nil"/>
            </w:tcBorders>
            <w:shd w:val="clear" w:color="auto" w:fill="auto"/>
            <w:noWrap/>
            <w:vAlign w:val="center"/>
            <w:hideMark/>
          </w:tcPr>
          <w:p w14:paraId="3716BB5D"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Crystal system</w:t>
            </w:r>
          </w:p>
        </w:tc>
        <w:tc>
          <w:tcPr>
            <w:tcW w:w="1328" w:type="pct"/>
            <w:tcBorders>
              <w:top w:val="nil"/>
              <w:left w:val="nil"/>
              <w:bottom w:val="nil"/>
              <w:right w:val="nil"/>
            </w:tcBorders>
            <w:shd w:val="clear" w:color="auto" w:fill="auto"/>
            <w:noWrap/>
            <w:vAlign w:val="center"/>
            <w:hideMark/>
          </w:tcPr>
          <w:p w14:paraId="7E1EC309" w14:textId="35B07B9F"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trigonal</w:t>
            </w:r>
          </w:p>
        </w:tc>
        <w:tc>
          <w:tcPr>
            <w:tcW w:w="1328" w:type="pct"/>
            <w:tcBorders>
              <w:top w:val="nil"/>
              <w:left w:val="nil"/>
              <w:bottom w:val="nil"/>
              <w:right w:val="nil"/>
            </w:tcBorders>
            <w:shd w:val="clear" w:color="auto" w:fill="auto"/>
            <w:noWrap/>
            <w:vAlign w:val="center"/>
            <w:hideMark/>
          </w:tcPr>
          <w:p w14:paraId="7D2D31D1" w14:textId="6791A392"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trigonal</w:t>
            </w:r>
          </w:p>
        </w:tc>
        <w:tc>
          <w:tcPr>
            <w:tcW w:w="1328" w:type="pct"/>
            <w:tcBorders>
              <w:top w:val="nil"/>
              <w:left w:val="nil"/>
              <w:bottom w:val="nil"/>
              <w:right w:val="nil"/>
            </w:tcBorders>
            <w:shd w:val="clear" w:color="auto" w:fill="auto"/>
            <w:noWrap/>
            <w:vAlign w:val="center"/>
            <w:hideMark/>
          </w:tcPr>
          <w:p w14:paraId="49DD2160" w14:textId="65346E71"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trigonal</w:t>
            </w:r>
          </w:p>
        </w:tc>
      </w:tr>
      <w:tr w:rsidR="008673DF" w:rsidRPr="00A61A82" w14:paraId="38AFAA02" w14:textId="77777777" w:rsidTr="00B0041E">
        <w:trPr>
          <w:trHeight w:val="290"/>
        </w:trPr>
        <w:tc>
          <w:tcPr>
            <w:tcW w:w="1016" w:type="pct"/>
            <w:tcBorders>
              <w:top w:val="nil"/>
              <w:left w:val="nil"/>
              <w:bottom w:val="nil"/>
              <w:right w:val="nil"/>
            </w:tcBorders>
            <w:shd w:val="clear" w:color="auto" w:fill="auto"/>
            <w:noWrap/>
            <w:vAlign w:val="center"/>
            <w:hideMark/>
          </w:tcPr>
          <w:p w14:paraId="5F4FA35F"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Space group</w:t>
            </w:r>
          </w:p>
        </w:tc>
        <w:tc>
          <w:tcPr>
            <w:tcW w:w="1328" w:type="pct"/>
            <w:tcBorders>
              <w:top w:val="nil"/>
              <w:left w:val="nil"/>
              <w:bottom w:val="nil"/>
              <w:right w:val="nil"/>
            </w:tcBorders>
            <w:shd w:val="clear" w:color="auto" w:fill="auto"/>
            <w:noWrap/>
            <w:vAlign w:val="center"/>
            <w:hideMark/>
          </w:tcPr>
          <w:p w14:paraId="0D3B6F39" w14:textId="209870B7"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R-3m</w:t>
            </w:r>
          </w:p>
        </w:tc>
        <w:tc>
          <w:tcPr>
            <w:tcW w:w="1328" w:type="pct"/>
            <w:tcBorders>
              <w:top w:val="nil"/>
              <w:left w:val="nil"/>
              <w:bottom w:val="nil"/>
              <w:right w:val="nil"/>
            </w:tcBorders>
            <w:shd w:val="clear" w:color="auto" w:fill="auto"/>
            <w:noWrap/>
            <w:vAlign w:val="center"/>
            <w:hideMark/>
          </w:tcPr>
          <w:p w14:paraId="3C268CEA" w14:textId="15E0CAD5"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R-3m</w:t>
            </w:r>
          </w:p>
        </w:tc>
        <w:tc>
          <w:tcPr>
            <w:tcW w:w="1328" w:type="pct"/>
            <w:tcBorders>
              <w:top w:val="nil"/>
              <w:left w:val="nil"/>
              <w:bottom w:val="nil"/>
              <w:right w:val="nil"/>
            </w:tcBorders>
            <w:shd w:val="clear" w:color="auto" w:fill="auto"/>
            <w:noWrap/>
            <w:vAlign w:val="center"/>
            <w:hideMark/>
          </w:tcPr>
          <w:p w14:paraId="2DF8B11E" w14:textId="1FF3ECC7"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R-3m</w:t>
            </w:r>
          </w:p>
        </w:tc>
      </w:tr>
      <w:tr w:rsidR="008673DF" w:rsidRPr="00A61A82" w14:paraId="17ECF685" w14:textId="77777777" w:rsidTr="00B0041E">
        <w:trPr>
          <w:trHeight w:val="290"/>
        </w:trPr>
        <w:tc>
          <w:tcPr>
            <w:tcW w:w="1016" w:type="pct"/>
            <w:tcBorders>
              <w:top w:val="nil"/>
              <w:left w:val="nil"/>
              <w:bottom w:val="nil"/>
              <w:right w:val="nil"/>
            </w:tcBorders>
            <w:shd w:val="clear" w:color="auto" w:fill="auto"/>
            <w:noWrap/>
            <w:vAlign w:val="center"/>
            <w:hideMark/>
          </w:tcPr>
          <w:p w14:paraId="4619EDF6"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a/Å</w:t>
            </w:r>
          </w:p>
        </w:tc>
        <w:tc>
          <w:tcPr>
            <w:tcW w:w="1328" w:type="pct"/>
            <w:tcBorders>
              <w:top w:val="nil"/>
              <w:left w:val="nil"/>
              <w:bottom w:val="nil"/>
              <w:right w:val="nil"/>
            </w:tcBorders>
            <w:shd w:val="clear" w:color="auto" w:fill="auto"/>
            <w:noWrap/>
            <w:vAlign w:val="center"/>
            <w:hideMark/>
          </w:tcPr>
          <w:p w14:paraId="6BCACB09" w14:textId="211A8C08"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24.456(14)</w:t>
            </w:r>
          </w:p>
        </w:tc>
        <w:tc>
          <w:tcPr>
            <w:tcW w:w="1328" w:type="pct"/>
            <w:tcBorders>
              <w:top w:val="nil"/>
              <w:left w:val="nil"/>
              <w:bottom w:val="nil"/>
              <w:right w:val="nil"/>
            </w:tcBorders>
            <w:shd w:val="clear" w:color="auto" w:fill="auto"/>
            <w:noWrap/>
            <w:vAlign w:val="center"/>
            <w:hideMark/>
          </w:tcPr>
          <w:p w14:paraId="5DDBFBD9" w14:textId="713E5153"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24.89(3)</w:t>
            </w:r>
          </w:p>
        </w:tc>
        <w:tc>
          <w:tcPr>
            <w:tcW w:w="1328" w:type="pct"/>
            <w:tcBorders>
              <w:top w:val="nil"/>
              <w:left w:val="nil"/>
              <w:bottom w:val="nil"/>
              <w:right w:val="nil"/>
            </w:tcBorders>
            <w:shd w:val="clear" w:color="auto" w:fill="auto"/>
            <w:noWrap/>
            <w:vAlign w:val="center"/>
            <w:hideMark/>
          </w:tcPr>
          <w:p w14:paraId="5B599D1B" w14:textId="08C4B81F"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24.35(4)</w:t>
            </w:r>
          </w:p>
        </w:tc>
      </w:tr>
      <w:tr w:rsidR="008673DF" w:rsidRPr="00A61A82" w14:paraId="6C4911A4" w14:textId="77777777" w:rsidTr="00B0041E">
        <w:trPr>
          <w:trHeight w:val="290"/>
        </w:trPr>
        <w:tc>
          <w:tcPr>
            <w:tcW w:w="1016" w:type="pct"/>
            <w:tcBorders>
              <w:top w:val="nil"/>
              <w:left w:val="nil"/>
              <w:bottom w:val="nil"/>
              <w:right w:val="nil"/>
            </w:tcBorders>
            <w:shd w:val="clear" w:color="auto" w:fill="auto"/>
            <w:noWrap/>
            <w:vAlign w:val="center"/>
            <w:hideMark/>
          </w:tcPr>
          <w:p w14:paraId="78B9FA65"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b/Å</w:t>
            </w:r>
          </w:p>
        </w:tc>
        <w:tc>
          <w:tcPr>
            <w:tcW w:w="1328" w:type="pct"/>
            <w:tcBorders>
              <w:top w:val="nil"/>
              <w:left w:val="nil"/>
              <w:bottom w:val="nil"/>
              <w:right w:val="nil"/>
            </w:tcBorders>
            <w:shd w:val="clear" w:color="auto" w:fill="auto"/>
            <w:noWrap/>
            <w:vAlign w:val="center"/>
            <w:hideMark/>
          </w:tcPr>
          <w:p w14:paraId="11C7E9BC" w14:textId="0A719BEC"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24.456(14)</w:t>
            </w:r>
          </w:p>
        </w:tc>
        <w:tc>
          <w:tcPr>
            <w:tcW w:w="1328" w:type="pct"/>
            <w:tcBorders>
              <w:top w:val="nil"/>
              <w:left w:val="nil"/>
              <w:bottom w:val="nil"/>
              <w:right w:val="nil"/>
            </w:tcBorders>
            <w:shd w:val="clear" w:color="auto" w:fill="auto"/>
            <w:noWrap/>
            <w:vAlign w:val="center"/>
            <w:hideMark/>
          </w:tcPr>
          <w:p w14:paraId="3D5E7A48" w14:textId="12F811BA"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24.89(3)</w:t>
            </w:r>
          </w:p>
        </w:tc>
        <w:tc>
          <w:tcPr>
            <w:tcW w:w="1328" w:type="pct"/>
            <w:tcBorders>
              <w:top w:val="nil"/>
              <w:left w:val="nil"/>
              <w:bottom w:val="nil"/>
              <w:right w:val="nil"/>
            </w:tcBorders>
            <w:shd w:val="clear" w:color="auto" w:fill="auto"/>
            <w:noWrap/>
            <w:vAlign w:val="center"/>
            <w:hideMark/>
          </w:tcPr>
          <w:p w14:paraId="6C8603B4" w14:textId="6B09065D"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24.35(4)</w:t>
            </w:r>
          </w:p>
        </w:tc>
      </w:tr>
      <w:tr w:rsidR="008673DF" w:rsidRPr="00A61A82" w14:paraId="2404C210" w14:textId="77777777" w:rsidTr="00B0041E">
        <w:trPr>
          <w:trHeight w:val="290"/>
        </w:trPr>
        <w:tc>
          <w:tcPr>
            <w:tcW w:w="1016" w:type="pct"/>
            <w:tcBorders>
              <w:top w:val="nil"/>
              <w:left w:val="nil"/>
              <w:bottom w:val="nil"/>
              <w:right w:val="nil"/>
            </w:tcBorders>
            <w:shd w:val="clear" w:color="auto" w:fill="auto"/>
            <w:noWrap/>
            <w:vAlign w:val="center"/>
            <w:hideMark/>
          </w:tcPr>
          <w:p w14:paraId="4A36A728"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c/Å</w:t>
            </w:r>
          </w:p>
        </w:tc>
        <w:tc>
          <w:tcPr>
            <w:tcW w:w="1328" w:type="pct"/>
            <w:tcBorders>
              <w:top w:val="nil"/>
              <w:left w:val="nil"/>
              <w:bottom w:val="nil"/>
              <w:right w:val="nil"/>
            </w:tcBorders>
            <w:shd w:val="clear" w:color="auto" w:fill="auto"/>
            <w:noWrap/>
            <w:vAlign w:val="center"/>
            <w:hideMark/>
          </w:tcPr>
          <w:p w14:paraId="2DB776A2" w14:textId="58B80680"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8.099(3)</w:t>
            </w:r>
          </w:p>
        </w:tc>
        <w:tc>
          <w:tcPr>
            <w:tcW w:w="1328" w:type="pct"/>
            <w:tcBorders>
              <w:top w:val="nil"/>
              <w:left w:val="nil"/>
              <w:bottom w:val="nil"/>
              <w:right w:val="nil"/>
            </w:tcBorders>
            <w:shd w:val="clear" w:color="auto" w:fill="auto"/>
            <w:noWrap/>
            <w:vAlign w:val="center"/>
            <w:hideMark/>
          </w:tcPr>
          <w:p w14:paraId="724EFB2B" w14:textId="354CB0EA"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7.979(3)</w:t>
            </w:r>
          </w:p>
        </w:tc>
        <w:tc>
          <w:tcPr>
            <w:tcW w:w="1328" w:type="pct"/>
            <w:tcBorders>
              <w:top w:val="nil"/>
              <w:left w:val="nil"/>
              <w:bottom w:val="nil"/>
              <w:right w:val="nil"/>
            </w:tcBorders>
            <w:shd w:val="clear" w:color="auto" w:fill="auto"/>
            <w:noWrap/>
            <w:vAlign w:val="center"/>
            <w:hideMark/>
          </w:tcPr>
          <w:p w14:paraId="5B06840D" w14:textId="1D786D02"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8.098(4)</w:t>
            </w:r>
          </w:p>
        </w:tc>
      </w:tr>
      <w:tr w:rsidR="008673DF" w:rsidRPr="00A61A82" w14:paraId="4D093485" w14:textId="77777777" w:rsidTr="00B0041E">
        <w:trPr>
          <w:trHeight w:val="290"/>
        </w:trPr>
        <w:tc>
          <w:tcPr>
            <w:tcW w:w="1016" w:type="pct"/>
            <w:tcBorders>
              <w:top w:val="nil"/>
              <w:left w:val="nil"/>
              <w:bottom w:val="nil"/>
              <w:right w:val="nil"/>
            </w:tcBorders>
            <w:shd w:val="clear" w:color="auto" w:fill="auto"/>
            <w:noWrap/>
            <w:vAlign w:val="center"/>
            <w:hideMark/>
          </w:tcPr>
          <w:p w14:paraId="6595A365"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α/°</w:t>
            </w:r>
          </w:p>
        </w:tc>
        <w:tc>
          <w:tcPr>
            <w:tcW w:w="1328" w:type="pct"/>
            <w:tcBorders>
              <w:top w:val="nil"/>
              <w:left w:val="nil"/>
              <w:bottom w:val="nil"/>
              <w:right w:val="nil"/>
            </w:tcBorders>
            <w:shd w:val="clear" w:color="auto" w:fill="auto"/>
            <w:noWrap/>
            <w:vAlign w:val="center"/>
            <w:hideMark/>
          </w:tcPr>
          <w:p w14:paraId="38AA53C0" w14:textId="365E9333"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90</w:t>
            </w:r>
          </w:p>
        </w:tc>
        <w:tc>
          <w:tcPr>
            <w:tcW w:w="1328" w:type="pct"/>
            <w:tcBorders>
              <w:top w:val="nil"/>
              <w:left w:val="nil"/>
              <w:bottom w:val="nil"/>
              <w:right w:val="nil"/>
            </w:tcBorders>
            <w:shd w:val="clear" w:color="auto" w:fill="auto"/>
            <w:noWrap/>
            <w:vAlign w:val="center"/>
            <w:hideMark/>
          </w:tcPr>
          <w:p w14:paraId="795BC277" w14:textId="5D949E3B"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90</w:t>
            </w:r>
          </w:p>
        </w:tc>
        <w:tc>
          <w:tcPr>
            <w:tcW w:w="1328" w:type="pct"/>
            <w:tcBorders>
              <w:top w:val="nil"/>
              <w:left w:val="nil"/>
              <w:bottom w:val="nil"/>
              <w:right w:val="nil"/>
            </w:tcBorders>
            <w:shd w:val="clear" w:color="auto" w:fill="auto"/>
            <w:noWrap/>
            <w:vAlign w:val="center"/>
            <w:hideMark/>
          </w:tcPr>
          <w:p w14:paraId="504047A4" w14:textId="3FC5242B"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90</w:t>
            </w:r>
          </w:p>
        </w:tc>
      </w:tr>
      <w:tr w:rsidR="008673DF" w:rsidRPr="00A61A82" w14:paraId="318E96D2" w14:textId="77777777" w:rsidTr="00B0041E">
        <w:trPr>
          <w:trHeight w:val="290"/>
        </w:trPr>
        <w:tc>
          <w:tcPr>
            <w:tcW w:w="1016" w:type="pct"/>
            <w:tcBorders>
              <w:top w:val="nil"/>
              <w:left w:val="nil"/>
              <w:bottom w:val="nil"/>
              <w:right w:val="nil"/>
            </w:tcBorders>
            <w:shd w:val="clear" w:color="auto" w:fill="auto"/>
            <w:noWrap/>
            <w:vAlign w:val="center"/>
            <w:hideMark/>
          </w:tcPr>
          <w:p w14:paraId="7530B944"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β/°</w:t>
            </w:r>
          </w:p>
        </w:tc>
        <w:tc>
          <w:tcPr>
            <w:tcW w:w="1328" w:type="pct"/>
            <w:tcBorders>
              <w:top w:val="nil"/>
              <w:left w:val="nil"/>
              <w:bottom w:val="nil"/>
              <w:right w:val="nil"/>
            </w:tcBorders>
            <w:shd w:val="clear" w:color="auto" w:fill="auto"/>
            <w:noWrap/>
            <w:vAlign w:val="center"/>
            <w:hideMark/>
          </w:tcPr>
          <w:p w14:paraId="69405592" w14:textId="2BAFFCD5"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90</w:t>
            </w:r>
          </w:p>
        </w:tc>
        <w:tc>
          <w:tcPr>
            <w:tcW w:w="1328" w:type="pct"/>
            <w:tcBorders>
              <w:top w:val="nil"/>
              <w:left w:val="nil"/>
              <w:bottom w:val="nil"/>
              <w:right w:val="nil"/>
            </w:tcBorders>
            <w:shd w:val="clear" w:color="auto" w:fill="auto"/>
            <w:noWrap/>
            <w:vAlign w:val="center"/>
            <w:hideMark/>
          </w:tcPr>
          <w:p w14:paraId="641FA338" w14:textId="3EC867C6"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90</w:t>
            </w:r>
          </w:p>
        </w:tc>
        <w:tc>
          <w:tcPr>
            <w:tcW w:w="1328" w:type="pct"/>
            <w:tcBorders>
              <w:top w:val="nil"/>
              <w:left w:val="nil"/>
              <w:bottom w:val="nil"/>
              <w:right w:val="nil"/>
            </w:tcBorders>
            <w:shd w:val="clear" w:color="auto" w:fill="auto"/>
            <w:noWrap/>
            <w:vAlign w:val="center"/>
            <w:hideMark/>
          </w:tcPr>
          <w:p w14:paraId="2CC58BBD" w14:textId="4940D0C9"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90</w:t>
            </w:r>
          </w:p>
        </w:tc>
      </w:tr>
      <w:tr w:rsidR="008673DF" w:rsidRPr="00A61A82" w14:paraId="07229855" w14:textId="77777777" w:rsidTr="00B0041E">
        <w:trPr>
          <w:trHeight w:val="290"/>
        </w:trPr>
        <w:tc>
          <w:tcPr>
            <w:tcW w:w="1016" w:type="pct"/>
            <w:tcBorders>
              <w:top w:val="nil"/>
              <w:left w:val="nil"/>
              <w:bottom w:val="nil"/>
              <w:right w:val="nil"/>
            </w:tcBorders>
            <w:shd w:val="clear" w:color="auto" w:fill="auto"/>
            <w:noWrap/>
            <w:vAlign w:val="center"/>
            <w:hideMark/>
          </w:tcPr>
          <w:p w14:paraId="463CC2DE"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γ/°</w:t>
            </w:r>
          </w:p>
        </w:tc>
        <w:tc>
          <w:tcPr>
            <w:tcW w:w="1328" w:type="pct"/>
            <w:tcBorders>
              <w:top w:val="nil"/>
              <w:left w:val="nil"/>
              <w:bottom w:val="nil"/>
              <w:right w:val="nil"/>
            </w:tcBorders>
            <w:shd w:val="clear" w:color="auto" w:fill="auto"/>
            <w:noWrap/>
            <w:vAlign w:val="center"/>
            <w:hideMark/>
          </w:tcPr>
          <w:p w14:paraId="240C8A8E" w14:textId="59E47026"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120</w:t>
            </w:r>
          </w:p>
        </w:tc>
        <w:tc>
          <w:tcPr>
            <w:tcW w:w="1328" w:type="pct"/>
            <w:tcBorders>
              <w:top w:val="nil"/>
              <w:left w:val="nil"/>
              <w:bottom w:val="nil"/>
              <w:right w:val="nil"/>
            </w:tcBorders>
            <w:shd w:val="clear" w:color="auto" w:fill="auto"/>
            <w:noWrap/>
            <w:vAlign w:val="center"/>
            <w:hideMark/>
          </w:tcPr>
          <w:p w14:paraId="102C1D24" w14:textId="620F039E"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120</w:t>
            </w:r>
          </w:p>
        </w:tc>
        <w:tc>
          <w:tcPr>
            <w:tcW w:w="1328" w:type="pct"/>
            <w:tcBorders>
              <w:top w:val="nil"/>
              <w:left w:val="nil"/>
              <w:bottom w:val="nil"/>
              <w:right w:val="nil"/>
            </w:tcBorders>
            <w:shd w:val="clear" w:color="auto" w:fill="auto"/>
            <w:noWrap/>
            <w:vAlign w:val="center"/>
            <w:hideMark/>
          </w:tcPr>
          <w:p w14:paraId="0766A05C" w14:textId="6A6BB64E"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120</w:t>
            </w:r>
          </w:p>
        </w:tc>
      </w:tr>
      <w:tr w:rsidR="008673DF" w:rsidRPr="00A61A82" w14:paraId="2D962CA5" w14:textId="77777777" w:rsidTr="00B0041E">
        <w:trPr>
          <w:trHeight w:val="320"/>
        </w:trPr>
        <w:tc>
          <w:tcPr>
            <w:tcW w:w="1016" w:type="pct"/>
            <w:tcBorders>
              <w:top w:val="nil"/>
              <w:left w:val="nil"/>
              <w:bottom w:val="nil"/>
              <w:right w:val="nil"/>
            </w:tcBorders>
            <w:shd w:val="clear" w:color="auto" w:fill="auto"/>
            <w:noWrap/>
            <w:vAlign w:val="center"/>
            <w:hideMark/>
          </w:tcPr>
          <w:p w14:paraId="553A9D1D"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Volume/Å</w:t>
            </w:r>
            <w:r w:rsidRPr="00A61A82">
              <w:rPr>
                <w:rFonts w:ascii="Times New Roman" w:eastAsia="Times New Roman" w:hAnsi="Times New Roman" w:cs="Times New Roman"/>
                <w:color w:val="000000"/>
                <w:vertAlign w:val="superscript"/>
                <w:lang w:eastAsia="zh-CN"/>
              </w:rPr>
              <w:t>3</w:t>
            </w:r>
          </w:p>
        </w:tc>
        <w:tc>
          <w:tcPr>
            <w:tcW w:w="1328" w:type="pct"/>
            <w:tcBorders>
              <w:top w:val="nil"/>
              <w:left w:val="nil"/>
              <w:bottom w:val="nil"/>
              <w:right w:val="nil"/>
            </w:tcBorders>
            <w:shd w:val="clear" w:color="auto" w:fill="auto"/>
            <w:noWrap/>
            <w:vAlign w:val="center"/>
            <w:hideMark/>
          </w:tcPr>
          <w:p w14:paraId="44AA5021" w14:textId="7F503AED"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4195(5)</w:t>
            </w:r>
          </w:p>
        </w:tc>
        <w:tc>
          <w:tcPr>
            <w:tcW w:w="1328" w:type="pct"/>
            <w:tcBorders>
              <w:top w:val="nil"/>
              <w:left w:val="nil"/>
              <w:bottom w:val="nil"/>
              <w:right w:val="nil"/>
            </w:tcBorders>
            <w:shd w:val="clear" w:color="auto" w:fill="auto"/>
            <w:noWrap/>
            <w:vAlign w:val="center"/>
            <w:hideMark/>
          </w:tcPr>
          <w:p w14:paraId="54D0DFB9" w14:textId="33489D20"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4281(10)</w:t>
            </w:r>
          </w:p>
        </w:tc>
        <w:tc>
          <w:tcPr>
            <w:tcW w:w="1328" w:type="pct"/>
            <w:tcBorders>
              <w:top w:val="nil"/>
              <w:left w:val="nil"/>
              <w:bottom w:val="nil"/>
              <w:right w:val="nil"/>
            </w:tcBorders>
            <w:shd w:val="clear" w:color="auto" w:fill="auto"/>
            <w:noWrap/>
            <w:vAlign w:val="center"/>
            <w:hideMark/>
          </w:tcPr>
          <w:p w14:paraId="6C239EF6" w14:textId="7743E2AD"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4159(13)</w:t>
            </w:r>
          </w:p>
        </w:tc>
      </w:tr>
      <w:tr w:rsidR="008673DF" w:rsidRPr="00A61A82" w14:paraId="66B8992A" w14:textId="77777777" w:rsidTr="00B0041E">
        <w:trPr>
          <w:trHeight w:val="290"/>
        </w:trPr>
        <w:tc>
          <w:tcPr>
            <w:tcW w:w="1016" w:type="pct"/>
            <w:tcBorders>
              <w:top w:val="nil"/>
              <w:left w:val="nil"/>
              <w:bottom w:val="nil"/>
              <w:right w:val="nil"/>
            </w:tcBorders>
            <w:shd w:val="clear" w:color="auto" w:fill="auto"/>
            <w:noWrap/>
            <w:vAlign w:val="center"/>
            <w:hideMark/>
          </w:tcPr>
          <w:p w14:paraId="753B715B"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Z</w:t>
            </w:r>
          </w:p>
        </w:tc>
        <w:tc>
          <w:tcPr>
            <w:tcW w:w="1328" w:type="pct"/>
            <w:tcBorders>
              <w:top w:val="nil"/>
              <w:left w:val="nil"/>
              <w:bottom w:val="nil"/>
              <w:right w:val="nil"/>
            </w:tcBorders>
            <w:shd w:val="clear" w:color="auto" w:fill="auto"/>
            <w:noWrap/>
            <w:vAlign w:val="center"/>
            <w:hideMark/>
          </w:tcPr>
          <w:p w14:paraId="0478B1D7" w14:textId="243A0FA7"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9</w:t>
            </w:r>
          </w:p>
        </w:tc>
        <w:tc>
          <w:tcPr>
            <w:tcW w:w="1328" w:type="pct"/>
            <w:tcBorders>
              <w:top w:val="nil"/>
              <w:left w:val="nil"/>
              <w:bottom w:val="nil"/>
              <w:right w:val="nil"/>
            </w:tcBorders>
            <w:shd w:val="clear" w:color="auto" w:fill="auto"/>
            <w:noWrap/>
            <w:vAlign w:val="center"/>
            <w:hideMark/>
          </w:tcPr>
          <w:p w14:paraId="254B294C" w14:textId="124DD8C4"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9</w:t>
            </w:r>
          </w:p>
        </w:tc>
        <w:tc>
          <w:tcPr>
            <w:tcW w:w="1328" w:type="pct"/>
            <w:tcBorders>
              <w:top w:val="nil"/>
              <w:left w:val="nil"/>
              <w:bottom w:val="nil"/>
              <w:right w:val="nil"/>
            </w:tcBorders>
            <w:shd w:val="clear" w:color="auto" w:fill="auto"/>
            <w:noWrap/>
            <w:vAlign w:val="center"/>
            <w:hideMark/>
          </w:tcPr>
          <w:p w14:paraId="4F7C182F" w14:textId="210B5E16"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9</w:t>
            </w:r>
          </w:p>
        </w:tc>
      </w:tr>
      <w:tr w:rsidR="008673DF" w:rsidRPr="00A61A82" w14:paraId="76940050" w14:textId="77777777" w:rsidTr="00B0041E">
        <w:trPr>
          <w:trHeight w:val="340"/>
        </w:trPr>
        <w:tc>
          <w:tcPr>
            <w:tcW w:w="1016" w:type="pct"/>
            <w:tcBorders>
              <w:top w:val="nil"/>
              <w:left w:val="nil"/>
              <w:bottom w:val="nil"/>
              <w:right w:val="nil"/>
            </w:tcBorders>
            <w:shd w:val="clear" w:color="auto" w:fill="auto"/>
            <w:noWrap/>
            <w:vAlign w:val="center"/>
            <w:hideMark/>
          </w:tcPr>
          <w:p w14:paraId="52D8D525"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proofErr w:type="spellStart"/>
            <w:r w:rsidRPr="00A61A82">
              <w:rPr>
                <w:rFonts w:ascii="Times New Roman" w:eastAsia="Times New Roman" w:hAnsi="Times New Roman" w:cs="Times New Roman"/>
                <w:color w:val="000000"/>
                <w:lang w:eastAsia="zh-CN"/>
              </w:rPr>
              <w:t>ρ</w:t>
            </w:r>
            <w:r w:rsidRPr="00A61A82">
              <w:rPr>
                <w:rFonts w:ascii="Times New Roman" w:eastAsia="Times New Roman" w:hAnsi="Times New Roman" w:cs="Times New Roman"/>
                <w:color w:val="000000"/>
                <w:vertAlign w:val="subscript"/>
                <w:lang w:eastAsia="zh-CN"/>
              </w:rPr>
              <w:t>calc</w:t>
            </w:r>
            <w:r w:rsidRPr="00A61A82">
              <w:rPr>
                <w:rFonts w:ascii="Times New Roman" w:eastAsia="Times New Roman" w:hAnsi="Times New Roman" w:cs="Times New Roman"/>
                <w:color w:val="000000"/>
                <w:lang w:eastAsia="zh-CN"/>
              </w:rPr>
              <w:t>g</w:t>
            </w:r>
            <w:proofErr w:type="spellEnd"/>
            <w:r w:rsidRPr="00A61A82">
              <w:rPr>
                <w:rFonts w:ascii="Times New Roman" w:eastAsia="Times New Roman" w:hAnsi="Times New Roman" w:cs="Times New Roman"/>
                <w:color w:val="000000"/>
                <w:lang w:eastAsia="zh-CN"/>
              </w:rPr>
              <w:t>/cm</w:t>
            </w:r>
            <w:r w:rsidRPr="00A61A82">
              <w:rPr>
                <w:rFonts w:ascii="Times New Roman" w:eastAsia="Times New Roman" w:hAnsi="Times New Roman" w:cs="Times New Roman"/>
                <w:color w:val="000000"/>
                <w:vertAlign w:val="superscript"/>
                <w:lang w:eastAsia="zh-CN"/>
              </w:rPr>
              <w:t>3</w:t>
            </w:r>
          </w:p>
        </w:tc>
        <w:tc>
          <w:tcPr>
            <w:tcW w:w="1328" w:type="pct"/>
            <w:tcBorders>
              <w:top w:val="nil"/>
              <w:left w:val="nil"/>
              <w:bottom w:val="nil"/>
              <w:right w:val="nil"/>
            </w:tcBorders>
            <w:shd w:val="clear" w:color="auto" w:fill="auto"/>
            <w:noWrap/>
            <w:vAlign w:val="center"/>
            <w:hideMark/>
          </w:tcPr>
          <w:p w14:paraId="6375D411" w14:textId="13F4349F"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1.457</w:t>
            </w:r>
          </w:p>
        </w:tc>
        <w:tc>
          <w:tcPr>
            <w:tcW w:w="1328" w:type="pct"/>
            <w:tcBorders>
              <w:top w:val="nil"/>
              <w:left w:val="nil"/>
              <w:bottom w:val="nil"/>
              <w:right w:val="nil"/>
            </w:tcBorders>
            <w:shd w:val="clear" w:color="auto" w:fill="auto"/>
            <w:noWrap/>
            <w:vAlign w:val="center"/>
            <w:hideMark/>
          </w:tcPr>
          <w:p w14:paraId="3A557208" w14:textId="3ADCA26A"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1.199</w:t>
            </w:r>
          </w:p>
        </w:tc>
        <w:tc>
          <w:tcPr>
            <w:tcW w:w="1328" w:type="pct"/>
            <w:tcBorders>
              <w:top w:val="nil"/>
              <w:left w:val="nil"/>
              <w:bottom w:val="nil"/>
              <w:right w:val="nil"/>
            </w:tcBorders>
            <w:shd w:val="clear" w:color="auto" w:fill="auto"/>
            <w:noWrap/>
            <w:vAlign w:val="center"/>
            <w:hideMark/>
          </w:tcPr>
          <w:p w14:paraId="7B047F49" w14:textId="4CFDBD03"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1.366</w:t>
            </w:r>
          </w:p>
        </w:tc>
      </w:tr>
      <w:tr w:rsidR="008673DF" w:rsidRPr="00A61A82" w14:paraId="0782B2CA" w14:textId="77777777" w:rsidTr="00B0041E">
        <w:trPr>
          <w:trHeight w:val="320"/>
        </w:trPr>
        <w:tc>
          <w:tcPr>
            <w:tcW w:w="1016" w:type="pct"/>
            <w:tcBorders>
              <w:top w:val="nil"/>
              <w:left w:val="nil"/>
              <w:bottom w:val="nil"/>
              <w:right w:val="nil"/>
            </w:tcBorders>
            <w:shd w:val="clear" w:color="auto" w:fill="auto"/>
            <w:noWrap/>
            <w:vAlign w:val="center"/>
            <w:hideMark/>
          </w:tcPr>
          <w:p w14:paraId="26DCF360"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μ/mm</w:t>
            </w:r>
            <w:r w:rsidRPr="00A61A82">
              <w:rPr>
                <w:rFonts w:ascii="Times New Roman" w:eastAsia="Times New Roman" w:hAnsi="Times New Roman" w:cs="Times New Roman"/>
                <w:color w:val="000000"/>
                <w:vertAlign w:val="superscript"/>
                <w:lang w:eastAsia="zh-CN"/>
              </w:rPr>
              <w:noBreakHyphen/>
              <w:t>1</w:t>
            </w:r>
          </w:p>
        </w:tc>
        <w:tc>
          <w:tcPr>
            <w:tcW w:w="1328" w:type="pct"/>
            <w:tcBorders>
              <w:top w:val="nil"/>
              <w:left w:val="nil"/>
              <w:bottom w:val="nil"/>
              <w:right w:val="nil"/>
            </w:tcBorders>
            <w:shd w:val="clear" w:color="auto" w:fill="auto"/>
            <w:noWrap/>
            <w:vAlign w:val="center"/>
            <w:hideMark/>
          </w:tcPr>
          <w:p w14:paraId="05717C86" w14:textId="257A29D7"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w:t>
            </w:r>
          </w:p>
        </w:tc>
        <w:tc>
          <w:tcPr>
            <w:tcW w:w="1328" w:type="pct"/>
            <w:tcBorders>
              <w:top w:val="nil"/>
              <w:left w:val="nil"/>
              <w:bottom w:val="nil"/>
              <w:right w:val="nil"/>
            </w:tcBorders>
            <w:shd w:val="clear" w:color="auto" w:fill="auto"/>
            <w:noWrap/>
            <w:vAlign w:val="center"/>
            <w:hideMark/>
          </w:tcPr>
          <w:p w14:paraId="6DC2E191" w14:textId="2F873A2E"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w:t>
            </w:r>
          </w:p>
        </w:tc>
        <w:tc>
          <w:tcPr>
            <w:tcW w:w="1328" w:type="pct"/>
            <w:tcBorders>
              <w:top w:val="nil"/>
              <w:left w:val="nil"/>
              <w:bottom w:val="nil"/>
              <w:right w:val="nil"/>
            </w:tcBorders>
            <w:shd w:val="clear" w:color="auto" w:fill="auto"/>
            <w:noWrap/>
            <w:vAlign w:val="center"/>
            <w:hideMark/>
          </w:tcPr>
          <w:p w14:paraId="68545D0D" w14:textId="3331FB95"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w:t>
            </w:r>
          </w:p>
        </w:tc>
      </w:tr>
      <w:tr w:rsidR="008673DF" w:rsidRPr="00A61A82" w14:paraId="3AC018D4" w14:textId="77777777" w:rsidTr="00B0041E">
        <w:trPr>
          <w:trHeight w:val="290"/>
        </w:trPr>
        <w:tc>
          <w:tcPr>
            <w:tcW w:w="1016" w:type="pct"/>
            <w:tcBorders>
              <w:top w:val="nil"/>
              <w:left w:val="nil"/>
              <w:bottom w:val="nil"/>
              <w:right w:val="nil"/>
            </w:tcBorders>
            <w:shd w:val="clear" w:color="auto" w:fill="auto"/>
            <w:noWrap/>
            <w:vAlign w:val="center"/>
            <w:hideMark/>
          </w:tcPr>
          <w:p w14:paraId="3C11948C"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proofErr w:type="gramStart"/>
            <w:r w:rsidRPr="00A61A82">
              <w:rPr>
                <w:rFonts w:ascii="Times New Roman" w:eastAsia="Times New Roman" w:hAnsi="Times New Roman" w:cs="Times New Roman"/>
                <w:color w:val="000000"/>
                <w:lang w:eastAsia="zh-CN"/>
              </w:rPr>
              <w:t>F(</w:t>
            </w:r>
            <w:proofErr w:type="gramEnd"/>
            <w:r w:rsidRPr="00A61A82">
              <w:rPr>
                <w:rFonts w:ascii="Times New Roman" w:eastAsia="Times New Roman" w:hAnsi="Times New Roman" w:cs="Times New Roman"/>
                <w:color w:val="000000"/>
                <w:lang w:eastAsia="zh-CN"/>
              </w:rPr>
              <w:t>000)</w:t>
            </w:r>
          </w:p>
        </w:tc>
        <w:tc>
          <w:tcPr>
            <w:tcW w:w="1328" w:type="pct"/>
            <w:tcBorders>
              <w:top w:val="nil"/>
              <w:left w:val="nil"/>
              <w:bottom w:val="nil"/>
              <w:right w:val="nil"/>
            </w:tcBorders>
            <w:shd w:val="clear" w:color="auto" w:fill="auto"/>
            <w:noWrap/>
            <w:vAlign w:val="center"/>
            <w:hideMark/>
          </w:tcPr>
          <w:p w14:paraId="097C9C4C" w14:textId="5E739D06"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554</w:t>
            </w:r>
          </w:p>
        </w:tc>
        <w:tc>
          <w:tcPr>
            <w:tcW w:w="1328" w:type="pct"/>
            <w:tcBorders>
              <w:top w:val="nil"/>
              <w:left w:val="nil"/>
              <w:bottom w:val="nil"/>
              <w:right w:val="nil"/>
            </w:tcBorders>
            <w:shd w:val="clear" w:color="auto" w:fill="auto"/>
            <w:noWrap/>
            <w:vAlign w:val="center"/>
            <w:hideMark/>
          </w:tcPr>
          <w:p w14:paraId="0C84D67F" w14:textId="4B0AD3B5"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473</w:t>
            </w:r>
          </w:p>
        </w:tc>
        <w:tc>
          <w:tcPr>
            <w:tcW w:w="1328" w:type="pct"/>
            <w:tcBorders>
              <w:top w:val="nil"/>
              <w:left w:val="nil"/>
              <w:bottom w:val="nil"/>
              <w:right w:val="nil"/>
            </w:tcBorders>
            <w:shd w:val="clear" w:color="auto" w:fill="auto"/>
            <w:noWrap/>
            <w:vAlign w:val="center"/>
            <w:hideMark/>
          </w:tcPr>
          <w:p w14:paraId="5F25732B" w14:textId="0B79BBAF"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529</w:t>
            </w:r>
          </w:p>
        </w:tc>
      </w:tr>
      <w:tr w:rsidR="008673DF" w:rsidRPr="00A61A82" w14:paraId="37739EF2" w14:textId="77777777" w:rsidTr="00B0041E">
        <w:trPr>
          <w:trHeight w:val="320"/>
        </w:trPr>
        <w:tc>
          <w:tcPr>
            <w:tcW w:w="1016" w:type="pct"/>
            <w:tcBorders>
              <w:top w:val="nil"/>
              <w:left w:val="nil"/>
              <w:bottom w:val="nil"/>
              <w:right w:val="nil"/>
            </w:tcBorders>
            <w:shd w:val="clear" w:color="auto" w:fill="auto"/>
            <w:noWrap/>
            <w:vAlign w:val="center"/>
            <w:hideMark/>
          </w:tcPr>
          <w:p w14:paraId="76855F8B"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Crystal size/mm</w:t>
            </w:r>
            <w:r w:rsidRPr="00A61A82">
              <w:rPr>
                <w:rFonts w:ascii="Times New Roman" w:eastAsia="Times New Roman" w:hAnsi="Times New Roman" w:cs="Times New Roman"/>
                <w:color w:val="000000"/>
                <w:vertAlign w:val="superscript"/>
                <w:lang w:eastAsia="zh-CN"/>
              </w:rPr>
              <w:t>3</w:t>
            </w:r>
          </w:p>
        </w:tc>
        <w:tc>
          <w:tcPr>
            <w:tcW w:w="1328" w:type="pct"/>
            <w:tcBorders>
              <w:top w:val="nil"/>
              <w:left w:val="nil"/>
              <w:bottom w:val="nil"/>
              <w:right w:val="nil"/>
            </w:tcBorders>
            <w:shd w:val="clear" w:color="auto" w:fill="auto"/>
            <w:noWrap/>
            <w:vAlign w:val="center"/>
            <w:hideMark/>
          </w:tcPr>
          <w:p w14:paraId="75AF523A" w14:textId="25013F87"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0.0005 × 0.0002 × 0.0001</w:t>
            </w:r>
          </w:p>
        </w:tc>
        <w:tc>
          <w:tcPr>
            <w:tcW w:w="1328" w:type="pct"/>
            <w:tcBorders>
              <w:top w:val="nil"/>
              <w:left w:val="nil"/>
              <w:bottom w:val="nil"/>
              <w:right w:val="nil"/>
            </w:tcBorders>
            <w:shd w:val="clear" w:color="auto" w:fill="auto"/>
            <w:noWrap/>
            <w:vAlign w:val="center"/>
            <w:hideMark/>
          </w:tcPr>
          <w:p w14:paraId="61F2694A" w14:textId="3DA0BBFF"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0.0004 × 0.0001 × 0.0001</w:t>
            </w:r>
          </w:p>
        </w:tc>
        <w:tc>
          <w:tcPr>
            <w:tcW w:w="1328" w:type="pct"/>
            <w:tcBorders>
              <w:top w:val="nil"/>
              <w:left w:val="nil"/>
              <w:bottom w:val="nil"/>
              <w:right w:val="nil"/>
            </w:tcBorders>
            <w:shd w:val="clear" w:color="auto" w:fill="auto"/>
            <w:noWrap/>
            <w:vAlign w:val="center"/>
            <w:hideMark/>
          </w:tcPr>
          <w:p w14:paraId="2BBE1D37" w14:textId="29118D38"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0.0004 × 0.0001 × 0.00005</w:t>
            </w:r>
          </w:p>
        </w:tc>
      </w:tr>
      <w:tr w:rsidR="008673DF" w:rsidRPr="00A61A82" w14:paraId="2C4186C2" w14:textId="77777777" w:rsidTr="00B0041E">
        <w:trPr>
          <w:trHeight w:val="290"/>
        </w:trPr>
        <w:tc>
          <w:tcPr>
            <w:tcW w:w="1016" w:type="pct"/>
            <w:tcBorders>
              <w:top w:val="nil"/>
              <w:left w:val="nil"/>
              <w:bottom w:val="nil"/>
              <w:right w:val="nil"/>
            </w:tcBorders>
            <w:shd w:val="clear" w:color="auto" w:fill="auto"/>
            <w:noWrap/>
            <w:vAlign w:val="center"/>
            <w:hideMark/>
          </w:tcPr>
          <w:p w14:paraId="69A58D31"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Radiation</w:t>
            </w:r>
          </w:p>
        </w:tc>
        <w:tc>
          <w:tcPr>
            <w:tcW w:w="1328" w:type="pct"/>
            <w:tcBorders>
              <w:top w:val="nil"/>
              <w:left w:val="nil"/>
              <w:bottom w:val="nil"/>
              <w:right w:val="nil"/>
            </w:tcBorders>
            <w:shd w:val="clear" w:color="auto" w:fill="auto"/>
            <w:noWrap/>
            <w:vAlign w:val="center"/>
            <w:hideMark/>
          </w:tcPr>
          <w:p w14:paraId="472558DD" w14:textId="55F784B7" w:rsidR="008673DF" w:rsidRDefault="008673DF" w:rsidP="008673DF">
            <w:pPr>
              <w:spacing w:after="0" w:line="240" w:lineRule="auto"/>
              <w:jc w:val="center"/>
              <w:rPr>
                <w:rFonts w:ascii="Times New Roman" w:hAnsi="Times New Roman" w:cs="Times New Roman"/>
                <w:color w:val="000000"/>
              </w:rPr>
            </w:pPr>
            <w:r w:rsidRPr="00B13B17">
              <w:rPr>
                <w:rFonts w:ascii="Times New Roman" w:hAnsi="Times New Roman" w:cs="Times New Roman"/>
                <w:color w:val="000000"/>
              </w:rPr>
              <w:t>electron diffractometer</w:t>
            </w:r>
          </w:p>
          <w:p w14:paraId="0F26847E" w14:textId="5A09DB0D"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JEOL JSM-2300ED, LaB6 (λ = 0.0251)</w:t>
            </w:r>
          </w:p>
        </w:tc>
        <w:tc>
          <w:tcPr>
            <w:tcW w:w="1328" w:type="pct"/>
            <w:tcBorders>
              <w:top w:val="nil"/>
              <w:left w:val="nil"/>
              <w:bottom w:val="nil"/>
              <w:right w:val="nil"/>
            </w:tcBorders>
            <w:shd w:val="clear" w:color="auto" w:fill="auto"/>
            <w:noWrap/>
            <w:vAlign w:val="center"/>
            <w:hideMark/>
          </w:tcPr>
          <w:p w14:paraId="31CDFB67" w14:textId="53B25327" w:rsidR="008673DF" w:rsidRDefault="008673DF" w:rsidP="008673DF">
            <w:pPr>
              <w:spacing w:after="0" w:line="240" w:lineRule="auto"/>
              <w:jc w:val="center"/>
              <w:rPr>
                <w:rFonts w:ascii="Times New Roman" w:hAnsi="Times New Roman" w:cs="Times New Roman"/>
                <w:color w:val="000000"/>
              </w:rPr>
            </w:pPr>
            <w:r w:rsidRPr="00B13B17">
              <w:rPr>
                <w:rFonts w:ascii="Times New Roman" w:hAnsi="Times New Roman" w:cs="Times New Roman"/>
                <w:color w:val="000000"/>
              </w:rPr>
              <w:t>electron diffractometer</w:t>
            </w:r>
          </w:p>
          <w:p w14:paraId="53B59AA2" w14:textId="49C55155"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JEOL JSM-2300ED, LaB6 (λ = 0.0251)</w:t>
            </w:r>
          </w:p>
        </w:tc>
        <w:tc>
          <w:tcPr>
            <w:tcW w:w="1328" w:type="pct"/>
            <w:tcBorders>
              <w:top w:val="nil"/>
              <w:left w:val="nil"/>
              <w:bottom w:val="nil"/>
              <w:right w:val="nil"/>
            </w:tcBorders>
            <w:shd w:val="clear" w:color="auto" w:fill="auto"/>
            <w:noWrap/>
            <w:vAlign w:val="center"/>
            <w:hideMark/>
          </w:tcPr>
          <w:p w14:paraId="6EB4E72E" w14:textId="77777777" w:rsidR="008673DF" w:rsidRDefault="008673DF" w:rsidP="008673DF">
            <w:pPr>
              <w:spacing w:after="0" w:line="240" w:lineRule="auto"/>
              <w:jc w:val="center"/>
              <w:rPr>
                <w:rFonts w:ascii="Times New Roman" w:hAnsi="Times New Roman" w:cs="Times New Roman"/>
                <w:color w:val="000000"/>
              </w:rPr>
            </w:pPr>
            <w:r w:rsidRPr="00B13B17">
              <w:rPr>
                <w:rFonts w:ascii="Times New Roman" w:hAnsi="Times New Roman" w:cs="Times New Roman"/>
                <w:color w:val="000000"/>
              </w:rPr>
              <w:t>electron diffractometer</w:t>
            </w:r>
          </w:p>
          <w:p w14:paraId="78FA0FEA" w14:textId="2D15B83D"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B13B17">
              <w:rPr>
                <w:rFonts w:ascii="Times New Roman" w:hAnsi="Times New Roman" w:cs="Times New Roman"/>
                <w:color w:val="000000"/>
              </w:rPr>
              <w:t>JEOL JSM-2300ED, LaB6 (λ = 0.0251)</w:t>
            </w:r>
          </w:p>
        </w:tc>
      </w:tr>
      <w:tr w:rsidR="008673DF" w:rsidRPr="00A61A82" w14:paraId="2A04BD30" w14:textId="77777777" w:rsidTr="00B0041E">
        <w:trPr>
          <w:trHeight w:val="290"/>
        </w:trPr>
        <w:tc>
          <w:tcPr>
            <w:tcW w:w="1016" w:type="pct"/>
            <w:tcBorders>
              <w:top w:val="nil"/>
              <w:left w:val="nil"/>
              <w:bottom w:val="nil"/>
              <w:right w:val="nil"/>
            </w:tcBorders>
            <w:shd w:val="clear" w:color="auto" w:fill="auto"/>
            <w:noWrap/>
            <w:vAlign w:val="center"/>
            <w:hideMark/>
          </w:tcPr>
          <w:p w14:paraId="68DB98F7"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2Θ range for data collection/°</w:t>
            </w:r>
          </w:p>
        </w:tc>
        <w:tc>
          <w:tcPr>
            <w:tcW w:w="1328" w:type="pct"/>
            <w:tcBorders>
              <w:top w:val="nil"/>
              <w:left w:val="nil"/>
              <w:bottom w:val="nil"/>
              <w:right w:val="nil"/>
            </w:tcBorders>
            <w:shd w:val="clear" w:color="auto" w:fill="auto"/>
            <w:noWrap/>
            <w:vAlign w:val="center"/>
            <w:hideMark/>
          </w:tcPr>
          <w:p w14:paraId="4B88296D" w14:textId="361FCDDF"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0.118 to 1.438</w:t>
            </w:r>
          </w:p>
        </w:tc>
        <w:tc>
          <w:tcPr>
            <w:tcW w:w="1328" w:type="pct"/>
            <w:tcBorders>
              <w:top w:val="nil"/>
              <w:left w:val="nil"/>
              <w:bottom w:val="nil"/>
              <w:right w:val="nil"/>
            </w:tcBorders>
            <w:shd w:val="clear" w:color="auto" w:fill="auto"/>
            <w:noWrap/>
            <w:vAlign w:val="center"/>
            <w:hideMark/>
          </w:tcPr>
          <w:p w14:paraId="41AA1171" w14:textId="157A9C61"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0.116 to 1.348</w:t>
            </w:r>
          </w:p>
        </w:tc>
        <w:tc>
          <w:tcPr>
            <w:tcW w:w="1328" w:type="pct"/>
            <w:tcBorders>
              <w:top w:val="nil"/>
              <w:left w:val="nil"/>
              <w:bottom w:val="nil"/>
              <w:right w:val="nil"/>
            </w:tcBorders>
            <w:shd w:val="clear" w:color="auto" w:fill="auto"/>
            <w:noWrap/>
            <w:vAlign w:val="center"/>
            <w:hideMark/>
          </w:tcPr>
          <w:p w14:paraId="346BE389" w14:textId="54CD03B4"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0.118 to 1.3</w:t>
            </w:r>
          </w:p>
        </w:tc>
      </w:tr>
      <w:tr w:rsidR="008673DF" w:rsidRPr="00A61A82" w14:paraId="26BF65AC" w14:textId="77777777" w:rsidTr="00B0041E">
        <w:trPr>
          <w:trHeight w:val="290"/>
        </w:trPr>
        <w:tc>
          <w:tcPr>
            <w:tcW w:w="1016" w:type="pct"/>
            <w:tcBorders>
              <w:top w:val="nil"/>
              <w:left w:val="nil"/>
              <w:bottom w:val="nil"/>
              <w:right w:val="nil"/>
            </w:tcBorders>
            <w:shd w:val="clear" w:color="auto" w:fill="auto"/>
            <w:noWrap/>
            <w:vAlign w:val="center"/>
            <w:hideMark/>
          </w:tcPr>
          <w:p w14:paraId="12DA99AE"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Index ranges</w:t>
            </w:r>
          </w:p>
        </w:tc>
        <w:tc>
          <w:tcPr>
            <w:tcW w:w="1328" w:type="pct"/>
            <w:tcBorders>
              <w:top w:val="nil"/>
              <w:left w:val="nil"/>
              <w:bottom w:val="nil"/>
              <w:right w:val="nil"/>
            </w:tcBorders>
            <w:shd w:val="clear" w:color="auto" w:fill="auto"/>
            <w:noWrap/>
            <w:vAlign w:val="center"/>
            <w:hideMark/>
          </w:tcPr>
          <w:p w14:paraId="67466760" w14:textId="45064A23"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-20 ≤ h ≤ 21, -24 ≤ k ≤ 24, -8 ≤ l ≤ 8</w:t>
            </w:r>
          </w:p>
        </w:tc>
        <w:tc>
          <w:tcPr>
            <w:tcW w:w="1328" w:type="pct"/>
            <w:tcBorders>
              <w:top w:val="nil"/>
              <w:left w:val="nil"/>
              <w:bottom w:val="nil"/>
              <w:right w:val="nil"/>
            </w:tcBorders>
            <w:shd w:val="clear" w:color="auto" w:fill="auto"/>
            <w:noWrap/>
            <w:vAlign w:val="center"/>
            <w:hideMark/>
          </w:tcPr>
          <w:p w14:paraId="12F8AC70" w14:textId="44689188"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-21 ≤ h ≤ 21, -23 ≤ k ≤ 23, -7 ≤ l ≤ 7</w:t>
            </w:r>
          </w:p>
        </w:tc>
        <w:tc>
          <w:tcPr>
            <w:tcW w:w="1328" w:type="pct"/>
            <w:tcBorders>
              <w:top w:val="nil"/>
              <w:left w:val="nil"/>
              <w:bottom w:val="nil"/>
              <w:right w:val="nil"/>
            </w:tcBorders>
            <w:shd w:val="clear" w:color="auto" w:fill="auto"/>
            <w:noWrap/>
            <w:vAlign w:val="center"/>
            <w:hideMark/>
          </w:tcPr>
          <w:p w14:paraId="68FC0101" w14:textId="0EB48F1E"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-18 ≤ h ≤ 19, -22 ≤ k ≤ 22, -7 ≤ l ≤ 7</w:t>
            </w:r>
          </w:p>
        </w:tc>
      </w:tr>
      <w:tr w:rsidR="008673DF" w:rsidRPr="00A61A82" w14:paraId="4772F693" w14:textId="77777777" w:rsidTr="00B0041E">
        <w:trPr>
          <w:trHeight w:val="290"/>
        </w:trPr>
        <w:tc>
          <w:tcPr>
            <w:tcW w:w="1016" w:type="pct"/>
            <w:tcBorders>
              <w:top w:val="nil"/>
              <w:left w:val="nil"/>
              <w:bottom w:val="nil"/>
              <w:right w:val="nil"/>
            </w:tcBorders>
            <w:shd w:val="clear" w:color="auto" w:fill="auto"/>
            <w:noWrap/>
            <w:vAlign w:val="center"/>
            <w:hideMark/>
          </w:tcPr>
          <w:p w14:paraId="17AC36F4"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Reflections collected</w:t>
            </w:r>
          </w:p>
        </w:tc>
        <w:tc>
          <w:tcPr>
            <w:tcW w:w="1328" w:type="pct"/>
            <w:tcBorders>
              <w:top w:val="nil"/>
              <w:left w:val="nil"/>
              <w:bottom w:val="nil"/>
              <w:right w:val="nil"/>
            </w:tcBorders>
            <w:shd w:val="clear" w:color="auto" w:fill="auto"/>
            <w:noWrap/>
            <w:vAlign w:val="center"/>
            <w:hideMark/>
          </w:tcPr>
          <w:p w14:paraId="44C4DC59" w14:textId="2A2ACA0A"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3607</w:t>
            </w:r>
          </w:p>
        </w:tc>
        <w:tc>
          <w:tcPr>
            <w:tcW w:w="1328" w:type="pct"/>
            <w:tcBorders>
              <w:top w:val="nil"/>
              <w:left w:val="nil"/>
              <w:bottom w:val="nil"/>
              <w:right w:val="nil"/>
            </w:tcBorders>
            <w:shd w:val="clear" w:color="auto" w:fill="auto"/>
            <w:noWrap/>
            <w:vAlign w:val="center"/>
            <w:hideMark/>
          </w:tcPr>
          <w:p w14:paraId="4F461487" w14:textId="7F9B2D54"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2648</w:t>
            </w:r>
          </w:p>
        </w:tc>
        <w:tc>
          <w:tcPr>
            <w:tcW w:w="1328" w:type="pct"/>
            <w:tcBorders>
              <w:top w:val="nil"/>
              <w:left w:val="nil"/>
              <w:bottom w:val="nil"/>
              <w:right w:val="nil"/>
            </w:tcBorders>
            <w:shd w:val="clear" w:color="auto" w:fill="auto"/>
            <w:noWrap/>
            <w:vAlign w:val="center"/>
            <w:hideMark/>
          </w:tcPr>
          <w:p w14:paraId="4E8E62D9" w14:textId="09F23078"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2565</w:t>
            </w:r>
          </w:p>
        </w:tc>
      </w:tr>
      <w:tr w:rsidR="008673DF" w:rsidRPr="00A61A82" w14:paraId="37232ADC" w14:textId="77777777" w:rsidTr="00B0041E">
        <w:trPr>
          <w:trHeight w:val="340"/>
        </w:trPr>
        <w:tc>
          <w:tcPr>
            <w:tcW w:w="1016" w:type="pct"/>
            <w:tcBorders>
              <w:top w:val="nil"/>
              <w:left w:val="nil"/>
              <w:bottom w:val="nil"/>
              <w:right w:val="nil"/>
            </w:tcBorders>
            <w:shd w:val="clear" w:color="auto" w:fill="auto"/>
            <w:noWrap/>
            <w:vAlign w:val="center"/>
            <w:hideMark/>
          </w:tcPr>
          <w:p w14:paraId="206A33C8"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Independent reflections</w:t>
            </w:r>
          </w:p>
        </w:tc>
        <w:tc>
          <w:tcPr>
            <w:tcW w:w="1328" w:type="pct"/>
            <w:tcBorders>
              <w:top w:val="nil"/>
              <w:left w:val="nil"/>
              <w:bottom w:val="nil"/>
              <w:right w:val="nil"/>
            </w:tcBorders>
            <w:shd w:val="clear" w:color="auto" w:fill="auto"/>
            <w:noWrap/>
            <w:vAlign w:val="center"/>
            <w:hideMark/>
          </w:tcPr>
          <w:p w14:paraId="255132FC" w14:textId="4418333F"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541 [</w:t>
            </w:r>
            <w:proofErr w:type="spellStart"/>
            <w:r w:rsidRPr="004E47D3">
              <w:rPr>
                <w:rFonts w:ascii="Times New Roman" w:hAnsi="Times New Roman" w:cs="Times New Roman"/>
                <w:color w:val="000000"/>
              </w:rPr>
              <w:t>R</w:t>
            </w:r>
            <w:r w:rsidRPr="004E47D3">
              <w:rPr>
                <w:rFonts w:ascii="Times New Roman" w:hAnsi="Times New Roman" w:cs="Times New Roman"/>
                <w:color w:val="000000"/>
                <w:vertAlign w:val="subscript"/>
              </w:rPr>
              <w:t>int</w:t>
            </w:r>
            <w:proofErr w:type="spellEnd"/>
            <w:r w:rsidRPr="004E47D3">
              <w:rPr>
                <w:rFonts w:ascii="Times New Roman" w:hAnsi="Times New Roman" w:cs="Times New Roman"/>
                <w:color w:val="000000"/>
              </w:rPr>
              <w:t xml:space="preserve"> = 0.4564, </w:t>
            </w:r>
            <w:proofErr w:type="spellStart"/>
            <w:r w:rsidRPr="004E47D3">
              <w:rPr>
                <w:rFonts w:ascii="Times New Roman" w:hAnsi="Times New Roman" w:cs="Times New Roman"/>
                <w:color w:val="000000"/>
              </w:rPr>
              <w:t>R</w:t>
            </w:r>
            <w:r w:rsidRPr="004E47D3">
              <w:rPr>
                <w:rFonts w:ascii="Times New Roman" w:hAnsi="Times New Roman" w:cs="Times New Roman"/>
                <w:color w:val="000000"/>
                <w:vertAlign w:val="subscript"/>
              </w:rPr>
              <w:t>sigma</w:t>
            </w:r>
            <w:proofErr w:type="spellEnd"/>
            <w:r w:rsidRPr="004E47D3">
              <w:rPr>
                <w:rFonts w:ascii="Times New Roman" w:hAnsi="Times New Roman" w:cs="Times New Roman"/>
                <w:color w:val="000000"/>
              </w:rPr>
              <w:t> = 0.2814]</w:t>
            </w:r>
          </w:p>
        </w:tc>
        <w:tc>
          <w:tcPr>
            <w:tcW w:w="1328" w:type="pct"/>
            <w:tcBorders>
              <w:top w:val="nil"/>
              <w:left w:val="nil"/>
              <w:bottom w:val="nil"/>
              <w:right w:val="nil"/>
            </w:tcBorders>
            <w:shd w:val="clear" w:color="auto" w:fill="auto"/>
            <w:noWrap/>
            <w:vAlign w:val="center"/>
            <w:hideMark/>
          </w:tcPr>
          <w:p w14:paraId="371DB148" w14:textId="02517BD9"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460 [</w:t>
            </w:r>
            <w:proofErr w:type="spellStart"/>
            <w:r w:rsidRPr="004E47D3">
              <w:rPr>
                <w:rFonts w:ascii="Times New Roman" w:hAnsi="Times New Roman" w:cs="Times New Roman"/>
                <w:color w:val="000000"/>
              </w:rPr>
              <w:t>R</w:t>
            </w:r>
            <w:r w:rsidRPr="004E47D3">
              <w:rPr>
                <w:rFonts w:ascii="Times New Roman" w:hAnsi="Times New Roman" w:cs="Times New Roman"/>
                <w:color w:val="000000"/>
                <w:vertAlign w:val="subscript"/>
              </w:rPr>
              <w:t>int</w:t>
            </w:r>
            <w:proofErr w:type="spellEnd"/>
            <w:r w:rsidRPr="004E47D3">
              <w:rPr>
                <w:rFonts w:ascii="Times New Roman" w:hAnsi="Times New Roman" w:cs="Times New Roman"/>
                <w:color w:val="000000"/>
              </w:rPr>
              <w:t xml:space="preserve"> = 0.2993, </w:t>
            </w:r>
            <w:proofErr w:type="spellStart"/>
            <w:r w:rsidRPr="004E47D3">
              <w:rPr>
                <w:rFonts w:ascii="Times New Roman" w:hAnsi="Times New Roman" w:cs="Times New Roman"/>
                <w:color w:val="000000"/>
              </w:rPr>
              <w:t>R</w:t>
            </w:r>
            <w:r w:rsidRPr="004E47D3">
              <w:rPr>
                <w:rFonts w:ascii="Times New Roman" w:hAnsi="Times New Roman" w:cs="Times New Roman"/>
                <w:color w:val="000000"/>
                <w:vertAlign w:val="subscript"/>
              </w:rPr>
              <w:t>sigma</w:t>
            </w:r>
            <w:proofErr w:type="spellEnd"/>
            <w:r w:rsidRPr="004E47D3">
              <w:rPr>
                <w:rFonts w:ascii="Times New Roman" w:hAnsi="Times New Roman" w:cs="Times New Roman"/>
                <w:color w:val="000000"/>
              </w:rPr>
              <w:t> = 0.2061]</w:t>
            </w:r>
          </w:p>
        </w:tc>
        <w:tc>
          <w:tcPr>
            <w:tcW w:w="1328" w:type="pct"/>
            <w:tcBorders>
              <w:top w:val="nil"/>
              <w:left w:val="nil"/>
              <w:bottom w:val="nil"/>
              <w:right w:val="nil"/>
            </w:tcBorders>
            <w:shd w:val="clear" w:color="auto" w:fill="auto"/>
            <w:noWrap/>
            <w:vAlign w:val="center"/>
            <w:hideMark/>
          </w:tcPr>
          <w:p w14:paraId="0926F8CB" w14:textId="67A2CC87"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397 [</w:t>
            </w:r>
            <w:proofErr w:type="spellStart"/>
            <w:r w:rsidRPr="004E47D3">
              <w:rPr>
                <w:rFonts w:ascii="Times New Roman" w:hAnsi="Times New Roman" w:cs="Times New Roman"/>
                <w:color w:val="000000"/>
              </w:rPr>
              <w:t>R</w:t>
            </w:r>
            <w:r w:rsidRPr="004E47D3">
              <w:rPr>
                <w:rFonts w:ascii="Times New Roman" w:hAnsi="Times New Roman" w:cs="Times New Roman"/>
                <w:color w:val="000000"/>
                <w:vertAlign w:val="subscript"/>
              </w:rPr>
              <w:t>int</w:t>
            </w:r>
            <w:proofErr w:type="spellEnd"/>
            <w:r w:rsidRPr="004E47D3">
              <w:rPr>
                <w:rFonts w:ascii="Times New Roman" w:hAnsi="Times New Roman" w:cs="Times New Roman"/>
                <w:color w:val="000000"/>
              </w:rPr>
              <w:t xml:space="preserve"> = 0.3714, </w:t>
            </w:r>
            <w:proofErr w:type="spellStart"/>
            <w:r w:rsidRPr="004E47D3">
              <w:rPr>
                <w:rFonts w:ascii="Times New Roman" w:hAnsi="Times New Roman" w:cs="Times New Roman"/>
                <w:color w:val="000000"/>
              </w:rPr>
              <w:t>R</w:t>
            </w:r>
            <w:r w:rsidRPr="004E47D3">
              <w:rPr>
                <w:rFonts w:ascii="Times New Roman" w:hAnsi="Times New Roman" w:cs="Times New Roman"/>
                <w:color w:val="000000"/>
                <w:vertAlign w:val="subscript"/>
              </w:rPr>
              <w:t>sigma</w:t>
            </w:r>
            <w:proofErr w:type="spellEnd"/>
            <w:r w:rsidRPr="004E47D3">
              <w:rPr>
                <w:rFonts w:ascii="Times New Roman" w:hAnsi="Times New Roman" w:cs="Times New Roman"/>
                <w:color w:val="000000"/>
              </w:rPr>
              <w:t> = 0.2078]</w:t>
            </w:r>
          </w:p>
        </w:tc>
      </w:tr>
      <w:tr w:rsidR="008673DF" w:rsidRPr="00A61A82" w14:paraId="1D58D15D" w14:textId="77777777" w:rsidTr="00B0041E">
        <w:trPr>
          <w:trHeight w:val="290"/>
        </w:trPr>
        <w:tc>
          <w:tcPr>
            <w:tcW w:w="1016" w:type="pct"/>
            <w:tcBorders>
              <w:top w:val="nil"/>
              <w:left w:val="nil"/>
              <w:bottom w:val="nil"/>
              <w:right w:val="nil"/>
            </w:tcBorders>
            <w:shd w:val="clear" w:color="auto" w:fill="auto"/>
            <w:noWrap/>
            <w:vAlign w:val="center"/>
            <w:hideMark/>
          </w:tcPr>
          <w:p w14:paraId="5B300CB7"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Data/restraints/parameters</w:t>
            </w:r>
          </w:p>
        </w:tc>
        <w:tc>
          <w:tcPr>
            <w:tcW w:w="1328" w:type="pct"/>
            <w:tcBorders>
              <w:top w:val="nil"/>
              <w:left w:val="nil"/>
              <w:bottom w:val="nil"/>
              <w:right w:val="nil"/>
            </w:tcBorders>
            <w:shd w:val="clear" w:color="auto" w:fill="auto"/>
            <w:noWrap/>
            <w:vAlign w:val="center"/>
            <w:hideMark/>
          </w:tcPr>
          <w:p w14:paraId="5D64BDAB" w14:textId="233DBA3C"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541/57/46</w:t>
            </w:r>
          </w:p>
        </w:tc>
        <w:tc>
          <w:tcPr>
            <w:tcW w:w="1328" w:type="pct"/>
            <w:tcBorders>
              <w:top w:val="nil"/>
              <w:left w:val="nil"/>
              <w:bottom w:val="nil"/>
              <w:right w:val="nil"/>
            </w:tcBorders>
            <w:shd w:val="clear" w:color="auto" w:fill="auto"/>
            <w:noWrap/>
            <w:vAlign w:val="center"/>
            <w:hideMark/>
          </w:tcPr>
          <w:p w14:paraId="7CCD2641" w14:textId="6CCD13D5"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460/63/40</w:t>
            </w:r>
          </w:p>
        </w:tc>
        <w:tc>
          <w:tcPr>
            <w:tcW w:w="1328" w:type="pct"/>
            <w:tcBorders>
              <w:top w:val="nil"/>
              <w:left w:val="nil"/>
              <w:bottom w:val="nil"/>
              <w:right w:val="nil"/>
            </w:tcBorders>
            <w:shd w:val="clear" w:color="auto" w:fill="auto"/>
            <w:noWrap/>
            <w:vAlign w:val="center"/>
            <w:hideMark/>
          </w:tcPr>
          <w:p w14:paraId="65418359" w14:textId="238D74C8"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397/69/46</w:t>
            </w:r>
          </w:p>
        </w:tc>
      </w:tr>
      <w:tr w:rsidR="008673DF" w:rsidRPr="00A61A82" w14:paraId="2B557DC7" w14:textId="77777777" w:rsidTr="00B0041E">
        <w:trPr>
          <w:trHeight w:val="320"/>
        </w:trPr>
        <w:tc>
          <w:tcPr>
            <w:tcW w:w="1016" w:type="pct"/>
            <w:tcBorders>
              <w:top w:val="nil"/>
              <w:left w:val="nil"/>
              <w:bottom w:val="nil"/>
              <w:right w:val="nil"/>
            </w:tcBorders>
            <w:shd w:val="clear" w:color="auto" w:fill="auto"/>
            <w:noWrap/>
            <w:vAlign w:val="center"/>
            <w:hideMark/>
          </w:tcPr>
          <w:p w14:paraId="7364A311"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Goodness-of-fit on F</w:t>
            </w:r>
            <w:r w:rsidRPr="00A61A82">
              <w:rPr>
                <w:rFonts w:ascii="Times New Roman" w:eastAsia="Times New Roman" w:hAnsi="Times New Roman" w:cs="Times New Roman"/>
                <w:color w:val="000000"/>
                <w:vertAlign w:val="superscript"/>
                <w:lang w:eastAsia="zh-CN"/>
              </w:rPr>
              <w:t>2</w:t>
            </w:r>
          </w:p>
        </w:tc>
        <w:tc>
          <w:tcPr>
            <w:tcW w:w="1328" w:type="pct"/>
            <w:tcBorders>
              <w:top w:val="nil"/>
              <w:left w:val="nil"/>
              <w:bottom w:val="nil"/>
              <w:right w:val="nil"/>
            </w:tcBorders>
            <w:shd w:val="clear" w:color="auto" w:fill="auto"/>
            <w:noWrap/>
            <w:vAlign w:val="center"/>
            <w:hideMark/>
          </w:tcPr>
          <w:p w14:paraId="76D0AB8C" w14:textId="31D33A64"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0.914</w:t>
            </w:r>
          </w:p>
        </w:tc>
        <w:tc>
          <w:tcPr>
            <w:tcW w:w="1328" w:type="pct"/>
            <w:tcBorders>
              <w:top w:val="nil"/>
              <w:left w:val="nil"/>
              <w:bottom w:val="nil"/>
              <w:right w:val="nil"/>
            </w:tcBorders>
            <w:shd w:val="clear" w:color="auto" w:fill="auto"/>
            <w:noWrap/>
            <w:vAlign w:val="center"/>
            <w:hideMark/>
          </w:tcPr>
          <w:p w14:paraId="3E521B1C" w14:textId="23CBF19C"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0.977</w:t>
            </w:r>
          </w:p>
        </w:tc>
        <w:tc>
          <w:tcPr>
            <w:tcW w:w="1328" w:type="pct"/>
            <w:tcBorders>
              <w:top w:val="nil"/>
              <w:left w:val="nil"/>
              <w:bottom w:val="nil"/>
              <w:right w:val="nil"/>
            </w:tcBorders>
            <w:shd w:val="clear" w:color="auto" w:fill="auto"/>
            <w:noWrap/>
            <w:vAlign w:val="center"/>
            <w:hideMark/>
          </w:tcPr>
          <w:p w14:paraId="6EE6E7BF" w14:textId="38BF411F"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1.107</w:t>
            </w:r>
          </w:p>
        </w:tc>
      </w:tr>
      <w:tr w:rsidR="008673DF" w:rsidRPr="00A61A82" w14:paraId="7AA775CB" w14:textId="77777777" w:rsidTr="00B0041E">
        <w:trPr>
          <w:trHeight w:val="340"/>
        </w:trPr>
        <w:tc>
          <w:tcPr>
            <w:tcW w:w="1016" w:type="pct"/>
            <w:tcBorders>
              <w:top w:val="nil"/>
              <w:left w:val="nil"/>
              <w:bottom w:val="nil"/>
              <w:right w:val="nil"/>
            </w:tcBorders>
            <w:shd w:val="clear" w:color="auto" w:fill="auto"/>
            <w:noWrap/>
            <w:vAlign w:val="center"/>
            <w:hideMark/>
          </w:tcPr>
          <w:p w14:paraId="09C70AA5"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Final R indexes [I&gt;=2σ (I)]</w:t>
            </w:r>
          </w:p>
        </w:tc>
        <w:tc>
          <w:tcPr>
            <w:tcW w:w="1328" w:type="pct"/>
            <w:tcBorders>
              <w:top w:val="nil"/>
              <w:left w:val="nil"/>
              <w:bottom w:val="nil"/>
              <w:right w:val="nil"/>
            </w:tcBorders>
            <w:shd w:val="clear" w:color="auto" w:fill="auto"/>
            <w:noWrap/>
            <w:vAlign w:val="center"/>
            <w:hideMark/>
          </w:tcPr>
          <w:p w14:paraId="33F01D21" w14:textId="0F29E5FF"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R</w:t>
            </w:r>
            <w:r w:rsidRPr="004E47D3">
              <w:rPr>
                <w:rFonts w:ascii="Times New Roman" w:hAnsi="Times New Roman" w:cs="Times New Roman"/>
                <w:color w:val="000000"/>
                <w:vertAlign w:val="subscript"/>
              </w:rPr>
              <w:t>1</w:t>
            </w:r>
            <w:r w:rsidRPr="004E47D3">
              <w:rPr>
                <w:rFonts w:ascii="Times New Roman" w:hAnsi="Times New Roman" w:cs="Times New Roman"/>
                <w:color w:val="000000"/>
              </w:rPr>
              <w:t> = 0.1164, wR</w:t>
            </w:r>
            <w:r w:rsidRPr="004E47D3">
              <w:rPr>
                <w:rFonts w:ascii="Times New Roman" w:hAnsi="Times New Roman" w:cs="Times New Roman"/>
                <w:color w:val="000000"/>
                <w:vertAlign w:val="subscript"/>
              </w:rPr>
              <w:t>2</w:t>
            </w:r>
            <w:r w:rsidRPr="004E47D3">
              <w:rPr>
                <w:rFonts w:ascii="Times New Roman" w:hAnsi="Times New Roman" w:cs="Times New Roman"/>
                <w:color w:val="000000"/>
              </w:rPr>
              <w:t> = 0.2580</w:t>
            </w:r>
          </w:p>
        </w:tc>
        <w:tc>
          <w:tcPr>
            <w:tcW w:w="1328" w:type="pct"/>
            <w:tcBorders>
              <w:top w:val="nil"/>
              <w:left w:val="nil"/>
              <w:bottom w:val="nil"/>
              <w:right w:val="nil"/>
            </w:tcBorders>
            <w:shd w:val="clear" w:color="auto" w:fill="auto"/>
            <w:noWrap/>
            <w:vAlign w:val="center"/>
            <w:hideMark/>
          </w:tcPr>
          <w:p w14:paraId="1D9A55E1" w14:textId="4C4914CC"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R</w:t>
            </w:r>
            <w:r w:rsidRPr="004E47D3">
              <w:rPr>
                <w:rFonts w:ascii="Times New Roman" w:hAnsi="Times New Roman" w:cs="Times New Roman"/>
                <w:color w:val="000000"/>
                <w:vertAlign w:val="subscript"/>
              </w:rPr>
              <w:t>1</w:t>
            </w:r>
            <w:r w:rsidRPr="004E47D3">
              <w:rPr>
                <w:rFonts w:ascii="Times New Roman" w:hAnsi="Times New Roman" w:cs="Times New Roman"/>
                <w:color w:val="000000"/>
              </w:rPr>
              <w:t> = 0.1300, wR</w:t>
            </w:r>
            <w:r w:rsidRPr="004E47D3">
              <w:rPr>
                <w:rFonts w:ascii="Times New Roman" w:hAnsi="Times New Roman" w:cs="Times New Roman"/>
                <w:color w:val="000000"/>
                <w:vertAlign w:val="subscript"/>
              </w:rPr>
              <w:t>2</w:t>
            </w:r>
            <w:r w:rsidRPr="004E47D3">
              <w:rPr>
                <w:rFonts w:ascii="Times New Roman" w:hAnsi="Times New Roman" w:cs="Times New Roman"/>
                <w:color w:val="000000"/>
              </w:rPr>
              <w:t> = 0.3100</w:t>
            </w:r>
          </w:p>
        </w:tc>
        <w:tc>
          <w:tcPr>
            <w:tcW w:w="1328" w:type="pct"/>
            <w:tcBorders>
              <w:top w:val="nil"/>
              <w:left w:val="nil"/>
              <w:bottom w:val="nil"/>
              <w:right w:val="nil"/>
            </w:tcBorders>
            <w:shd w:val="clear" w:color="auto" w:fill="auto"/>
            <w:noWrap/>
            <w:vAlign w:val="center"/>
            <w:hideMark/>
          </w:tcPr>
          <w:p w14:paraId="44DD58E0" w14:textId="2F8C50DA"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R</w:t>
            </w:r>
            <w:r w:rsidRPr="004E47D3">
              <w:rPr>
                <w:rFonts w:ascii="Times New Roman" w:hAnsi="Times New Roman" w:cs="Times New Roman"/>
                <w:color w:val="000000"/>
                <w:vertAlign w:val="subscript"/>
              </w:rPr>
              <w:t>1</w:t>
            </w:r>
            <w:r w:rsidRPr="004E47D3">
              <w:rPr>
                <w:rFonts w:ascii="Times New Roman" w:hAnsi="Times New Roman" w:cs="Times New Roman"/>
                <w:color w:val="000000"/>
              </w:rPr>
              <w:t> = 0.1547, wR</w:t>
            </w:r>
            <w:r w:rsidRPr="004E47D3">
              <w:rPr>
                <w:rFonts w:ascii="Times New Roman" w:hAnsi="Times New Roman" w:cs="Times New Roman"/>
                <w:color w:val="000000"/>
                <w:vertAlign w:val="subscript"/>
              </w:rPr>
              <w:t>2</w:t>
            </w:r>
            <w:r w:rsidRPr="004E47D3">
              <w:rPr>
                <w:rFonts w:ascii="Times New Roman" w:hAnsi="Times New Roman" w:cs="Times New Roman"/>
                <w:color w:val="000000"/>
              </w:rPr>
              <w:t> = 0.3496</w:t>
            </w:r>
          </w:p>
        </w:tc>
      </w:tr>
      <w:tr w:rsidR="008673DF" w:rsidRPr="00A61A82" w14:paraId="673AA420" w14:textId="77777777" w:rsidTr="00B0041E">
        <w:trPr>
          <w:trHeight w:val="340"/>
        </w:trPr>
        <w:tc>
          <w:tcPr>
            <w:tcW w:w="1016" w:type="pct"/>
            <w:tcBorders>
              <w:top w:val="nil"/>
              <w:left w:val="nil"/>
              <w:bottom w:val="nil"/>
              <w:right w:val="nil"/>
            </w:tcBorders>
            <w:shd w:val="clear" w:color="auto" w:fill="auto"/>
            <w:noWrap/>
            <w:vAlign w:val="center"/>
            <w:hideMark/>
          </w:tcPr>
          <w:p w14:paraId="055EE695"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Final R indexes [all data]</w:t>
            </w:r>
          </w:p>
        </w:tc>
        <w:tc>
          <w:tcPr>
            <w:tcW w:w="1328" w:type="pct"/>
            <w:tcBorders>
              <w:top w:val="nil"/>
              <w:left w:val="nil"/>
              <w:bottom w:val="nil"/>
              <w:right w:val="nil"/>
            </w:tcBorders>
            <w:shd w:val="clear" w:color="auto" w:fill="auto"/>
            <w:noWrap/>
            <w:vAlign w:val="center"/>
            <w:hideMark/>
          </w:tcPr>
          <w:p w14:paraId="24C0A318" w14:textId="0CF712A0"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R</w:t>
            </w:r>
            <w:r w:rsidRPr="004E47D3">
              <w:rPr>
                <w:rFonts w:ascii="Times New Roman" w:hAnsi="Times New Roman" w:cs="Times New Roman"/>
                <w:color w:val="000000"/>
                <w:vertAlign w:val="subscript"/>
              </w:rPr>
              <w:t>1</w:t>
            </w:r>
            <w:r w:rsidRPr="004E47D3">
              <w:rPr>
                <w:rFonts w:ascii="Times New Roman" w:hAnsi="Times New Roman" w:cs="Times New Roman"/>
                <w:color w:val="000000"/>
              </w:rPr>
              <w:t> = 0.1690, wR</w:t>
            </w:r>
            <w:r w:rsidRPr="004E47D3">
              <w:rPr>
                <w:rFonts w:ascii="Times New Roman" w:hAnsi="Times New Roman" w:cs="Times New Roman"/>
                <w:color w:val="000000"/>
                <w:vertAlign w:val="subscript"/>
              </w:rPr>
              <w:t>2</w:t>
            </w:r>
            <w:r w:rsidRPr="004E47D3">
              <w:rPr>
                <w:rFonts w:ascii="Times New Roman" w:hAnsi="Times New Roman" w:cs="Times New Roman"/>
                <w:color w:val="000000"/>
              </w:rPr>
              <w:t> = 0.2990</w:t>
            </w:r>
          </w:p>
        </w:tc>
        <w:tc>
          <w:tcPr>
            <w:tcW w:w="1328" w:type="pct"/>
            <w:tcBorders>
              <w:top w:val="nil"/>
              <w:left w:val="nil"/>
              <w:bottom w:val="nil"/>
              <w:right w:val="nil"/>
            </w:tcBorders>
            <w:shd w:val="clear" w:color="auto" w:fill="auto"/>
            <w:noWrap/>
            <w:vAlign w:val="center"/>
            <w:hideMark/>
          </w:tcPr>
          <w:p w14:paraId="0D3D95B5" w14:textId="14418A6A"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R</w:t>
            </w:r>
            <w:r w:rsidRPr="004E47D3">
              <w:rPr>
                <w:rFonts w:ascii="Times New Roman" w:hAnsi="Times New Roman" w:cs="Times New Roman"/>
                <w:color w:val="000000"/>
                <w:vertAlign w:val="subscript"/>
              </w:rPr>
              <w:t>1</w:t>
            </w:r>
            <w:r w:rsidRPr="004E47D3">
              <w:rPr>
                <w:rFonts w:ascii="Times New Roman" w:hAnsi="Times New Roman" w:cs="Times New Roman"/>
                <w:color w:val="000000"/>
              </w:rPr>
              <w:t> = 0.1685, wR</w:t>
            </w:r>
            <w:r w:rsidRPr="004E47D3">
              <w:rPr>
                <w:rFonts w:ascii="Times New Roman" w:hAnsi="Times New Roman" w:cs="Times New Roman"/>
                <w:color w:val="000000"/>
                <w:vertAlign w:val="subscript"/>
              </w:rPr>
              <w:t>2</w:t>
            </w:r>
            <w:r w:rsidRPr="004E47D3">
              <w:rPr>
                <w:rFonts w:ascii="Times New Roman" w:hAnsi="Times New Roman" w:cs="Times New Roman"/>
                <w:color w:val="000000"/>
              </w:rPr>
              <w:t> = 0.3390</w:t>
            </w:r>
          </w:p>
        </w:tc>
        <w:tc>
          <w:tcPr>
            <w:tcW w:w="1328" w:type="pct"/>
            <w:tcBorders>
              <w:top w:val="nil"/>
              <w:left w:val="nil"/>
              <w:bottom w:val="nil"/>
              <w:right w:val="nil"/>
            </w:tcBorders>
            <w:shd w:val="clear" w:color="auto" w:fill="auto"/>
            <w:noWrap/>
            <w:vAlign w:val="center"/>
            <w:hideMark/>
          </w:tcPr>
          <w:p w14:paraId="0EA4E6E5" w14:textId="3E9B818F"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R</w:t>
            </w:r>
            <w:r w:rsidRPr="004E47D3">
              <w:rPr>
                <w:rFonts w:ascii="Times New Roman" w:hAnsi="Times New Roman" w:cs="Times New Roman"/>
                <w:color w:val="000000"/>
                <w:vertAlign w:val="subscript"/>
              </w:rPr>
              <w:t>1</w:t>
            </w:r>
            <w:r w:rsidRPr="004E47D3">
              <w:rPr>
                <w:rFonts w:ascii="Times New Roman" w:hAnsi="Times New Roman" w:cs="Times New Roman"/>
                <w:color w:val="000000"/>
              </w:rPr>
              <w:t> = 0.2078, wR</w:t>
            </w:r>
            <w:r w:rsidRPr="004E47D3">
              <w:rPr>
                <w:rFonts w:ascii="Times New Roman" w:hAnsi="Times New Roman" w:cs="Times New Roman"/>
                <w:color w:val="000000"/>
                <w:vertAlign w:val="subscript"/>
              </w:rPr>
              <w:t>2</w:t>
            </w:r>
            <w:r w:rsidRPr="004E47D3">
              <w:rPr>
                <w:rFonts w:ascii="Times New Roman" w:hAnsi="Times New Roman" w:cs="Times New Roman"/>
                <w:color w:val="000000"/>
              </w:rPr>
              <w:t> = 0.3842</w:t>
            </w:r>
          </w:p>
        </w:tc>
      </w:tr>
      <w:tr w:rsidR="008673DF" w:rsidRPr="00A61A82" w14:paraId="72983683" w14:textId="77777777" w:rsidTr="00B0041E">
        <w:trPr>
          <w:trHeight w:val="320"/>
        </w:trPr>
        <w:tc>
          <w:tcPr>
            <w:tcW w:w="1016" w:type="pct"/>
            <w:tcBorders>
              <w:top w:val="nil"/>
              <w:left w:val="nil"/>
              <w:right w:val="nil"/>
            </w:tcBorders>
            <w:shd w:val="clear" w:color="auto" w:fill="auto"/>
            <w:noWrap/>
            <w:vAlign w:val="center"/>
            <w:hideMark/>
          </w:tcPr>
          <w:p w14:paraId="4FB73DA9" w14:textId="77777777" w:rsidR="008673DF" w:rsidRPr="00A61A82" w:rsidRDefault="008673DF" w:rsidP="008673DF">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Largest diff. peak/hole / e Å</w:t>
            </w:r>
            <w:r w:rsidRPr="00A61A82">
              <w:rPr>
                <w:rFonts w:ascii="Times New Roman" w:eastAsia="Times New Roman" w:hAnsi="Times New Roman" w:cs="Times New Roman"/>
                <w:color w:val="000000"/>
                <w:vertAlign w:val="superscript"/>
                <w:lang w:eastAsia="zh-CN"/>
              </w:rPr>
              <w:t>-3</w:t>
            </w:r>
          </w:p>
        </w:tc>
        <w:tc>
          <w:tcPr>
            <w:tcW w:w="1328" w:type="pct"/>
            <w:tcBorders>
              <w:top w:val="nil"/>
              <w:left w:val="nil"/>
              <w:right w:val="nil"/>
            </w:tcBorders>
            <w:shd w:val="clear" w:color="auto" w:fill="auto"/>
            <w:noWrap/>
            <w:vAlign w:val="center"/>
            <w:hideMark/>
          </w:tcPr>
          <w:p w14:paraId="43C554A9" w14:textId="6C5DACC5"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0.15/-0.20</w:t>
            </w:r>
          </w:p>
        </w:tc>
        <w:tc>
          <w:tcPr>
            <w:tcW w:w="1328" w:type="pct"/>
            <w:tcBorders>
              <w:top w:val="nil"/>
              <w:left w:val="nil"/>
              <w:right w:val="nil"/>
            </w:tcBorders>
            <w:shd w:val="clear" w:color="auto" w:fill="auto"/>
            <w:noWrap/>
            <w:vAlign w:val="center"/>
            <w:hideMark/>
          </w:tcPr>
          <w:p w14:paraId="044DB030" w14:textId="7703A26F" w:rsidR="008673DF" w:rsidRPr="002C1FDB"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0.32/-0.14</w:t>
            </w:r>
          </w:p>
        </w:tc>
        <w:tc>
          <w:tcPr>
            <w:tcW w:w="1328" w:type="pct"/>
            <w:tcBorders>
              <w:top w:val="nil"/>
              <w:left w:val="nil"/>
              <w:right w:val="nil"/>
            </w:tcBorders>
            <w:shd w:val="clear" w:color="auto" w:fill="auto"/>
            <w:noWrap/>
            <w:vAlign w:val="center"/>
            <w:hideMark/>
          </w:tcPr>
          <w:p w14:paraId="336CDE48" w14:textId="432203AF" w:rsidR="008673DF" w:rsidRPr="008673DF" w:rsidRDefault="008673DF" w:rsidP="008673DF">
            <w:pPr>
              <w:spacing w:after="0" w:line="240" w:lineRule="auto"/>
              <w:jc w:val="center"/>
              <w:rPr>
                <w:rFonts w:ascii="Times New Roman" w:eastAsia="Times New Roman" w:hAnsi="Times New Roman" w:cs="Times New Roman"/>
                <w:color w:val="000000"/>
                <w:lang w:eastAsia="zh-CN"/>
              </w:rPr>
            </w:pPr>
            <w:r w:rsidRPr="004E47D3">
              <w:rPr>
                <w:rFonts w:ascii="Times New Roman" w:hAnsi="Times New Roman" w:cs="Times New Roman"/>
                <w:color w:val="000000"/>
              </w:rPr>
              <w:t>0.24/-0.37</w:t>
            </w:r>
          </w:p>
        </w:tc>
      </w:tr>
      <w:tr w:rsidR="002C1FDB" w:rsidRPr="00A61A82" w14:paraId="53C4268D" w14:textId="77777777" w:rsidTr="00B0041E">
        <w:trPr>
          <w:trHeight w:val="290"/>
        </w:trPr>
        <w:tc>
          <w:tcPr>
            <w:tcW w:w="1016" w:type="pct"/>
            <w:tcBorders>
              <w:top w:val="nil"/>
              <w:left w:val="nil"/>
              <w:bottom w:val="single" w:sz="4" w:space="0" w:color="auto"/>
              <w:right w:val="nil"/>
            </w:tcBorders>
            <w:shd w:val="clear" w:color="auto" w:fill="auto"/>
            <w:noWrap/>
            <w:vAlign w:val="center"/>
            <w:hideMark/>
          </w:tcPr>
          <w:p w14:paraId="54702EEF" w14:textId="77777777" w:rsidR="002C1FDB" w:rsidRPr="00A61A82" w:rsidRDefault="002C1FDB" w:rsidP="00B13B17">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CCDC Number</w:t>
            </w:r>
          </w:p>
        </w:tc>
        <w:tc>
          <w:tcPr>
            <w:tcW w:w="1328" w:type="pct"/>
            <w:tcBorders>
              <w:top w:val="nil"/>
              <w:left w:val="nil"/>
              <w:bottom w:val="single" w:sz="4" w:space="0" w:color="auto"/>
              <w:right w:val="nil"/>
            </w:tcBorders>
            <w:shd w:val="clear" w:color="auto" w:fill="auto"/>
            <w:noWrap/>
            <w:vAlign w:val="bottom"/>
            <w:hideMark/>
          </w:tcPr>
          <w:p w14:paraId="6EC55DAA" w14:textId="4DB74E73" w:rsidR="002C1FDB" w:rsidRPr="00A61A82" w:rsidRDefault="00406E51" w:rsidP="00B13B17">
            <w:pPr>
              <w:spacing w:after="0" w:line="240" w:lineRule="auto"/>
              <w:jc w:val="center"/>
              <w:rPr>
                <w:rFonts w:ascii="Times New Roman" w:eastAsia="Times New Roman" w:hAnsi="Times New Roman" w:cs="Times New Roman"/>
                <w:color w:val="000000"/>
                <w:lang w:eastAsia="zh-CN"/>
              </w:rPr>
            </w:pPr>
            <w:r w:rsidRPr="00406E51">
              <w:rPr>
                <w:rFonts w:ascii="Times New Roman" w:eastAsia="Times New Roman" w:hAnsi="Times New Roman" w:cs="Times New Roman"/>
                <w:color w:val="000000"/>
                <w:lang w:eastAsia="zh-CN"/>
              </w:rPr>
              <w:t>2385609</w:t>
            </w:r>
          </w:p>
        </w:tc>
        <w:tc>
          <w:tcPr>
            <w:tcW w:w="1328" w:type="pct"/>
            <w:tcBorders>
              <w:top w:val="nil"/>
              <w:left w:val="nil"/>
              <w:bottom w:val="single" w:sz="4" w:space="0" w:color="auto"/>
              <w:right w:val="nil"/>
            </w:tcBorders>
            <w:shd w:val="clear" w:color="auto" w:fill="auto"/>
            <w:noWrap/>
            <w:vAlign w:val="bottom"/>
            <w:hideMark/>
          </w:tcPr>
          <w:p w14:paraId="24A7309B" w14:textId="0B3B2196" w:rsidR="002C1FDB" w:rsidRPr="004E47D3" w:rsidRDefault="00406E51" w:rsidP="004E47D3">
            <w:pPr>
              <w:spacing w:after="0" w:line="240" w:lineRule="auto"/>
              <w:jc w:val="center"/>
              <w:rPr>
                <w:rFonts w:ascii="Times New Roman" w:hAnsi="Times New Roman" w:cs="Times New Roman"/>
                <w:sz w:val="20"/>
                <w:szCs w:val="20"/>
                <w:lang w:eastAsia="zh-CN"/>
              </w:rPr>
            </w:pPr>
            <w:r w:rsidRPr="00406E51">
              <w:rPr>
                <w:rFonts w:ascii="Times New Roman" w:eastAsia="Times New Roman" w:hAnsi="Times New Roman" w:cs="Times New Roman"/>
                <w:color w:val="000000"/>
                <w:lang w:eastAsia="zh-CN"/>
              </w:rPr>
              <w:t>23856</w:t>
            </w:r>
            <w:r>
              <w:rPr>
                <w:rFonts w:ascii="Times New Roman" w:hAnsi="Times New Roman" w:cs="Times New Roman" w:hint="eastAsia"/>
                <w:color w:val="000000"/>
                <w:lang w:eastAsia="zh-CN"/>
              </w:rPr>
              <w:t>10</w:t>
            </w:r>
          </w:p>
        </w:tc>
        <w:tc>
          <w:tcPr>
            <w:tcW w:w="1328" w:type="pct"/>
            <w:tcBorders>
              <w:top w:val="nil"/>
              <w:left w:val="nil"/>
              <w:bottom w:val="single" w:sz="4" w:space="0" w:color="auto"/>
              <w:right w:val="nil"/>
            </w:tcBorders>
            <w:shd w:val="clear" w:color="auto" w:fill="auto"/>
            <w:noWrap/>
            <w:vAlign w:val="bottom"/>
            <w:hideMark/>
          </w:tcPr>
          <w:p w14:paraId="3D0068E0" w14:textId="3578489E" w:rsidR="002C1FDB" w:rsidRPr="004E47D3" w:rsidRDefault="00406E51" w:rsidP="004E47D3">
            <w:pPr>
              <w:spacing w:after="0" w:line="240" w:lineRule="auto"/>
              <w:jc w:val="center"/>
              <w:rPr>
                <w:rFonts w:ascii="Times New Roman" w:hAnsi="Times New Roman" w:cs="Times New Roman"/>
                <w:sz w:val="20"/>
                <w:szCs w:val="20"/>
                <w:lang w:eastAsia="zh-CN"/>
              </w:rPr>
            </w:pPr>
            <w:r w:rsidRPr="00406E51">
              <w:rPr>
                <w:rFonts w:ascii="Times New Roman" w:eastAsia="Times New Roman" w:hAnsi="Times New Roman" w:cs="Times New Roman"/>
                <w:color w:val="000000"/>
                <w:lang w:eastAsia="zh-CN"/>
              </w:rPr>
              <w:t>23856</w:t>
            </w:r>
            <w:r>
              <w:rPr>
                <w:rFonts w:ascii="Times New Roman" w:hAnsi="Times New Roman" w:cs="Times New Roman" w:hint="eastAsia"/>
                <w:color w:val="000000"/>
                <w:lang w:eastAsia="zh-CN"/>
              </w:rPr>
              <w:t>11</w:t>
            </w:r>
          </w:p>
        </w:tc>
      </w:tr>
    </w:tbl>
    <w:p w14:paraId="5BD50B5E" w14:textId="77777777" w:rsidR="00B0041E" w:rsidRPr="005B0CB4" w:rsidRDefault="00B0041E" w:rsidP="00B0041E">
      <w:pPr>
        <w:spacing w:line="278" w:lineRule="auto"/>
        <w:rPr>
          <w:rFonts w:ascii="Aptos Narrow" w:hAnsi="Aptos Narrow" w:cs="Times New Roman"/>
          <w:color w:val="000000"/>
          <w:sz w:val="16"/>
          <w:szCs w:val="16"/>
          <w:lang w:eastAsia="zh-CN"/>
        </w:rPr>
      </w:pPr>
      <w:r>
        <w:rPr>
          <w:rFonts w:ascii="Aptos Narrow" w:hAnsi="Aptos Narrow" w:cs="Times New Roman"/>
          <w:color w:val="000000"/>
          <w:sz w:val="16"/>
          <w:szCs w:val="16"/>
          <w:lang w:eastAsia="zh-CN"/>
        </w:rPr>
        <w:t>*</w:t>
      </w:r>
      <w:r w:rsidRPr="005B0CB4">
        <w:rPr>
          <w:rFonts w:ascii="Times New Roman" w:eastAsia="Times New Roman" w:hAnsi="Times New Roman" w:cs="Times New Roman"/>
          <w:color w:val="000000"/>
          <w:lang w:eastAsia="zh-CN"/>
        </w:rPr>
        <w:t xml:space="preserve"> </w:t>
      </w:r>
      <w:r w:rsidRPr="005B0CB4">
        <w:rPr>
          <w:rFonts w:ascii="Aptos Narrow" w:hAnsi="Aptos Narrow" w:cs="Times New Roman"/>
          <w:color w:val="000000"/>
          <w:sz w:val="16"/>
          <w:szCs w:val="16"/>
          <w:lang w:eastAsia="zh-CN"/>
        </w:rPr>
        <w:t>Empirical formula</w:t>
      </w:r>
      <w:r>
        <w:rPr>
          <w:rFonts w:ascii="Aptos Narrow" w:hAnsi="Aptos Narrow" w:cs="Times New Roman"/>
          <w:color w:val="000000"/>
          <w:sz w:val="16"/>
          <w:szCs w:val="16"/>
          <w:lang w:eastAsia="zh-CN"/>
        </w:rPr>
        <w:t>, f</w:t>
      </w:r>
      <w:r w:rsidRPr="005B0CB4">
        <w:rPr>
          <w:rFonts w:ascii="Aptos Narrow" w:hAnsi="Aptos Narrow" w:cs="Times New Roman"/>
          <w:color w:val="000000"/>
          <w:sz w:val="16"/>
          <w:szCs w:val="16"/>
          <w:lang w:eastAsia="zh-CN"/>
        </w:rPr>
        <w:t>ormula weight</w:t>
      </w:r>
      <w:r>
        <w:rPr>
          <w:rFonts w:ascii="Aptos Narrow" w:hAnsi="Aptos Narrow" w:cs="Times New Roman"/>
          <w:color w:val="000000"/>
          <w:sz w:val="16"/>
          <w:szCs w:val="16"/>
          <w:lang w:eastAsia="zh-CN"/>
        </w:rPr>
        <w:t xml:space="preserve"> and </w:t>
      </w:r>
      <w:proofErr w:type="spellStart"/>
      <w:r w:rsidRPr="005B0CB4">
        <w:rPr>
          <w:rFonts w:ascii="Aptos Narrow" w:hAnsi="Aptos Narrow" w:cs="Times New Roman"/>
          <w:color w:val="000000"/>
          <w:sz w:val="16"/>
          <w:szCs w:val="16"/>
          <w:lang w:eastAsia="zh-CN"/>
        </w:rPr>
        <w:t>ρ</w:t>
      </w:r>
      <w:r w:rsidRPr="005B0CB4">
        <w:rPr>
          <w:rFonts w:ascii="Aptos Narrow" w:hAnsi="Aptos Narrow" w:cs="Times New Roman"/>
          <w:color w:val="000000"/>
          <w:sz w:val="16"/>
          <w:szCs w:val="16"/>
          <w:vertAlign w:val="subscript"/>
          <w:lang w:eastAsia="zh-CN"/>
        </w:rPr>
        <w:t>calc</w:t>
      </w:r>
      <w:proofErr w:type="spellEnd"/>
      <w:r>
        <w:rPr>
          <w:rFonts w:ascii="Aptos Narrow" w:hAnsi="Aptos Narrow" w:cs="Times New Roman"/>
          <w:color w:val="000000"/>
          <w:sz w:val="16"/>
          <w:szCs w:val="16"/>
          <w:lang w:eastAsia="zh-CN"/>
        </w:rPr>
        <w:t xml:space="preserve"> include the solvent molecules from the applied solvent masks.</w:t>
      </w:r>
    </w:p>
    <w:p w14:paraId="6D7FF3D5" w14:textId="77777777" w:rsidR="002C1FDB" w:rsidRDefault="002C1FDB" w:rsidP="00D41CE0">
      <w:pPr>
        <w:spacing w:line="480" w:lineRule="auto"/>
        <w:jc w:val="both"/>
        <w:rPr>
          <w:rFonts w:ascii="Times New Roman" w:hAnsi="Times New Roman" w:cs="Times New Roman"/>
          <w:sz w:val="24"/>
          <w:szCs w:val="24"/>
          <w:lang w:eastAsia="zh-CN"/>
        </w:rPr>
      </w:pPr>
    </w:p>
    <w:p w14:paraId="106137D6" w14:textId="77777777" w:rsidR="002D194D" w:rsidRDefault="002D194D" w:rsidP="00D41CE0">
      <w:pPr>
        <w:spacing w:line="480" w:lineRule="auto"/>
        <w:jc w:val="both"/>
        <w:rPr>
          <w:rFonts w:ascii="Times New Roman" w:hAnsi="Times New Roman" w:cs="Times New Roman"/>
          <w:sz w:val="24"/>
          <w:szCs w:val="24"/>
          <w:lang w:eastAsia="zh-CN"/>
        </w:rPr>
      </w:pPr>
    </w:p>
    <w:p w14:paraId="778837CF" w14:textId="4E5DDECA" w:rsidR="00107598" w:rsidRDefault="00B82F29" w:rsidP="00DB7110">
      <w:pPr>
        <w:spacing w:line="278" w:lineRule="auto"/>
        <w:rPr>
          <w:rFonts w:ascii="Times New Roman" w:hAnsi="Times New Roman" w:cs="Times New Roman"/>
          <w:sz w:val="24"/>
          <w:szCs w:val="24"/>
          <w:lang w:eastAsia="zh-CN"/>
        </w:rPr>
      </w:pPr>
      <w:r>
        <w:rPr>
          <w:rFonts w:ascii="Times New Roman" w:hAnsi="Times New Roman" w:cs="Times New Roman"/>
          <w:sz w:val="24"/>
          <w:szCs w:val="24"/>
          <w:lang w:eastAsia="zh-CN"/>
        </w:rPr>
        <w:fldChar w:fldCharType="begin"/>
      </w:r>
      <w:r>
        <w:rPr>
          <w:rFonts w:ascii="Times New Roman" w:hAnsi="Times New Roman" w:cs="Times New Roman"/>
          <w:sz w:val="24"/>
          <w:szCs w:val="24"/>
          <w:lang w:eastAsia="zh-CN"/>
        </w:rPr>
        <w:instrText xml:space="preserve"> REF _Ref171148448 \h </w:instrText>
      </w:r>
      <w:r>
        <w:rPr>
          <w:rFonts w:ascii="Times New Roman" w:hAnsi="Times New Roman" w:cs="Times New Roman"/>
          <w:sz w:val="24"/>
          <w:szCs w:val="24"/>
          <w:lang w:eastAsia="zh-CN"/>
        </w:rPr>
      </w:r>
      <w:r>
        <w:rPr>
          <w:rFonts w:ascii="Times New Roman" w:hAnsi="Times New Roman" w:cs="Times New Roman"/>
          <w:sz w:val="24"/>
          <w:szCs w:val="24"/>
          <w:lang w:eastAsia="zh-CN"/>
        </w:rPr>
        <w:fldChar w:fldCharType="separate"/>
      </w:r>
      <w:r w:rsidR="00AD61AF" w:rsidRPr="003D60E4">
        <w:rPr>
          <w:rFonts w:ascii="Times New Roman" w:hAnsi="Times New Roman" w:cs="Times New Roman"/>
          <w:b/>
          <w:bCs/>
          <w:sz w:val="24"/>
          <w:szCs w:val="24"/>
        </w:rPr>
        <w:t>Table S</w:t>
      </w:r>
      <w:r w:rsidR="00AD61AF">
        <w:rPr>
          <w:rFonts w:ascii="Times New Roman" w:hAnsi="Times New Roman" w:cs="Times New Roman"/>
          <w:b/>
          <w:bCs/>
          <w:noProof/>
          <w:sz w:val="24"/>
          <w:szCs w:val="24"/>
        </w:rPr>
        <w:t>1</w:t>
      </w:r>
      <w:r>
        <w:rPr>
          <w:rFonts w:ascii="Times New Roman" w:hAnsi="Times New Roman" w:cs="Times New Roman"/>
          <w:sz w:val="24"/>
          <w:szCs w:val="24"/>
          <w:lang w:eastAsia="zh-CN"/>
        </w:rPr>
        <w:fldChar w:fldCharType="end"/>
      </w:r>
      <w:r>
        <w:rPr>
          <w:rFonts w:ascii="Times New Roman" w:hAnsi="Times New Roman" w:cs="Times New Roman"/>
          <w:sz w:val="24"/>
          <w:szCs w:val="24"/>
          <w:lang w:eastAsia="zh-CN"/>
        </w:rPr>
        <w:t xml:space="preserve">. </w:t>
      </w:r>
      <w:r w:rsidR="00DB7110">
        <w:rPr>
          <w:rFonts w:ascii="Times New Roman" w:hAnsi="Times New Roman" w:cs="Times New Roman"/>
          <w:sz w:val="24"/>
          <w:szCs w:val="24"/>
          <w:lang w:eastAsia="zh-CN"/>
        </w:rPr>
        <w:t>Continued</w:t>
      </w:r>
    </w:p>
    <w:tbl>
      <w:tblPr>
        <w:tblW w:w="5000" w:type="pct"/>
        <w:tblBorders>
          <w:top w:val="single" w:sz="4" w:space="0" w:color="auto"/>
          <w:bottom w:val="single" w:sz="4" w:space="0" w:color="auto"/>
        </w:tblBorders>
        <w:tblLook w:val="04A0" w:firstRow="1" w:lastRow="0" w:firstColumn="1" w:lastColumn="0" w:noHBand="0" w:noVBand="1"/>
      </w:tblPr>
      <w:tblGrid>
        <w:gridCol w:w="1941"/>
        <w:gridCol w:w="2473"/>
        <w:gridCol w:w="2473"/>
        <w:gridCol w:w="2473"/>
      </w:tblGrid>
      <w:tr w:rsidR="00DB7110" w:rsidRPr="00DB7110" w14:paraId="34E9B6C6" w14:textId="77777777" w:rsidTr="00B0041E">
        <w:trPr>
          <w:trHeight w:val="290"/>
        </w:trPr>
        <w:tc>
          <w:tcPr>
            <w:tcW w:w="1037" w:type="pct"/>
            <w:tcBorders>
              <w:top w:val="single" w:sz="4" w:space="0" w:color="auto"/>
              <w:bottom w:val="single" w:sz="4" w:space="0" w:color="auto"/>
            </w:tcBorders>
            <w:shd w:val="clear" w:color="auto" w:fill="auto"/>
            <w:noWrap/>
            <w:vAlign w:val="center"/>
            <w:hideMark/>
          </w:tcPr>
          <w:p w14:paraId="65C3FBE7"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Identification code</w:t>
            </w:r>
          </w:p>
        </w:tc>
        <w:tc>
          <w:tcPr>
            <w:tcW w:w="1321" w:type="pct"/>
            <w:tcBorders>
              <w:top w:val="single" w:sz="4" w:space="0" w:color="auto"/>
              <w:bottom w:val="single" w:sz="4" w:space="0" w:color="auto"/>
            </w:tcBorders>
            <w:shd w:val="clear" w:color="auto" w:fill="auto"/>
            <w:noWrap/>
            <w:vAlign w:val="center"/>
            <w:hideMark/>
          </w:tcPr>
          <w:p w14:paraId="2AA3BBF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Co-MFU-4</w:t>
            </w:r>
            <w:r w:rsidRPr="004E47D3">
              <w:rPr>
                <w:rFonts w:ascii="Times New Roman" w:eastAsia="Times New Roman" w:hAnsi="Times New Roman" w:cs="Times New Roman"/>
                <w:i/>
                <w:iCs/>
                <w:color w:val="000000"/>
                <w:lang w:eastAsia="zh-CN"/>
              </w:rPr>
              <w:t>l</w:t>
            </w:r>
            <w:r w:rsidRPr="00DB7110">
              <w:rPr>
                <w:rFonts w:ascii="Times New Roman" w:eastAsia="Times New Roman" w:hAnsi="Times New Roman" w:cs="Times New Roman"/>
                <w:color w:val="000000"/>
                <w:lang w:eastAsia="zh-CN"/>
              </w:rPr>
              <w:t>-Cl</w:t>
            </w:r>
          </w:p>
        </w:tc>
        <w:tc>
          <w:tcPr>
            <w:tcW w:w="1321" w:type="pct"/>
            <w:tcBorders>
              <w:top w:val="single" w:sz="4" w:space="0" w:color="auto"/>
              <w:bottom w:val="single" w:sz="4" w:space="0" w:color="auto"/>
            </w:tcBorders>
            <w:shd w:val="clear" w:color="auto" w:fill="auto"/>
            <w:noWrap/>
            <w:vAlign w:val="center"/>
            <w:hideMark/>
          </w:tcPr>
          <w:p w14:paraId="666EAD8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Co-MFU-4</w:t>
            </w:r>
            <w:r w:rsidRPr="004E47D3">
              <w:rPr>
                <w:rFonts w:ascii="Times New Roman" w:eastAsia="Times New Roman" w:hAnsi="Times New Roman" w:cs="Times New Roman"/>
                <w:i/>
                <w:iCs/>
                <w:color w:val="000000"/>
                <w:lang w:eastAsia="zh-CN"/>
              </w:rPr>
              <w:t>l</w:t>
            </w:r>
            <w:r w:rsidRPr="00DB7110">
              <w:rPr>
                <w:rFonts w:ascii="Times New Roman" w:eastAsia="Times New Roman" w:hAnsi="Times New Roman" w:cs="Times New Roman"/>
                <w:color w:val="000000"/>
                <w:lang w:eastAsia="zh-CN"/>
              </w:rPr>
              <w:t>-OH</w:t>
            </w:r>
          </w:p>
        </w:tc>
        <w:tc>
          <w:tcPr>
            <w:tcW w:w="1321" w:type="pct"/>
            <w:tcBorders>
              <w:top w:val="single" w:sz="4" w:space="0" w:color="auto"/>
              <w:bottom w:val="single" w:sz="4" w:space="0" w:color="auto"/>
            </w:tcBorders>
            <w:shd w:val="clear" w:color="auto" w:fill="auto"/>
            <w:noWrap/>
            <w:vAlign w:val="center"/>
            <w:hideMark/>
          </w:tcPr>
          <w:p w14:paraId="3F04C441"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Co-MFU-4</w:t>
            </w:r>
            <w:r w:rsidRPr="004E47D3">
              <w:rPr>
                <w:rFonts w:ascii="Times New Roman" w:eastAsia="Times New Roman" w:hAnsi="Times New Roman" w:cs="Times New Roman"/>
                <w:i/>
                <w:iCs/>
                <w:color w:val="000000"/>
                <w:lang w:eastAsia="zh-CN"/>
              </w:rPr>
              <w:t>l</w:t>
            </w:r>
            <w:r w:rsidRPr="00DB7110">
              <w:rPr>
                <w:rFonts w:ascii="Times New Roman" w:eastAsia="Times New Roman" w:hAnsi="Times New Roman" w:cs="Times New Roman"/>
                <w:color w:val="000000"/>
                <w:lang w:eastAsia="zh-CN"/>
              </w:rPr>
              <w:t>-SH</w:t>
            </w:r>
          </w:p>
        </w:tc>
      </w:tr>
      <w:tr w:rsidR="00DB7110" w:rsidRPr="00DB7110" w14:paraId="39CE5D38" w14:textId="77777777" w:rsidTr="00B0041E">
        <w:trPr>
          <w:trHeight w:val="340"/>
        </w:trPr>
        <w:tc>
          <w:tcPr>
            <w:tcW w:w="1037" w:type="pct"/>
            <w:tcBorders>
              <w:top w:val="single" w:sz="4" w:space="0" w:color="auto"/>
            </w:tcBorders>
            <w:shd w:val="clear" w:color="auto" w:fill="auto"/>
            <w:noWrap/>
            <w:vAlign w:val="center"/>
            <w:hideMark/>
          </w:tcPr>
          <w:p w14:paraId="05159683"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Empirical formula</w:t>
            </w:r>
          </w:p>
        </w:tc>
        <w:tc>
          <w:tcPr>
            <w:tcW w:w="1321" w:type="pct"/>
            <w:tcBorders>
              <w:top w:val="single" w:sz="4" w:space="0" w:color="auto"/>
            </w:tcBorders>
            <w:shd w:val="clear" w:color="auto" w:fill="auto"/>
            <w:noWrap/>
            <w:vAlign w:val="center"/>
            <w:hideMark/>
          </w:tcPr>
          <w:p w14:paraId="283BC521"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w:t>
            </w:r>
            <w:r w:rsidRPr="00DB7110">
              <w:rPr>
                <w:rFonts w:ascii="Times New Roman" w:eastAsia="Times New Roman" w:hAnsi="Times New Roman" w:cs="Times New Roman"/>
                <w:color w:val="000000"/>
                <w:vertAlign w:val="subscript"/>
                <w:lang w:eastAsia="zh-CN"/>
              </w:rPr>
              <w:t>36</w:t>
            </w:r>
            <w:r w:rsidRPr="00DB7110">
              <w:rPr>
                <w:rFonts w:ascii="Times New Roman" w:eastAsia="Times New Roman" w:hAnsi="Times New Roman" w:cs="Times New Roman"/>
                <w:color w:val="000000"/>
                <w:lang w:eastAsia="zh-CN"/>
              </w:rPr>
              <w:t>H</w:t>
            </w:r>
            <w:r w:rsidRPr="00DB7110">
              <w:rPr>
                <w:rFonts w:ascii="Times New Roman" w:eastAsia="Times New Roman" w:hAnsi="Times New Roman" w:cs="Times New Roman"/>
                <w:color w:val="000000"/>
                <w:vertAlign w:val="subscript"/>
                <w:lang w:eastAsia="zh-CN"/>
              </w:rPr>
              <w:t>12</w:t>
            </w:r>
            <w:r w:rsidRPr="00DB7110">
              <w:rPr>
                <w:rFonts w:ascii="Times New Roman" w:eastAsia="Times New Roman" w:hAnsi="Times New Roman" w:cs="Times New Roman"/>
                <w:color w:val="000000"/>
                <w:lang w:eastAsia="zh-CN"/>
              </w:rPr>
              <w:t>Cl</w:t>
            </w:r>
            <w:r w:rsidRPr="00DB7110">
              <w:rPr>
                <w:rFonts w:ascii="Times New Roman" w:eastAsia="Times New Roman" w:hAnsi="Times New Roman" w:cs="Times New Roman"/>
                <w:color w:val="000000"/>
                <w:vertAlign w:val="subscript"/>
                <w:lang w:eastAsia="zh-CN"/>
              </w:rPr>
              <w:t>4</w:t>
            </w:r>
            <w:r w:rsidRPr="00DB7110">
              <w:rPr>
                <w:rFonts w:ascii="Times New Roman" w:eastAsia="Times New Roman" w:hAnsi="Times New Roman" w:cs="Times New Roman"/>
                <w:color w:val="000000"/>
                <w:lang w:eastAsia="zh-CN"/>
              </w:rPr>
              <w:t>Co</w:t>
            </w:r>
            <w:r w:rsidRPr="00DB7110">
              <w:rPr>
                <w:rFonts w:ascii="Times New Roman" w:eastAsia="Times New Roman" w:hAnsi="Times New Roman" w:cs="Times New Roman"/>
                <w:color w:val="000000"/>
                <w:vertAlign w:val="subscript"/>
                <w:lang w:eastAsia="zh-CN"/>
              </w:rPr>
              <w:t>4</w:t>
            </w:r>
            <w:r w:rsidRPr="00DB7110">
              <w:rPr>
                <w:rFonts w:ascii="Times New Roman" w:eastAsia="Times New Roman" w:hAnsi="Times New Roman" w:cs="Times New Roman"/>
                <w:color w:val="000000"/>
                <w:lang w:eastAsia="zh-CN"/>
              </w:rPr>
              <w:t>N</w:t>
            </w:r>
            <w:r w:rsidRPr="00DB7110">
              <w:rPr>
                <w:rFonts w:ascii="Times New Roman" w:eastAsia="Times New Roman" w:hAnsi="Times New Roman" w:cs="Times New Roman"/>
                <w:color w:val="000000"/>
                <w:vertAlign w:val="subscript"/>
                <w:lang w:eastAsia="zh-CN"/>
              </w:rPr>
              <w:t>18</w:t>
            </w:r>
            <w:r w:rsidRPr="00DB7110">
              <w:rPr>
                <w:rFonts w:ascii="Times New Roman" w:eastAsia="Times New Roman" w:hAnsi="Times New Roman" w:cs="Times New Roman"/>
                <w:color w:val="000000"/>
                <w:lang w:eastAsia="zh-CN"/>
              </w:rPr>
              <w:t>O</w:t>
            </w:r>
            <w:r w:rsidRPr="00DB7110">
              <w:rPr>
                <w:rFonts w:ascii="Times New Roman" w:eastAsia="Times New Roman" w:hAnsi="Times New Roman" w:cs="Times New Roman"/>
                <w:color w:val="000000"/>
                <w:vertAlign w:val="subscript"/>
                <w:lang w:eastAsia="zh-CN"/>
              </w:rPr>
              <w:t>12.1</w:t>
            </w:r>
            <w:r w:rsidRPr="00DB7110">
              <w:rPr>
                <w:rFonts w:ascii="Times New Roman" w:eastAsia="Times New Roman" w:hAnsi="Times New Roman" w:cs="Times New Roman"/>
                <w:color w:val="000000"/>
                <w:lang w:eastAsia="zh-CN"/>
              </w:rPr>
              <w:t>Zn</w:t>
            </w:r>
          </w:p>
        </w:tc>
        <w:tc>
          <w:tcPr>
            <w:tcW w:w="1321" w:type="pct"/>
            <w:tcBorders>
              <w:top w:val="single" w:sz="4" w:space="0" w:color="auto"/>
            </w:tcBorders>
            <w:shd w:val="clear" w:color="auto" w:fill="auto"/>
            <w:noWrap/>
            <w:vAlign w:val="center"/>
            <w:hideMark/>
          </w:tcPr>
          <w:p w14:paraId="18065CE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w:t>
            </w:r>
            <w:r w:rsidRPr="00DB7110">
              <w:rPr>
                <w:rFonts w:ascii="Times New Roman" w:eastAsia="Times New Roman" w:hAnsi="Times New Roman" w:cs="Times New Roman"/>
                <w:color w:val="000000"/>
                <w:vertAlign w:val="subscript"/>
                <w:lang w:eastAsia="zh-CN"/>
              </w:rPr>
              <w:t>64.8</w:t>
            </w:r>
            <w:r w:rsidRPr="00DB7110">
              <w:rPr>
                <w:rFonts w:ascii="Times New Roman" w:eastAsia="Times New Roman" w:hAnsi="Times New Roman" w:cs="Times New Roman"/>
                <w:color w:val="000000"/>
                <w:lang w:eastAsia="zh-CN"/>
              </w:rPr>
              <w:t>H</w:t>
            </w:r>
            <w:r w:rsidRPr="00DB7110">
              <w:rPr>
                <w:rFonts w:ascii="Times New Roman" w:eastAsia="Times New Roman" w:hAnsi="Times New Roman" w:cs="Times New Roman"/>
                <w:color w:val="000000"/>
                <w:vertAlign w:val="subscript"/>
                <w:lang w:eastAsia="zh-CN"/>
              </w:rPr>
              <w:t>127.2</w:t>
            </w:r>
            <w:r w:rsidRPr="00DB7110">
              <w:rPr>
                <w:rFonts w:ascii="Times New Roman" w:eastAsia="Times New Roman" w:hAnsi="Times New Roman" w:cs="Times New Roman"/>
                <w:color w:val="000000"/>
                <w:lang w:eastAsia="zh-CN"/>
              </w:rPr>
              <w:t>Co</w:t>
            </w:r>
            <w:r w:rsidRPr="00DB7110">
              <w:rPr>
                <w:rFonts w:ascii="Times New Roman" w:eastAsia="Times New Roman" w:hAnsi="Times New Roman" w:cs="Times New Roman"/>
                <w:color w:val="000000"/>
                <w:vertAlign w:val="subscript"/>
                <w:lang w:eastAsia="zh-CN"/>
              </w:rPr>
              <w:t>4</w:t>
            </w:r>
            <w:r w:rsidRPr="00DB7110">
              <w:rPr>
                <w:rFonts w:ascii="Times New Roman" w:eastAsia="Times New Roman" w:hAnsi="Times New Roman" w:cs="Times New Roman"/>
                <w:color w:val="000000"/>
                <w:lang w:eastAsia="zh-CN"/>
              </w:rPr>
              <w:t>N</w:t>
            </w:r>
            <w:r w:rsidRPr="00DB7110">
              <w:rPr>
                <w:rFonts w:ascii="Times New Roman" w:eastAsia="Times New Roman" w:hAnsi="Times New Roman" w:cs="Times New Roman"/>
                <w:color w:val="000000"/>
                <w:vertAlign w:val="subscript"/>
                <w:lang w:eastAsia="zh-CN"/>
              </w:rPr>
              <w:t>18</w:t>
            </w:r>
            <w:r w:rsidRPr="00DB7110">
              <w:rPr>
                <w:rFonts w:ascii="Times New Roman" w:eastAsia="Times New Roman" w:hAnsi="Times New Roman" w:cs="Times New Roman"/>
                <w:color w:val="000000"/>
                <w:lang w:eastAsia="zh-CN"/>
              </w:rPr>
              <w:t>O</w:t>
            </w:r>
            <w:r w:rsidRPr="00DB7110">
              <w:rPr>
                <w:rFonts w:ascii="Times New Roman" w:eastAsia="Times New Roman" w:hAnsi="Times New Roman" w:cs="Times New Roman"/>
                <w:color w:val="000000"/>
                <w:vertAlign w:val="subscript"/>
                <w:lang w:eastAsia="zh-CN"/>
              </w:rPr>
              <w:t>46.8</w:t>
            </w:r>
            <w:r w:rsidRPr="00DB7110">
              <w:rPr>
                <w:rFonts w:ascii="Times New Roman" w:eastAsia="Times New Roman" w:hAnsi="Times New Roman" w:cs="Times New Roman"/>
                <w:color w:val="000000"/>
                <w:lang w:eastAsia="zh-CN"/>
              </w:rPr>
              <w:t>Zn</w:t>
            </w:r>
          </w:p>
        </w:tc>
        <w:tc>
          <w:tcPr>
            <w:tcW w:w="1321" w:type="pct"/>
            <w:tcBorders>
              <w:top w:val="single" w:sz="4" w:space="0" w:color="auto"/>
            </w:tcBorders>
            <w:shd w:val="clear" w:color="auto" w:fill="auto"/>
            <w:noWrap/>
            <w:vAlign w:val="center"/>
            <w:hideMark/>
          </w:tcPr>
          <w:p w14:paraId="4726E28F"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w:t>
            </w:r>
            <w:r w:rsidRPr="00DB7110">
              <w:rPr>
                <w:rFonts w:ascii="Times New Roman" w:eastAsia="Times New Roman" w:hAnsi="Times New Roman" w:cs="Times New Roman"/>
                <w:color w:val="000000"/>
                <w:vertAlign w:val="subscript"/>
                <w:lang w:eastAsia="zh-CN"/>
              </w:rPr>
              <w:t>60</w:t>
            </w:r>
            <w:r w:rsidRPr="00DB7110">
              <w:rPr>
                <w:rFonts w:ascii="Times New Roman" w:eastAsia="Times New Roman" w:hAnsi="Times New Roman" w:cs="Times New Roman"/>
                <w:color w:val="000000"/>
                <w:lang w:eastAsia="zh-CN"/>
              </w:rPr>
              <w:t>H</w:t>
            </w:r>
            <w:r w:rsidRPr="00DB7110">
              <w:rPr>
                <w:rFonts w:ascii="Times New Roman" w:eastAsia="Times New Roman" w:hAnsi="Times New Roman" w:cs="Times New Roman"/>
                <w:color w:val="000000"/>
                <w:vertAlign w:val="subscript"/>
                <w:lang w:eastAsia="zh-CN"/>
              </w:rPr>
              <w:t>108</w:t>
            </w:r>
            <w:r w:rsidRPr="00DB7110">
              <w:rPr>
                <w:rFonts w:ascii="Times New Roman" w:eastAsia="Times New Roman" w:hAnsi="Times New Roman" w:cs="Times New Roman"/>
                <w:color w:val="000000"/>
                <w:lang w:eastAsia="zh-CN"/>
              </w:rPr>
              <w:t>Co</w:t>
            </w:r>
            <w:r w:rsidRPr="00DB7110">
              <w:rPr>
                <w:rFonts w:ascii="Times New Roman" w:eastAsia="Times New Roman" w:hAnsi="Times New Roman" w:cs="Times New Roman"/>
                <w:color w:val="000000"/>
                <w:vertAlign w:val="subscript"/>
                <w:lang w:eastAsia="zh-CN"/>
              </w:rPr>
              <w:t>4</w:t>
            </w:r>
            <w:r w:rsidRPr="00DB7110">
              <w:rPr>
                <w:rFonts w:ascii="Times New Roman" w:eastAsia="Times New Roman" w:hAnsi="Times New Roman" w:cs="Times New Roman"/>
                <w:color w:val="000000"/>
                <w:lang w:eastAsia="zh-CN"/>
              </w:rPr>
              <w:t>N</w:t>
            </w:r>
            <w:r w:rsidRPr="00DB7110">
              <w:rPr>
                <w:rFonts w:ascii="Times New Roman" w:eastAsia="Times New Roman" w:hAnsi="Times New Roman" w:cs="Times New Roman"/>
                <w:color w:val="000000"/>
                <w:vertAlign w:val="subscript"/>
                <w:lang w:eastAsia="zh-CN"/>
              </w:rPr>
              <w:t>18</w:t>
            </w:r>
            <w:r w:rsidRPr="00DB7110">
              <w:rPr>
                <w:rFonts w:ascii="Times New Roman" w:eastAsia="Times New Roman" w:hAnsi="Times New Roman" w:cs="Times New Roman"/>
                <w:color w:val="000000"/>
                <w:lang w:eastAsia="zh-CN"/>
              </w:rPr>
              <w:t>O</w:t>
            </w:r>
            <w:r w:rsidRPr="00DB7110">
              <w:rPr>
                <w:rFonts w:ascii="Times New Roman" w:eastAsia="Times New Roman" w:hAnsi="Times New Roman" w:cs="Times New Roman"/>
                <w:color w:val="000000"/>
                <w:vertAlign w:val="subscript"/>
                <w:lang w:eastAsia="zh-CN"/>
              </w:rPr>
              <w:t>40.43</w:t>
            </w:r>
            <w:r w:rsidRPr="00DB7110">
              <w:rPr>
                <w:rFonts w:ascii="Times New Roman" w:eastAsia="Times New Roman" w:hAnsi="Times New Roman" w:cs="Times New Roman"/>
                <w:color w:val="000000"/>
                <w:lang w:eastAsia="zh-CN"/>
              </w:rPr>
              <w:t>S</w:t>
            </w:r>
            <w:r w:rsidRPr="00DB7110">
              <w:rPr>
                <w:rFonts w:ascii="Times New Roman" w:eastAsia="Times New Roman" w:hAnsi="Times New Roman" w:cs="Times New Roman"/>
                <w:color w:val="000000"/>
                <w:vertAlign w:val="subscript"/>
                <w:lang w:eastAsia="zh-CN"/>
              </w:rPr>
              <w:t>1.57</w:t>
            </w:r>
            <w:r w:rsidRPr="00DB7110">
              <w:rPr>
                <w:rFonts w:ascii="Times New Roman" w:eastAsia="Times New Roman" w:hAnsi="Times New Roman" w:cs="Times New Roman"/>
                <w:color w:val="000000"/>
                <w:lang w:eastAsia="zh-CN"/>
              </w:rPr>
              <w:t>Zn</w:t>
            </w:r>
          </w:p>
        </w:tc>
      </w:tr>
      <w:tr w:rsidR="00DB7110" w:rsidRPr="00DB7110" w14:paraId="722AE3DE" w14:textId="77777777" w:rsidTr="00B0041E">
        <w:trPr>
          <w:trHeight w:val="290"/>
        </w:trPr>
        <w:tc>
          <w:tcPr>
            <w:tcW w:w="1037" w:type="pct"/>
            <w:shd w:val="clear" w:color="auto" w:fill="auto"/>
            <w:noWrap/>
            <w:vAlign w:val="center"/>
            <w:hideMark/>
          </w:tcPr>
          <w:p w14:paraId="3CDAFBF2"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Formula weight</w:t>
            </w:r>
          </w:p>
        </w:tc>
        <w:tc>
          <w:tcPr>
            <w:tcW w:w="1321" w:type="pct"/>
            <w:shd w:val="clear" w:color="auto" w:fill="auto"/>
            <w:noWrap/>
            <w:vAlign w:val="center"/>
            <w:hideMark/>
          </w:tcPr>
          <w:p w14:paraId="38003B2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1380.33</w:t>
            </w:r>
          </w:p>
        </w:tc>
        <w:tc>
          <w:tcPr>
            <w:tcW w:w="1321" w:type="pct"/>
            <w:shd w:val="clear" w:color="auto" w:fill="auto"/>
            <w:noWrap/>
            <w:vAlign w:val="center"/>
            <w:hideMark/>
          </w:tcPr>
          <w:p w14:paraId="7BE9D82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2208.53</w:t>
            </w:r>
          </w:p>
        </w:tc>
        <w:tc>
          <w:tcPr>
            <w:tcW w:w="1321" w:type="pct"/>
            <w:shd w:val="clear" w:color="auto" w:fill="auto"/>
            <w:noWrap/>
            <w:vAlign w:val="center"/>
            <w:hideMark/>
          </w:tcPr>
          <w:p w14:paraId="5517191A"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2079.91</w:t>
            </w:r>
          </w:p>
        </w:tc>
      </w:tr>
      <w:tr w:rsidR="00DB7110" w:rsidRPr="00DB7110" w14:paraId="1D7B8AED" w14:textId="77777777" w:rsidTr="00B0041E">
        <w:trPr>
          <w:trHeight w:val="290"/>
        </w:trPr>
        <w:tc>
          <w:tcPr>
            <w:tcW w:w="1037" w:type="pct"/>
            <w:shd w:val="clear" w:color="auto" w:fill="auto"/>
            <w:noWrap/>
            <w:vAlign w:val="center"/>
            <w:hideMark/>
          </w:tcPr>
          <w:p w14:paraId="7274AB4A"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Temperature/K</w:t>
            </w:r>
          </w:p>
        </w:tc>
        <w:tc>
          <w:tcPr>
            <w:tcW w:w="1321" w:type="pct"/>
            <w:shd w:val="clear" w:color="auto" w:fill="auto"/>
            <w:noWrap/>
            <w:vAlign w:val="center"/>
            <w:hideMark/>
          </w:tcPr>
          <w:p w14:paraId="00DC289A"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100.0(7)</w:t>
            </w:r>
          </w:p>
        </w:tc>
        <w:tc>
          <w:tcPr>
            <w:tcW w:w="1321" w:type="pct"/>
            <w:shd w:val="clear" w:color="auto" w:fill="auto"/>
            <w:noWrap/>
            <w:vAlign w:val="center"/>
            <w:hideMark/>
          </w:tcPr>
          <w:p w14:paraId="190E530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100.0(10)</w:t>
            </w:r>
          </w:p>
        </w:tc>
        <w:tc>
          <w:tcPr>
            <w:tcW w:w="1321" w:type="pct"/>
            <w:shd w:val="clear" w:color="auto" w:fill="auto"/>
            <w:noWrap/>
            <w:vAlign w:val="center"/>
            <w:hideMark/>
          </w:tcPr>
          <w:p w14:paraId="5593ADB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100.15</w:t>
            </w:r>
          </w:p>
        </w:tc>
      </w:tr>
      <w:tr w:rsidR="00DB7110" w:rsidRPr="00DB7110" w14:paraId="5436BB36" w14:textId="77777777" w:rsidTr="00B0041E">
        <w:trPr>
          <w:trHeight w:val="290"/>
        </w:trPr>
        <w:tc>
          <w:tcPr>
            <w:tcW w:w="1037" w:type="pct"/>
            <w:shd w:val="clear" w:color="auto" w:fill="auto"/>
            <w:noWrap/>
            <w:vAlign w:val="center"/>
            <w:hideMark/>
          </w:tcPr>
          <w:p w14:paraId="278D6EA1"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Crystal system</w:t>
            </w:r>
          </w:p>
        </w:tc>
        <w:tc>
          <w:tcPr>
            <w:tcW w:w="1321" w:type="pct"/>
            <w:shd w:val="clear" w:color="auto" w:fill="auto"/>
            <w:noWrap/>
            <w:vAlign w:val="center"/>
            <w:hideMark/>
          </w:tcPr>
          <w:p w14:paraId="77D9E9BB"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cubic</w:t>
            </w:r>
          </w:p>
        </w:tc>
        <w:tc>
          <w:tcPr>
            <w:tcW w:w="1321" w:type="pct"/>
            <w:shd w:val="clear" w:color="auto" w:fill="auto"/>
            <w:noWrap/>
            <w:vAlign w:val="center"/>
            <w:hideMark/>
          </w:tcPr>
          <w:p w14:paraId="7DE8A391"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cubic</w:t>
            </w:r>
          </w:p>
        </w:tc>
        <w:tc>
          <w:tcPr>
            <w:tcW w:w="1321" w:type="pct"/>
            <w:shd w:val="clear" w:color="auto" w:fill="auto"/>
            <w:noWrap/>
            <w:vAlign w:val="center"/>
            <w:hideMark/>
          </w:tcPr>
          <w:p w14:paraId="60D7DC99"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cubic</w:t>
            </w:r>
          </w:p>
        </w:tc>
      </w:tr>
      <w:tr w:rsidR="00DB7110" w:rsidRPr="00DB7110" w14:paraId="48B68E43" w14:textId="77777777" w:rsidTr="00B0041E">
        <w:trPr>
          <w:trHeight w:val="290"/>
        </w:trPr>
        <w:tc>
          <w:tcPr>
            <w:tcW w:w="1037" w:type="pct"/>
            <w:shd w:val="clear" w:color="auto" w:fill="auto"/>
            <w:noWrap/>
            <w:vAlign w:val="center"/>
            <w:hideMark/>
          </w:tcPr>
          <w:p w14:paraId="52B8FA75"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Space group</w:t>
            </w:r>
          </w:p>
        </w:tc>
        <w:tc>
          <w:tcPr>
            <w:tcW w:w="1321" w:type="pct"/>
            <w:shd w:val="clear" w:color="auto" w:fill="auto"/>
            <w:noWrap/>
            <w:vAlign w:val="center"/>
            <w:hideMark/>
          </w:tcPr>
          <w:p w14:paraId="1D6D2D4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Fm-3m</w:t>
            </w:r>
          </w:p>
        </w:tc>
        <w:tc>
          <w:tcPr>
            <w:tcW w:w="1321" w:type="pct"/>
            <w:shd w:val="clear" w:color="auto" w:fill="auto"/>
            <w:noWrap/>
            <w:vAlign w:val="center"/>
            <w:hideMark/>
          </w:tcPr>
          <w:p w14:paraId="006FB1C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Fm-3m</w:t>
            </w:r>
          </w:p>
        </w:tc>
        <w:tc>
          <w:tcPr>
            <w:tcW w:w="1321" w:type="pct"/>
            <w:shd w:val="clear" w:color="auto" w:fill="auto"/>
            <w:noWrap/>
            <w:vAlign w:val="center"/>
            <w:hideMark/>
          </w:tcPr>
          <w:p w14:paraId="5804BC3E"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Fm-3m</w:t>
            </w:r>
          </w:p>
        </w:tc>
      </w:tr>
      <w:tr w:rsidR="00DB7110" w:rsidRPr="00DB7110" w14:paraId="727F463A" w14:textId="77777777" w:rsidTr="00B0041E">
        <w:trPr>
          <w:trHeight w:val="290"/>
        </w:trPr>
        <w:tc>
          <w:tcPr>
            <w:tcW w:w="1037" w:type="pct"/>
            <w:shd w:val="clear" w:color="auto" w:fill="auto"/>
            <w:noWrap/>
            <w:vAlign w:val="center"/>
            <w:hideMark/>
          </w:tcPr>
          <w:p w14:paraId="1E7C6953"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a/Å</w:t>
            </w:r>
          </w:p>
        </w:tc>
        <w:tc>
          <w:tcPr>
            <w:tcW w:w="1321" w:type="pct"/>
            <w:shd w:val="clear" w:color="auto" w:fill="auto"/>
            <w:noWrap/>
            <w:vAlign w:val="center"/>
            <w:hideMark/>
          </w:tcPr>
          <w:p w14:paraId="25E1457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30.8165(5)</w:t>
            </w:r>
          </w:p>
        </w:tc>
        <w:tc>
          <w:tcPr>
            <w:tcW w:w="1321" w:type="pct"/>
            <w:shd w:val="clear" w:color="auto" w:fill="auto"/>
            <w:noWrap/>
            <w:vAlign w:val="center"/>
            <w:hideMark/>
          </w:tcPr>
          <w:p w14:paraId="4E335F9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30.7820(10)</w:t>
            </w:r>
          </w:p>
        </w:tc>
        <w:tc>
          <w:tcPr>
            <w:tcW w:w="1321" w:type="pct"/>
            <w:shd w:val="clear" w:color="auto" w:fill="auto"/>
            <w:noWrap/>
            <w:vAlign w:val="center"/>
            <w:hideMark/>
          </w:tcPr>
          <w:p w14:paraId="23E710E1"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30.8219(14)</w:t>
            </w:r>
          </w:p>
        </w:tc>
      </w:tr>
      <w:tr w:rsidR="00DB7110" w:rsidRPr="00DB7110" w14:paraId="1908E660" w14:textId="77777777" w:rsidTr="00B0041E">
        <w:trPr>
          <w:trHeight w:val="290"/>
        </w:trPr>
        <w:tc>
          <w:tcPr>
            <w:tcW w:w="1037" w:type="pct"/>
            <w:shd w:val="clear" w:color="auto" w:fill="auto"/>
            <w:noWrap/>
            <w:vAlign w:val="center"/>
            <w:hideMark/>
          </w:tcPr>
          <w:p w14:paraId="17B60BA5"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b/Å</w:t>
            </w:r>
          </w:p>
        </w:tc>
        <w:tc>
          <w:tcPr>
            <w:tcW w:w="1321" w:type="pct"/>
            <w:shd w:val="clear" w:color="auto" w:fill="auto"/>
            <w:noWrap/>
            <w:vAlign w:val="center"/>
            <w:hideMark/>
          </w:tcPr>
          <w:p w14:paraId="3DE9740F"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30.8165(5)</w:t>
            </w:r>
          </w:p>
        </w:tc>
        <w:tc>
          <w:tcPr>
            <w:tcW w:w="1321" w:type="pct"/>
            <w:shd w:val="clear" w:color="auto" w:fill="auto"/>
            <w:noWrap/>
            <w:vAlign w:val="center"/>
            <w:hideMark/>
          </w:tcPr>
          <w:p w14:paraId="4016495A"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30.7820(10)</w:t>
            </w:r>
          </w:p>
        </w:tc>
        <w:tc>
          <w:tcPr>
            <w:tcW w:w="1321" w:type="pct"/>
            <w:shd w:val="clear" w:color="auto" w:fill="auto"/>
            <w:noWrap/>
            <w:vAlign w:val="center"/>
            <w:hideMark/>
          </w:tcPr>
          <w:p w14:paraId="3208DCB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30.8219(14)</w:t>
            </w:r>
          </w:p>
        </w:tc>
      </w:tr>
      <w:tr w:rsidR="00DB7110" w:rsidRPr="00DB7110" w14:paraId="2C88CB19" w14:textId="77777777" w:rsidTr="00B0041E">
        <w:trPr>
          <w:trHeight w:val="290"/>
        </w:trPr>
        <w:tc>
          <w:tcPr>
            <w:tcW w:w="1037" w:type="pct"/>
            <w:shd w:val="clear" w:color="auto" w:fill="auto"/>
            <w:noWrap/>
            <w:vAlign w:val="center"/>
            <w:hideMark/>
          </w:tcPr>
          <w:p w14:paraId="057AAEB2"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c/Å</w:t>
            </w:r>
          </w:p>
        </w:tc>
        <w:tc>
          <w:tcPr>
            <w:tcW w:w="1321" w:type="pct"/>
            <w:shd w:val="clear" w:color="auto" w:fill="auto"/>
            <w:noWrap/>
            <w:vAlign w:val="center"/>
            <w:hideMark/>
          </w:tcPr>
          <w:p w14:paraId="4E8C908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30.8165(5)</w:t>
            </w:r>
          </w:p>
        </w:tc>
        <w:tc>
          <w:tcPr>
            <w:tcW w:w="1321" w:type="pct"/>
            <w:shd w:val="clear" w:color="auto" w:fill="auto"/>
            <w:noWrap/>
            <w:vAlign w:val="center"/>
            <w:hideMark/>
          </w:tcPr>
          <w:p w14:paraId="01911E7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30.7820(10)</w:t>
            </w:r>
          </w:p>
        </w:tc>
        <w:tc>
          <w:tcPr>
            <w:tcW w:w="1321" w:type="pct"/>
            <w:shd w:val="clear" w:color="auto" w:fill="auto"/>
            <w:noWrap/>
            <w:vAlign w:val="center"/>
            <w:hideMark/>
          </w:tcPr>
          <w:p w14:paraId="3749FD5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30.8219(14)</w:t>
            </w:r>
          </w:p>
        </w:tc>
      </w:tr>
      <w:tr w:rsidR="00DB7110" w:rsidRPr="00DB7110" w14:paraId="5490F5AF" w14:textId="77777777" w:rsidTr="00B0041E">
        <w:trPr>
          <w:trHeight w:val="290"/>
        </w:trPr>
        <w:tc>
          <w:tcPr>
            <w:tcW w:w="1037" w:type="pct"/>
            <w:shd w:val="clear" w:color="auto" w:fill="auto"/>
            <w:noWrap/>
            <w:vAlign w:val="center"/>
            <w:hideMark/>
          </w:tcPr>
          <w:p w14:paraId="16E450E1"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α/°</w:t>
            </w:r>
          </w:p>
        </w:tc>
        <w:tc>
          <w:tcPr>
            <w:tcW w:w="1321" w:type="pct"/>
            <w:shd w:val="clear" w:color="auto" w:fill="auto"/>
            <w:noWrap/>
            <w:vAlign w:val="center"/>
            <w:hideMark/>
          </w:tcPr>
          <w:p w14:paraId="4FFF9690"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321" w:type="pct"/>
            <w:shd w:val="clear" w:color="auto" w:fill="auto"/>
            <w:noWrap/>
            <w:vAlign w:val="center"/>
            <w:hideMark/>
          </w:tcPr>
          <w:p w14:paraId="1B3FEF7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321" w:type="pct"/>
            <w:shd w:val="clear" w:color="auto" w:fill="auto"/>
            <w:noWrap/>
            <w:vAlign w:val="center"/>
            <w:hideMark/>
          </w:tcPr>
          <w:p w14:paraId="7ED1E02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r>
      <w:tr w:rsidR="00DB7110" w:rsidRPr="00DB7110" w14:paraId="0FE40577" w14:textId="77777777" w:rsidTr="00B0041E">
        <w:trPr>
          <w:trHeight w:val="290"/>
        </w:trPr>
        <w:tc>
          <w:tcPr>
            <w:tcW w:w="1037" w:type="pct"/>
            <w:shd w:val="clear" w:color="auto" w:fill="auto"/>
            <w:noWrap/>
            <w:vAlign w:val="center"/>
            <w:hideMark/>
          </w:tcPr>
          <w:p w14:paraId="582E195B"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β/°</w:t>
            </w:r>
          </w:p>
        </w:tc>
        <w:tc>
          <w:tcPr>
            <w:tcW w:w="1321" w:type="pct"/>
            <w:shd w:val="clear" w:color="auto" w:fill="auto"/>
            <w:noWrap/>
            <w:vAlign w:val="center"/>
            <w:hideMark/>
          </w:tcPr>
          <w:p w14:paraId="7B8FAFA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321" w:type="pct"/>
            <w:shd w:val="clear" w:color="auto" w:fill="auto"/>
            <w:noWrap/>
            <w:vAlign w:val="center"/>
            <w:hideMark/>
          </w:tcPr>
          <w:p w14:paraId="525222E2"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321" w:type="pct"/>
            <w:shd w:val="clear" w:color="auto" w:fill="auto"/>
            <w:noWrap/>
            <w:vAlign w:val="center"/>
            <w:hideMark/>
          </w:tcPr>
          <w:p w14:paraId="34111F21"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r>
      <w:tr w:rsidR="00DB7110" w:rsidRPr="00DB7110" w14:paraId="1C8AB3F8" w14:textId="77777777" w:rsidTr="00B0041E">
        <w:trPr>
          <w:trHeight w:val="290"/>
        </w:trPr>
        <w:tc>
          <w:tcPr>
            <w:tcW w:w="1037" w:type="pct"/>
            <w:shd w:val="clear" w:color="auto" w:fill="auto"/>
            <w:noWrap/>
            <w:vAlign w:val="center"/>
            <w:hideMark/>
          </w:tcPr>
          <w:p w14:paraId="39B25CDB"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γ/°</w:t>
            </w:r>
          </w:p>
        </w:tc>
        <w:tc>
          <w:tcPr>
            <w:tcW w:w="1321" w:type="pct"/>
            <w:shd w:val="clear" w:color="auto" w:fill="auto"/>
            <w:noWrap/>
            <w:vAlign w:val="center"/>
            <w:hideMark/>
          </w:tcPr>
          <w:p w14:paraId="0AA100FF"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321" w:type="pct"/>
            <w:shd w:val="clear" w:color="auto" w:fill="auto"/>
            <w:noWrap/>
            <w:vAlign w:val="center"/>
            <w:hideMark/>
          </w:tcPr>
          <w:p w14:paraId="5DAFFC6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321" w:type="pct"/>
            <w:shd w:val="clear" w:color="auto" w:fill="auto"/>
            <w:noWrap/>
            <w:vAlign w:val="center"/>
            <w:hideMark/>
          </w:tcPr>
          <w:p w14:paraId="43728CA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r>
      <w:tr w:rsidR="00DB7110" w:rsidRPr="00DB7110" w14:paraId="110E2606" w14:textId="77777777" w:rsidTr="00B0041E">
        <w:trPr>
          <w:trHeight w:val="320"/>
        </w:trPr>
        <w:tc>
          <w:tcPr>
            <w:tcW w:w="1037" w:type="pct"/>
            <w:shd w:val="clear" w:color="auto" w:fill="auto"/>
            <w:noWrap/>
            <w:vAlign w:val="center"/>
            <w:hideMark/>
          </w:tcPr>
          <w:p w14:paraId="1026E7A5"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Volume/Å</w:t>
            </w:r>
            <w:r w:rsidRPr="00DB7110">
              <w:rPr>
                <w:rFonts w:ascii="Times New Roman" w:eastAsia="Times New Roman" w:hAnsi="Times New Roman" w:cs="Times New Roman"/>
                <w:color w:val="000000"/>
                <w:vertAlign w:val="superscript"/>
                <w:lang w:eastAsia="zh-CN"/>
              </w:rPr>
              <w:t>3</w:t>
            </w:r>
          </w:p>
        </w:tc>
        <w:tc>
          <w:tcPr>
            <w:tcW w:w="1321" w:type="pct"/>
            <w:shd w:val="clear" w:color="auto" w:fill="auto"/>
            <w:noWrap/>
            <w:vAlign w:val="center"/>
            <w:hideMark/>
          </w:tcPr>
          <w:p w14:paraId="3F916169"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29265.1(14)</w:t>
            </w:r>
          </w:p>
        </w:tc>
        <w:tc>
          <w:tcPr>
            <w:tcW w:w="1321" w:type="pct"/>
            <w:shd w:val="clear" w:color="auto" w:fill="auto"/>
            <w:noWrap/>
            <w:vAlign w:val="center"/>
            <w:hideMark/>
          </w:tcPr>
          <w:p w14:paraId="4752C306"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29167(3)</w:t>
            </w:r>
          </w:p>
        </w:tc>
        <w:tc>
          <w:tcPr>
            <w:tcW w:w="1321" w:type="pct"/>
            <w:shd w:val="clear" w:color="auto" w:fill="auto"/>
            <w:noWrap/>
            <w:vAlign w:val="center"/>
            <w:hideMark/>
          </w:tcPr>
          <w:p w14:paraId="4D109AC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29280(4)</w:t>
            </w:r>
          </w:p>
        </w:tc>
      </w:tr>
      <w:tr w:rsidR="00DB7110" w:rsidRPr="00DB7110" w14:paraId="28CC5F75" w14:textId="77777777" w:rsidTr="00B0041E">
        <w:trPr>
          <w:trHeight w:val="290"/>
        </w:trPr>
        <w:tc>
          <w:tcPr>
            <w:tcW w:w="1037" w:type="pct"/>
            <w:shd w:val="clear" w:color="auto" w:fill="auto"/>
            <w:noWrap/>
            <w:vAlign w:val="center"/>
            <w:hideMark/>
          </w:tcPr>
          <w:p w14:paraId="66D57F55"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Z</w:t>
            </w:r>
          </w:p>
        </w:tc>
        <w:tc>
          <w:tcPr>
            <w:tcW w:w="1321" w:type="pct"/>
            <w:shd w:val="clear" w:color="auto" w:fill="auto"/>
            <w:noWrap/>
            <w:vAlign w:val="center"/>
            <w:hideMark/>
          </w:tcPr>
          <w:p w14:paraId="2782C0D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w:t>
            </w:r>
          </w:p>
        </w:tc>
        <w:tc>
          <w:tcPr>
            <w:tcW w:w="1321" w:type="pct"/>
            <w:shd w:val="clear" w:color="auto" w:fill="auto"/>
            <w:noWrap/>
            <w:vAlign w:val="center"/>
            <w:hideMark/>
          </w:tcPr>
          <w:p w14:paraId="5E2CAD3A"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w:t>
            </w:r>
          </w:p>
        </w:tc>
        <w:tc>
          <w:tcPr>
            <w:tcW w:w="1321" w:type="pct"/>
            <w:shd w:val="clear" w:color="auto" w:fill="auto"/>
            <w:noWrap/>
            <w:vAlign w:val="center"/>
            <w:hideMark/>
          </w:tcPr>
          <w:p w14:paraId="72FE81F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w:t>
            </w:r>
          </w:p>
        </w:tc>
      </w:tr>
      <w:tr w:rsidR="00DB7110" w:rsidRPr="00DB7110" w14:paraId="7E06EF4D" w14:textId="77777777" w:rsidTr="00B0041E">
        <w:trPr>
          <w:trHeight w:val="340"/>
        </w:trPr>
        <w:tc>
          <w:tcPr>
            <w:tcW w:w="1037" w:type="pct"/>
            <w:shd w:val="clear" w:color="auto" w:fill="auto"/>
            <w:noWrap/>
            <w:vAlign w:val="center"/>
            <w:hideMark/>
          </w:tcPr>
          <w:p w14:paraId="4376E20C"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proofErr w:type="spellStart"/>
            <w:r w:rsidRPr="00DB7110">
              <w:rPr>
                <w:rFonts w:ascii="Times New Roman" w:eastAsia="Times New Roman" w:hAnsi="Times New Roman" w:cs="Times New Roman"/>
                <w:color w:val="000000"/>
                <w:lang w:eastAsia="zh-CN"/>
              </w:rPr>
              <w:t>ρ</w:t>
            </w:r>
            <w:r w:rsidRPr="00DB7110">
              <w:rPr>
                <w:rFonts w:ascii="Times New Roman" w:eastAsia="Times New Roman" w:hAnsi="Times New Roman" w:cs="Times New Roman"/>
                <w:color w:val="000000"/>
                <w:vertAlign w:val="subscript"/>
                <w:lang w:eastAsia="zh-CN"/>
              </w:rPr>
              <w:t>calc</w:t>
            </w:r>
            <w:r w:rsidRPr="00DB7110">
              <w:rPr>
                <w:rFonts w:ascii="Times New Roman" w:eastAsia="Times New Roman" w:hAnsi="Times New Roman" w:cs="Times New Roman"/>
                <w:color w:val="000000"/>
                <w:lang w:eastAsia="zh-CN"/>
              </w:rPr>
              <w:t>g</w:t>
            </w:r>
            <w:proofErr w:type="spellEnd"/>
            <w:r w:rsidRPr="00DB7110">
              <w:rPr>
                <w:rFonts w:ascii="Times New Roman" w:eastAsia="Times New Roman" w:hAnsi="Times New Roman" w:cs="Times New Roman"/>
                <w:color w:val="000000"/>
                <w:lang w:eastAsia="zh-CN"/>
              </w:rPr>
              <w:t>/cm</w:t>
            </w:r>
            <w:r w:rsidRPr="00DB7110">
              <w:rPr>
                <w:rFonts w:ascii="Times New Roman" w:eastAsia="Times New Roman" w:hAnsi="Times New Roman" w:cs="Times New Roman"/>
                <w:color w:val="000000"/>
                <w:vertAlign w:val="superscript"/>
                <w:lang w:eastAsia="zh-CN"/>
              </w:rPr>
              <w:t>3</w:t>
            </w:r>
          </w:p>
        </w:tc>
        <w:tc>
          <w:tcPr>
            <w:tcW w:w="1321" w:type="pct"/>
            <w:shd w:val="clear" w:color="auto" w:fill="auto"/>
            <w:noWrap/>
            <w:vAlign w:val="center"/>
            <w:hideMark/>
          </w:tcPr>
          <w:p w14:paraId="42CAB85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0.627</w:t>
            </w:r>
          </w:p>
        </w:tc>
        <w:tc>
          <w:tcPr>
            <w:tcW w:w="1321" w:type="pct"/>
            <w:shd w:val="clear" w:color="auto" w:fill="auto"/>
            <w:noWrap/>
            <w:vAlign w:val="center"/>
            <w:hideMark/>
          </w:tcPr>
          <w:p w14:paraId="760E63C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1.006</w:t>
            </w:r>
          </w:p>
        </w:tc>
        <w:tc>
          <w:tcPr>
            <w:tcW w:w="1321" w:type="pct"/>
            <w:shd w:val="clear" w:color="auto" w:fill="auto"/>
            <w:noWrap/>
            <w:vAlign w:val="center"/>
            <w:hideMark/>
          </w:tcPr>
          <w:p w14:paraId="2116AD66"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0.944</w:t>
            </w:r>
          </w:p>
        </w:tc>
      </w:tr>
      <w:tr w:rsidR="00DB7110" w:rsidRPr="00DB7110" w14:paraId="773B55F7" w14:textId="77777777" w:rsidTr="00B0041E">
        <w:trPr>
          <w:trHeight w:val="320"/>
        </w:trPr>
        <w:tc>
          <w:tcPr>
            <w:tcW w:w="1037" w:type="pct"/>
            <w:shd w:val="clear" w:color="auto" w:fill="auto"/>
            <w:noWrap/>
            <w:vAlign w:val="center"/>
            <w:hideMark/>
          </w:tcPr>
          <w:p w14:paraId="6B176796"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μ/mm</w:t>
            </w:r>
            <w:r w:rsidRPr="00DB7110">
              <w:rPr>
                <w:rFonts w:ascii="Times New Roman" w:eastAsia="Times New Roman" w:hAnsi="Times New Roman" w:cs="Times New Roman"/>
                <w:color w:val="000000"/>
                <w:vertAlign w:val="superscript"/>
                <w:lang w:eastAsia="zh-CN"/>
              </w:rPr>
              <w:noBreakHyphen/>
              <w:t>1</w:t>
            </w:r>
          </w:p>
        </w:tc>
        <w:tc>
          <w:tcPr>
            <w:tcW w:w="1321" w:type="pct"/>
            <w:shd w:val="clear" w:color="auto" w:fill="auto"/>
            <w:noWrap/>
            <w:vAlign w:val="center"/>
            <w:hideMark/>
          </w:tcPr>
          <w:p w14:paraId="7BEDE731"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4.587</w:t>
            </w:r>
          </w:p>
        </w:tc>
        <w:tc>
          <w:tcPr>
            <w:tcW w:w="1321" w:type="pct"/>
            <w:shd w:val="clear" w:color="auto" w:fill="auto"/>
            <w:noWrap/>
            <w:vAlign w:val="center"/>
            <w:hideMark/>
          </w:tcPr>
          <w:p w14:paraId="70CB2CD2"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4.255</w:t>
            </w:r>
          </w:p>
        </w:tc>
        <w:tc>
          <w:tcPr>
            <w:tcW w:w="1321" w:type="pct"/>
            <w:shd w:val="clear" w:color="auto" w:fill="auto"/>
            <w:noWrap/>
            <w:vAlign w:val="center"/>
            <w:hideMark/>
          </w:tcPr>
          <w:p w14:paraId="3D83756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4.387</w:t>
            </w:r>
          </w:p>
        </w:tc>
      </w:tr>
      <w:tr w:rsidR="00DB7110" w:rsidRPr="00DB7110" w14:paraId="7DBDADB6" w14:textId="77777777" w:rsidTr="00B0041E">
        <w:trPr>
          <w:trHeight w:val="290"/>
        </w:trPr>
        <w:tc>
          <w:tcPr>
            <w:tcW w:w="1037" w:type="pct"/>
            <w:shd w:val="clear" w:color="auto" w:fill="auto"/>
            <w:noWrap/>
            <w:vAlign w:val="center"/>
            <w:hideMark/>
          </w:tcPr>
          <w:p w14:paraId="3A5DE05D"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proofErr w:type="gramStart"/>
            <w:r w:rsidRPr="00DB7110">
              <w:rPr>
                <w:rFonts w:ascii="Times New Roman" w:eastAsia="Times New Roman" w:hAnsi="Times New Roman" w:cs="Times New Roman"/>
                <w:color w:val="000000"/>
                <w:lang w:eastAsia="zh-CN"/>
              </w:rPr>
              <w:t>F(</w:t>
            </w:r>
            <w:proofErr w:type="gramEnd"/>
            <w:r w:rsidRPr="00DB7110">
              <w:rPr>
                <w:rFonts w:ascii="Times New Roman" w:eastAsia="Times New Roman" w:hAnsi="Times New Roman" w:cs="Times New Roman"/>
                <w:color w:val="000000"/>
                <w:lang w:eastAsia="zh-CN"/>
              </w:rPr>
              <w:t>000)</w:t>
            </w:r>
          </w:p>
        </w:tc>
        <w:tc>
          <w:tcPr>
            <w:tcW w:w="1321" w:type="pct"/>
            <w:shd w:val="clear" w:color="auto" w:fill="auto"/>
            <w:noWrap/>
            <w:vAlign w:val="center"/>
            <w:hideMark/>
          </w:tcPr>
          <w:p w14:paraId="3E751E89"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5443</w:t>
            </w:r>
          </w:p>
        </w:tc>
        <w:tc>
          <w:tcPr>
            <w:tcW w:w="1321" w:type="pct"/>
            <w:shd w:val="clear" w:color="auto" w:fill="auto"/>
            <w:noWrap/>
            <w:vAlign w:val="center"/>
            <w:hideMark/>
          </w:tcPr>
          <w:p w14:paraId="2E2143F0"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9235</w:t>
            </w:r>
          </w:p>
        </w:tc>
        <w:tc>
          <w:tcPr>
            <w:tcW w:w="1321" w:type="pct"/>
            <w:shd w:val="clear" w:color="auto" w:fill="auto"/>
            <w:noWrap/>
            <w:vAlign w:val="center"/>
            <w:hideMark/>
          </w:tcPr>
          <w:p w14:paraId="4D3823AE"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8644</w:t>
            </w:r>
          </w:p>
        </w:tc>
      </w:tr>
      <w:tr w:rsidR="00DB7110" w:rsidRPr="00DB7110" w14:paraId="4556D237" w14:textId="77777777" w:rsidTr="00B0041E">
        <w:trPr>
          <w:trHeight w:val="320"/>
        </w:trPr>
        <w:tc>
          <w:tcPr>
            <w:tcW w:w="1037" w:type="pct"/>
            <w:shd w:val="clear" w:color="auto" w:fill="auto"/>
            <w:noWrap/>
            <w:vAlign w:val="center"/>
            <w:hideMark/>
          </w:tcPr>
          <w:p w14:paraId="70BE27B5"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Crystal size/mm</w:t>
            </w:r>
            <w:r w:rsidRPr="00DB7110">
              <w:rPr>
                <w:rFonts w:ascii="Times New Roman" w:eastAsia="Times New Roman" w:hAnsi="Times New Roman" w:cs="Times New Roman"/>
                <w:color w:val="000000"/>
                <w:vertAlign w:val="superscript"/>
                <w:lang w:eastAsia="zh-CN"/>
              </w:rPr>
              <w:t>3</w:t>
            </w:r>
          </w:p>
        </w:tc>
        <w:tc>
          <w:tcPr>
            <w:tcW w:w="1321" w:type="pct"/>
            <w:shd w:val="clear" w:color="auto" w:fill="auto"/>
            <w:noWrap/>
            <w:vAlign w:val="center"/>
            <w:hideMark/>
          </w:tcPr>
          <w:p w14:paraId="4A06500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0.01 × 0.01 × 0.01</w:t>
            </w:r>
          </w:p>
        </w:tc>
        <w:tc>
          <w:tcPr>
            <w:tcW w:w="1321" w:type="pct"/>
            <w:shd w:val="clear" w:color="auto" w:fill="auto"/>
            <w:noWrap/>
            <w:vAlign w:val="center"/>
            <w:hideMark/>
          </w:tcPr>
          <w:p w14:paraId="6F39E1F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0.01 × 0.01 × 0.01</w:t>
            </w:r>
          </w:p>
        </w:tc>
        <w:tc>
          <w:tcPr>
            <w:tcW w:w="1321" w:type="pct"/>
            <w:shd w:val="clear" w:color="auto" w:fill="auto"/>
            <w:noWrap/>
            <w:vAlign w:val="center"/>
            <w:hideMark/>
          </w:tcPr>
          <w:p w14:paraId="1A9E48A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0.01 × 0.01 × 0.01</w:t>
            </w:r>
          </w:p>
        </w:tc>
      </w:tr>
      <w:tr w:rsidR="00DB7110" w:rsidRPr="00DB7110" w14:paraId="59F4DD7E" w14:textId="77777777" w:rsidTr="00B0041E">
        <w:trPr>
          <w:trHeight w:val="290"/>
        </w:trPr>
        <w:tc>
          <w:tcPr>
            <w:tcW w:w="1037" w:type="pct"/>
            <w:shd w:val="clear" w:color="auto" w:fill="auto"/>
            <w:noWrap/>
            <w:vAlign w:val="center"/>
            <w:hideMark/>
          </w:tcPr>
          <w:p w14:paraId="2ECB58C1"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Radiation</w:t>
            </w:r>
          </w:p>
        </w:tc>
        <w:tc>
          <w:tcPr>
            <w:tcW w:w="1321" w:type="pct"/>
            <w:shd w:val="clear" w:color="auto" w:fill="auto"/>
            <w:noWrap/>
            <w:vAlign w:val="center"/>
            <w:hideMark/>
          </w:tcPr>
          <w:p w14:paraId="4A18B69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Cu Kα (λ = 1.54184)</w:t>
            </w:r>
          </w:p>
        </w:tc>
        <w:tc>
          <w:tcPr>
            <w:tcW w:w="1321" w:type="pct"/>
            <w:shd w:val="clear" w:color="auto" w:fill="auto"/>
            <w:noWrap/>
            <w:vAlign w:val="center"/>
            <w:hideMark/>
          </w:tcPr>
          <w:p w14:paraId="312257F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Cu Kα (λ = 1.54184)</w:t>
            </w:r>
          </w:p>
        </w:tc>
        <w:tc>
          <w:tcPr>
            <w:tcW w:w="1321" w:type="pct"/>
            <w:shd w:val="clear" w:color="auto" w:fill="auto"/>
            <w:noWrap/>
            <w:vAlign w:val="center"/>
            <w:hideMark/>
          </w:tcPr>
          <w:p w14:paraId="0D964C2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proofErr w:type="spellStart"/>
            <w:r w:rsidRPr="00DB7110">
              <w:rPr>
                <w:rFonts w:ascii="Times New Roman" w:eastAsia="Times New Roman" w:hAnsi="Times New Roman" w:cs="Times New Roman"/>
                <w:color w:val="000000"/>
                <w:lang w:eastAsia="zh-CN"/>
              </w:rPr>
              <w:t>CuK</w:t>
            </w:r>
            <w:proofErr w:type="spellEnd"/>
            <w:r w:rsidRPr="00DB7110">
              <w:rPr>
                <w:rFonts w:ascii="Times New Roman" w:eastAsia="Times New Roman" w:hAnsi="Times New Roman" w:cs="Times New Roman"/>
                <w:color w:val="000000"/>
                <w:lang w:eastAsia="zh-CN"/>
              </w:rPr>
              <w:t>α (λ = 1.54184)</w:t>
            </w:r>
          </w:p>
        </w:tc>
      </w:tr>
      <w:tr w:rsidR="00DB7110" w:rsidRPr="00DB7110" w14:paraId="2A270290" w14:textId="77777777" w:rsidTr="00B0041E">
        <w:trPr>
          <w:trHeight w:val="290"/>
        </w:trPr>
        <w:tc>
          <w:tcPr>
            <w:tcW w:w="1037" w:type="pct"/>
            <w:shd w:val="clear" w:color="auto" w:fill="auto"/>
            <w:noWrap/>
            <w:vAlign w:val="center"/>
            <w:hideMark/>
          </w:tcPr>
          <w:p w14:paraId="21E21CBE"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2Θ range for data collection/°</w:t>
            </w:r>
          </w:p>
        </w:tc>
        <w:tc>
          <w:tcPr>
            <w:tcW w:w="1321" w:type="pct"/>
            <w:shd w:val="clear" w:color="auto" w:fill="auto"/>
            <w:noWrap/>
            <w:vAlign w:val="center"/>
            <w:hideMark/>
          </w:tcPr>
          <w:p w14:paraId="7A756310"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8.114 to 94.958</w:t>
            </w:r>
          </w:p>
        </w:tc>
        <w:tc>
          <w:tcPr>
            <w:tcW w:w="1321" w:type="pct"/>
            <w:shd w:val="clear" w:color="auto" w:fill="auto"/>
            <w:noWrap/>
            <w:vAlign w:val="center"/>
            <w:hideMark/>
          </w:tcPr>
          <w:p w14:paraId="046645F1"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8.124 to 95.098</w:t>
            </w:r>
          </w:p>
        </w:tc>
        <w:tc>
          <w:tcPr>
            <w:tcW w:w="1321" w:type="pct"/>
            <w:shd w:val="clear" w:color="auto" w:fill="auto"/>
            <w:noWrap/>
            <w:vAlign w:val="center"/>
            <w:hideMark/>
          </w:tcPr>
          <w:p w14:paraId="6295DC0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8.114 to 94.936</w:t>
            </w:r>
          </w:p>
        </w:tc>
      </w:tr>
      <w:tr w:rsidR="00DB7110" w:rsidRPr="00DB7110" w14:paraId="1F459E72" w14:textId="77777777" w:rsidTr="00B0041E">
        <w:trPr>
          <w:trHeight w:val="290"/>
        </w:trPr>
        <w:tc>
          <w:tcPr>
            <w:tcW w:w="1037" w:type="pct"/>
            <w:shd w:val="clear" w:color="auto" w:fill="auto"/>
            <w:noWrap/>
            <w:vAlign w:val="center"/>
            <w:hideMark/>
          </w:tcPr>
          <w:p w14:paraId="359A181E"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Index ranges</w:t>
            </w:r>
          </w:p>
        </w:tc>
        <w:tc>
          <w:tcPr>
            <w:tcW w:w="1321" w:type="pct"/>
            <w:shd w:val="clear" w:color="auto" w:fill="auto"/>
            <w:noWrap/>
            <w:vAlign w:val="center"/>
            <w:hideMark/>
          </w:tcPr>
          <w:p w14:paraId="739C0D8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-28 ≤ h ≤ 28, -28 ≤ k ≤ 25, -29 ≤ l ≤ 29</w:t>
            </w:r>
          </w:p>
        </w:tc>
        <w:tc>
          <w:tcPr>
            <w:tcW w:w="1321" w:type="pct"/>
            <w:shd w:val="clear" w:color="auto" w:fill="auto"/>
            <w:noWrap/>
            <w:vAlign w:val="center"/>
            <w:hideMark/>
          </w:tcPr>
          <w:p w14:paraId="44BF59E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-29 ≤ h ≤ 17, -26 ≤ k ≤ 29, -28 ≤ l ≤ 18</w:t>
            </w:r>
          </w:p>
        </w:tc>
        <w:tc>
          <w:tcPr>
            <w:tcW w:w="1321" w:type="pct"/>
            <w:shd w:val="clear" w:color="auto" w:fill="auto"/>
            <w:noWrap/>
            <w:vAlign w:val="center"/>
            <w:hideMark/>
          </w:tcPr>
          <w:p w14:paraId="7BE8710B"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-20 ≤ h ≤ 25, -28 ≤ k ≤ 15, -29 ≤ l ≤ 10</w:t>
            </w:r>
          </w:p>
        </w:tc>
      </w:tr>
      <w:tr w:rsidR="00DB7110" w:rsidRPr="00DB7110" w14:paraId="76C198DF" w14:textId="77777777" w:rsidTr="00B0041E">
        <w:trPr>
          <w:trHeight w:val="290"/>
        </w:trPr>
        <w:tc>
          <w:tcPr>
            <w:tcW w:w="1037" w:type="pct"/>
            <w:shd w:val="clear" w:color="auto" w:fill="auto"/>
            <w:noWrap/>
            <w:vAlign w:val="center"/>
            <w:hideMark/>
          </w:tcPr>
          <w:p w14:paraId="4CDC412C"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Reflections collected</w:t>
            </w:r>
          </w:p>
        </w:tc>
        <w:tc>
          <w:tcPr>
            <w:tcW w:w="1321" w:type="pct"/>
            <w:shd w:val="clear" w:color="auto" w:fill="auto"/>
            <w:noWrap/>
            <w:vAlign w:val="center"/>
            <w:hideMark/>
          </w:tcPr>
          <w:p w14:paraId="38BD12F2"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11442</w:t>
            </w:r>
          </w:p>
        </w:tc>
        <w:tc>
          <w:tcPr>
            <w:tcW w:w="1321" w:type="pct"/>
            <w:shd w:val="clear" w:color="auto" w:fill="auto"/>
            <w:noWrap/>
            <w:vAlign w:val="center"/>
            <w:hideMark/>
          </w:tcPr>
          <w:p w14:paraId="488C9F36"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9223</w:t>
            </w:r>
          </w:p>
        </w:tc>
        <w:tc>
          <w:tcPr>
            <w:tcW w:w="1321" w:type="pct"/>
            <w:shd w:val="clear" w:color="auto" w:fill="auto"/>
            <w:noWrap/>
            <w:vAlign w:val="center"/>
            <w:hideMark/>
          </w:tcPr>
          <w:p w14:paraId="55C4B78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4138</w:t>
            </w:r>
          </w:p>
        </w:tc>
      </w:tr>
      <w:tr w:rsidR="00DB7110" w:rsidRPr="00DB7110" w14:paraId="06A5682D" w14:textId="77777777" w:rsidTr="00B0041E">
        <w:trPr>
          <w:trHeight w:val="340"/>
        </w:trPr>
        <w:tc>
          <w:tcPr>
            <w:tcW w:w="1037" w:type="pct"/>
            <w:shd w:val="clear" w:color="auto" w:fill="auto"/>
            <w:noWrap/>
            <w:vAlign w:val="center"/>
            <w:hideMark/>
          </w:tcPr>
          <w:p w14:paraId="7C129340"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Independent reflections</w:t>
            </w:r>
          </w:p>
        </w:tc>
        <w:tc>
          <w:tcPr>
            <w:tcW w:w="1321" w:type="pct"/>
            <w:shd w:val="clear" w:color="auto" w:fill="auto"/>
            <w:noWrap/>
            <w:vAlign w:val="center"/>
            <w:hideMark/>
          </w:tcPr>
          <w:p w14:paraId="6FA80259"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732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int</w:t>
            </w:r>
            <w:proofErr w:type="spellEnd"/>
            <w:r w:rsidRPr="00DB7110">
              <w:rPr>
                <w:rFonts w:ascii="Times New Roman" w:eastAsia="Times New Roman" w:hAnsi="Times New Roman" w:cs="Times New Roman"/>
                <w:color w:val="000000"/>
                <w:lang w:eastAsia="zh-CN"/>
              </w:rPr>
              <w:t xml:space="preserve"> = 0.0816,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sigma</w:t>
            </w:r>
            <w:proofErr w:type="spellEnd"/>
            <w:r w:rsidRPr="00DB7110">
              <w:rPr>
                <w:rFonts w:ascii="Times New Roman" w:eastAsia="Times New Roman" w:hAnsi="Times New Roman" w:cs="Times New Roman"/>
                <w:color w:val="000000"/>
                <w:lang w:eastAsia="zh-CN"/>
              </w:rPr>
              <w:t> = 0.0295]</w:t>
            </w:r>
          </w:p>
        </w:tc>
        <w:tc>
          <w:tcPr>
            <w:tcW w:w="1321" w:type="pct"/>
            <w:shd w:val="clear" w:color="auto" w:fill="auto"/>
            <w:noWrap/>
            <w:vAlign w:val="center"/>
            <w:hideMark/>
          </w:tcPr>
          <w:p w14:paraId="1B6EF32A"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730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int</w:t>
            </w:r>
            <w:proofErr w:type="spellEnd"/>
            <w:r w:rsidRPr="00DB7110">
              <w:rPr>
                <w:rFonts w:ascii="Times New Roman" w:eastAsia="Times New Roman" w:hAnsi="Times New Roman" w:cs="Times New Roman"/>
                <w:color w:val="000000"/>
                <w:lang w:eastAsia="zh-CN"/>
              </w:rPr>
              <w:t xml:space="preserve"> = 0.1234,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sigma</w:t>
            </w:r>
            <w:proofErr w:type="spellEnd"/>
            <w:r w:rsidRPr="00DB7110">
              <w:rPr>
                <w:rFonts w:ascii="Times New Roman" w:eastAsia="Times New Roman" w:hAnsi="Times New Roman" w:cs="Times New Roman"/>
                <w:color w:val="000000"/>
                <w:lang w:eastAsia="zh-CN"/>
              </w:rPr>
              <w:t> = 0.0489]</w:t>
            </w:r>
          </w:p>
        </w:tc>
        <w:tc>
          <w:tcPr>
            <w:tcW w:w="1321" w:type="pct"/>
            <w:shd w:val="clear" w:color="auto" w:fill="auto"/>
            <w:noWrap/>
            <w:vAlign w:val="center"/>
            <w:hideMark/>
          </w:tcPr>
          <w:p w14:paraId="0A735C3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731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int</w:t>
            </w:r>
            <w:proofErr w:type="spellEnd"/>
            <w:r w:rsidRPr="00DB7110">
              <w:rPr>
                <w:rFonts w:ascii="Times New Roman" w:eastAsia="Times New Roman" w:hAnsi="Times New Roman" w:cs="Times New Roman"/>
                <w:color w:val="000000"/>
                <w:lang w:eastAsia="zh-CN"/>
              </w:rPr>
              <w:t xml:space="preserve"> = 0.1516,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sigma</w:t>
            </w:r>
            <w:proofErr w:type="spellEnd"/>
            <w:r w:rsidRPr="00DB7110">
              <w:rPr>
                <w:rFonts w:ascii="Times New Roman" w:eastAsia="Times New Roman" w:hAnsi="Times New Roman" w:cs="Times New Roman"/>
                <w:color w:val="000000"/>
                <w:lang w:eastAsia="zh-CN"/>
              </w:rPr>
              <w:t> = 0.0975]</w:t>
            </w:r>
          </w:p>
        </w:tc>
      </w:tr>
      <w:tr w:rsidR="00DB7110" w:rsidRPr="00DB7110" w14:paraId="20BAC5F2" w14:textId="77777777" w:rsidTr="00B0041E">
        <w:trPr>
          <w:trHeight w:val="290"/>
        </w:trPr>
        <w:tc>
          <w:tcPr>
            <w:tcW w:w="1037" w:type="pct"/>
            <w:shd w:val="clear" w:color="auto" w:fill="auto"/>
            <w:noWrap/>
            <w:vAlign w:val="center"/>
            <w:hideMark/>
          </w:tcPr>
          <w:p w14:paraId="129A30AF"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Data/restraints/parameters</w:t>
            </w:r>
          </w:p>
        </w:tc>
        <w:tc>
          <w:tcPr>
            <w:tcW w:w="1321" w:type="pct"/>
            <w:shd w:val="clear" w:color="auto" w:fill="auto"/>
            <w:noWrap/>
            <w:vAlign w:val="center"/>
            <w:hideMark/>
          </w:tcPr>
          <w:p w14:paraId="404A751A"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732/54/65</w:t>
            </w:r>
          </w:p>
        </w:tc>
        <w:tc>
          <w:tcPr>
            <w:tcW w:w="1321" w:type="pct"/>
            <w:shd w:val="clear" w:color="auto" w:fill="auto"/>
            <w:noWrap/>
            <w:vAlign w:val="center"/>
            <w:hideMark/>
          </w:tcPr>
          <w:p w14:paraId="037B43E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730/52/54</w:t>
            </w:r>
          </w:p>
        </w:tc>
        <w:tc>
          <w:tcPr>
            <w:tcW w:w="1321" w:type="pct"/>
            <w:shd w:val="clear" w:color="auto" w:fill="auto"/>
            <w:noWrap/>
            <w:vAlign w:val="center"/>
            <w:hideMark/>
          </w:tcPr>
          <w:p w14:paraId="2AE7FBF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731/72/61</w:t>
            </w:r>
          </w:p>
        </w:tc>
      </w:tr>
      <w:tr w:rsidR="00DB7110" w:rsidRPr="00DB7110" w14:paraId="145366B5" w14:textId="77777777" w:rsidTr="00B0041E">
        <w:trPr>
          <w:trHeight w:val="320"/>
        </w:trPr>
        <w:tc>
          <w:tcPr>
            <w:tcW w:w="1037" w:type="pct"/>
            <w:shd w:val="clear" w:color="auto" w:fill="auto"/>
            <w:noWrap/>
            <w:vAlign w:val="center"/>
            <w:hideMark/>
          </w:tcPr>
          <w:p w14:paraId="38488EC2"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Goodness-of-fit on F</w:t>
            </w:r>
            <w:r w:rsidRPr="00DB7110">
              <w:rPr>
                <w:rFonts w:ascii="Times New Roman" w:eastAsia="Times New Roman" w:hAnsi="Times New Roman" w:cs="Times New Roman"/>
                <w:color w:val="000000"/>
                <w:vertAlign w:val="superscript"/>
                <w:lang w:eastAsia="zh-CN"/>
              </w:rPr>
              <w:t>2</w:t>
            </w:r>
          </w:p>
        </w:tc>
        <w:tc>
          <w:tcPr>
            <w:tcW w:w="1321" w:type="pct"/>
            <w:shd w:val="clear" w:color="auto" w:fill="auto"/>
            <w:noWrap/>
            <w:vAlign w:val="center"/>
            <w:hideMark/>
          </w:tcPr>
          <w:p w14:paraId="52998B02"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1.098</w:t>
            </w:r>
          </w:p>
        </w:tc>
        <w:tc>
          <w:tcPr>
            <w:tcW w:w="1321" w:type="pct"/>
            <w:shd w:val="clear" w:color="auto" w:fill="auto"/>
            <w:noWrap/>
            <w:vAlign w:val="center"/>
            <w:hideMark/>
          </w:tcPr>
          <w:p w14:paraId="6776A01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1.062</w:t>
            </w:r>
          </w:p>
        </w:tc>
        <w:tc>
          <w:tcPr>
            <w:tcW w:w="1321" w:type="pct"/>
            <w:shd w:val="clear" w:color="auto" w:fill="auto"/>
            <w:noWrap/>
            <w:vAlign w:val="center"/>
            <w:hideMark/>
          </w:tcPr>
          <w:p w14:paraId="4CE8A6CA"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1.025</w:t>
            </w:r>
          </w:p>
        </w:tc>
      </w:tr>
      <w:tr w:rsidR="00DB7110" w:rsidRPr="00DB7110" w14:paraId="0DCB31EB" w14:textId="77777777" w:rsidTr="00B0041E">
        <w:trPr>
          <w:trHeight w:val="340"/>
        </w:trPr>
        <w:tc>
          <w:tcPr>
            <w:tcW w:w="1037" w:type="pct"/>
            <w:shd w:val="clear" w:color="auto" w:fill="auto"/>
            <w:noWrap/>
            <w:vAlign w:val="center"/>
            <w:hideMark/>
          </w:tcPr>
          <w:p w14:paraId="5E97E0A1"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Final R indexes [I&gt;=2σ (I)]</w:t>
            </w:r>
          </w:p>
        </w:tc>
        <w:tc>
          <w:tcPr>
            <w:tcW w:w="1321" w:type="pct"/>
            <w:shd w:val="clear" w:color="auto" w:fill="auto"/>
            <w:noWrap/>
            <w:vAlign w:val="center"/>
            <w:hideMark/>
          </w:tcPr>
          <w:p w14:paraId="0391672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0.0854,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0.2449</w:t>
            </w:r>
          </w:p>
        </w:tc>
        <w:tc>
          <w:tcPr>
            <w:tcW w:w="1321" w:type="pct"/>
            <w:shd w:val="clear" w:color="auto" w:fill="auto"/>
            <w:noWrap/>
            <w:vAlign w:val="center"/>
            <w:hideMark/>
          </w:tcPr>
          <w:p w14:paraId="7C2EA412"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0.0493,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0.1394</w:t>
            </w:r>
          </w:p>
        </w:tc>
        <w:tc>
          <w:tcPr>
            <w:tcW w:w="1321" w:type="pct"/>
            <w:shd w:val="clear" w:color="auto" w:fill="auto"/>
            <w:noWrap/>
            <w:vAlign w:val="center"/>
            <w:hideMark/>
          </w:tcPr>
          <w:p w14:paraId="24593822"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0.0773,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0.2421</w:t>
            </w:r>
          </w:p>
        </w:tc>
      </w:tr>
      <w:tr w:rsidR="00DB7110" w:rsidRPr="00DB7110" w14:paraId="29ECF2AF" w14:textId="77777777" w:rsidTr="00B0041E">
        <w:trPr>
          <w:trHeight w:val="340"/>
        </w:trPr>
        <w:tc>
          <w:tcPr>
            <w:tcW w:w="1037" w:type="pct"/>
            <w:shd w:val="clear" w:color="auto" w:fill="auto"/>
            <w:noWrap/>
            <w:vAlign w:val="center"/>
            <w:hideMark/>
          </w:tcPr>
          <w:p w14:paraId="4746B560"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Final R indexes [all data]</w:t>
            </w:r>
          </w:p>
        </w:tc>
        <w:tc>
          <w:tcPr>
            <w:tcW w:w="1321" w:type="pct"/>
            <w:shd w:val="clear" w:color="auto" w:fill="auto"/>
            <w:noWrap/>
            <w:vAlign w:val="center"/>
            <w:hideMark/>
          </w:tcPr>
          <w:p w14:paraId="7EA8F5C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0.1000,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0.2640</w:t>
            </w:r>
          </w:p>
        </w:tc>
        <w:tc>
          <w:tcPr>
            <w:tcW w:w="1321" w:type="pct"/>
            <w:shd w:val="clear" w:color="auto" w:fill="auto"/>
            <w:noWrap/>
            <w:vAlign w:val="center"/>
            <w:hideMark/>
          </w:tcPr>
          <w:p w14:paraId="32E974D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0.0741,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0.1622</w:t>
            </w:r>
          </w:p>
        </w:tc>
        <w:tc>
          <w:tcPr>
            <w:tcW w:w="1321" w:type="pct"/>
            <w:shd w:val="clear" w:color="auto" w:fill="auto"/>
            <w:noWrap/>
            <w:vAlign w:val="center"/>
            <w:hideMark/>
          </w:tcPr>
          <w:p w14:paraId="41350426"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0.1147,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0.2732</w:t>
            </w:r>
          </w:p>
        </w:tc>
      </w:tr>
      <w:tr w:rsidR="00DB7110" w:rsidRPr="00DB7110" w14:paraId="76FF0E3D" w14:textId="77777777" w:rsidTr="00B0041E">
        <w:trPr>
          <w:trHeight w:val="320"/>
        </w:trPr>
        <w:tc>
          <w:tcPr>
            <w:tcW w:w="1037" w:type="pct"/>
            <w:shd w:val="clear" w:color="auto" w:fill="auto"/>
            <w:noWrap/>
            <w:vAlign w:val="center"/>
            <w:hideMark/>
          </w:tcPr>
          <w:p w14:paraId="0226E4FE" w14:textId="77777777" w:rsidR="00DB7110" w:rsidRPr="00DB7110" w:rsidRDefault="00DB7110" w:rsidP="002E2347">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Largest diff. peak/hole / e Å</w:t>
            </w:r>
            <w:r w:rsidRPr="00DB7110">
              <w:rPr>
                <w:rFonts w:ascii="Times New Roman" w:eastAsia="Times New Roman" w:hAnsi="Times New Roman" w:cs="Times New Roman"/>
                <w:color w:val="000000"/>
                <w:vertAlign w:val="superscript"/>
                <w:lang w:eastAsia="zh-CN"/>
              </w:rPr>
              <w:t>-3</w:t>
            </w:r>
          </w:p>
        </w:tc>
        <w:tc>
          <w:tcPr>
            <w:tcW w:w="1321" w:type="pct"/>
            <w:shd w:val="clear" w:color="auto" w:fill="auto"/>
            <w:noWrap/>
            <w:vAlign w:val="center"/>
            <w:hideMark/>
          </w:tcPr>
          <w:p w14:paraId="292B875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0.98/-1.02</w:t>
            </w:r>
          </w:p>
        </w:tc>
        <w:tc>
          <w:tcPr>
            <w:tcW w:w="1321" w:type="pct"/>
            <w:shd w:val="clear" w:color="auto" w:fill="auto"/>
            <w:noWrap/>
            <w:vAlign w:val="center"/>
            <w:hideMark/>
          </w:tcPr>
          <w:p w14:paraId="05F3EEC0"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0.46/-0.28</w:t>
            </w:r>
          </w:p>
        </w:tc>
        <w:tc>
          <w:tcPr>
            <w:tcW w:w="1321" w:type="pct"/>
            <w:shd w:val="clear" w:color="auto" w:fill="auto"/>
            <w:noWrap/>
            <w:vAlign w:val="center"/>
            <w:hideMark/>
          </w:tcPr>
          <w:p w14:paraId="7A1AF392"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0.55/-0.54</w:t>
            </w:r>
          </w:p>
        </w:tc>
      </w:tr>
      <w:tr w:rsidR="002E2347" w:rsidRPr="00DB7110" w14:paraId="1DE5D612" w14:textId="77777777" w:rsidTr="00B0041E">
        <w:trPr>
          <w:trHeight w:val="320"/>
        </w:trPr>
        <w:tc>
          <w:tcPr>
            <w:tcW w:w="1037" w:type="pct"/>
            <w:shd w:val="clear" w:color="auto" w:fill="auto"/>
            <w:noWrap/>
            <w:vAlign w:val="center"/>
          </w:tcPr>
          <w:p w14:paraId="5A2C8012" w14:textId="0AB84514" w:rsidR="002E2347" w:rsidRPr="00DB7110" w:rsidRDefault="002E2347" w:rsidP="002E2347">
            <w:pPr>
              <w:spacing w:after="0" w:line="240" w:lineRule="auto"/>
              <w:jc w:val="center"/>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CCDC Number</w:t>
            </w:r>
          </w:p>
        </w:tc>
        <w:tc>
          <w:tcPr>
            <w:tcW w:w="1321" w:type="pct"/>
            <w:shd w:val="clear" w:color="auto" w:fill="auto"/>
            <w:noWrap/>
            <w:vAlign w:val="center"/>
          </w:tcPr>
          <w:p w14:paraId="783A19F0" w14:textId="451CFF58" w:rsidR="002E2347" w:rsidRPr="00DB7110" w:rsidRDefault="00AC7D3D" w:rsidP="00DB7110">
            <w:pPr>
              <w:spacing w:after="0" w:line="240" w:lineRule="auto"/>
              <w:jc w:val="center"/>
              <w:rPr>
                <w:rFonts w:ascii="Times New Roman" w:eastAsia="Times New Roman" w:hAnsi="Times New Roman" w:cs="Times New Roman"/>
                <w:color w:val="000000"/>
                <w:lang w:eastAsia="zh-CN"/>
              </w:rPr>
            </w:pPr>
            <w:r w:rsidRPr="00AC7D3D">
              <w:rPr>
                <w:rFonts w:ascii="Times New Roman" w:eastAsia="Times New Roman" w:hAnsi="Times New Roman" w:cs="Times New Roman"/>
                <w:color w:val="000000"/>
                <w:lang w:eastAsia="zh-CN"/>
              </w:rPr>
              <w:t>2376630</w:t>
            </w:r>
          </w:p>
        </w:tc>
        <w:tc>
          <w:tcPr>
            <w:tcW w:w="1321" w:type="pct"/>
            <w:shd w:val="clear" w:color="auto" w:fill="auto"/>
            <w:noWrap/>
            <w:vAlign w:val="center"/>
          </w:tcPr>
          <w:p w14:paraId="6801FF80" w14:textId="08C656D5" w:rsidR="002E2347" w:rsidRPr="00DB7110" w:rsidRDefault="00AC7D3D" w:rsidP="00DB7110">
            <w:pPr>
              <w:spacing w:after="0" w:line="240" w:lineRule="auto"/>
              <w:jc w:val="center"/>
              <w:rPr>
                <w:rFonts w:ascii="Times New Roman" w:eastAsia="Times New Roman" w:hAnsi="Times New Roman" w:cs="Times New Roman"/>
                <w:color w:val="000000"/>
                <w:lang w:eastAsia="zh-CN"/>
              </w:rPr>
            </w:pPr>
            <w:r w:rsidRPr="00AC7D3D">
              <w:rPr>
                <w:rFonts w:ascii="Times New Roman" w:eastAsia="Times New Roman" w:hAnsi="Times New Roman" w:cs="Times New Roman"/>
                <w:color w:val="000000"/>
                <w:lang w:eastAsia="zh-CN"/>
              </w:rPr>
              <w:t>2376629</w:t>
            </w:r>
          </w:p>
        </w:tc>
        <w:tc>
          <w:tcPr>
            <w:tcW w:w="1321" w:type="pct"/>
            <w:shd w:val="clear" w:color="auto" w:fill="auto"/>
            <w:noWrap/>
            <w:vAlign w:val="center"/>
          </w:tcPr>
          <w:p w14:paraId="2FB3C052" w14:textId="6581EC99" w:rsidR="002E2347" w:rsidRPr="00DB7110" w:rsidRDefault="00AC7D3D" w:rsidP="00DB7110">
            <w:pPr>
              <w:spacing w:after="0" w:line="240" w:lineRule="auto"/>
              <w:jc w:val="center"/>
              <w:rPr>
                <w:rFonts w:ascii="Times New Roman" w:eastAsia="Times New Roman" w:hAnsi="Times New Roman" w:cs="Times New Roman"/>
                <w:color w:val="000000"/>
                <w:lang w:eastAsia="zh-CN"/>
              </w:rPr>
            </w:pPr>
            <w:r w:rsidRPr="00AC7D3D">
              <w:rPr>
                <w:rFonts w:ascii="Times New Roman" w:eastAsia="Times New Roman" w:hAnsi="Times New Roman" w:cs="Times New Roman"/>
                <w:color w:val="000000"/>
                <w:lang w:eastAsia="zh-CN"/>
              </w:rPr>
              <w:t>2376628</w:t>
            </w:r>
          </w:p>
        </w:tc>
      </w:tr>
    </w:tbl>
    <w:p w14:paraId="6222A0AC" w14:textId="77777777" w:rsidR="00B0041E" w:rsidRPr="005B0CB4" w:rsidRDefault="00B0041E" w:rsidP="00B0041E">
      <w:pPr>
        <w:spacing w:line="278" w:lineRule="auto"/>
        <w:rPr>
          <w:rFonts w:ascii="Aptos Narrow" w:hAnsi="Aptos Narrow" w:cs="Times New Roman"/>
          <w:color w:val="000000"/>
          <w:sz w:val="16"/>
          <w:szCs w:val="16"/>
          <w:lang w:eastAsia="zh-CN"/>
        </w:rPr>
      </w:pPr>
      <w:r>
        <w:rPr>
          <w:rFonts w:ascii="Aptos Narrow" w:hAnsi="Aptos Narrow" w:cs="Times New Roman"/>
          <w:color w:val="000000"/>
          <w:sz w:val="16"/>
          <w:szCs w:val="16"/>
          <w:lang w:eastAsia="zh-CN"/>
        </w:rPr>
        <w:t>*</w:t>
      </w:r>
      <w:r w:rsidRPr="005B0CB4">
        <w:rPr>
          <w:rFonts w:ascii="Times New Roman" w:eastAsia="Times New Roman" w:hAnsi="Times New Roman" w:cs="Times New Roman"/>
          <w:color w:val="000000"/>
          <w:lang w:eastAsia="zh-CN"/>
        </w:rPr>
        <w:t xml:space="preserve"> </w:t>
      </w:r>
      <w:r w:rsidRPr="005B0CB4">
        <w:rPr>
          <w:rFonts w:ascii="Aptos Narrow" w:hAnsi="Aptos Narrow" w:cs="Times New Roman"/>
          <w:color w:val="000000"/>
          <w:sz w:val="16"/>
          <w:szCs w:val="16"/>
          <w:lang w:eastAsia="zh-CN"/>
        </w:rPr>
        <w:t>Empirical formula</w:t>
      </w:r>
      <w:r>
        <w:rPr>
          <w:rFonts w:ascii="Aptos Narrow" w:hAnsi="Aptos Narrow" w:cs="Times New Roman"/>
          <w:color w:val="000000"/>
          <w:sz w:val="16"/>
          <w:szCs w:val="16"/>
          <w:lang w:eastAsia="zh-CN"/>
        </w:rPr>
        <w:t>, f</w:t>
      </w:r>
      <w:r w:rsidRPr="005B0CB4">
        <w:rPr>
          <w:rFonts w:ascii="Aptos Narrow" w:hAnsi="Aptos Narrow" w:cs="Times New Roman"/>
          <w:color w:val="000000"/>
          <w:sz w:val="16"/>
          <w:szCs w:val="16"/>
          <w:lang w:eastAsia="zh-CN"/>
        </w:rPr>
        <w:t>ormula weight</w:t>
      </w:r>
      <w:r>
        <w:rPr>
          <w:rFonts w:ascii="Aptos Narrow" w:hAnsi="Aptos Narrow" w:cs="Times New Roman"/>
          <w:color w:val="000000"/>
          <w:sz w:val="16"/>
          <w:szCs w:val="16"/>
          <w:lang w:eastAsia="zh-CN"/>
        </w:rPr>
        <w:t xml:space="preserve"> and </w:t>
      </w:r>
      <w:proofErr w:type="spellStart"/>
      <w:r w:rsidRPr="005B0CB4">
        <w:rPr>
          <w:rFonts w:ascii="Aptos Narrow" w:hAnsi="Aptos Narrow" w:cs="Times New Roman"/>
          <w:color w:val="000000"/>
          <w:sz w:val="16"/>
          <w:szCs w:val="16"/>
          <w:lang w:eastAsia="zh-CN"/>
        </w:rPr>
        <w:t>ρ</w:t>
      </w:r>
      <w:r w:rsidRPr="005B0CB4">
        <w:rPr>
          <w:rFonts w:ascii="Aptos Narrow" w:hAnsi="Aptos Narrow" w:cs="Times New Roman"/>
          <w:color w:val="000000"/>
          <w:sz w:val="16"/>
          <w:szCs w:val="16"/>
          <w:vertAlign w:val="subscript"/>
          <w:lang w:eastAsia="zh-CN"/>
        </w:rPr>
        <w:t>calc</w:t>
      </w:r>
      <w:proofErr w:type="spellEnd"/>
      <w:r>
        <w:rPr>
          <w:rFonts w:ascii="Aptos Narrow" w:hAnsi="Aptos Narrow" w:cs="Times New Roman"/>
          <w:color w:val="000000"/>
          <w:sz w:val="16"/>
          <w:szCs w:val="16"/>
          <w:lang w:eastAsia="zh-CN"/>
        </w:rPr>
        <w:t xml:space="preserve"> include the solvent molecules from the applied solvent masks.</w:t>
      </w:r>
    </w:p>
    <w:p w14:paraId="706EFCD9" w14:textId="3596E61C" w:rsidR="00DB7110" w:rsidRDefault="00DB7110" w:rsidP="00D41CE0">
      <w:pPr>
        <w:spacing w:line="480" w:lineRule="auto"/>
        <w:jc w:val="both"/>
        <w:rPr>
          <w:rFonts w:ascii="Times New Roman" w:hAnsi="Times New Roman" w:cs="Times New Roman"/>
          <w:sz w:val="24"/>
          <w:szCs w:val="24"/>
          <w:lang w:eastAsia="zh-CN"/>
        </w:rPr>
      </w:pPr>
    </w:p>
    <w:p w14:paraId="3FAA0573" w14:textId="77777777" w:rsidR="00DB7110" w:rsidRDefault="00DB7110">
      <w:pPr>
        <w:spacing w:line="278" w:lineRule="auto"/>
        <w:rPr>
          <w:rFonts w:ascii="Times New Roman" w:hAnsi="Times New Roman" w:cs="Times New Roman"/>
          <w:sz w:val="24"/>
          <w:szCs w:val="24"/>
          <w:lang w:eastAsia="zh-CN"/>
        </w:rPr>
      </w:pPr>
    </w:p>
    <w:p w14:paraId="275C8439" w14:textId="14B8A731" w:rsidR="00DB7110" w:rsidRDefault="009C62D0">
      <w:pPr>
        <w:spacing w:line="278" w:lineRule="auto"/>
        <w:rPr>
          <w:rFonts w:ascii="Times New Roman" w:hAnsi="Times New Roman" w:cs="Times New Roman"/>
          <w:sz w:val="24"/>
          <w:szCs w:val="24"/>
          <w:lang w:eastAsia="zh-CN"/>
        </w:rPr>
      </w:pPr>
      <w:r>
        <w:rPr>
          <w:rFonts w:ascii="Times New Roman" w:hAnsi="Times New Roman" w:cs="Times New Roman"/>
          <w:sz w:val="24"/>
          <w:szCs w:val="24"/>
          <w:lang w:eastAsia="zh-CN"/>
        </w:rPr>
        <w:fldChar w:fldCharType="begin"/>
      </w:r>
      <w:r>
        <w:rPr>
          <w:rFonts w:ascii="Times New Roman" w:hAnsi="Times New Roman" w:cs="Times New Roman"/>
          <w:sz w:val="24"/>
          <w:szCs w:val="24"/>
          <w:lang w:eastAsia="zh-CN"/>
        </w:rPr>
        <w:instrText xml:space="preserve"> REF _Ref171148448 \h </w:instrText>
      </w:r>
      <w:r>
        <w:rPr>
          <w:rFonts w:ascii="Times New Roman" w:hAnsi="Times New Roman" w:cs="Times New Roman"/>
          <w:sz w:val="24"/>
          <w:szCs w:val="24"/>
          <w:lang w:eastAsia="zh-CN"/>
        </w:rPr>
      </w:r>
      <w:r>
        <w:rPr>
          <w:rFonts w:ascii="Times New Roman" w:hAnsi="Times New Roman" w:cs="Times New Roman"/>
          <w:sz w:val="24"/>
          <w:szCs w:val="24"/>
          <w:lang w:eastAsia="zh-CN"/>
        </w:rPr>
        <w:fldChar w:fldCharType="separate"/>
      </w:r>
      <w:r w:rsidR="00AD61AF" w:rsidRPr="003D60E4">
        <w:rPr>
          <w:rFonts w:ascii="Times New Roman" w:hAnsi="Times New Roman" w:cs="Times New Roman"/>
          <w:b/>
          <w:bCs/>
          <w:sz w:val="24"/>
          <w:szCs w:val="24"/>
        </w:rPr>
        <w:t>Table S</w:t>
      </w:r>
      <w:r w:rsidR="00AD61AF">
        <w:rPr>
          <w:rFonts w:ascii="Times New Roman" w:hAnsi="Times New Roman" w:cs="Times New Roman"/>
          <w:b/>
          <w:bCs/>
          <w:noProof/>
          <w:sz w:val="24"/>
          <w:szCs w:val="24"/>
        </w:rPr>
        <w:t>1</w:t>
      </w:r>
      <w:r>
        <w:rPr>
          <w:rFonts w:ascii="Times New Roman" w:hAnsi="Times New Roman" w:cs="Times New Roman"/>
          <w:sz w:val="24"/>
          <w:szCs w:val="24"/>
          <w:lang w:eastAsia="zh-CN"/>
        </w:rPr>
        <w:fldChar w:fldCharType="end"/>
      </w:r>
      <w:r>
        <w:rPr>
          <w:rFonts w:ascii="Times New Roman" w:hAnsi="Times New Roman" w:cs="Times New Roman"/>
          <w:sz w:val="24"/>
          <w:szCs w:val="24"/>
          <w:lang w:eastAsia="zh-CN"/>
        </w:rPr>
        <w:t xml:space="preserve">. </w:t>
      </w:r>
      <w:r w:rsidR="00DB7110">
        <w:rPr>
          <w:rFonts w:ascii="Times New Roman" w:hAnsi="Times New Roman" w:cs="Times New Roman"/>
          <w:sz w:val="24"/>
          <w:szCs w:val="24"/>
          <w:lang w:eastAsia="zh-CN"/>
        </w:rPr>
        <w:t>Continued</w:t>
      </w:r>
    </w:p>
    <w:tbl>
      <w:tblPr>
        <w:tblW w:w="5000" w:type="pct"/>
        <w:tblBorders>
          <w:bottom w:val="single" w:sz="4" w:space="0" w:color="auto"/>
        </w:tblBorders>
        <w:tblLayout w:type="fixed"/>
        <w:tblLook w:val="04A0" w:firstRow="1" w:lastRow="0" w:firstColumn="1" w:lastColumn="0" w:noHBand="0" w:noVBand="1"/>
      </w:tblPr>
      <w:tblGrid>
        <w:gridCol w:w="1941"/>
        <w:gridCol w:w="2649"/>
        <w:gridCol w:w="2297"/>
        <w:gridCol w:w="2473"/>
      </w:tblGrid>
      <w:tr w:rsidR="00DB7110" w:rsidRPr="00DB7110" w14:paraId="46DFD2A2" w14:textId="77777777" w:rsidTr="00557612">
        <w:trPr>
          <w:trHeight w:val="290"/>
        </w:trPr>
        <w:tc>
          <w:tcPr>
            <w:tcW w:w="1037" w:type="pct"/>
            <w:tcBorders>
              <w:top w:val="single" w:sz="4" w:space="0" w:color="auto"/>
              <w:bottom w:val="single" w:sz="4" w:space="0" w:color="auto"/>
            </w:tcBorders>
            <w:shd w:val="clear" w:color="auto" w:fill="auto"/>
            <w:noWrap/>
            <w:vAlign w:val="center"/>
            <w:hideMark/>
          </w:tcPr>
          <w:p w14:paraId="0B0F6425"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Identification code</w:t>
            </w:r>
          </w:p>
        </w:tc>
        <w:tc>
          <w:tcPr>
            <w:tcW w:w="1415" w:type="pct"/>
            <w:tcBorders>
              <w:top w:val="single" w:sz="4" w:space="0" w:color="auto"/>
              <w:bottom w:val="single" w:sz="4" w:space="0" w:color="auto"/>
            </w:tcBorders>
            <w:shd w:val="clear" w:color="auto" w:fill="auto"/>
            <w:noWrap/>
            <w:vAlign w:val="center"/>
            <w:hideMark/>
          </w:tcPr>
          <w:p w14:paraId="68819EE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Ni-MFU-4</w:t>
            </w:r>
            <w:r w:rsidRPr="004E47D3">
              <w:rPr>
                <w:rFonts w:ascii="Times New Roman" w:eastAsia="Times New Roman" w:hAnsi="Times New Roman" w:cs="Times New Roman"/>
                <w:i/>
                <w:iCs/>
                <w:color w:val="000000"/>
                <w:lang w:eastAsia="zh-CN"/>
              </w:rPr>
              <w:t>l</w:t>
            </w:r>
            <w:r w:rsidRPr="00DB7110">
              <w:rPr>
                <w:rFonts w:ascii="Times New Roman" w:eastAsia="Times New Roman" w:hAnsi="Times New Roman" w:cs="Times New Roman"/>
                <w:color w:val="000000"/>
                <w:lang w:eastAsia="zh-CN"/>
              </w:rPr>
              <w:t>-Cl</w:t>
            </w:r>
          </w:p>
        </w:tc>
        <w:tc>
          <w:tcPr>
            <w:tcW w:w="1227" w:type="pct"/>
            <w:tcBorders>
              <w:top w:val="single" w:sz="4" w:space="0" w:color="auto"/>
              <w:bottom w:val="single" w:sz="4" w:space="0" w:color="auto"/>
            </w:tcBorders>
            <w:shd w:val="clear" w:color="auto" w:fill="auto"/>
            <w:noWrap/>
            <w:vAlign w:val="center"/>
            <w:hideMark/>
          </w:tcPr>
          <w:p w14:paraId="4FB9FE5A"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Ni-MFU-4</w:t>
            </w:r>
            <w:r w:rsidRPr="004E47D3">
              <w:rPr>
                <w:rFonts w:ascii="Times New Roman" w:eastAsia="Times New Roman" w:hAnsi="Times New Roman" w:cs="Times New Roman"/>
                <w:i/>
                <w:iCs/>
                <w:color w:val="000000"/>
                <w:lang w:eastAsia="zh-CN"/>
              </w:rPr>
              <w:t>l</w:t>
            </w:r>
            <w:r w:rsidRPr="00DB7110">
              <w:rPr>
                <w:rFonts w:ascii="Times New Roman" w:eastAsia="Times New Roman" w:hAnsi="Times New Roman" w:cs="Times New Roman"/>
                <w:color w:val="000000"/>
                <w:lang w:eastAsia="zh-CN"/>
              </w:rPr>
              <w:t>-OH</w:t>
            </w:r>
          </w:p>
        </w:tc>
        <w:tc>
          <w:tcPr>
            <w:tcW w:w="1321" w:type="pct"/>
            <w:tcBorders>
              <w:top w:val="single" w:sz="4" w:space="0" w:color="auto"/>
              <w:bottom w:val="single" w:sz="4" w:space="0" w:color="auto"/>
            </w:tcBorders>
            <w:shd w:val="clear" w:color="auto" w:fill="auto"/>
            <w:noWrap/>
            <w:vAlign w:val="center"/>
            <w:hideMark/>
          </w:tcPr>
          <w:p w14:paraId="2D5F94E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Ni-MFU-4</w:t>
            </w:r>
            <w:r w:rsidRPr="004E47D3">
              <w:rPr>
                <w:rFonts w:ascii="Times New Roman" w:eastAsia="Times New Roman" w:hAnsi="Times New Roman" w:cs="Times New Roman"/>
                <w:i/>
                <w:iCs/>
                <w:color w:val="000000"/>
                <w:lang w:eastAsia="zh-CN"/>
              </w:rPr>
              <w:t>l</w:t>
            </w:r>
            <w:r w:rsidRPr="00DB7110">
              <w:rPr>
                <w:rFonts w:ascii="Times New Roman" w:eastAsia="Times New Roman" w:hAnsi="Times New Roman" w:cs="Times New Roman"/>
                <w:color w:val="000000"/>
                <w:lang w:eastAsia="zh-CN"/>
              </w:rPr>
              <w:t>-SH</w:t>
            </w:r>
          </w:p>
        </w:tc>
      </w:tr>
      <w:tr w:rsidR="00DB7110" w:rsidRPr="00DB7110" w14:paraId="3E4111DF" w14:textId="77777777" w:rsidTr="00557612">
        <w:trPr>
          <w:trHeight w:val="340"/>
        </w:trPr>
        <w:tc>
          <w:tcPr>
            <w:tcW w:w="1037" w:type="pct"/>
            <w:tcBorders>
              <w:top w:val="single" w:sz="4" w:space="0" w:color="auto"/>
            </w:tcBorders>
            <w:shd w:val="clear" w:color="auto" w:fill="auto"/>
            <w:noWrap/>
            <w:vAlign w:val="center"/>
            <w:hideMark/>
          </w:tcPr>
          <w:p w14:paraId="13A06898"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Empirical formula</w:t>
            </w:r>
          </w:p>
        </w:tc>
        <w:tc>
          <w:tcPr>
            <w:tcW w:w="1415" w:type="pct"/>
            <w:tcBorders>
              <w:top w:val="single" w:sz="4" w:space="0" w:color="auto"/>
            </w:tcBorders>
            <w:shd w:val="clear" w:color="auto" w:fill="auto"/>
            <w:noWrap/>
            <w:vAlign w:val="center"/>
            <w:hideMark/>
          </w:tcPr>
          <w:p w14:paraId="0BD95D99"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w:t>
            </w:r>
            <w:r w:rsidRPr="00DB7110">
              <w:rPr>
                <w:rFonts w:ascii="Times New Roman" w:eastAsia="Times New Roman" w:hAnsi="Times New Roman" w:cs="Times New Roman"/>
                <w:color w:val="000000"/>
                <w:vertAlign w:val="subscript"/>
                <w:lang w:eastAsia="zh-CN"/>
              </w:rPr>
              <w:t>36</w:t>
            </w:r>
            <w:r w:rsidRPr="00DB7110">
              <w:rPr>
                <w:rFonts w:ascii="Times New Roman" w:eastAsia="Times New Roman" w:hAnsi="Times New Roman" w:cs="Times New Roman"/>
                <w:color w:val="000000"/>
                <w:lang w:eastAsia="zh-CN"/>
              </w:rPr>
              <w:t>H</w:t>
            </w:r>
            <w:r w:rsidRPr="00DB7110">
              <w:rPr>
                <w:rFonts w:ascii="Times New Roman" w:eastAsia="Times New Roman" w:hAnsi="Times New Roman" w:cs="Times New Roman"/>
                <w:color w:val="000000"/>
                <w:vertAlign w:val="subscript"/>
                <w:lang w:eastAsia="zh-CN"/>
              </w:rPr>
              <w:t>122.4</w:t>
            </w:r>
            <w:r w:rsidRPr="00DB7110">
              <w:rPr>
                <w:rFonts w:ascii="Times New Roman" w:eastAsia="Times New Roman" w:hAnsi="Times New Roman" w:cs="Times New Roman"/>
                <w:color w:val="000000"/>
                <w:lang w:eastAsia="zh-CN"/>
              </w:rPr>
              <w:t>Cl</w:t>
            </w:r>
            <w:r w:rsidRPr="00DB7110">
              <w:rPr>
                <w:rFonts w:ascii="Times New Roman" w:eastAsia="Times New Roman" w:hAnsi="Times New Roman" w:cs="Times New Roman"/>
                <w:color w:val="000000"/>
                <w:vertAlign w:val="subscript"/>
                <w:lang w:eastAsia="zh-CN"/>
              </w:rPr>
              <w:t>4</w:t>
            </w:r>
            <w:r w:rsidRPr="00DB7110">
              <w:rPr>
                <w:rFonts w:ascii="Times New Roman" w:eastAsia="Times New Roman" w:hAnsi="Times New Roman" w:cs="Times New Roman"/>
                <w:color w:val="000000"/>
                <w:lang w:eastAsia="zh-CN"/>
              </w:rPr>
              <w:t>N</w:t>
            </w:r>
            <w:r w:rsidRPr="00DB7110">
              <w:rPr>
                <w:rFonts w:ascii="Times New Roman" w:eastAsia="Times New Roman" w:hAnsi="Times New Roman" w:cs="Times New Roman"/>
                <w:color w:val="000000"/>
                <w:vertAlign w:val="subscript"/>
                <w:lang w:eastAsia="zh-CN"/>
              </w:rPr>
              <w:t>18</w:t>
            </w:r>
            <w:r w:rsidRPr="00DB7110">
              <w:rPr>
                <w:rFonts w:ascii="Times New Roman" w:eastAsia="Times New Roman" w:hAnsi="Times New Roman" w:cs="Times New Roman"/>
                <w:color w:val="000000"/>
                <w:lang w:eastAsia="zh-CN"/>
              </w:rPr>
              <w:t>Ni</w:t>
            </w:r>
            <w:r w:rsidRPr="00DB7110">
              <w:rPr>
                <w:rFonts w:ascii="Times New Roman" w:eastAsia="Times New Roman" w:hAnsi="Times New Roman" w:cs="Times New Roman"/>
                <w:color w:val="000000"/>
                <w:vertAlign w:val="subscript"/>
                <w:lang w:eastAsia="zh-CN"/>
              </w:rPr>
              <w:t>4</w:t>
            </w:r>
            <w:r w:rsidRPr="00DB7110">
              <w:rPr>
                <w:rFonts w:ascii="Times New Roman" w:eastAsia="Times New Roman" w:hAnsi="Times New Roman" w:cs="Times New Roman"/>
                <w:color w:val="000000"/>
                <w:lang w:eastAsia="zh-CN"/>
              </w:rPr>
              <w:t>O</w:t>
            </w:r>
            <w:r w:rsidRPr="00DB7110">
              <w:rPr>
                <w:rFonts w:ascii="Times New Roman" w:eastAsia="Times New Roman" w:hAnsi="Times New Roman" w:cs="Times New Roman"/>
                <w:color w:val="000000"/>
                <w:vertAlign w:val="subscript"/>
                <w:lang w:eastAsia="zh-CN"/>
              </w:rPr>
              <w:t>69.18</w:t>
            </w:r>
            <w:r w:rsidRPr="00DB7110">
              <w:rPr>
                <w:rFonts w:ascii="Times New Roman" w:eastAsia="Times New Roman" w:hAnsi="Times New Roman" w:cs="Times New Roman"/>
                <w:color w:val="000000"/>
                <w:lang w:eastAsia="zh-CN"/>
              </w:rPr>
              <w:t>Zn</w:t>
            </w:r>
          </w:p>
        </w:tc>
        <w:tc>
          <w:tcPr>
            <w:tcW w:w="1227" w:type="pct"/>
            <w:tcBorders>
              <w:top w:val="single" w:sz="4" w:space="0" w:color="auto"/>
            </w:tcBorders>
            <w:shd w:val="clear" w:color="auto" w:fill="auto"/>
            <w:noWrap/>
            <w:vAlign w:val="center"/>
            <w:hideMark/>
          </w:tcPr>
          <w:p w14:paraId="2CE869E9"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w:t>
            </w:r>
            <w:r w:rsidRPr="00DB7110">
              <w:rPr>
                <w:rFonts w:ascii="Times New Roman" w:eastAsia="Times New Roman" w:hAnsi="Times New Roman" w:cs="Times New Roman"/>
                <w:color w:val="000000"/>
                <w:vertAlign w:val="subscript"/>
                <w:lang w:eastAsia="zh-CN"/>
              </w:rPr>
              <w:t>36</w:t>
            </w:r>
            <w:r w:rsidRPr="00DB7110">
              <w:rPr>
                <w:rFonts w:ascii="Times New Roman" w:eastAsia="Times New Roman" w:hAnsi="Times New Roman" w:cs="Times New Roman"/>
                <w:color w:val="000000"/>
                <w:lang w:eastAsia="zh-CN"/>
              </w:rPr>
              <w:t>H</w:t>
            </w:r>
            <w:r w:rsidRPr="00DB7110">
              <w:rPr>
                <w:rFonts w:ascii="Times New Roman" w:eastAsia="Times New Roman" w:hAnsi="Times New Roman" w:cs="Times New Roman"/>
                <w:color w:val="000000"/>
                <w:vertAlign w:val="subscript"/>
                <w:lang w:eastAsia="zh-CN"/>
              </w:rPr>
              <w:t>12</w:t>
            </w:r>
            <w:r w:rsidRPr="00DB7110">
              <w:rPr>
                <w:rFonts w:ascii="Times New Roman" w:eastAsia="Times New Roman" w:hAnsi="Times New Roman" w:cs="Times New Roman"/>
                <w:color w:val="000000"/>
                <w:lang w:eastAsia="zh-CN"/>
              </w:rPr>
              <w:t>N</w:t>
            </w:r>
            <w:r w:rsidRPr="00DB7110">
              <w:rPr>
                <w:rFonts w:ascii="Times New Roman" w:eastAsia="Times New Roman" w:hAnsi="Times New Roman" w:cs="Times New Roman"/>
                <w:color w:val="000000"/>
                <w:vertAlign w:val="subscript"/>
                <w:lang w:eastAsia="zh-CN"/>
              </w:rPr>
              <w:t>18</w:t>
            </w:r>
            <w:r w:rsidRPr="00DB7110">
              <w:rPr>
                <w:rFonts w:ascii="Times New Roman" w:eastAsia="Times New Roman" w:hAnsi="Times New Roman" w:cs="Times New Roman"/>
                <w:color w:val="000000"/>
                <w:lang w:eastAsia="zh-CN"/>
              </w:rPr>
              <w:t>Ni</w:t>
            </w:r>
            <w:r w:rsidRPr="00DB7110">
              <w:rPr>
                <w:rFonts w:ascii="Times New Roman" w:eastAsia="Times New Roman" w:hAnsi="Times New Roman" w:cs="Times New Roman"/>
                <w:color w:val="000000"/>
                <w:vertAlign w:val="subscript"/>
                <w:lang w:eastAsia="zh-CN"/>
              </w:rPr>
              <w:t>4</w:t>
            </w:r>
            <w:r w:rsidRPr="00DB7110">
              <w:rPr>
                <w:rFonts w:ascii="Times New Roman" w:eastAsia="Times New Roman" w:hAnsi="Times New Roman" w:cs="Times New Roman"/>
                <w:color w:val="000000"/>
                <w:lang w:eastAsia="zh-CN"/>
              </w:rPr>
              <w:t>O</w:t>
            </w:r>
            <w:r w:rsidRPr="00DB7110">
              <w:rPr>
                <w:rFonts w:ascii="Times New Roman" w:eastAsia="Times New Roman" w:hAnsi="Times New Roman" w:cs="Times New Roman"/>
                <w:color w:val="000000"/>
                <w:vertAlign w:val="subscript"/>
                <w:lang w:eastAsia="zh-CN"/>
              </w:rPr>
              <w:t>15.95</w:t>
            </w:r>
            <w:r w:rsidRPr="00DB7110">
              <w:rPr>
                <w:rFonts w:ascii="Times New Roman" w:eastAsia="Times New Roman" w:hAnsi="Times New Roman" w:cs="Times New Roman"/>
                <w:color w:val="000000"/>
                <w:lang w:eastAsia="zh-CN"/>
              </w:rPr>
              <w:t>Zn</w:t>
            </w:r>
          </w:p>
        </w:tc>
        <w:tc>
          <w:tcPr>
            <w:tcW w:w="1321" w:type="pct"/>
            <w:tcBorders>
              <w:top w:val="single" w:sz="4" w:space="0" w:color="auto"/>
            </w:tcBorders>
            <w:shd w:val="clear" w:color="auto" w:fill="auto"/>
            <w:noWrap/>
            <w:vAlign w:val="center"/>
            <w:hideMark/>
          </w:tcPr>
          <w:p w14:paraId="6B33D361"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w:t>
            </w:r>
            <w:r w:rsidRPr="00DB7110">
              <w:rPr>
                <w:rFonts w:ascii="Times New Roman" w:eastAsia="Times New Roman" w:hAnsi="Times New Roman" w:cs="Times New Roman"/>
                <w:color w:val="000000"/>
                <w:vertAlign w:val="subscript"/>
                <w:lang w:eastAsia="zh-CN"/>
              </w:rPr>
              <w:t>60</w:t>
            </w:r>
            <w:r w:rsidRPr="00DB7110">
              <w:rPr>
                <w:rFonts w:ascii="Times New Roman" w:eastAsia="Times New Roman" w:hAnsi="Times New Roman" w:cs="Times New Roman"/>
                <w:color w:val="000000"/>
                <w:lang w:eastAsia="zh-CN"/>
              </w:rPr>
              <w:t>H</w:t>
            </w:r>
            <w:r w:rsidRPr="00DB7110">
              <w:rPr>
                <w:rFonts w:ascii="Times New Roman" w:eastAsia="Times New Roman" w:hAnsi="Times New Roman" w:cs="Times New Roman"/>
                <w:color w:val="000000"/>
                <w:vertAlign w:val="subscript"/>
                <w:lang w:eastAsia="zh-CN"/>
              </w:rPr>
              <w:t>108</w:t>
            </w:r>
            <w:r w:rsidRPr="00DB7110">
              <w:rPr>
                <w:rFonts w:ascii="Times New Roman" w:eastAsia="Times New Roman" w:hAnsi="Times New Roman" w:cs="Times New Roman"/>
                <w:color w:val="000000"/>
                <w:lang w:eastAsia="zh-CN"/>
              </w:rPr>
              <w:t>N</w:t>
            </w:r>
            <w:r w:rsidRPr="00DB7110">
              <w:rPr>
                <w:rFonts w:ascii="Times New Roman" w:eastAsia="Times New Roman" w:hAnsi="Times New Roman" w:cs="Times New Roman"/>
                <w:color w:val="000000"/>
                <w:vertAlign w:val="subscript"/>
                <w:lang w:eastAsia="zh-CN"/>
              </w:rPr>
              <w:t>18</w:t>
            </w:r>
            <w:r w:rsidRPr="00DB7110">
              <w:rPr>
                <w:rFonts w:ascii="Times New Roman" w:eastAsia="Times New Roman" w:hAnsi="Times New Roman" w:cs="Times New Roman"/>
                <w:color w:val="000000"/>
                <w:lang w:eastAsia="zh-CN"/>
              </w:rPr>
              <w:t>Ni</w:t>
            </w:r>
            <w:r w:rsidRPr="00DB7110">
              <w:rPr>
                <w:rFonts w:ascii="Times New Roman" w:eastAsia="Times New Roman" w:hAnsi="Times New Roman" w:cs="Times New Roman"/>
                <w:color w:val="000000"/>
                <w:vertAlign w:val="subscript"/>
                <w:lang w:eastAsia="zh-CN"/>
              </w:rPr>
              <w:t>4</w:t>
            </w:r>
            <w:r w:rsidRPr="00DB7110">
              <w:rPr>
                <w:rFonts w:ascii="Times New Roman" w:eastAsia="Times New Roman" w:hAnsi="Times New Roman" w:cs="Times New Roman"/>
                <w:color w:val="000000"/>
                <w:lang w:eastAsia="zh-CN"/>
              </w:rPr>
              <w:t>O</w:t>
            </w:r>
            <w:r w:rsidRPr="00DB7110">
              <w:rPr>
                <w:rFonts w:ascii="Times New Roman" w:eastAsia="Times New Roman" w:hAnsi="Times New Roman" w:cs="Times New Roman"/>
                <w:color w:val="000000"/>
                <w:vertAlign w:val="subscript"/>
                <w:lang w:eastAsia="zh-CN"/>
              </w:rPr>
              <w:t>41.08</w:t>
            </w:r>
            <w:r w:rsidRPr="00DB7110">
              <w:rPr>
                <w:rFonts w:ascii="Times New Roman" w:eastAsia="Times New Roman" w:hAnsi="Times New Roman" w:cs="Times New Roman"/>
                <w:color w:val="000000"/>
                <w:lang w:eastAsia="zh-CN"/>
              </w:rPr>
              <w:t>S</w:t>
            </w:r>
            <w:r w:rsidRPr="00DB7110">
              <w:rPr>
                <w:rFonts w:ascii="Times New Roman" w:eastAsia="Times New Roman" w:hAnsi="Times New Roman" w:cs="Times New Roman"/>
                <w:color w:val="000000"/>
                <w:vertAlign w:val="subscript"/>
                <w:lang w:eastAsia="zh-CN"/>
              </w:rPr>
              <w:t>0.92</w:t>
            </w:r>
            <w:r w:rsidRPr="00DB7110">
              <w:rPr>
                <w:rFonts w:ascii="Times New Roman" w:eastAsia="Times New Roman" w:hAnsi="Times New Roman" w:cs="Times New Roman"/>
                <w:color w:val="000000"/>
                <w:lang w:eastAsia="zh-CN"/>
              </w:rPr>
              <w:t>Zn</w:t>
            </w:r>
          </w:p>
        </w:tc>
      </w:tr>
      <w:tr w:rsidR="00DB7110" w:rsidRPr="00DB7110" w14:paraId="20BFDF08" w14:textId="77777777" w:rsidTr="00557612">
        <w:trPr>
          <w:trHeight w:val="290"/>
        </w:trPr>
        <w:tc>
          <w:tcPr>
            <w:tcW w:w="1037" w:type="pct"/>
            <w:shd w:val="clear" w:color="auto" w:fill="auto"/>
            <w:noWrap/>
            <w:vAlign w:val="center"/>
            <w:hideMark/>
          </w:tcPr>
          <w:p w14:paraId="61576590"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Formula weight</w:t>
            </w:r>
          </w:p>
        </w:tc>
        <w:tc>
          <w:tcPr>
            <w:tcW w:w="1415" w:type="pct"/>
            <w:shd w:val="clear" w:color="auto" w:fill="auto"/>
            <w:noWrap/>
            <w:vAlign w:val="center"/>
            <w:hideMark/>
          </w:tcPr>
          <w:p w14:paraId="70E01F1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2356.75</w:t>
            </w:r>
          </w:p>
        </w:tc>
        <w:tc>
          <w:tcPr>
            <w:tcW w:w="1227" w:type="pct"/>
            <w:shd w:val="clear" w:color="auto" w:fill="auto"/>
            <w:noWrap/>
            <w:vAlign w:val="center"/>
            <w:hideMark/>
          </w:tcPr>
          <w:p w14:paraId="61150CF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1251.97</w:t>
            </w:r>
          </w:p>
        </w:tc>
        <w:tc>
          <w:tcPr>
            <w:tcW w:w="1321" w:type="pct"/>
            <w:shd w:val="clear" w:color="auto" w:fill="auto"/>
            <w:noWrap/>
            <w:vAlign w:val="center"/>
            <w:hideMark/>
          </w:tcPr>
          <w:p w14:paraId="7F9F63A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2068.61</w:t>
            </w:r>
          </w:p>
        </w:tc>
      </w:tr>
      <w:tr w:rsidR="00DB7110" w:rsidRPr="00DB7110" w14:paraId="521AF217" w14:textId="77777777" w:rsidTr="00557612">
        <w:trPr>
          <w:trHeight w:val="290"/>
        </w:trPr>
        <w:tc>
          <w:tcPr>
            <w:tcW w:w="1037" w:type="pct"/>
            <w:shd w:val="clear" w:color="auto" w:fill="auto"/>
            <w:noWrap/>
            <w:vAlign w:val="center"/>
            <w:hideMark/>
          </w:tcPr>
          <w:p w14:paraId="7BDC010E"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Temperature/K</w:t>
            </w:r>
          </w:p>
        </w:tc>
        <w:tc>
          <w:tcPr>
            <w:tcW w:w="1415" w:type="pct"/>
            <w:shd w:val="clear" w:color="auto" w:fill="auto"/>
            <w:noWrap/>
            <w:vAlign w:val="center"/>
            <w:hideMark/>
          </w:tcPr>
          <w:p w14:paraId="42217D6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100.15</w:t>
            </w:r>
          </w:p>
        </w:tc>
        <w:tc>
          <w:tcPr>
            <w:tcW w:w="1227" w:type="pct"/>
            <w:shd w:val="clear" w:color="auto" w:fill="auto"/>
            <w:noWrap/>
            <w:vAlign w:val="center"/>
            <w:hideMark/>
          </w:tcPr>
          <w:p w14:paraId="19D4DA6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100.15</w:t>
            </w:r>
          </w:p>
        </w:tc>
        <w:tc>
          <w:tcPr>
            <w:tcW w:w="1321" w:type="pct"/>
            <w:shd w:val="clear" w:color="auto" w:fill="auto"/>
            <w:noWrap/>
            <w:vAlign w:val="center"/>
            <w:hideMark/>
          </w:tcPr>
          <w:p w14:paraId="15CC1A5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100</w:t>
            </w:r>
          </w:p>
        </w:tc>
      </w:tr>
      <w:tr w:rsidR="00DB7110" w:rsidRPr="00DB7110" w14:paraId="657DA3A4" w14:textId="77777777" w:rsidTr="00557612">
        <w:trPr>
          <w:trHeight w:val="290"/>
        </w:trPr>
        <w:tc>
          <w:tcPr>
            <w:tcW w:w="1037" w:type="pct"/>
            <w:shd w:val="clear" w:color="auto" w:fill="auto"/>
            <w:noWrap/>
            <w:vAlign w:val="center"/>
            <w:hideMark/>
          </w:tcPr>
          <w:p w14:paraId="6EC63392"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Crystal system</w:t>
            </w:r>
          </w:p>
        </w:tc>
        <w:tc>
          <w:tcPr>
            <w:tcW w:w="1415" w:type="pct"/>
            <w:shd w:val="clear" w:color="auto" w:fill="auto"/>
            <w:noWrap/>
            <w:vAlign w:val="center"/>
            <w:hideMark/>
          </w:tcPr>
          <w:p w14:paraId="44B5525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cubic</w:t>
            </w:r>
          </w:p>
        </w:tc>
        <w:tc>
          <w:tcPr>
            <w:tcW w:w="1227" w:type="pct"/>
            <w:shd w:val="clear" w:color="auto" w:fill="auto"/>
            <w:noWrap/>
            <w:vAlign w:val="center"/>
            <w:hideMark/>
          </w:tcPr>
          <w:p w14:paraId="7B258A0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cubic</w:t>
            </w:r>
          </w:p>
        </w:tc>
        <w:tc>
          <w:tcPr>
            <w:tcW w:w="1321" w:type="pct"/>
            <w:shd w:val="clear" w:color="auto" w:fill="auto"/>
            <w:noWrap/>
            <w:vAlign w:val="center"/>
            <w:hideMark/>
          </w:tcPr>
          <w:p w14:paraId="6A2D4359"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cubic</w:t>
            </w:r>
          </w:p>
        </w:tc>
      </w:tr>
      <w:tr w:rsidR="00DB7110" w:rsidRPr="00DB7110" w14:paraId="0589B931" w14:textId="77777777" w:rsidTr="00557612">
        <w:trPr>
          <w:trHeight w:val="290"/>
        </w:trPr>
        <w:tc>
          <w:tcPr>
            <w:tcW w:w="1037" w:type="pct"/>
            <w:shd w:val="clear" w:color="auto" w:fill="auto"/>
            <w:noWrap/>
            <w:vAlign w:val="center"/>
            <w:hideMark/>
          </w:tcPr>
          <w:p w14:paraId="1FFBC384"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Space group</w:t>
            </w:r>
          </w:p>
        </w:tc>
        <w:tc>
          <w:tcPr>
            <w:tcW w:w="1415" w:type="pct"/>
            <w:shd w:val="clear" w:color="auto" w:fill="auto"/>
            <w:noWrap/>
            <w:vAlign w:val="center"/>
            <w:hideMark/>
          </w:tcPr>
          <w:p w14:paraId="188858E0"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Fm-3m</w:t>
            </w:r>
          </w:p>
        </w:tc>
        <w:tc>
          <w:tcPr>
            <w:tcW w:w="1227" w:type="pct"/>
            <w:shd w:val="clear" w:color="auto" w:fill="auto"/>
            <w:noWrap/>
            <w:vAlign w:val="center"/>
            <w:hideMark/>
          </w:tcPr>
          <w:p w14:paraId="41C64C8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Fm-3m</w:t>
            </w:r>
          </w:p>
        </w:tc>
        <w:tc>
          <w:tcPr>
            <w:tcW w:w="1321" w:type="pct"/>
            <w:shd w:val="clear" w:color="auto" w:fill="auto"/>
            <w:noWrap/>
            <w:vAlign w:val="center"/>
            <w:hideMark/>
          </w:tcPr>
          <w:p w14:paraId="6F720DD6"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Fm-3m</w:t>
            </w:r>
          </w:p>
        </w:tc>
      </w:tr>
      <w:tr w:rsidR="00DB7110" w:rsidRPr="00DB7110" w14:paraId="180B2CD4" w14:textId="77777777" w:rsidTr="00557612">
        <w:trPr>
          <w:trHeight w:val="290"/>
        </w:trPr>
        <w:tc>
          <w:tcPr>
            <w:tcW w:w="1037" w:type="pct"/>
            <w:shd w:val="clear" w:color="auto" w:fill="auto"/>
            <w:noWrap/>
            <w:vAlign w:val="center"/>
            <w:hideMark/>
          </w:tcPr>
          <w:p w14:paraId="0F923664"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a/Å</w:t>
            </w:r>
          </w:p>
        </w:tc>
        <w:tc>
          <w:tcPr>
            <w:tcW w:w="1415" w:type="pct"/>
            <w:shd w:val="clear" w:color="auto" w:fill="auto"/>
            <w:noWrap/>
            <w:vAlign w:val="center"/>
            <w:hideMark/>
          </w:tcPr>
          <w:p w14:paraId="773D468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30.7457(7)</w:t>
            </w:r>
          </w:p>
        </w:tc>
        <w:tc>
          <w:tcPr>
            <w:tcW w:w="1227" w:type="pct"/>
            <w:shd w:val="clear" w:color="auto" w:fill="auto"/>
            <w:noWrap/>
            <w:vAlign w:val="center"/>
            <w:hideMark/>
          </w:tcPr>
          <w:p w14:paraId="04C7D60E"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30.7537(18)</w:t>
            </w:r>
          </w:p>
        </w:tc>
        <w:tc>
          <w:tcPr>
            <w:tcW w:w="1321" w:type="pct"/>
            <w:shd w:val="clear" w:color="auto" w:fill="auto"/>
            <w:noWrap/>
            <w:vAlign w:val="center"/>
            <w:hideMark/>
          </w:tcPr>
          <w:p w14:paraId="016B9A4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30.8207(5)</w:t>
            </w:r>
          </w:p>
        </w:tc>
      </w:tr>
      <w:tr w:rsidR="00DB7110" w:rsidRPr="00DB7110" w14:paraId="55237CD0" w14:textId="77777777" w:rsidTr="00557612">
        <w:trPr>
          <w:trHeight w:val="290"/>
        </w:trPr>
        <w:tc>
          <w:tcPr>
            <w:tcW w:w="1037" w:type="pct"/>
            <w:shd w:val="clear" w:color="auto" w:fill="auto"/>
            <w:noWrap/>
            <w:vAlign w:val="center"/>
            <w:hideMark/>
          </w:tcPr>
          <w:p w14:paraId="7FC384F9"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b/Å</w:t>
            </w:r>
          </w:p>
        </w:tc>
        <w:tc>
          <w:tcPr>
            <w:tcW w:w="1415" w:type="pct"/>
            <w:shd w:val="clear" w:color="auto" w:fill="auto"/>
            <w:noWrap/>
            <w:vAlign w:val="center"/>
            <w:hideMark/>
          </w:tcPr>
          <w:p w14:paraId="0AD14680"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30.7457(7)</w:t>
            </w:r>
          </w:p>
        </w:tc>
        <w:tc>
          <w:tcPr>
            <w:tcW w:w="1227" w:type="pct"/>
            <w:shd w:val="clear" w:color="auto" w:fill="auto"/>
            <w:noWrap/>
            <w:vAlign w:val="center"/>
            <w:hideMark/>
          </w:tcPr>
          <w:p w14:paraId="198A45F0"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30.7537(18)</w:t>
            </w:r>
          </w:p>
        </w:tc>
        <w:tc>
          <w:tcPr>
            <w:tcW w:w="1321" w:type="pct"/>
            <w:shd w:val="clear" w:color="auto" w:fill="auto"/>
            <w:noWrap/>
            <w:vAlign w:val="center"/>
            <w:hideMark/>
          </w:tcPr>
          <w:p w14:paraId="68A9CCD2"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30.8207(5)</w:t>
            </w:r>
          </w:p>
        </w:tc>
      </w:tr>
      <w:tr w:rsidR="00DB7110" w:rsidRPr="00DB7110" w14:paraId="5DC25F37" w14:textId="77777777" w:rsidTr="00557612">
        <w:trPr>
          <w:trHeight w:val="290"/>
        </w:trPr>
        <w:tc>
          <w:tcPr>
            <w:tcW w:w="1037" w:type="pct"/>
            <w:shd w:val="clear" w:color="auto" w:fill="auto"/>
            <w:noWrap/>
            <w:vAlign w:val="center"/>
            <w:hideMark/>
          </w:tcPr>
          <w:p w14:paraId="4D782050"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c/Å</w:t>
            </w:r>
          </w:p>
        </w:tc>
        <w:tc>
          <w:tcPr>
            <w:tcW w:w="1415" w:type="pct"/>
            <w:shd w:val="clear" w:color="auto" w:fill="auto"/>
            <w:noWrap/>
            <w:vAlign w:val="center"/>
            <w:hideMark/>
          </w:tcPr>
          <w:p w14:paraId="147C745B"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30.7457(7)</w:t>
            </w:r>
          </w:p>
        </w:tc>
        <w:tc>
          <w:tcPr>
            <w:tcW w:w="1227" w:type="pct"/>
            <w:shd w:val="clear" w:color="auto" w:fill="auto"/>
            <w:noWrap/>
            <w:vAlign w:val="center"/>
            <w:hideMark/>
          </w:tcPr>
          <w:p w14:paraId="058891FE"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30.7537(18)</w:t>
            </w:r>
          </w:p>
        </w:tc>
        <w:tc>
          <w:tcPr>
            <w:tcW w:w="1321" w:type="pct"/>
            <w:shd w:val="clear" w:color="auto" w:fill="auto"/>
            <w:noWrap/>
            <w:vAlign w:val="center"/>
            <w:hideMark/>
          </w:tcPr>
          <w:p w14:paraId="635562F6"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30.8207(5)</w:t>
            </w:r>
          </w:p>
        </w:tc>
      </w:tr>
      <w:tr w:rsidR="00DB7110" w:rsidRPr="00DB7110" w14:paraId="679CEE93" w14:textId="77777777" w:rsidTr="00557612">
        <w:trPr>
          <w:trHeight w:val="290"/>
        </w:trPr>
        <w:tc>
          <w:tcPr>
            <w:tcW w:w="1037" w:type="pct"/>
            <w:shd w:val="clear" w:color="auto" w:fill="auto"/>
            <w:noWrap/>
            <w:vAlign w:val="center"/>
            <w:hideMark/>
          </w:tcPr>
          <w:p w14:paraId="04CBB7BF"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α/°</w:t>
            </w:r>
          </w:p>
        </w:tc>
        <w:tc>
          <w:tcPr>
            <w:tcW w:w="1415" w:type="pct"/>
            <w:shd w:val="clear" w:color="auto" w:fill="auto"/>
            <w:noWrap/>
            <w:vAlign w:val="center"/>
            <w:hideMark/>
          </w:tcPr>
          <w:p w14:paraId="1654CA0B"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227" w:type="pct"/>
            <w:shd w:val="clear" w:color="auto" w:fill="auto"/>
            <w:noWrap/>
            <w:vAlign w:val="center"/>
            <w:hideMark/>
          </w:tcPr>
          <w:p w14:paraId="4DD7CF8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321" w:type="pct"/>
            <w:shd w:val="clear" w:color="auto" w:fill="auto"/>
            <w:noWrap/>
            <w:vAlign w:val="center"/>
            <w:hideMark/>
          </w:tcPr>
          <w:p w14:paraId="6B423FF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r>
      <w:tr w:rsidR="00DB7110" w:rsidRPr="00DB7110" w14:paraId="0809A3F7" w14:textId="77777777" w:rsidTr="00557612">
        <w:trPr>
          <w:trHeight w:val="290"/>
        </w:trPr>
        <w:tc>
          <w:tcPr>
            <w:tcW w:w="1037" w:type="pct"/>
            <w:shd w:val="clear" w:color="auto" w:fill="auto"/>
            <w:noWrap/>
            <w:vAlign w:val="center"/>
            <w:hideMark/>
          </w:tcPr>
          <w:p w14:paraId="0A796362"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β/°</w:t>
            </w:r>
          </w:p>
        </w:tc>
        <w:tc>
          <w:tcPr>
            <w:tcW w:w="1415" w:type="pct"/>
            <w:shd w:val="clear" w:color="auto" w:fill="auto"/>
            <w:noWrap/>
            <w:vAlign w:val="center"/>
            <w:hideMark/>
          </w:tcPr>
          <w:p w14:paraId="6DE6623E"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227" w:type="pct"/>
            <w:shd w:val="clear" w:color="auto" w:fill="auto"/>
            <w:noWrap/>
            <w:vAlign w:val="center"/>
            <w:hideMark/>
          </w:tcPr>
          <w:p w14:paraId="3A53D4D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321" w:type="pct"/>
            <w:shd w:val="clear" w:color="auto" w:fill="auto"/>
            <w:noWrap/>
            <w:vAlign w:val="center"/>
            <w:hideMark/>
          </w:tcPr>
          <w:p w14:paraId="3D1920B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r>
      <w:tr w:rsidR="00DB7110" w:rsidRPr="00DB7110" w14:paraId="7F80E31E" w14:textId="77777777" w:rsidTr="00557612">
        <w:trPr>
          <w:trHeight w:val="290"/>
        </w:trPr>
        <w:tc>
          <w:tcPr>
            <w:tcW w:w="1037" w:type="pct"/>
            <w:shd w:val="clear" w:color="auto" w:fill="auto"/>
            <w:noWrap/>
            <w:vAlign w:val="center"/>
            <w:hideMark/>
          </w:tcPr>
          <w:p w14:paraId="74E40222"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γ/°</w:t>
            </w:r>
          </w:p>
        </w:tc>
        <w:tc>
          <w:tcPr>
            <w:tcW w:w="1415" w:type="pct"/>
            <w:shd w:val="clear" w:color="auto" w:fill="auto"/>
            <w:noWrap/>
            <w:vAlign w:val="center"/>
            <w:hideMark/>
          </w:tcPr>
          <w:p w14:paraId="6A32D686"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227" w:type="pct"/>
            <w:shd w:val="clear" w:color="auto" w:fill="auto"/>
            <w:noWrap/>
            <w:vAlign w:val="center"/>
            <w:hideMark/>
          </w:tcPr>
          <w:p w14:paraId="3B5CBC6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c>
          <w:tcPr>
            <w:tcW w:w="1321" w:type="pct"/>
            <w:shd w:val="clear" w:color="auto" w:fill="auto"/>
            <w:noWrap/>
            <w:vAlign w:val="center"/>
            <w:hideMark/>
          </w:tcPr>
          <w:p w14:paraId="6FB4A092"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90</w:t>
            </w:r>
          </w:p>
        </w:tc>
      </w:tr>
      <w:tr w:rsidR="00DB7110" w:rsidRPr="00DB7110" w14:paraId="142FBA97" w14:textId="77777777" w:rsidTr="00557612">
        <w:trPr>
          <w:trHeight w:val="320"/>
        </w:trPr>
        <w:tc>
          <w:tcPr>
            <w:tcW w:w="1037" w:type="pct"/>
            <w:shd w:val="clear" w:color="auto" w:fill="auto"/>
            <w:noWrap/>
            <w:vAlign w:val="center"/>
            <w:hideMark/>
          </w:tcPr>
          <w:p w14:paraId="0E95ED43"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Volume/Å</w:t>
            </w:r>
            <w:r w:rsidRPr="00DB7110">
              <w:rPr>
                <w:rFonts w:ascii="Times New Roman" w:eastAsia="Times New Roman" w:hAnsi="Times New Roman" w:cs="Times New Roman"/>
                <w:color w:val="000000"/>
                <w:vertAlign w:val="superscript"/>
                <w:lang w:eastAsia="zh-CN"/>
              </w:rPr>
              <w:t>3</w:t>
            </w:r>
          </w:p>
        </w:tc>
        <w:tc>
          <w:tcPr>
            <w:tcW w:w="1415" w:type="pct"/>
            <w:shd w:val="clear" w:color="auto" w:fill="auto"/>
            <w:noWrap/>
            <w:vAlign w:val="center"/>
            <w:hideMark/>
          </w:tcPr>
          <w:p w14:paraId="28BBE47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29064(2)</w:t>
            </w:r>
          </w:p>
        </w:tc>
        <w:tc>
          <w:tcPr>
            <w:tcW w:w="1227" w:type="pct"/>
            <w:shd w:val="clear" w:color="auto" w:fill="auto"/>
            <w:noWrap/>
            <w:vAlign w:val="center"/>
            <w:hideMark/>
          </w:tcPr>
          <w:p w14:paraId="4B380A0F"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29087(5)</w:t>
            </w:r>
          </w:p>
        </w:tc>
        <w:tc>
          <w:tcPr>
            <w:tcW w:w="1321" w:type="pct"/>
            <w:shd w:val="clear" w:color="auto" w:fill="auto"/>
            <w:noWrap/>
            <w:vAlign w:val="center"/>
            <w:hideMark/>
          </w:tcPr>
          <w:p w14:paraId="3FE6CC1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29277.1(15)</w:t>
            </w:r>
          </w:p>
        </w:tc>
      </w:tr>
      <w:tr w:rsidR="00DB7110" w:rsidRPr="00DB7110" w14:paraId="59219538" w14:textId="77777777" w:rsidTr="00557612">
        <w:trPr>
          <w:trHeight w:val="290"/>
        </w:trPr>
        <w:tc>
          <w:tcPr>
            <w:tcW w:w="1037" w:type="pct"/>
            <w:shd w:val="clear" w:color="auto" w:fill="auto"/>
            <w:noWrap/>
            <w:vAlign w:val="center"/>
            <w:hideMark/>
          </w:tcPr>
          <w:p w14:paraId="0615E37D"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Z</w:t>
            </w:r>
          </w:p>
        </w:tc>
        <w:tc>
          <w:tcPr>
            <w:tcW w:w="1415" w:type="pct"/>
            <w:shd w:val="clear" w:color="auto" w:fill="auto"/>
            <w:noWrap/>
            <w:vAlign w:val="center"/>
            <w:hideMark/>
          </w:tcPr>
          <w:p w14:paraId="10C4E17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w:t>
            </w:r>
          </w:p>
        </w:tc>
        <w:tc>
          <w:tcPr>
            <w:tcW w:w="1227" w:type="pct"/>
            <w:shd w:val="clear" w:color="auto" w:fill="auto"/>
            <w:noWrap/>
            <w:vAlign w:val="center"/>
            <w:hideMark/>
          </w:tcPr>
          <w:p w14:paraId="6C0A6EC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w:t>
            </w:r>
          </w:p>
        </w:tc>
        <w:tc>
          <w:tcPr>
            <w:tcW w:w="1321" w:type="pct"/>
            <w:shd w:val="clear" w:color="auto" w:fill="auto"/>
            <w:noWrap/>
            <w:vAlign w:val="center"/>
            <w:hideMark/>
          </w:tcPr>
          <w:p w14:paraId="67483B8E"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w:t>
            </w:r>
          </w:p>
        </w:tc>
      </w:tr>
      <w:tr w:rsidR="00DB7110" w:rsidRPr="00DB7110" w14:paraId="666BD9D1" w14:textId="77777777" w:rsidTr="00557612">
        <w:trPr>
          <w:trHeight w:val="340"/>
        </w:trPr>
        <w:tc>
          <w:tcPr>
            <w:tcW w:w="1037" w:type="pct"/>
            <w:shd w:val="clear" w:color="auto" w:fill="auto"/>
            <w:noWrap/>
            <w:vAlign w:val="center"/>
            <w:hideMark/>
          </w:tcPr>
          <w:p w14:paraId="78666EFD"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proofErr w:type="spellStart"/>
            <w:r w:rsidRPr="00DB7110">
              <w:rPr>
                <w:rFonts w:ascii="Times New Roman" w:eastAsia="Times New Roman" w:hAnsi="Times New Roman" w:cs="Times New Roman"/>
                <w:color w:val="000000"/>
                <w:lang w:eastAsia="zh-CN"/>
              </w:rPr>
              <w:t>ρ</w:t>
            </w:r>
            <w:r w:rsidRPr="00DB7110">
              <w:rPr>
                <w:rFonts w:ascii="Times New Roman" w:eastAsia="Times New Roman" w:hAnsi="Times New Roman" w:cs="Times New Roman"/>
                <w:color w:val="000000"/>
                <w:vertAlign w:val="subscript"/>
                <w:lang w:eastAsia="zh-CN"/>
              </w:rPr>
              <w:t>calc</w:t>
            </w:r>
            <w:r w:rsidRPr="00DB7110">
              <w:rPr>
                <w:rFonts w:ascii="Times New Roman" w:eastAsia="Times New Roman" w:hAnsi="Times New Roman" w:cs="Times New Roman"/>
                <w:color w:val="000000"/>
                <w:lang w:eastAsia="zh-CN"/>
              </w:rPr>
              <w:t>g</w:t>
            </w:r>
            <w:proofErr w:type="spellEnd"/>
            <w:r w:rsidRPr="00DB7110">
              <w:rPr>
                <w:rFonts w:ascii="Times New Roman" w:eastAsia="Times New Roman" w:hAnsi="Times New Roman" w:cs="Times New Roman"/>
                <w:color w:val="000000"/>
                <w:lang w:eastAsia="zh-CN"/>
              </w:rPr>
              <w:t>/cm</w:t>
            </w:r>
            <w:r w:rsidRPr="00DB7110">
              <w:rPr>
                <w:rFonts w:ascii="Times New Roman" w:eastAsia="Times New Roman" w:hAnsi="Times New Roman" w:cs="Times New Roman"/>
                <w:color w:val="000000"/>
                <w:vertAlign w:val="superscript"/>
                <w:lang w:eastAsia="zh-CN"/>
              </w:rPr>
              <w:t>3</w:t>
            </w:r>
          </w:p>
        </w:tc>
        <w:tc>
          <w:tcPr>
            <w:tcW w:w="1415" w:type="pct"/>
            <w:shd w:val="clear" w:color="auto" w:fill="auto"/>
            <w:noWrap/>
            <w:vAlign w:val="center"/>
            <w:hideMark/>
          </w:tcPr>
          <w:p w14:paraId="0CBCE476"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1.077</w:t>
            </w:r>
          </w:p>
        </w:tc>
        <w:tc>
          <w:tcPr>
            <w:tcW w:w="1227" w:type="pct"/>
            <w:shd w:val="clear" w:color="auto" w:fill="auto"/>
            <w:noWrap/>
            <w:vAlign w:val="center"/>
            <w:hideMark/>
          </w:tcPr>
          <w:p w14:paraId="459542C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0.572</w:t>
            </w:r>
          </w:p>
        </w:tc>
        <w:tc>
          <w:tcPr>
            <w:tcW w:w="1321" w:type="pct"/>
            <w:shd w:val="clear" w:color="auto" w:fill="auto"/>
            <w:noWrap/>
            <w:vAlign w:val="center"/>
            <w:hideMark/>
          </w:tcPr>
          <w:p w14:paraId="0A2FCA2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0.939</w:t>
            </w:r>
          </w:p>
        </w:tc>
      </w:tr>
      <w:tr w:rsidR="00DB7110" w:rsidRPr="00DB7110" w14:paraId="0B1CEBDD" w14:textId="77777777" w:rsidTr="00557612">
        <w:trPr>
          <w:trHeight w:val="320"/>
        </w:trPr>
        <w:tc>
          <w:tcPr>
            <w:tcW w:w="1037" w:type="pct"/>
            <w:shd w:val="clear" w:color="auto" w:fill="auto"/>
            <w:noWrap/>
            <w:vAlign w:val="center"/>
            <w:hideMark/>
          </w:tcPr>
          <w:p w14:paraId="52900CFA"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μ/mm</w:t>
            </w:r>
            <w:r w:rsidRPr="00DB7110">
              <w:rPr>
                <w:rFonts w:ascii="Times New Roman" w:eastAsia="Times New Roman" w:hAnsi="Times New Roman" w:cs="Times New Roman"/>
                <w:color w:val="000000"/>
                <w:vertAlign w:val="superscript"/>
                <w:lang w:eastAsia="zh-CN"/>
              </w:rPr>
              <w:noBreakHyphen/>
              <w:t>1</w:t>
            </w:r>
          </w:p>
        </w:tc>
        <w:tc>
          <w:tcPr>
            <w:tcW w:w="1415" w:type="pct"/>
            <w:shd w:val="clear" w:color="auto" w:fill="auto"/>
            <w:noWrap/>
            <w:vAlign w:val="center"/>
            <w:hideMark/>
          </w:tcPr>
          <w:p w14:paraId="7B4EBBCB"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2.14</w:t>
            </w:r>
          </w:p>
        </w:tc>
        <w:tc>
          <w:tcPr>
            <w:tcW w:w="1227" w:type="pct"/>
            <w:shd w:val="clear" w:color="auto" w:fill="auto"/>
            <w:noWrap/>
            <w:vAlign w:val="center"/>
            <w:hideMark/>
          </w:tcPr>
          <w:p w14:paraId="168746F2"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1.005</w:t>
            </w:r>
          </w:p>
        </w:tc>
        <w:tc>
          <w:tcPr>
            <w:tcW w:w="1321" w:type="pct"/>
            <w:shd w:val="clear" w:color="auto" w:fill="auto"/>
            <w:noWrap/>
            <w:vAlign w:val="center"/>
            <w:hideMark/>
          </w:tcPr>
          <w:p w14:paraId="5EB9707A"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1.393</w:t>
            </w:r>
          </w:p>
        </w:tc>
      </w:tr>
      <w:tr w:rsidR="00DB7110" w:rsidRPr="00DB7110" w14:paraId="134245E0" w14:textId="77777777" w:rsidTr="00557612">
        <w:trPr>
          <w:trHeight w:val="290"/>
        </w:trPr>
        <w:tc>
          <w:tcPr>
            <w:tcW w:w="1037" w:type="pct"/>
            <w:shd w:val="clear" w:color="auto" w:fill="auto"/>
            <w:noWrap/>
            <w:vAlign w:val="center"/>
            <w:hideMark/>
          </w:tcPr>
          <w:p w14:paraId="6F913434"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proofErr w:type="gramStart"/>
            <w:r w:rsidRPr="00DB7110">
              <w:rPr>
                <w:rFonts w:ascii="Times New Roman" w:eastAsia="Times New Roman" w:hAnsi="Times New Roman" w:cs="Times New Roman"/>
                <w:color w:val="000000"/>
                <w:lang w:eastAsia="zh-CN"/>
              </w:rPr>
              <w:t>F(</w:t>
            </w:r>
            <w:proofErr w:type="gramEnd"/>
            <w:r w:rsidRPr="00DB7110">
              <w:rPr>
                <w:rFonts w:ascii="Times New Roman" w:eastAsia="Times New Roman" w:hAnsi="Times New Roman" w:cs="Times New Roman"/>
                <w:color w:val="000000"/>
                <w:lang w:eastAsia="zh-CN"/>
              </w:rPr>
              <w:t>000)</w:t>
            </w:r>
          </w:p>
        </w:tc>
        <w:tc>
          <w:tcPr>
            <w:tcW w:w="1415" w:type="pct"/>
            <w:shd w:val="clear" w:color="auto" w:fill="auto"/>
            <w:noWrap/>
            <w:vAlign w:val="center"/>
            <w:hideMark/>
          </w:tcPr>
          <w:p w14:paraId="308CB490"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9823</w:t>
            </w:r>
          </w:p>
        </w:tc>
        <w:tc>
          <w:tcPr>
            <w:tcW w:w="1227" w:type="pct"/>
            <w:shd w:val="clear" w:color="auto" w:fill="auto"/>
            <w:noWrap/>
            <w:vAlign w:val="center"/>
            <w:hideMark/>
          </w:tcPr>
          <w:p w14:paraId="20F7D3F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4988</w:t>
            </w:r>
          </w:p>
        </w:tc>
        <w:tc>
          <w:tcPr>
            <w:tcW w:w="1321" w:type="pct"/>
            <w:shd w:val="clear" w:color="auto" w:fill="auto"/>
            <w:noWrap/>
            <w:vAlign w:val="center"/>
            <w:hideMark/>
          </w:tcPr>
          <w:p w14:paraId="5E8AF0B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8635</w:t>
            </w:r>
          </w:p>
        </w:tc>
      </w:tr>
      <w:tr w:rsidR="00DB7110" w:rsidRPr="00DB7110" w14:paraId="525D13A6" w14:textId="77777777" w:rsidTr="00557612">
        <w:trPr>
          <w:trHeight w:val="320"/>
        </w:trPr>
        <w:tc>
          <w:tcPr>
            <w:tcW w:w="1037" w:type="pct"/>
            <w:shd w:val="clear" w:color="auto" w:fill="auto"/>
            <w:noWrap/>
            <w:vAlign w:val="center"/>
            <w:hideMark/>
          </w:tcPr>
          <w:p w14:paraId="707F533A"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Crystal size/mm</w:t>
            </w:r>
            <w:r w:rsidRPr="00DB7110">
              <w:rPr>
                <w:rFonts w:ascii="Times New Roman" w:eastAsia="Times New Roman" w:hAnsi="Times New Roman" w:cs="Times New Roman"/>
                <w:color w:val="000000"/>
                <w:vertAlign w:val="superscript"/>
                <w:lang w:eastAsia="zh-CN"/>
              </w:rPr>
              <w:t>3</w:t>
            </w:r>
          </w:p>
        </w:tc>
        <w:tc>
          <w:tcPr>
            <w:tcW w:w="1415" w:type="pct"/>
            <w:shd w:val="clear" w:color="auto" w:fill="auto"/>
            <w:noWrap/>
            <w:vAlign w:val="center"/>
            <w:hideMark/>
          </w:tcPr>
          <w:p w14:paraId="5FA8C26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0.01 × 0.01 × 0.01</w:t>
            </w:r>
          </w:p>
        </w:tc>
        <w:tc>
          <w:tcPr>
            <w:tcW w:w="1227" w:type="pct"/>
            <w:shd w:val="clear" w:color="auto" w:fill="auto"/>
            <w:noWrap/>
            <w:vAlign w:val="center"/>
            <w:hideMark/>
          </w:tcPr>
          <w:p w14:paraId="68366CF0"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0.01 × 0.01 × 0.01</w:t>
            </w:r>
          </w:p>
        </w:tc>
        <w:tc>
          <w:tcPr>
            <w:tcW w:w="1321" w:type="pct"/>
            <w:shd w:val="clear" w:color="auto" w:fill="auto"/>
            <w:noWrap/>
            <w:vAlign w:val="center"/>
            <w:hideMark/>
          </w:tcPr>
          <w:p w14:paraId="0AFE21A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0.01 × 0.01 × 0.01</w:t>
            </w:r>
          </w:p>
        </w:tc>
      </w:tr>
      <w:tr w:rsidR="00DB7110" w:rsidRPr="00DB7110" w14:paraId="39256868" w14:textId="77777777" w:rsidTr="00557612">
        <w:trPr>
          <w:trHeight w:val="290"/>
        </w:trPr>
        <w:tc>
          <w:tcPr>
            <w:tcW w:w="1037" w:type="pct"/>
            <w:shd w:val="clear" w:color="auto" w:fill="auto"/>
            <w:noWrap/>
            <w:vAlign w:val="center"/>
            <w:hideMark/>
          </w:tcPr>
          <w:p w14:paraId="57C7B24D"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Radiation</w:t>
            </w:r>
          </w:p>
        </w:tc>
        <w:tc>
          <w:tcPr>
            <w:tcW w:w="1415" w:type="pct"/>
            <w:shd w:val="clear" w:color="auto" w:fill="auto"/>
            <w:noWrap/>
            <w:vAlign w:val="center"/>
            <w:hideMark/>
          </w:tcPr>
          <w:p w14:paraId="23101C80"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proofErr w:type="spellStart"/>
            <w:r w:rsidRPr="00DB7110">
              <w:rPr>
                <w:rFonts w:ascii="Times New Roman" w:eastAsia="Times New Roman" w:hAnsi="Times New Roman" w:cs="Times New Roman"/>
                <w:color w:val="000000"/>
                <w:lang w:eastAsia="zh-CN"/>
              </w:rPr>
              <w:t>CuK</w:t>
            </w:r>
            <w:proofErr w:type="spellEnd"/>
            <w:r w:rsidRPr="00DB7110">
              <w:rPr>
                <w:rFonts w:ascii="Times New Roman" w:eastAsia="Times New Roman" w:hAnsi="Times New Roman" w:cs="Times New Roman"/>
                <w:color w:val="000000"/>
                <w:lang w:eastAsia="zh-CN"/>
              </w:rPr>
              <w:t>α (λ = 1.54184)</w:t>
            </w:r>
          </w:p>
        </w:tc>
        <w:tc>
          <w:tcPr>
            <w:tcW w:w="1227" w:type="pct"/>
            <w:shd w:val="clear" w:color="auto" w:fill="auto"/>
            <w:noWrap/>
            <w:vAlign w:val="center"/>
            <w:hideMark/>
          </w:tcPr>
          <w:p w14:paraId="3C221CE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proofErr w:type="spellStart"/>
            <w:r w:rsidRPr="00DB7110">
              <w:rPr>
                <w:rFonts w:ascii="Times New Roman" w:eastAsia="Times New Roman" w:hAnsi="Times New Roman" w:cs="Times New Roman"/>
                <w:color w:val="000000"/>
                <w:lang w:eastAsia="zh-CN"/>
              </w:rPr>
              <w:t>CuK</w:t>
            </w:r>
            <w:proofErr w:type="spellEnd"/>
            <w:r w:rsidRPr="00DB7110">
              <w:rPr>
                <w:rFonts w:ascii="Times New Roman" w:eastAsia="Times New Roman" w:hAnsi="Times New Roman" w:cs="Times New Roman"/>
                <w:color w:val="000000"/>
                <w:lang w:eastAsia="zh-CN"/>
              </w:rPr>
              <w:t>α (λ = 1.54184)</w:t>
            </w:r>
          </w:p>
        </w:tc>
        <w:tc>
          <w:tcPr>
            <w:tcW w:w="1321" w:type="pct"/>
            <w:shd w:val="clear" w:color="auto" w:fill="auto"/>
            <w:noWrap/>
            <w:vAlign w:val="center"/>
            <w:hideMark/>
          </w:tcPr>
          <w:p w14:paraId="03BB07C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Cu Kα (λ = 1.54184)</w:t>
            </w:r>
          </w:p>
        </w:tc>
      </w:tr>
      <w:tr w:rsidR="00DB7110" w:rsidRPr="00DB7110" w14:paraId="07C7B865" w14:textId="77777777" w:rsidTr="00557612">
        <w:trPr>
          <w:trHeight w:val="290"/>
        </w:trPr>
        <w:tc>
          <w:tcPr>
            <w:tcW w:w="1037" w:type="pct"/>
            <w:shd w:val="clear" w:color="auto" w:fill="auto"/>
            <w:noWrap/>
            <w:vAlign w:val="center"/>
            <w:hideMark/>
          </w:tcPr>
          <w:p w14:paraId="6B2329D5"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2Θ range for data collection/°</w:t>
            </w:r>
          </w:p>
        </w:tc>
        <w:tc>
          <w:tcPr>
            <w:tcW w:w="1415" w:type="pct"/>
            <w:shd w:val="clear" w:color="auto" w:fill="auto"/>
            <w:noWrap/>
            <w:vAlign w:val="center"/>
            <w:hideMark/>
          </w:tcPr>
          <w:p w14:paraId="3F08B83B"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8.134 to 95.246</w:t>
            </w:r>
          </w:p>
        </w:tc>
        <w:tc>
          <w:tcPr>
            <w:tcW w:w="1227" w:type="pct"/>
            <w:shd w:val="clear" w:color="auto" w:fill="auto"/>
            <w:noWrap/>
            <w:vAlign w:val="center"/>
            <w:hideMark/>
          </w:tcPr>
          <w:p w14:paraId="4C907FFB"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8.132 to 95.214</w:t>
            </w:r>
          </w:p>
        </w:tc>
        <w:tc>
          <w:tcPr>
            <w:tcW w:w="1321" w:type="pct"/>
            <w:shd w:val="clear" w:color="auto" w:fill="auto"/>
            <w:noWrap/>
            <w:vAlign w:val="center"/>
            <w:hideMark/>
          </w:tcPr>
          <w:p w14:paraId="5E8AA42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8.114 to 95.23</w:t>
            </w:r>
          </w:p>
        </w:tc>
      </w:tr>
      <w:tr w:rsidR="00DB7110" w:rsidRPr="00DB7110" w14:paraId="3996076D" w14:textId="77777777" w:rsidTr="00557612">
        <w:trPr>
          <w:trHeight w:val="290"/>
        </w:trPr>
        <w:tc>
          <w:tcPr>
            <w:tcW w:w="1037" w:type="pct"/>
            <w:shd w:val="clear" w:color="auto" w:fill="auto"/>
            <w:noWrap/>
            <w:vAlign w:val="center"/>
            <w:hideMark/>
          </w:tcPr>
          <w:p w14:paraId="13F9C0D4"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Index ranges</w:t>
            </w:r>
          </w:p>
        </w:tc>
        <w:tc>
          <w:tcPr>
            <w:tcW w:w="1415" w:type="pct"/>
            <w:shd w:val="clear" w:color="auto" w:fill="auto"/>
            <w:noWrap/>
            <w:vAlign w:val="center"/>
            <w:hideMark/>
          </w:tcPr>
          <w:p w14:paraId="6F67391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-28 ≤ h ≤ 28, -17 ≤ k ≤ 28, -23 ≤ l ≤ 29</w:t>
            </w:r>
          </w:p>
        </w:tc>
        <w:tc>
          <w:tcPr>
            <w:tcW w:w="1227" w:type="pct"/>
            <w:shd w:val="clear" w:color="auto" w:fill="auto"/>
            <w:noWrap/>
            <w:vAlign w:val="center"/>
            <w:hideMark/>
          </w:tcPr>
          <w:p w14:paraId="66060A69"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-25 ≤ h ≤ 27, -17 ≤ k ≤ 29, -28 ≤ l ≤ 25</w:t>
            </w:r>
          </w:p>
        </w:tc>
        <w:tc>
          <w:tcPr>
            <w:tcW w:w="1321" w:type="pct"/>
            <w:shd w:val="clear" w:color="auto" w:fill="auto"/>
            <w:noWrap/>
            <w:vAlign w:val="center"/>
            <w:hideMark/>
          </w:tcPr>
          <w:p w14:paraId="10CA3D1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-18 ≤ h ≤ 28, -29 ≤ k ≤ 29, -27 ≤ l ≤ 17</w:t>
            </w:r>
          </w:p>
        </w:tc>
      </w:tr>
      <w:tr w:rsidR="00DB7110" w:rsidRPr="00DB7110" w14:paraId="34812A3B" w14:textId="77777777" w:rsidTr="00557612">
        <w:trPr>
          <w:trHeight w:val="290"/>
        </w:trPr>
        <w:tc>
          <w:tcPr>
            <w:tcW w:w="1037" w:type="pct"/>
            <w:shd w:val="clear" w:color="auto" w:fill="auto"/>
            <w:noWrap/>
            <w:vAlign w:val="center"/>
            <w:hideMark/>
          </w:tcPr>
          <w:p w14:paraId="4BA7AE4C"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Reflections collected</w:t>
            </w:r>
          </w:p>
        </w:tc>
        <w:tc>
          <w:tcPr>
            <w:tcW w:w="1415" w:type="pct"/>
            <w:shd w:val="clear" w:color="auto" w:fill="auto"/>
            <w:noWrap/>
            <w:vAlign w:val="center"/>
            <w:hideMark/>
          </w:tcPr>
          <w:p w14:paraId="7AD6814F"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7229</w:t>
            </w:r>
          </w:p>
        </w:tc>
        <w:tc>
          <w:tcPr>
            <w:tcW w:w="1227" w:type="pct"/>
            <w:shd w:val="clear" w:color="auto" w:fill="auto"/>
            <w:noWrap/>
            <w:vAlign w:val="center"/>
            <w:hideMark/>
          </w:tcPr>
          <w:p w14:paraId="122B9C87"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6499</w:t>
            </w:r>
          </w:p>
        </w:tc>
        <w:tc>
          <w:tcPr>
            <w:tcW w:w="1321" w:type="pct"/>
            <w:shd w:val="clear" w:color="auto" w:fill="auto"/>
            <w:noWrap/>
            <w:vAlign w:val="center"/>
            <w:hideMark/>
          </w:tcPr>
          <w:p w14:paraId="2E209F0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7744</w:t>
            </w:r>
          </w:p>
        </w:tc>
      </w:tr>
      <w:tr w:rsidR="00DB7110" w:rsidRPr="00DB7110" w14:paraId="468438A7" w14:textId="77777777" w:rsidTr="00557612">
        <w:trPr>
          <w:trHeight w:val="340"/>
        </w:trPr>
        <w:tc>
          <w:tcPr>
            <w:tcW w:w="1037" w:type="pct"/>
            <w:shd w:val="clear" w:color="auto" w:fill="auto"/>
            <w:noWrap/>
            <w:vAlign w:val="center"/>
            <w:hideMark/>
          </w:tcPr>
          <w:p w14:paraId="5A3DE1BD"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Independent reflections</w:t>
            </w:r>
          </w:p>
        </w:tc>
        <w:tc>
          <w:tcPr>
            <w:tcW w:w="1415" w:type="pct"/>
            <w:shd w:val="clear" w:color="auto" w:fill="auto"/>
            <w:noWrap/>
            <w:vAlign w:val="center"/>
            <w:hideMark/>
          </w:tcPr>
          <w:p w14:paraId="1309F45E"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728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int</w:t>
            </w:r>
            <w:proofErr w:type="spellEnd"/>
            <w:r w:rsidRPr="00DB7110">
              <w:rPr>
                <w:rFonts w:ascii="Times New Roman" w:eastAsia="Times New Roman" w:hAnsi="Times New Roman" w:cs="Times New Roman"/>
                <w:color w:val="000000"/>
                <w:lang w:eastAsia="zh-CN"/>
              </w:rPr>
              <w:t xml:space="preserve"> = 0.0939,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sigma</w:t>
            </w:r>
            <w:proofErr w:type="spellEnd"/>
            <w:r w:rsidRPr="00DB7110">
              <w:rPr>
                <w:rFonts w:ascii="Times New Roman" w:eastAsia="Times New Roman" w:hAnsi="Times New Roman" w:cs="Times New Roman"/>
                <w:color w:val="000000"/>
                <w:lang w:eastAsia="zh-CN"/>
              </w:rPr>
              <w:t> = 0.0421]</w:t>
            </w:r>
          </w:p>
        </w:tc>
        <w:tc>
          <w:tcPr>
            <w:tcW w:w="1227" w:type="pct"/>
            <w:shd w:val="clear" w:color="auto" w:fill="auto"/>
            <w:noWrap/>
            <w:vAlign w:val="center"/>
            <w:hideMark/>
          </w:tcPr>
          <w:p w14:paraId="7FF0726A"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729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int</w:t>
            </w:r>
            <w:proofErr w:type="spellEnd"/>
            <w:r w:rsidRPr="00DB7110">
              <w:rPr>
                <w:rFonts w:ascii="Times New Roman" w:eastAsia="Times New Roman" w:hAnsi="Times New Roman" w:cs="Times New Roman"/>
                <w:color w:val="000000"/>
                <w:lang w:eastAsia="zh-CN"/>
              </w:rPr>
              <w:t xml:space="preserve"> = 0.1918,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sigma</w:t>
            </w:r>
            <w:proofErr w:type="spellEnd"/>
            <w:r w:rsidRPr="00DB7110">
              <w:rPr>
                <w:rFonts w:ascii="Times New Roman" w:eastAsia="Times New Roman" w:hAnsi="Times New Roman" w:cs="Times New Roman"/>
                <w:color w:val="000000"/>
                <w:lang w:eastAsia="zh-CN"/>
              </w:rPr>
              <w:t> = 0.0925]</w:t>
            </w:r>
          </w:p>
        </w:tc>
        <w:tc>
          <w:tcPr>
            <w:tcW w:w="1321" w:type="pct"/>
            <w:shd w:val="clear" w:color="auto" w:fill="auto"/>
            <w:noWrap/>
            <w:vAlign w:val="center"/>
            <w:hideMark/>
          </w:tcPr>
          <w:p w14:paraId="46625C8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732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int</w:t>
            </w:r>
            <w:proofErr w:type="spellEnd"/>
            <w:r w:rsidRPr="00DB7110">
              <w:rPr>
                <w:rFonts w:ascii="Times New Roman" w:eastAsia="Times New Roman" w:hAnsi="Times New Roman" w:cs="Times New Roman"/>
                <w:color w:val="000000"/>
                <w:lang w:eastAsia="zh-CN"/>
              </w:rPr>
              <w:t xml:space="preserve"> = 0.0549, </w:t>
            </w:r>
            <w:proofErr w:type="spellStart"/>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sigma</w:t>
            </w:r>
            <w:proofErr w:type="spellEnd"/>
            <w:r w:rsidRPr="00DB7110">
              <w:rPr>
                <w:rFonts w:ascii="Times New Roman" w:eastAsia="Times New Roman" w:hAnsi="Times New Roman" w:cs="Times New Roman"/>
                <w:color w:val="000000"/>
                <w:lang w:eastAsia="zh-CN"/>
              </w:rPr>
              <w:t> = 0.0260]</w:t>
            </w:r>
          </w:p>
        </w:tc>
      </w:tr>
      <w:tr w:rsidR="00DB7110" w:rsidRPr="00DB7110" w14:paraId="4F354C6C" w14:textId="77777777" w:rsidTr="00557612">
        <w:trPr>
          <w:trHeight w:val="290"/>
        </w:trPr>
        <w:tc>
          <w:tcPr>
            <w:tcW w:w="1037" w:type="pct"/>
            <w:shd w:val="clear" w:color="auto" w:fill="auto"/>
            <w:noWrap/>
            <w:vAlign w:val="center"/>
            <w:hideMark/>
          </w:tcPr>
          <w:p w14:paraId="597E2C71"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Data/restraints/parameters</w:t>
            </w:r>
          </w:p>
        </w:tc>
        <w:tc>
          <w:tcPr>
            <w:tcW w:w="1415" w:type="pct"/>
            <w:shd w:val="clear" w:color="auto" w:fill="auto"/>
            <w:noWrap/>
            <w:vAlign w:val="center"/>
            <w:hideMark/>
          </w:tcPr>
          <w:p w14:paraId="587BD9B8"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728/29/65</w:t>
            </w:r>
          </w:p>
        </w:tc>
        <w:tc>
          <w:tcPr>
            <w:tcW w:w="1227" w:type="pct"/>
            <w:shd w:val="clear" w:color="auto" w:fill="auto"/>
            <w:noWrap/>
            <w:vAlign w:val="center"/>
            <w:hideMark/>
          </w:tcPr>
          <w:p w14:paraId="225C4C8D"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729/96/58</w:t>
            </w:r>
          </w:p>
        </w:tc>
        <w:tc>
          <w:tcPr>
            <w:tcW w:w="1321" w:type="pct"/>
            <w:shd w:val="clear" w:color="auto" w:fill="auto"/>
            <w:noWrap/>
            <w:vAlign w:val="center"/>
            <w:hideMark/>
          </w:tcPr>
          <w:p w14:paraId="49F1757E"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732/35/61</w:t>
            </w:r>
          </w:p>
        </w:tc>
      </w:tr>
      <w:tr w:rsidR="00DB7110" w:rsidRPr="00DB7110" w14:paraId="06279A9D" w14:textId="77777777" w:rsidTr="00557612">
        <w:trPr>
          <w:trHeight w:val="320"/>
        </w:trPr>
        <w:tc>
          <w:tcPr>
            <w:tcW w:w="1037" w:type="pct"/>
            <w:shd w:val="clear" w:color="auto" w:fill="auto"/>
            <w:noWrap/>
            <w:vAlign w:val="center"/>
            <w:hideMark/>
          </w:tcPr>
          <w:p w14:paraId="4AC1A96B"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Goodness-of-fit on F</w:t>
            </w:r>
            <w:r w:rsidRPr="00DB7110">
              <w:rPr>
                <w:rFonts w:ascii="Times New Roman" w:eastAsia="Times New Roman" w:hAnsi="Times New Roman" w:cs="Times New Roman"/>
                <w:color w:val="000000"/>
                <w:vertAlign w:val="superscript"/>
                <w:lang w:eastAsia="zh-CN"/>
              </w:rPr>
              <w:t>2</w:t>
            </w:r>
          </w:p>
        </w:tc>
        <w:tc>
          <w:tcPr>
            <w:tcW w:w="1415" w:type="pct"/>
            <w:shd w:val="clear" w:color="auto" w:fill="auto"/>
            <w:noWrap/>
            <w:vAlign w:val="center"/>
            <w:hideMark/>
          </w:tcPr>
          <w:p w14:paraId="028D541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1.01</w:t>
            </w:r>
          </w:p>
        </w:tc>
        <w:tc>
          <w:tcPr>
            <w:tcW w:w="1227" w:type="pct"/>
            <w:shd w:val="clear" w:color="auto" w:fill="auto"/>
            <w:noWrap/>
            <w:vAlign w:val="center"/>
            <w:hideMark/>
          </w:tcPr>
          <w:p w14:paraId="02DF2D74"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1.013</w:t>
            </w:r>
          </w:p>
        </w:tc>
        <w:tc>
          <w:tcPr>
            <w:tcW w:w="1321" w:type="pct"/>
            <w:shd w:val="clear" w:color="auto" w:fill="auto"/>
            <w:noWrap/>
            <w:vAlign w:val="center"/>
            <w:hideMark/>
          </w:tcPr>
          <w:p w14:paraId="46DF78B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1.136</w:t>
            </w:r>
          </w:p>
        </w:tc>
      </w:tr>
      <w:tr w:rsidR="00DB7110" w:rsidRPr="00DB7110" w14:paraId="566A3A3D" w14:textId="77777777" w:rsidTr="00557612">
        <w:trPr>
          <w:trHeight w:val="340"/>
        </w:trPr>
        <w:tc>
          <w:tcPr>
            <w:tcW w:w="1037" w:type="pct"/>
            <w:shd w:val="clear" w:color="auto" w:fill="auto"/>
            <w:noWrap/>
            <w:vAlign w:val="center"/>
            <w:hideMark/>
          </w:tcPr>
          <w:p w14:paraId="38632E76"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Final R indexes [I&gt;=2σ (I)]</w:t>
            </w:r>
          </w:p>
        </w:tc>
        <w:tc>
          <w:tcPr>
            <w:tcW w:w="1415" w:type="pct"/>
            <w:shd w:val="clear" w:color="auto" w:fill="auto"/>
            <w:noWrap/>
            <w:vAlign w:val="center"/>
            <w:hideMark/>
          </w:tcPr>
          <w:p w14:paraId="4FFA2BE6"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0.0523,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0.1552</w:t>
            </w:r>
          </w:p>
        </w:tc>
        <w:tc>
          <w:tcPr>
            <w:tcW w:w="1227" w:type="pct"/>
            <w:shd w:val="clear" w:color="auto" w:fill="auto"/>
            <w:noWrap/>
            <w:vAlign w:val="center"/>
            <w:hideMark/>
          </w:tcPr>
          <w:p w14:paraId="4B72F7E3"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0.0784,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0.2491</w:t>
            </w:r>
          </w:p>
        </w:tc>
        <w:tc>
          <w:tcPr>
            <w:tcW w:w="1321" w:type="pct"/>
            <w:shd w:val="clear" w:color="auto" w:fill="auto"/>
            <w:noWrap/>
            <w:vAlign w:val="center"/>
            <w:hideMark/>
          </w:tcPr>
          <w:p w14:paraId="149C976F"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0.0515,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0.1617</w:t>
            </w:r>
          </w:p>
        </w:tc>
      </w:tr>
      <w:tr w:rsidR="00DB7110" w:rsidRPr="00DB7110" w14:paraId="342C9D14" w14:textId="77777777" w:rsidTr="00557612">
        <w:trPr>
          <w:trHeight w:val="340"/>
        </w:trPr>
        <w:tc>
          <w:tcPr>
            <w:tcW w:w="1037" w:type="pct"/>
            <w:shd w:val="clear" w:color="auto" w:fill="auto"/>
            <w:noWrap/>
            <w:vAlign w:val="center"/>
            <w:hideMark/>
          </w:tcPr>
          <w:p w14:paraId="444929D9"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Final R indexes [all data]</w:t>
            </w:r>
          </w:p>
        </w:tc>
        <w:tc>
          <w:tcPr>
            <w:tcW w:w="1415" w:type="pct"/>
            <w:shd w:val="clear" w:color="auto" w:fill="auto"/>
            <w:noWrap/>
            <w:vAlign w:val="center"/>
            <w:hideMark/>
          </w:tcPr>
          <w:p w14:paraId="45D7550E"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0.0659,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0.1643</w:t>
            </w:r>
          </w:p>
        </w:tc>
        <w:tc>
          <w:tcPr>
            <w:tcW w:w="1227" w:type="pct"/>
            <w:shd w:val="clear" w:color="auto" w:fill="auto"/>
            <w:noWrap/>
            <w:vAlign w:val="center"/>
            <w:hideMark/>
          </w:tcPr>
          <w:p w14:paraId="70E6D126"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0.1155,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0.2689</w:t>
            </w:r>
          </w:p>
        </w:tc>
        <w:tc>
          <w:tcPr>
            <w:tcW w:w="1321" w:type="pct"/>
            <w:shd w:val="clear" w:color="auto" w:fill="auto"/>
            <w:noWrap/>
            <w:vAlign w:val="center"/>
            <w:hideMark/>
          </w:tcPr>
          <w:p w14:paraId="61F2A18E"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R</w:t>
            </w:r>
            <w:r w:rsidRPr="00DB7110">
              <w:rPr>
                <w:rFonts w:ascii="Times New Roman" w:eastAsia="Times New Roman" w:hAnsi="Times New Roman" w:cs="Times New Roman"/>
                <w:color w:val="000000"/>
                <w:vertAlign w:val="subscript"/>
                <w:lang w:eastAsia="zh-CN"/>
              </w:rPr>
              <w:t>1</w:t>
            </w:r>
            <w:r w:rsidRPr="00DB7110">
              <w:rPr>
                <w:rFonts w:ascii="Times New Roman" w:eastAsia="Times New Roman" w:hAnsi="Times New Roman" w:cs="Times New Roman"/>
                <w:color w:val="000000"/>
                <w:lang w:eastAsia="zh-CN"/>
              </w:rPr>
              <w:t> = 0.0609, wR</w:t>
            </w:r>
            <w:r w:rsidRPr="00DB7110">
              <w:rPr>
                <w:rFonts w:ascii="Times New Roman" w:eastAsia="Times New Roman" w:hAnsi="Times New Roman" w:cs="Times New Roman"/>
                <w:color w:val="000000"/>
                <w:vertAlign w:val="subscript"/>
                <w:lang w:eastAsia="zh-CN"/>
              </w:rPr>
              <w:t>2</w:t>
            </w:r>
            <w:r w:rsidRPr="00DB7110">
              <w:rPr>
                <w:rFonts w:ascii="Times New Roman" w:eastAsia="Times New Roman" w:hAnsi="Times New Roman" w:cs="Times New Roman"/>
                <w:color w:val="000000"/>
                <w:lang w:eastAsia="zh-CN"/>
              </w:rPr>
              <w:t> = 0.1692</w:t>
            </w:r>
          </w:p>
        </w:tc>
      </w:tr>
      <w:tr w:rsidR="00DB7110" w:rsidRPr="00DB7110" w14:paraId="32E7F79A" w14:textId="77777777" w:rsidTr="00557612">
        <w:trPr>
          <w:trHeight w:val="320"/>
        </w:trPr>
        <w:tc>
          <w:tcPr>
            <w:tcW w:w="1037" w:type="pct"/>
            <w:shd w:val="clear" w:color="auto" w:fill="auto"/>
            <w:noWrap/>
            <w:vAlign w:val="center"/>
            <w:hideMark/>
          </w:tcPr>
          <w:p w14:paraId="2E92CF99" w14:textId="77777777" w:rsidR="00DB7110" w:rsidRPr="00DB7110" w:rsidRDefault="00DB7110" w:rsidP="00DB7110">
            <w:pPr>
              <w:spacing w:after="0" w:line="240" w:lineRule="auto"/>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Largest diff. peak/hole / e Å</w:t>
            </w:r>
            <w:r w:rsidRPr="00DB7110">
              <w:rPr>
                <w:rFonts w:ascii="Times New Roman" w:eastAsia="Times New Roman" w:hAnsi="Times New Roman" w:cs="Times New Roman"/>
                <w:color w:val="000000"/>
                <w:vertAlign w:val="superscript"/>
                <w:lang w:eastAsia="zh-CN"/>
              </w:rPr>
              <w:t>-3</w:t>
            </w:r>
          </w:p>
        </w:tc>
        <w:tc>
          <w:tcPr>
            <w:tcW w:w="1415" w:type="pct"/>
            <w:shd w:val="clear" w:color="auto" w:fill="auto"/>
            <w:noWrap/>
            <w:vAlign w:val="center"/>
            <w:hideMark/>
          </w:tcPr>
          <w:p w14:paraId="5132F76C"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0.24/-0.35</w:t>
            </w:r>
          </w:p>
        </w:tc>
        <w:tc>
          <w:tcPr>
            <w:tcW w:w="1227" w:type="pct"/>
            <w:shd w:val="clear" w:color="auto" w:fill="auto"/>
            <w:noWrap/>
            <w:vAlign w:val="center"/>
            <w:hideMark/>
          </w:tcPr>
          <w:p w14:paraId="2B4AD815"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0.84/-0.59</w:t>
            </w:r>
          </w:p>
        </w:tc>
        <w:tc>
          <w:tcPr>
            <w:tcW w:w="1321" w:type="pct"/>
            <w:shd w:val="clear" w:color="auto" w:fill="auto"/>
            <w:noWrap/>
            <w:vAlign w:val="center"/>
            <w:hideMark/>
          </w:tcPr>
          <w:p w14:paraId="71505C0B" w14:textId="77777777" w:rsidR="00DB7110" w:rsidRPr="00DB7110" w:rsidRDefault="00DB7110" w:rsidP="00DB7110">
            <w:pPr>
              <w:spacing w:after="0" w:line="240" w:lineRule="auto"/>
              <w:jc w:val="center"/>
              <w:rPr>
                <w:rFonts w:ascii="Times New Roman" w:eastAsia="Times New Roman" w:hAnsi="Times New Roman" w:cs="Times New Roman"/>
                <w:color w:val="000000"/>
                <w:lang w:eastAsia="zh-CN"/>
              </w:rPr>
            </w:pPr>
            <w:r w:rsidRPr="00DB7110">
              <w:rPr>
                <w:rFonts w:ascii="Times New Roman" w:eastAsia="Times New Roman" w:hAnsi="Times New Roman" w:cs="Times New Roman"/>
                <w:color w:val="000000"/>
                <w:lang w:eastAsia="zh-CN"/>
              </w:rPr>
              <w:t>1.08/-0.29</w:t>
            </w:r>
          </w:p>
        </w:tc>
      </w:tr>
      <w:tr w:rsidR="002E2347" w:rsidRPr="00DB7110" w14:paraId="46A9DE32" w14:textId="77777777" w:rsidTr="00557612">
        <w:trPr>
          <w:trHeight w:val="320"/>
        </w:trPr>
        <w:tc>
          <w:tcPr>
            <w:tcW w:w="1037" w:type="pct"/>
            <w:shd w:val="clear" w:color="auto" w:fill="auto"/>
            <w:noWrap/>
            <w:vAlign w:val="center"/>
          </w:tcPr>
          <w:p w14:paraId="46754588" w14:textId="05CBE878" w:rsidR="002E2347" w:rsidRPr="00DB7110" w:rsidRDefault="002E2347" w:rsidP="00DB7110">
            <w:pPr>
              <w:spacing w:after="0" w:line="240" w:lineRule="auto"/>
              <w:rPr>
                <w:rFonts w:ascii="Times New Roman" w:eastAsia="Times New Roman" w:hAnsi="Times New Roman" w:cs="Times New Roman"/>
                <w:color w:val="000000"/>
                <w:lang w:eastAsia="zh-CN"/>
              </w:rPr>
            </w:pPr>
            <w:r w:rsidRPr="00A61A82">
              <w:rPr>
                <w:rFonts w:ascii="Times New Roman" w:eastAsia="Times New Roman" w:hAnsi="Times New Roman" w:cs="Times New Roman"/>
                <w:color w:val="000000"/>
                <w:lang w:eastAsia="zh-CN"/>
              </w:rPr>
              <w:t>CCDC Number</w:t>
            </w:r>
          </w:p>
        </w:tc>
        <w:tc>
          <w:tcPr>
            <w:tcW w:w="1415" w:type="pct"/>
            <w:shd w:val="clear" w:color="auto" w:fill="auto"/>
            <w:noWrap/>
            <w:vAlign w:val="center"/>
          </w:tcPr>
          <w:p w14:paraId="1BF94B46" w14:textId="1789B0FE" w:rsidR="002E2347" w:rsidRPr="00DB7110" w:rsidRDefault="00AC7D3D" w:rsidP="00DB7110">
            <w:pPr>
              <w:spacing w:after="0" w:line="240" w:lineRule="auto"/>
              <w:jc w:val="center"/>
              <w:rPr>
                <w:rFonts w:ascii="Times New Roman" w:eastAsia="Times New Roman" w:hAnsi="Times New Roman" w:cs="Times New Roman"/>
                <w:color w:val="000000"/>
                <w:lang w:eastAsia="zh-CN"/>
              </w:rPr>
            </w:pPr>
            <w:r w:rsidRPr="00AC7D3D">
              <w:rPr>
                <w:rFonts w:ascii="Times New Roman" w:eastAsia="Times New Roman" w:hAnsi="Times New Roman" w:cs="Times New Roman"/>
                <w:color w:val="000000"/>
                <w:lang w:eastAsia="zh-CN"/>
              </w:rPr>
              <w:t>2376627</w:t>
            </w:r>
          </w:p>
        </w:tc>
        <w:tc>
          <w:tcPr>
            <w:tcW w:w="1227" w:type="pct"/>
            <w:shd w:val="clear" w:color="auto" w:fill="auto"/>
            <w:noWrap/>
            <w:vAlign w:val="center"/>
          </w:tcPr>
          <w:p w14:paraId="45C9803D" w14:textId="1189ECAF" w:rsidR="002E2347" w:rsidRPr="00DB7110" w:rsidRDefault="00AC7D3D" w:rsidP="00DB7110">
            <w:pPr>
              <w:spacing w:after="0" w:line="240" w:lineRule="auto"/>
              <w:jc w:val="center"/>
              <w:rPr>
                <w:rFonts w:ascii="Times New Roman" w:eastAsia="Times New Roman" w:hAnsi="Times New Roman" w:cs="Times New Roman"/>
                <w:color w:val="000000"/>
                <w:lang w:eastAsia="zh-CN"/>
              </w:rPr>
            </w:pPr>
            <w:r w:rsidRPr="00AC7D3D">
              <w:rPr>
                <w:rFonts w:ascii="Times New Roman" w:eastAsia="Times New Roman" w:hAnsi="Times New Roman" w:cs="Times New Roman"/>
                <w:color w:val="000000"/>
                <w:lang w:eastAsia="zh-CN"/>
              </w:rPr>
              <w:t>2376633</w:t>
            </w:r>
          </w:p>
        </w:tc>
        <w:tc>
          <w:tcPr>
            <w:tcW w:w="1321" w:type="pct"/>
            <w:shd w:val="clear" w:color="auto" w:fill="auto"/>
            <w:noWrap/>
            <w:vAlign w:val="center"/>
          </w:tcPr>
          <w:p w14:paraId="5E498CC2" w14:textId="10289051" w:rsidR="002E2347" w:rsidRPr="00DB7110" w:rsidRDefault="00AC7D3D" w:rsidP="00DB7110">
            <w:pPr>
              <w:spacing w:after="0" w:line="240" w:lineRule="auto"/>
              <w:jc w:val="center"/>
              <w:rPr>
                <w:rFonts w:ascii="Times New Roman" w:eastAsia="Times New Roman" w:hAnsi="Times New Roman" w:cs="Times New Roman"/>
                <w:color w:val="000000"/>
                <w:lang w:eastAsia="zh-CN"/>
              </w:rPr>
            </w:pPr>
            <w:r w:rsidRPr="00AC7D3D">
              <w:rPr>
                <w:rFonts w:ascii="Times New Roman" w:eastAsia="Times New Roman" w:hAnsi="Times New Roman" w:cs="Times New Roman"/>
                <w:color w:val="000000"/>
                <w:lang w:eastAsia="zh-CN"/>
              </w:rPr>
              <w:t>2376632</w:t>
            </w:r>
          </w:p>
        </w:tc>
      </w:tr>
    </w:tbl>
    <w:p w14:paraId="4184E1BD" w14:textId="15D99CB6" w:rsidR="00DF1937" w:rsidRPr="005B0CB4" w:rsidRDefault="005B0CB4" w:rsidP="00B0041E">
      <w:pPr>
        <w:spacing w:line="278" w:lineRule="auto"/>
        <w:rPr>
          <w:rFonts w:ascii="Aptos Narrow" w:hAnsi="Aptos Narrow" w:cs="Times New Roman"/>
          <w:color w:val="000000"/>
          <w:sz w:val="16"/>
          <w:szCs w:val="16"/>
          <w:lang w:eastAsia="zh-CN"/>
        </w:rPr>
      </w:pPr>
      <w:r>
        <w:rPr>
          <w:rFonts w:ascii="Aptos Narrow" w:hAnsi="Aptos Narrow" w:cs="Times New Roman"/>
          <w:color w:val="000000"/>
          <w:sz w:val="16"/>
          <w:szCs w:val="16"/>
          <w:lang w:eastAsia="zh-CN"/>
        </w:rPr>
        <w:t>*</w:t>
      </w:r>
      <w:r w:rsidRPr="005B0CB4">
        <w:rPr>
          <w:rFonts w:ascii="Times New Roman" w:eastAsia="Times New Roman" w:hAnsi="Times New Roman" w:cs="Times New Roman"/>
          <w:color w:val="000000"/>
          <w:lang w:eastAsia="zh-CN"/>
        </w:rPr>
        <w:t xml:space="preserve"> </w:t>
      </w:r>
      <w:r w:rsidRPr="005B0CB4">
        <w:rPr>
          <w:rFonts w:ascii="Aptos Narrow" w:hAnsi="Aptos Narrow" w:cs="Times New Roman"/>
          <w:color w:val="000000"/>
          <w:sz w:val="16"/>
          <w:szCs w:val="16"/>
          <w:lang w:eastAsia="zh-CN"/>
        </w:rPr>
        <w:t>Empirical formula</w:t>
      </w:r>
      <w:r>
        <w:rPr>
          <w:rFonts w:ascii="Aptos Narrow" w:hAnsi="Aptos Narrow" w:cs="Times New Roman"/>
          <w:color w:val="000000"/>
          <w:sz w:val="16"/>
          <w:szCs w:val="16"/>
          <w:lang w:eastAsia="zh-CN"/>
        </w:rPr>
        <w:t>, f</w:t>
      </w:r>
      <w:r w:rsidRPr="005B0CB4">
        <w:rPr>
          <w:rFonts w:ascii="Aptos Narrow" w:hAnsi="Aptos Narrow" w:cs="Times New Roman"/>
          <w:color w:val="000000"/>
          <w:sz w:val="16"/>
          <w:szCs w:val="16"/>
          <w:lang w:eastAsia="zh-CN"/>
        </w:rPr>
        <w:t>ormula weight</w:t>
      </w:r>
      <w:r>
        <w:rPr>
          <w:rFonts w:ascii="Aptos Narrow" w:hAnsi="Aptos Narrow" w:cs="Times New Roman"/>
          <w:color w:val="000000"/>
          <w:sz w:val="16"/>
          <w:szCs w:val="16"/>
          <w:lang w:eastAsia="zh-CN"/>
        </w:rPr>
        <w:t xml:space="preserve"> and </w:t>
      </w:r>
      <w:proofErr w:type="spellStart"/>
      <w:r w:rsidRPr="005B0CB4">
        <w:rPr>
          <w:rFonts w:ascii="Aptos Narrow" w:hAnsi="Aptos Narrow" w:cs="Times New Roman"/>
          <w:color w:val="000000"/>
          <w:sz w:val="16"/>
          <w:szCs w:val="16"/>
          <w:lang w:eastAsia="zh-CN"/>
        </w:rPr>
        <w:t>ρ</w:t>
      </w:r>
      <w:r w:rsidRPr="005B0CB4">
        <w:rPr>
          <w:rFonts w:ascii="Aptos Narrow" w:hAnsi="Aptos Narrow" w:cs="Times New Roman"/>
          <w:color w:val="000000"/>
          <w:sz w:val="16"/>
          <w:szCs w:val="16"/>
          <w:vertAlign w:val="subscript"/>
          <w:lang w:eastAsia="zh-CN"/>
        </w:rPr>
        <w:t>calc</w:t>
      </w:r>
      <w:proofErr w:type="spellEnd"/>
      <w:r>
        <w:rPr>
          <w:rFonts w:ascii="Aptos Narrow" w:hAnsi="Aptos Narrow" w:cs="Times New Roman"/>
          <w:color w:val="000000"/>
          <w:sz w:val="16"/>
          <w:szCs w:val="16"/>
          <w:lang w:eastAsia="zh-CN"/>
        </w:rPr>
        <w:t xml:space="preserve"> include </w:t>
      </w:r>
      <w:r w:rsidR="00B0041E">
        <w:rPr>
          <w:rFonts w:ascii="Aptos Narrow" w:hAnsi="Aptos Narrow" w:cs="Times New Roman"/>
          <w:color w:val="000000"/>
          <w:sz w:val="16"/>
          <w:szCs w:val="16"/>
          <w:lang w:eastAsia="zh-CN"/>
        </w:rPr>
        <w:t>the solvent molecules from the applied solvent masks.</w:t>
      </w:r>
    </w:p>
    <w:p w14:paraId="4D7012D6" w14:textId="77777777" w:rsidR="00DF1937" w:rsidRDefault="00DF1937">
      <w:pPr>
        <w:spacing w:line="278" w:lineRule="auto"/>
        <w:rPr>
          <w:rFonts w:ascii="Aptos Narrow" w:hAnsi="Aptos Narrow" w:cs="Times New Roman"/>
          <w:color w:val="000000"/>
          <w:sz w:val="16"/>
          <w:szCs w:val="16"/>
          <w:lang w:eastAsia="zh-CN"/>
        </w:rPr>
      </w:pPr>
      <w:r>
        <w:rPr>
          <w:rFonts w:ascii="Aptos Narrow" w:hAnsi="Aptos Narrow" w:cs="Times New Roman"/>
          <w:color w:val="000000"/>
          <w:sz w:val="16"/>
          <w:szCs w:val="16"/>
          <w:lang w:eastAsia="zh-CN"/>
        </w:rPr>
        <w:br w:type="page"/>
      </w:r>
    </w:p>
    <w:p w14:paraId="433C75D7" w14:textId="390FA641" w:rsidR="008C5E81" w:rsidRDefault="008C5E81" w:rsidP="008C5E81">
      <w:pPr>
        <w:spacing w:line="480" w:lineRule="auto"/>
        <w:jc w:val="both"/>
      </w:pPr>
      <w:r w:rsidRPr="008C5E81">
        <w:rPr>
          <w:rFonts w:ascii="Times New Roman" w:hAnsi="Times New Roman" w:cs="Times New Roman"/>
          <w:b/>
          <w:bCs/>
          <w:sz w:val="24"/>
          <w:szCs w:val="24"/>
        </w:rPr>
        <w:lastRenderedPageBreak/>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2</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DF1937">
        <w:rPr>
          <w:rFonts w:ascii="Times New Roman" w:hAnsi="Times New Roman" w:cs="Times New Roman" w:hint="eastAsia"/>
          <w:b/>
          <w:bCs/>
          <w:sz w:val="24"/>
          <w:szCs w:val="24"/>
          <w:lang w:eastAsia="zh-CN"/>
        </w:rPr>
        <w:t>Refined Unit cell parameters of Ni</w:t>
      </w:r>
      <w:r w:rsidR="00DF1937" w:rsidRPr="006E230C">
        <w:rPr>
          <w:rFonts w:ascii="Times New Roman" w:eastAsia="Times New Roman" w:hAnsi="Times New Roman" w:cs="Times New Roman"/>
          <w:b/>
          <w:bCs/>
          <w:color w:val="000000"/>
          <w:vertAlign w:val="subscript"/>
          <w:lang w:eastAsia="zh-CN"/>
        </w:rPr>
        <w:t>2</w:t>
      </w:r>
      <w:r w:rsidR="00DF1937" w:rsidRPr="006E230C">
        <w:rPr>
          <w:rFonts w:ascii="Times New Roman" w:hAnsi="Times New Roman" w:cs="Times New Roman" w:hint="eastAsia"/>
          <w:b/>
          <w:bCs/>
          <w:color w:val="000000"/>
          <w:lang w:eastAsia="zh-CN"/>
        </w:rPr>
        <w:t>X</w:t>
      </w:r>
      <w:r w:rsidR="00DF1937" w:rsidRPr="006E230C">
        <w:rPr>
          <w:rFonts w:ascii="Times New Roman" w:eastAsia="Times New Roman" w:hAnsi="Times New Roman" w:cs="Times New Roman"/>
          <w:b/>
          <w:bCs/>
          <w:color w:val="000000"/>
          <w:vertAlign w:val="subscript"/>
          <w:lang w:eastAsia="zh-CN"/>
        </w:rPr>
        <w:t>2</w:t>
      </w:r>
      <w:r w:rsidR="00DF1937" w:rsidRPr="006E230C">
        <w:rPr>
          <w:rFonts w:ascii="Times New Roman" w:eastAsia="Times New Roman" w:hAnsi="Times New Roman" w:cs="Times New Roman"/>
          <w:b/>
          <w:bCs/>
          <w:color w:val="000000"/>
          <w:lang w:eastAsia="zh-CN"/>
        </w:rPr>
        <w:t>BBTA</w:t>
      </w:r>
      <w:r w:rsidR="00DF1937" w:rsidRPr="006E230C">
        <w:rPr>
          <w:rFonts w:ascii="Times New Roman" w:hAnsi="Times New Roman" w:cs="Times New Roman" w:hint="eastAsia"/>
          <w:b/>
          <w:bCs/>
          <w:color w:val="000000"/>
          <w:lang w:eastAsia="zh-CN"/>
        </w:rPr>
        <w:t xml:space="preserve"> where X = Cl, OH and SH</w:t>
      </w:r>
      <w:r w:rsidR="00DF1937">
        <w:rPr>
          <w:rFonts w:ascii="Times New Roman" w:hAnsi="Times New Roman" w:cs="Times New Roman" w:hint="eastAsia"/>
          <w:b/>
          <w:bCs/>
          <w:color w:val="000000"/>
          <w:lang w:eastAsia="zh-CN"/>
        </w:rPr>
        <w:t xml:space="preserve"> from PXRD</w:t>
      </w:r>
      <w:r w:rsidR="00DF1937" w:rsidRPr="006E230C">
        <w:rPr>
          <w:rFonts w:ascii="Times New Roman" w:hAnsi="Times New Roman" w:cs="Times New Roman" w:hint="eastAsia"/>
          <w:b/>
          <w:bCs/>
          <w:color w:val="000000"/>
          <w:lang w:eastAsia="zh-CN"/>
        </w:rPr>
        <w:t>.</w:t>
      </w:r>
    </w:p>
    <w:tbl>
      <w:tblPr>
        <w:tblW w:w="5000" w:type="pct"/>
        <w:jc w:val="center"/>
        <w:tblCellMar>
          <w:left w:w="0" w:type="dxa"/>
          <w:right w:w="0" w:type="dxa"/>
        </w:tblCellMar>
        <w:tblLook w:val="0600" w:firstRow="0" w:lastRow="0" w:firstColumn="0" w:lastColumn="0" w:noHBand="1" w:noVBand="1"/>
      </w:tblPr>
      <w:tblGrid>
        <w:gridCol w:w="1862"/>
        <w:gridCol w:w="2231"/>
        <w:gridCol w:w="3006"/>
        <w:gridCol w:w="2261"/>
      </w:tblGrid>
      <w:tr w:rsidR="00DF1937" w:rsidRPr="00DF1937" w14:paraId="0E40DE60" w14:textId="77777777" w:rsidTr="008C5E81">
        <w:trPr>
          <w:trHeight w:val="263"/>
          <w:jc w:val="center"/>
        </w:trPr>
        <w:tc>
          <w:tcPr>
            <w:tcW w:w="994" w:type="pct"/>
            <w:tcBorders>
              <w:top w:val="single" w:sz="8" w:space="0" w:color="000000"/>
              <w:left w:val="nil"/>
              <w:bottom w:val="single" w:sz="8" w:space="0" w:color="000000"/>
              <w:right w:val="nil"/>
            </w:tcBorders>
            <w:shd w:val="clear" w:color="auto" w:fill="FFFFFF"/>
            <w:tcMar>
              <w:top w:w="10" w:type="dxa"/>
              <w:left w:w="10" w:type="dxa"/>
              <w:bottom w:w="0" w:type="dxa"/>
              <w:right w:w="10" w:type="dxa"/>
            </w:tcMar>
            <w:vAlign w:val="center"/>
            <w:hideMark/>
          </w:tcPr>
          <w:p w14:paraId="6B80F93F" w14:textId="77777777" w:rsidR="00DF1937" w:rsidRPr="00DF1937" w:rsidRDefault="00DF1937" w:rsidP="00DF1937">
            <w:pPr>
              <w:spacing w:line="278" w:lineRule="auto"/>
              <w:rPr>
                <w:rFonts w:ascii="Times New Roman" w:hAnsi="Times New Roman" w:cs="Times New Roman"/>
                <w:color w:val="000000"/>
                <w:lang w:eastAsia="zh-CN"/>
              </w:rPr>
            </w:pPr>
          </w:p>
        </w:tc>
        <w:tc>
          <w:tcPr>
            <w:tcW w:w="1192" w:type="pct"/>
            <w:tcBorders>
              <w:top w:val="single" w:sz="8" w:space="0" w:color="000000"/>
              <w:left w:val="nil"/>
              <w:bottom w:val="single" w:sz="8" w:space="0" w:color="000000"/>
              <w:right w:val="nil"/>
            </w:tcBorders>
            <w:shd w:val="clear" w:color="auto" w:fill="FFFFFF"/>
            <w:tcMar>
              <w:top w:w="10" w:type="dxa"/>
              <w:left w:w="10" w:type="dxa"/>
              <w:bottom w:w="0" w:type="dxa"/>
              <w:right w:w="10" w:type="dxa"/>
            </w:tcMar>
            <w:vAlign w:val="center"/>
            <w:hideMark/>
          </w:tcPr>
          <w:p w14:paraId="4DE6E6FD"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Ni</w:t>
            </w:r>
            <w:r w:rsidRPr="00DF1937">
              <w:rPr>
                <w:rFonts w:ascii="Times New Roman" w:hAnsi="Times New Roman" w:cs="Times New Roman"/>
                <w:color w:val="000000"/>
                <w:vertAlign w:val="subscript"/>
                <w:lang w:eastAsia="zh-CN"/>
              </w:rPr>
              <w:t>2</w:t>
            </w:r>
            <w:r w:rsidRPr="00DF1937">
              <w:rPr>
                <w:rFonts w:ascii="Times New Roman" w:hAnsi="Times New Roman" w:cs="Times New Roman"/>
                <w:color w:val="000000"/>
                <w:lang w:eastAsia="zh-CN"/>
              </w:rPr>
              <w:t>Cl</w:t>
            </w:r>
            <w:r w:rsidRPr="00DF1937">
              <w:rPr>
                <w:rFonts w:ascii="Times New Roman" w:hAnsi="Times New Roman" w:cs="Times New Roman"/>
                <w:color w:val="000000"/>
                <w:vertAlign w:val="subscript"/>
                <w:lang w:eastAsia="zh-CN"/>
              </w:rPr>
              <w:t>2</w:t>
            </w:r>
            <w:r w:rsidRPr="00DF1937">
              <w:rPr>
                <w:rFonts w:ascii="Times New Roman" w:hAnsi="Times New Roman" w:cs="Times New Roman"/>
                <w:color w:val="000000"/>
                <w:lang w:eastAsia="zh-CN"/>
              </w:rPr>
              <w:t>BBTA</w:t>
            </w:r>
          </w:p>
        </w:tc>
        <w:tc>
          <w:tcPr>
            <w:tcW w:w="1606" w:type="pct"/>
            <w:tcBorders>
              <w:top w:val="single" w:sz="8" w:space="0" w:color="000000"/>
              <w:left w:val="nil"/>
              <w:bottom w:val="single" w:sz="8" w:space="0" w:color="000000"/>
              <w:right w:val="nil"/>
            </w:tcBorders>
            <w:shd w:val="clear" w:color="auto" w:fill="FFFFFF"/>
            <w:tcMar>
              <w:top w:w="10" w:type="dxa"/>
              <w:left w:w="10" w:type="dxa"/>
              <w:bottom w:w="0" w:type="dxa"/>
              <w:right w:w="10" w:type="dxa"/>
            </w:tcMar>
            <w:vAlign w:val="center"/>
            <w:hideMark/>
          </w:tcPr>
          <w:p w14:paraId="2E38508D"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Ni</w:t>
            </w:r>
            <w:r w:rsidRPr="00DF1937">
              <w:rPr>
                <w:rFonts w:ascii="Times New Roman" w:hAnsi="Times New Roman" w:cs="Times New Roman"/>
                <w:color w:val="000000"/>
                <w:vertAlign w:val="subscript"/>
                <w:lang w:eastAsia="zh-CN"/>
              </w:rPr>
              <w:t>2</w:t>
            </w:r>
            <w:r w:rsidRPr="00DF1937">
              <w:rPr>
                <w:rFonts w:ascii="Times New Roman" w:hAnsi="Times New Roman" w:cs="Times New Roman"/>
                <w:color w:val="000000"/>
                <w:lang w:eastAsia="zh-CN"/>
              </w:rPr>
              <w:t>(OH)</w:t>
            </w:r>
            <w:r w:rsidRPr="00DF1937">
              <w:rPr>
                <w:rFonts w:ascii="Times New Roman" w:hAnsi="Times New Roman" w:cs="Times New Roman"/>
                <w:color w:val="000000"/>
                <w:vertAlign w:val="subscript"/>
                <w:lang w:eastAsia="zh-CN"/>
              </w:rPr>
              <w:t>2</w:t>
            </w:r>
            <w:r w:rsidRPr="00DF1937">
              <w:rPr>
                <w:rFonts w:ascii="Times New Roman" w:hAnsi="Times New Roman" w:cs="Times New Roman"/>
                <w:color w:val="000000"/>
                <w:lang w:eastAsia="zh-CN"/>
              </w:rPr>
              <w:t>BBTA</w:t>
            </w:r>
          </w:p>
        </w:tc>
        <w:tc>
          <w:tcPr>
            <w:tcW w:w="1209" w:type="pct"/>
            <w:tcBorders>
              <w:top w:val="single" w:sz="8" w:space="0" w:color="000000"/>
              <w:left w:val="nil"/>
              <w:bottom w:val="single" w:sz="8" w:space="0" w:color="000000"/>
              <w:right w:val="nil"/>
            </w:tcBorders>
            <w:shd w:val="clear" w:color="auto" w:fill="FFFFFF"/>
            <w:tcMar>
              <w:top w:w="10" w:type="dxa"/>
              <w:left w:w="10" w:type="dxa"/>
              <w:bottom w:w="0" w:type="dxa"/>
              <w:right w:w="10" w:type="dxa"/>
            </w:tcMar>
            <w:vAlign w:val="center"/>
            <w:hideMark/>
          </w:tcPr>
          <w:p w14:paraId="4177067E"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Ni</w:t>
            </w:r>
            <w:r w:rsidRPr="00DF1937">
              <w:rPr>
                <w:rFonts w:ascii="Times New Roman" w:hAnsi="Times New Roman" w:cs="Times New Roman"/>
                <w:color w:val="000000"/>
                <w:vertAlign w:val="subscript"/>
                <w:lang w:eastAsia="zh-CN"/>
              </w:rPr>
              <w:t>2</w:t>
            </w:r>
            <w:r w:rsidRPr="00DF1937">
              <w:rPr>
                <w:rFonts w:ascii="Times New Roman" w:hAnsi="Times New Roman" w:cs="Times New Roman"/>
                <w:color w:val="000000"/>
                <w:lang w:eastAsia="zh-CN"/>
              </w:rPr>
              <w:t>(SH)</w:t>
            </w:r>
            <w:r w:rsidRPr="00DF1937">
              <w:rPr>
                <w:rFonts w:ascii="Times New Roman" w:hAnsi="Times New Roman" w:cs="Times New Roman"/>
                <w:color w:val="000000"/>
                <w:vertAlign w:val="subscript"/>
                <w:lang w:eastAsia="zh-CN"/>
              </w:rPr>
              <w:t>2</w:t>
            </w:r>
            <w:r w:rsidRPr="00DF1937">
              <w:rPr>
                <w:rFonts w:ascii="Times New Roman" w:hAnsi="Times New Roman" w:cs="Times New Roman"/>
                <w:color w:val="000000"/>
                <w:lang w:eastAsia="zh-CN"/>
              </w:rPr>
              <w:t>BBTA</w:t>
            </w:r>
          </w:p>
        </w:tc>
      </w:tr>
      <w:tr w:rsidR="00DF1937" w:rsidRPr="00DF1937" w14:paraId="74CE5362" w14:textId="77777777" w:rsidTr="008C5E81">
        <w:trPr>
          <w:trHeight w:val="488"/>
          <w:jc w:val="center"/>
        </w:trPr>
        <w:tc>
          <w:tcPr>
            <w:tcW w:w="994" w:type="pct"/>
            <w:tcBorders>
              <w:top w:val="single" w:sz="8" w:space="0" w:color="000000"/>
              <w:left w:val="nil"/>
              <w:bottom w:val="nil"/>
              <w:right w:val="nil"/>
            </w:tcBorders>
            <w:shd w:val="clear" w:color="auto" w:fill="FFFFFF"/>
            <w:tcMar>
              <w:top w:w="10" w:type="dxa"/>
              <w:left w:w="10" w:type="dxa"/>
              <w:bottom w:w="0" w:type="dxa"/>
              <w:right w:w="10" w:type="dxa"/>
            </w:tcMar>
            <w:vAlign w:val="center"/>
            <w:hideMark/>
          </w:tcPr>
          <w:p w14:paraId="699FD11B"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Space group</w:t>
            </w:r>
          </w:p>
        </w:tc>
        <w:tc>
          <w:tcPr>
            <w:tcW w:w="1192" w:type="pct"/>
            <w:tcBorders>
              <w:top w:val="single" w:sz="8" w:space="0" w:color="000000"/>
              <w:left w:val="nil"/>
              <w:bottom w:val="nil"/>
              <w:right w:val="nil"/>
            </w:tcBorders>
            <w:shd w:val="clear" w:color="auto" w:fill="FFFFFF"/>
            <w:tcMar>
              <w:top w:w="10" w:type="dxa"/>
              <w:left w:w="10" w:type="dxa"/>
              <w:bottom w:w="0" w:type="dxa"/>
              <w:right w:w="10" w:type="dxa"/>
            </w:tcMar>
            <w:vAlign w:val="center"/>
            <w:hideMark/>
          </w:tcPr>
          <w:p w14:paraId="3325D68C"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R-3m</w:t>
            </w:r>
          </w:p>
        </w:tc>
        <w:tc>
          <w:tcPr>
            <w:tcW w:w="1606" w:type="pct"/>
            <w:tcBorders>
              <w:top w:val="single" w:sz="8" w:space="0" w:color="000000"/>
              <w:left w:val="nil"/>
              <w:bottom w:val="nil"/>
              <w:right w:val="nil"/>
            </w:tcBorders>
            <w:shd w:val="clear" w:color="auto" w:fill="FFFFFF"/>
            <w:tcMar>
              <w:top w:w="10" w:type="dxa"/>
              <w:left w:w="10" w:type="dxa"/>
              <w:bottom w:w="0" w:type="dxa"/>
              <w:right w:w="10" w:type="dxa"/>
            </w:tcMar>
            <w:vAlign w:val="center"/>
            <w:hideMark/>
          </w:tcPr>
          <w:p w14:paraId="4DA47540"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R-3m</w:t>
            </w:r>
          </w:p>
        </w:tc>
        <w:tc>
          <w:tcPr>
            <w:tcW w:w="1209" w:type="pct"/>
            <w:tcBorders>
              <w:top w:val="single" w:sz="8" w:space="0" w:color="000000"/>
              <w:left w:val="nil"/>
              <w:bottom w:val="nil"/>
              <w:right w:val="nil"/>
            </w:tcBorders>
            <w:shd w:val="clear" w:color="auto" w:fill="FFFFFF"/>
            <w:tcMar>
              <w:top w:w="10" w:type="dxa"/>
              <w:left w:w="10" w:type="dxa"/>
              <w:bottom w:w="0" w:type="dxa"/>
              <w:right w:w="10" w:type="dxa"/>
            </w:tcMar>
            <w:vAlign w:val="center"/>
            <w:hideMark/>
          </w:tcPr>
          <w:p w14:paraId="39330186"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R-3m</w:t>
            </w:r>
          </w:p>
        </w:tc>
      </w:tr>
      <w:tr w:rsidR="00DF1937" w:rsidRPr="00DF1937" w14:paraId="4E714C83" w14:textId="77777777" w:rsidTr="008C5E81">
        <w:trPr>
          <w:trHeight w:val="263"/>
          <w:jc w:val="center"/>
        </w:trPr>
        <w:tc>
          <w:tcPr>
            <w:tcW w:w="994" w:type="pct"/>
            <w:tcBorders>
              <w:top w:val="nil"/>
              <w:left w:val="nil"/>
              <w:bottom w:val="nil"/>
              <w:right w:val="nil"/>
            </w:tcBorders>
            <w:shd w:val="clear" w:color="auto" w:fill="FFFFFF"/>
            <w:tcMar>
              <w:top w:w="10" w:type="dxa"/>
              <w:left w:w="10" w:type="dxa"/>
              <w:bottom w:w="0" w:type="dxa"/>
              <w:right w:w="10" w:type="dxa"/>
            </w:tcMar>
            <w:vAlign w:val="center"/>
            <w:hideMark/>
          </w:tcPr>
          <w:p w14:paraId="2A61D169"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a/Å</w:t>
            </w:r>
          </w:p>
        </w:tc>
        <w:tc>
          <w:tcPr>
            <w:tcW w:w="1192" w:type="pct"/>
            <w:tcBorders>
              <w:top w:val="nil"/>
              <w:left w:val="nil"/>
              <w:bottom w:val="nil"/>
              <w:right w:val="nil"/>
            </w:tcBorders>
            <w:shd w:val="clear" w:color="auto" w:fill="FFFFFF"/>
            <w:tcMar>
              <w:top w:w="10" w:type="dxa"/>
              <w:left w:w="10" w:type="dxa"/>
              <w:bottom w:w="0" w:type="dxa"/>
              <w:right w:w="10" w:type="dxa"/>
            </w:tcMar>
            <w:vAlign w:val="center"/>
            <w:hideMark/>
          </w:tcPr>
          <w:p w14:paraId="05AB77E6"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24.441(6)</w:t>
            </w:r>
          </w:p>
        </w:tc>
        <w:tc>
          <w:tcPr>
            <w:tcW w:w="1606" w:type="pct"/>
            <w:tcBorders>
              <w:top w:val="nil"/>
              <w:left w:val="nil"/>
              <w:bottom w:val="nil"/>
              <w:right w:val="nil"/>
            </w:tcBorders>
            <w:shd w:val="clear" w:color="auto" w:fill="FFFFFF"/>
            <w:tcMar>
              <w:top w:w="10" w:type="dxa"/>
              <w:left w:w="10" w:type="dxa"/>
              <w:bottom w:w="0" w:type="dxa"/>
              <w:right w:w="10" w:type="dxa"/>
            </w:tcMar>
            <w:vAlign w:val="center"/>
            <w:hideMark/>
          </w:tcPr>
          <w:p w14:paraId="1E23625D"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24.608(4)</w:t>
            </w:r>
          </w:p>
        </w:tc>
        <w:tc>
          <w:tcPr>
            <w:tcW w:w="1209" w:type="pct"/>
            <w:tcBorders>
              <w:top w:val="nil"/>
              <w:left w:val="nil"/>
              <w:bottom w:val="nil"/>
              <w:right w:val="nil"/>
            </w:tcBorders>
            <w:shd w:val="clear" w:color="auto" w:fill="FFFFFF"/>
            <w:tcMar>
              <w:top w:w="10" w:type="dxa"/>
              <w:left w:w="10" w:type="dxa"/>
              <w:bottom w:w="0" w:type="dxa"/>
              <w:right w:w="10" w:type="dxa"/>
            </w:tcMar>
            <w:vAlign w:val="center"/>
            <w:hideMark/>
          </w:tcPr>
          <w:p w14:paraId="4E8138EA"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24.16(2)</w:t>
            </w:r>
          </w:p>
        </w:tc>
      </w:tr>
      <w:tr w:rsidR="00DF1937" w:rsidRPr="00DF1937" w14:paraId="09E0BE9D" w14:textId="77777777" w:rsidTr="008C5E81">
        <w:trPr>
          <w:trHeight w:val="263"/>
          <w:jc w:val="center"/>
        </w:trPr>
        <w:tc>
          <w:tcPr>
            <w:tcW w:w="994" w:type="pct"/>
            <w:tcBorders>
              <w:top w:val="nil"/>
              <w:left w:val="nil"/>
              <w:bottom w:val="nil"/>
              <w:right w:val="nil"/>
            </w:tcBorders>
            <w:shd w:val="clear" w:color="auto" w:fill="FFFFFF"/>
            <w:tcMar>
              <w:top w:w="10" w:type="dxa"/>
              <w:left w:w="10" w:type="dxa"/>
              <w:bottom w:w="0" w:type="dxa"/>
              <w:right w:w="10" w:type="dxa"/>
            </w:tcMar>
            <w:vAlign w:val="center"/>
            <w:hideMark/>
          </w:tcPr>
          <w:p w14:paraId="6B911FD2"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b/Å</w:t>
            </w:r>
          </w:p>
        </w:tc>
        <w:tc>
          <w:tcPr>
            <w:tcW w:w="1192" w:type="pct"/>
            <w:tcBorders>
              <w:top w:val="nil"/>
              <w:left w:val="nil"/>
              <w:bottom w:val="nil"/>
              <w:right w:val="nil"/>
            </w:tcBorders>
            <w:shd w:val="clear" w:color="auto" w:fill="FFFFFF"/>
            <w:tcMar>
              <w:top w:w="10" w:type="dxa"/>
              <w:left w:w="10" w:type="dxa"/>
              <w:bottom w:w="0" w:type="dxa"/>
              <w:right w:w="10" w:type="dxa"/>
            </w:tcMar>
            <w:vAlign w:val="center"/>
            <w:hideMark/>
          </w:tcPr>
          <w:p w14:paraId="397E9A26"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24.441(6)</w:t>
            </w:r>
          </w:p>
        </w:tc>
        <w:tc>
          <w:tcPr>
            <w:tcW w:w="1606" w:type="pct"/>
            <w:tcBorders>
              <w:top w:val="nil"/>
              <w:left w:val="nil"/>
              <w:bottom w:val="nil"/>
              <w:right w:val="nil"/>
            </w:tcBorders>
            <w:shd w:val="clear" w:color="auto" w:fill="FFFFFF"/>
            <w:tcMar>
              <w:top w:w="10" w:type="dxa"/>
              <w:left w:w="10" w:type="dxa"/>
              <w:bottom w:w="0" w:type="dxa"/>
              <w:right w:w="10" w:type="dxa"/>
            </w:tcMar>
            <w:vAlign w:val="center"/>
            <w:hideMark/>
          </w:tcPr>
          <w:p w14:paraId="48EC7C25"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24.608(4)</w:t>
            </w:r>
          </w:p>
        </w:tc>
        <w:tc>
          <w:tcPr>
            <w:tcW w:w="1209" w:type="pct"/>
            <w:tcBorders>
              <w:top w:val="nil"/>
              <w:left w:val="nil"/>
              <w:bottom w:val="nil"/>
              <w:right w:val="nil"/>
            </w:tcBorders>
            <w:shd w:val="clear" w:color="auto" w:fill="FFFFFF"/>
            <w:tcMar>
              <w:top w:w="10" w:type="dxa"/>
              <w:left w:w="10" w:type="dxa"/>
              <w:bottom w:w="0" w:type="dxa"/>
              <w:right w:w="10" w:type="dxa"/>
            </w:tcMar>
            <w:vAlign w:val="center"/>
            <w:hideMark/>
          </w:tcPr>
          <w:p w14:paraId="33637733"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24.16(2)</w:t>
            </w:r>
          </w:p>
        </w:tc>
      </w:tr>
      <w:tr w:rsidR="00DF1937" w:rsidRPr="00DF1937" w14:paraId="3262E47B" w14:textId="77777777" w:rsidTr="008C5E81">
        <w:trPr>
          <w:trHeight w:val="263"/>
          <w:jc w:val="center"/>
        </w:trPr>
        <w:tc>
          <w:tcPr>
            <w:tcW w:w="994" w:type="pct"/>
            <w:tcBorders>
              <w:top w:val="nil"/>
              <w:left w:val="nil"/>
              <w:bottom w:val="nil"/>
              <w:right w:val="nil"/>
            </w:tcBorders>
            <w:shd w:val="clear" w:color="auto" w:fill="FFFFFF"/>
            <w:tcMar>
              <w:top w:w="10" w:type="dxa"/>
              <w:left w:w="10" w:type="dxa"/>
              <w:bottom w:w="0" w:type="dxa"/>
              <w:right w:w="10" w:type="dxa"/>
            </w:tcMar>
            <w:vAlign w:val="center"/>
            <w:hideMark/>
          </w:tcPr>
          <w:p w14:paraId="0DFD53C5"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c/Å</w:t>
            </w:r>
          </w:p>
        </w:tc>
        <w:tc>
          <w:tcPr>
            <w:tcW w:w="1192" w:type="pct"/>
            <w:tcBorders>
              <w:top w:val="nil"/>
              <w:left w:val="nil"/>
              <w:bottom w:val="nil"/>
              <w:right w:val="nil"/>
            </w:tcBorders>
            <w:shd w:val="clear" w:color="auto" w:fill="FFFFFF"/>
            <w:tcMar>
              <w:top w:w="10" w:type="dxa"/>
              <w:left w:w="10" w:type="dxa"/>
              <w:bottom w:w="0" w:type="dxa"/>
              <w:right w:w="10" w:type="dxa"/>
            </w:tcMar>
            <w:vAlign w:val="center"/>
            <w:hideMark/>
          </w:tcPr>
          <w:p w14:paraId="4A837206"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8.200(3)</w:t>
            </w:r>
          </w:p>
        </w:tc>
        <w:tc>
          <w:tcPr>
            <w:tcW w:w="1606" w:type="pct"/>
            <w:tcBorders>
              <w:top w:val="nil"/>
              <w:left w:val="nil"/>
              <w:bottom w:val="nil"/>
              <w:right w:val="nil"/>
            </w:tcBorders>
            <w:shd w:val="clear" w:color="auto" w:fill="FFFFFF"/>
            <w:tcMar>
              <w:top w:w="10" w:type="dxa"/>
              <w:left w:w="10" w:type="dxa"/>
              <w:bottom w:w="0" w:type="dxa"/>
              <w:right w:w="10" w:type="dxa"/>
            </w:tcMar>
            <w:vAlign w:val="center"/>
            <w:hideMark/>
          </w:tcPr>
          <w:p w14:paraId="2FBA38A2"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8.021(2)</w:t>
            </w:r>
          </w:p>
        </w:tc>
        <w:tc>
          <w:tcPr>
            <w:tcW w:w="1209" w:type="pct"/>
            <w:tcBorders>
              <w:top w:val="nil"/>
              <w:left w:val="nil"/>
              <w:bottom w:val="nil"/>
              <w:right w:val="nil"/>
            </w:tcBorders>
            <w:shd w:val="clear" w:color="auto" w:fill="FFFFFF"/>
            <w:tcMar>
              <w:top w:w="10" w:type="dxa"/>
              <w:left w:w="10" w:type="dxa"/>
              <w:bottom w:w="0" w:type="dxa"/>
              <w:right w:w="10" w:type="dxa"/>
            </w:tcMar>
            <w:vAlign w:val="center"/>
            <w:hideMark/>
          </w:tcPr>
          <w:p w14:paraId="161B5A46"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8.087(7)</w:t>
            </w:r>
          </w:p>
        </w:tc>
      </w:tr>
      <w:tr w:rsidR="00DF1937" w:rsidRPr="00DF1937" w14:paraId="339DE2D2" w14:textId="77777777" w:rsidTr="008C5E81">
        <w:trPr>
          <w:trHeight w:val="263"/>
          <w:jc w:val="center"/>
        </w:trPr>
        <w:tc>
          <w:tcPr>
            <w:tcW w:w="994" w:type="pct"/>
            <w:tcBorders>
              <w:top w:val="nil"/>
              <w:left w:val="nil"/>
              <w:bottom w:val="nil"/>
              <w:right w:val="nil"/>
            </w:tcBorders>
            <w:shd w:val="clear" w:color="auto" w:fill="FFFFFF"/>
            <w:tcMar>
              <w:top w:w="10" w:type="dxa"/>
              <w:left w:w="10" w:type="dxa"/>
              <w:bottom w:w="0" w:type="dxa"/>
              <w:right w:w="10" w:type="dxa"/>
            </w:tcMar>
            <w:vAlign w:val="center"/>
            <w:hideMark/>
          </w:tcPr>
          <w:p w14:paraId="16E40D3D"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val="el-GR" w:eastAsia="zh-CN"/>
              </w:rPr>
              <w:t>α/°</w:t>
            </w:r>
          </w:p>
        </w:tc>
        <w:tc>
          <w:tcPr>
            <w:tcW w:w="1192" w:type="pct"/>
            <w:tcBorders>
              <w:top w:val="nil"/>
              <w:left w:val="nil"/>
              <w:bottom w:val="nil"/>
              <w:right w:val="nil"/>
            </w:tcBorders>
            <w:shd w:val="clear" w:color="auto" w:fill="FFFFFF"/>
            <w:tcMar>
              <w:top w:w="10" w:type="dxa"/>
              <w:left w:w="10" w:type="dxa"/>
              <w:bottom w:w="0" w:type="dxa"/>
              <w:right w:w="10" w:type="dxa"/>
            </w:tcMar>
            <w:vAlign w:val="center"/>
            <w:hideMark/>
          </w:tcPr>
          <w:p w14:paraId="45DCACBC"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90</w:t>
            </w:r>
          </w:p>
        </w:tc>
        <w:tc>
          <w:tcPr>
            <w:tcW w:w="1606" w:type="pct"/>
            <w:tcBorders>
              <w:top w:val="nil"/>
              <w:left w:val="nil"/>
              <w:bottom w:val="nil"/>
              <w:right w:val="nil"/>
            </w:tcBorders>
            <w:shd w:val="clear" w:color="auto" w:fill="FFFFFF"/>
            <w:tcMar>
              <w:top w:w="10" w:type="dxa"/>
              <w:left w:w="10" w:type="dxa"/>
              <w:bottom w:w="0" w:type="dxa"/>
              <w:right w:w="10" w:type="dxa"/>
            </w:tcMar>
            <w:vAlign w:val="center"/>
            <w:hideMark/>
          </w:tcPr>
          <w:p w14:paraId="3DDB7E64"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90</w:t>
            </w:r>
          </w:p>
        </w:tc>
        <w:tc>
          <w:tcPr>
            <w:tcW w:w="1209" w:type="pct"/>
            <w:tcBorders>
              <w:top w:val="nil"/>
              <w:left w:val="nil"/>
              <w:bottom w:val="nil"/>
              <w:right w:val="nil"/>
            </w:tcBorders>
            <w:shd w:val="clear" w:color="auto" w:fill="FFFFFF"/>
            <w:tcMar>
              <w:top w:w="10" w:type="dxa"/>
              <w:left w:w="10" w:type="dxa"/>
              <w:bottom w:w="0" w:type="dxa"/>
              <w:right w:w="10" w:type="dxa"/>
            </w:tcMar>
            <w:vAlign w:val="center"/>
            <w:hideMark/>
          </w:tcPr>
          <w:p w14:paraId="288C90DB"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90</w:t>
            </w:r>
          </w:p>
        </w:tc>
      </w:tr>
      <w:tr w:rsidR="00DF1937" w:rsidRPr="00DF1937" w14:paraId="2D8AE120" w14:textId="77777777" w:rsidTr="008C5E81">
        <w:trPr>
          <w:trHeight w:val="263"/>
          <w:jc w:val="center"/>
        </w:trPr>
        <w:tc>
          <w:tcPr>
            <w:tcW w:w="994" w:type="pct"/>
            <w:tcBorders>
              <w:top w:val="nil"/>
              <w:left w:val="nil"/>
              <w:bottom w:val="nil"/>
              <w:right w:val="nil"/>
            </w:tcBorders>
            <w:shd w:val="clear" w:color="auto" w:fill="FFFFFF"/>
            <w:tcMar>
              <w:top w:w="10" w:type="dxa"/>
              <w:left w:w="10" w:type="dxa"/>
              <w:bottom w:w="0" w:type="dxa"/>
              <w:right w:w="10" w:type="dxa"/>
            </w:tcMar>
            <w:vAlign w:val="center"/>
            <w:hideMark/>
          </w:tcPr>
          <w:p w14:paraId="4B137425"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val="el-GR" w:eastAsia="zh-CN"/>
              </w:rPr>
              <w:t>β/°</w:t>
            </w:r>
          </w:p>
        </w:tc>
        <w:tc>
          <w:tcPr>
            <w:tcW w:w="1192" w:type="pct"/>
            <w:tcBorders>
              <w:top w:val="nil"/>
              <w:left w:val="nil"/>
              <w:bottom w:val="nil"/>
              <w:right w:val="nil"/>
            </w:tcBorders>
            <w:shd w:val="clear" w:color="auto" w:fill="FFFFFF"/>
            <w:tcMar>
              <w:top w:w="10" w:type="dxa"/>
              <w:left w:w="10" w:type="dxa"/>
              <w:bottom w:w="0" w:type="dxa"/>
              <w:right w:w="10" w:type="dxa"/>
            </w:tcMar>
            <w:vAlign w:val="center"/>
            <w:hideMark/>
          </w:tcPr>
          <w:p w14:paraId="445B91D3"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90</w:t>
            </w:r>
          </w:p>
        </w:tc>
        <w:tc>
          <w:tcPr>
            <w:tcW w:w="1606" w:type="pct"/>
            <w:tcBorders>
              <w:top w:val="nil"/>
              <w:left w:val="nil"/>
              <w:bottom w:val="nil"/>
              <w:right w:val="nil"/>
            </w:tcBorders>
            <w:shd w:val="clear" w:color="auto" w:fill="FFFFFF"/>
            <w:tcMar>
              <w:top w:w="10" w:type="dxa"/>
              <w:left w:w="10" w:type="dxa"/>
              <w:bottom w:w="0" w:type="dxa"/>
              <w:right w:w="10" w:type="dxa"/>
            </w:tcMar>
            <w:vAlign w:val="center"/>
            <w:hideMark/>
          </w:tcPr>
          <w:p w14:paraId="07F61217"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90</w:t>
            </w:r>
          </w:p>
        </w:tc>
        <w:tc>
          <w:tcPr>
            <w:tcW w:w="1209" w:type="pct"/>
            <w:tcBorders>
              <w:top w:val="nil"/>
              <w:left w:val="nil"/>
              <w:bottom w:val="nil"/>
              <w:right w:val="nil"/>
            </w:tcBorders>
            <w:shd w:val="clear" w:color="auto" w:fill="FFFFFF"/>
            <w:tcMar>
              <w:top w:w="10" w:type="dxa"/>
              <w:left w:w="10" w:type="dxa"/>
              <w:bottom w:w="0" w:type="dxa"/>
              <w:right w:w="10" w:type="dxa"/>
            </w:tcMar>
            <w:vAlign w:val="center"/>
            <w:hideMark/>
          </w:tcPr>
          <w:p w14:paraId="0620A5F2"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90</w:t>
            </w:r>
          </w:p>
        </w:tc>
      </w:tr>
      <w:tr w:rsidR="00DF1937" w:rsidRPr="00DF1937" w14:paraId="72D72FA8" w14:textId="77777777" w:rsidTr="008C5E81">
        <w:trPr>
          <w:trHeight w:val="263"/>
          <w:jc w:val="center"/>
        </w:trPr>
        <w:tc>
          <w:tcPr>
            <w:tcW w:w="994" w:type="pct"/>
            <w:tcBorders>
              <w:top w:val="nil"/>
              <w:left w:val="nil"/>
              <w:bottom w:val="nil"/>
              <w:right w:val="nil"/>
            </w:tcBorders>
            <w:shd w:val="clear" w:color="auto" w:fill="FFFFFF"/>
            <w:tcMar>
              <w:top w:w="10" w:type="dxa"/>
              <w:left w:w="10" w:type="dxa"/>
              <w:bottom w:w="0" w:type="dxa"/>
              <w:right w:w="10" w:type="dxa"/>
            </w:tcMar>
            <w:vAlign w:val="center"/>
            <w:hideMark/>
          </w:tcPr>
          <w:p w14:paraId="43EB428B"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val="el-GR" w:eastAsia="zh-CN"/>
              </w:rPr>
              <w:t>γ/°</w:t>
            </w:r>
          </w:p>
        </w:tc>
        <w:tc>
          <w:tcPr>
            <w:tcW w:w="1192" w:type="pct"/>
            <w:tcBorders>
              <w:top w:val="nil"/>
              <w:left w:val="nil"/>
              <w:bottom w:val="nil"/>
              <w:right w:val="nil"/>
            </w:tcBorders>
            <w:shd w:val="clear" w:color="auto" w:fill="FFFFFF"/>
            <w:tcMar>
              <w:top w:w="10" w:type="dxa"/>
              <w:left w:w="10" w:type="dxa"/>
              <w:bottom w:w="0" w:type="dxa"/>
              <w:right w:w="10" w:type="dxa"/>
            </w:tcMar>
            <w:vAlign w:val="center"/>
            <w:hideMark/>
          </w:tcPr>
          <w:p w14:paraId="3364B7FF"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120</w:t>
            </w:r>
          </w:p>
        </w:tc>
        <w:tc>
          <w:tcPr>
            <w:tcW w:w="1606" w:type="pct"/>
            <w:tcBorders>
              <w:top w:val="nil"/>
              <w:left w:val="nil"/>
              <w:bottom w:val="nil"/>
              <w:right w:val="nil"/>
            </w:tcBorders>
            <w:shd w:val="clear" w:color="auto" w:fill="FFFFFF"/>
            <w:tcMar>
              <w:top w:w="10" w:type="dxa"/>
              <w:left w:w="10" w:type="dxa"/>
              <w:bottom w:w="0" w:type="dxa"/>
              <w:right w:w="10" w:type="dxa"/>
            </w:tcMar>
            <w:vAlign w:val="center"/>
            <w:hideMark/>
          </w:tcPr>
          <w:p w14:paraId="39F381E3"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120</w:t>
            </w:r>
          </w:p>
        </w:tc>
        <w:tc>
          <w:tcPr>
            <w:tcW w:w="1209" w:type="pct"/>
            <w:tcBorders>
              <w:top w:val="nil"/>
              <w:left w:val="nil"/>
              <w:bottom w:val="nil"/>
              <w:right w:val="nil"/>
            </w:tcBorders>
            <w:shd w:val="clear" w:color="auto" w:fill="FFFFFF"/>
            <w:tcMar>
              <w:top w:w="10" w:type="dxa"/>
              <w:left w:w="10" w:type="dxa"/>
              <w:bottom w:w="0" w:type="dxa"/>
              <w:right w:w="10" w:type="dxa"/>
            </w:tcMar>
            <w:vAlign w:val="center"/>
            <w:hideMark/>
          </w:tcPr>
          <w:p w14:paraId="4DCAA98C"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120</w:t>
            </w:r>
          </w:p>
        </w:tc>
      </w:tr>
      <w:tr w:rsidR="00DF1937" w:rsidRPr="00DF1937" w14:paraId="021ECE56" w14:textId="77777777" w:rsidTr="008C5E81">
        <w:trPr>
          <w:trHeight w:val="290"/>
          <w:jc w:val="center"/>
        </w:trPr>
        <w:tc>
          <w:tcPr>
            <w:tcW w:w="994" w:type="pct"/>
            <w:tcBorders>
              <w:top w:val="nil"/>
              <w:left w:val="nil"/>
              <w:bottom w:val="single" w:sz="8" w:space="0" w:color="000000"/>
              <w:right w:val="nil"/>
            </w:tcBorders>
            <w:shd w:val="clear" w:color="auto" w:fill="FFFFFF"/>
            <w:tcMar>
              <w:top w:w="10" w:type="dxa"/>
              <w:left w:w="10" w:type="dxa"/>
              <w:bottom w:w="0" w:type="dxa"/>
              <w:right w:w="10" w:type="dxa"/>
            </w:tcMar>
            <w:vAlign w:val="center"/>
            <w:hideMark/>
          </w:tcPr>
          <w:p w14:paraId="444C2B07"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Volume/Å</w:t>
            </w:r>
            <w:r w:rsidRPr="00DF1937">
              <w:rPr>
                <w:rFonts w:ascii="Times New Roman" w:hAnsi="Times New Roman" w:cs="Times New Roman"/>
                <w:color w:val="000000"/>
                <w:vertAlign w:val="superscript"/>
                <w:lang w:eastAsia="zh-CN"/>
              </w:rPr>
              <w:t>3</w:t>
            </w:r>
          </w:p>
        </w:tc>
        <w:tc>
          <w:tcPr>
            <w:tcW w:w="1192" w:type="pct"/>
            <w:tcBorders>
              <w:top w:val="nil"/>
              <w:left w:val="nil"/>
              <w:bottom w:val="single" w:sz="8" w:space="0" w:color="000000"/>
              <w:right w:val="nil"/>
            </w:tcBorders>
            <w:shd w:val="clear" w:color="auto" w:fill="FFFFFF"/>
            <w:tcMar>
              <w:top w:w="10" w:type="dxa"/>
              <w:left w:w="10" w:type="dxa"/>
              <w:bottom w:w="0" w:type="dxa"/>
              <w:right w:w="10" w:type="dxa"/>
            </w:tcMar>
            <w:vAlign w:val="center"/>
            <w:hideMark/>
          </w:tcPr>
          <w:p w14:paraId="391B9412"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4242(4)</w:t>
            </w:r>
          </w:p>
        </w:tc>
        <w:tc>
          <w:tcPr>
            <w:tcW w:w="1606" w:type="pct"/>
            <w:tcBorders>
              <w:top w:val="nil"/>
              <w:left w:val="nil"/>
              <w:bottom w:val="single" w:sz="8" w:space="0" w:color="000000"/>
              <w:right w:val="nil"/>
            </w:tcBorders>
            <w:shd w:val="clear" w:color="auto" w:fill="FFFFFF"/>
            <w:tcMar>
              <w:top w:w="10" w:type="dxa"/>
              <w:left w:w="10" w:type="dxa"/>
              <w:bottom w:w="0" w:type="dxa"/>
              <w:right w:w="10" w:type="dxa"/>
            </w:tcMar>
            <w:vAlign w:val="center"/>
            <w:hideMark/>
          </w:tcPr>
          <w:p w14:paraId="720C38EC"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4206(2)</w:t>
            </w:r>
          </w:p>
        </w:tc>
        <w:tc>
          <w:tcPr>
            <w:tcW w:w="1209" w:type="pct"/>
            <w:tcBorders>
              <w:top w:val="nil"/>
              <w:left w:val="nil"/>
              <w:bottom w:val="single" w:sz="8" w:space="0" w:color="000000"/>
              <w:right w:val="nil"/>
            </w:tcBorders>
            <w:shd w:val="clear" w:color="auto" w:fill="FFFFFF"/>
            <w:tcMar>
              <w:top w:w="10" w:type="dxa"/>
              <w:left w:w="10" w:type="dxa"/>
              <w:bottom w:w="0" w:type="dxa"/>
              <w:right w:w="10" w:type="dxa"/>
            </w:tcMar>
            <w:vAlign w:val="center"/>
            <w:hideMark/>
          </w:tcPr>
          <w:p w14:paraId="59F0B363" w14:textId="77777777" w:rsidR="00DF1937" w:rsidRPr="00DF1937" w:rsidRDefault="00DF1937" w:rsidP="00DF1937">
            <w:pPr>
              <w:spacing w:line="278" w:lineRule="auto"/>
              <w:jc w:val="center"/>
              <w:rPr>
                <w:rFonts w:ascii="Times New Roman" w:hAnsi="Times New Roman" w:cs="Times New Roman"/>
                <w:color w:val="000000"/>
                <w:lang w:eastAsia="zh-CN"/>
              </w:rPr>
            </w:pPr>
            <w:r w:rsidRPr="00DF1937">
              <w:rPr>
                <w:rFonts w:ascii="Times New Roman" w:hAnsi="Times New Roman" w:cs="Times New Roman"/>
                <w:color w:val="000000"/>
                <w:lang w:eastAsia="zh-CN"/>
              </w:rPr>
              <w:t>4088(10)</w:t>
            </w:r>
          </w:p>
        </w:tc>
      </w:tr>
    </w:tbl>
    <w:p w14:paraId="1E062226" w14:textId="77777777" w:rsidR="00DF1937" w:rsidRDefault="00DF1937">
      <w:pPr>
        <w:spacing w:line="278" w:lineRule="auto"/>
        <w:rPr>
          <w:rFonts w:ascii="Aptos Narrow" w:hAnsi="Aptos Narrow" w:cs="Times New Roman"/>
          <w:color w:val="000000"/>
          <w:sz w:val="16"/>
          <w:szCs w:val="16"/>
          <w:lang w:eastAsia="zh-CN"/>
        </w:rPr>
      </w:pPr>
    </w:p>
    <w:p w14:paraId="56E01706" w14:textId="77777777" w:rsidR="00D751D5" w:rsidRDefault="00D751D5" w:rsidP="00D751D5">
      <w:pPr>
        <w:spacing w:line="278" w:lineRule="auto"/>
        <w:jc w:val="center"/>
        <w:rPr>
          <w:rFonts w:ascii="Aptos Narrow" w:hAnsi="Aptos Narrow" w:cs="Times New Roman"/>
          <w:color w:val="000000"/>
          <w:sz w:val="16"/>
          <w:szCs w:val="16"/>
          <w:lang w:eastAsia="zh-CN"/>
        </w:rPr>
      </w:pPr>
    </w:p>
    <w:p w14:paraId="0C4BA101" w14:textId="7C6A53D2" w:rsidR="00D51859" w:rsidRDefault="00916F68" w:rsidP="00D51859">
      <w:pPr>
        <w:spacing w:line="278" w:lineRule="auto"/>
        <w:jc w:val="center"/>
      </w:pPr>
      <w:r w:rsidRPr="00916F68">
        <w:rPr>
          <w:noProof/>
        </w:rPr>
        <w:drawing>
          <wp:inline distT="0" distB="0" distL="0" distR="0" wp14:anchorId="50F69BD1" wp14:editId="6125B217">
            <wp:extent cx="4462659" cy="3450635"/>
            <wp:effectExtent l="0" t="0" r="0" b="0"/>
            <wp:docPr id="827913081" name="Picture 4" descr="A graph of different colored lines&#10;&#10;Description automatically generated">
              <a:extLst xmlns:a="http://schemas.openxmlformats.org/drawingml/2006/main">
                <a:ext uri="{FF2B5EF4-FFF2-40B4-BE49-F238E27FC236}">
                  <a16:creationId xmlns:a16="http://schemas.microsoft.com/office/drawing/2014/main" id="{4ED867D5-F6BF-572F-2489-BEB2BC9A34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913081" name="Picture 4" descr="A graph of different colored lines&#10;&#10;Description automatically generated">
                      <a:extLst>
                        <a:ext uri="{FF2B5EF4-FFF2-40B4-BE49-F238E27FC236}">
                          <a16:creationId xmlns:a16="http://schemas.microsoft.com/office/drawing/2014/main" id="{4ED867D5-F6BF-572F-2489-BEB2BC9A3452}"/>
                        </a:ext>
                      </a:extLst>
                    </pic:cNvPr>
                    <pic:cNvPicPr>
                      <a:picLocks noChangeAspect="1"/>
                    </pic:cNvPicPr>
                  </pic:nvPicPr>
                  <pic:blipFill>
                    <a:blip r:embed="rId9"/>
                    <a:stretch>
                      <a:fillRect/>
                    </a:stretch>
                  </pic:blipFill>
                  <pic:spPr>
                    <a:xfrm>
                      <a:off x="0" y="0"/>
                      <a:ext cx="4462659" cy="3450635"/>
                    </a:xfrm>
                    <a:prstGeom prst="rect">
                      <a:avLst/>
                    </a:prstGeom>
                  </pic:spPr>
                </pic:pic>
              </a:graphicData>
            </a:graphic>
          </wp:inline>
        </w:drawing>
      </w:r>
    </w:p>
    <w:p w14:paraId="6D6EE968" w14:textId="012FC958" w:rsidR="00D751D5" w:rsidRPr="00D51859" w:rsidRDefault="00D51859" w:rsidP="00D51859">
      <w:pPr>
        <w:pStyle w:val="Caption"/>
        <w:jc w:val="both"/>
        <w:rPr>
          <w:rFonts w:ascii="Aptos Narrow" w:hAnsi="Aptos Narrow" w:cs="Times New Roman"/>
          <w:color w:val="000000"/>
          <w:sz w:val="16"/>
          <w:szCs w:val="16"/>
          <w:lang w:eastAsia="zh-CN"/>
        </w:rPr>
      </w:pPr>
      <w:r w:rsidRPr="00D51859">
        <w:rPr>
          <w:rFonts w:ascii="Times New Roman" w:hAnsi="Times New Roman" w:cs="Times New Roman"/>
          <w:b/>
          <w:bCs/>
          <w:i w:val="0"/>
          <w:iCs w:val="0"/>
          <w:sz w:val="24"/>
          <w:szCs w:val="24"/>
        </w:rPr>
        <w:t>Figure S</w:t>
      </w:r>
      <w:r w:rsidRPr="00D51859">
        <w:rPr>
          <w:rFonts w:ascii="Times New Roman" w:hAnsi="Times New Roman" w:cs="Times New Roman"/>
          <w:b/>
          <w:bCs/>
          <w:i w:val="0"/>
          <w:iCs w:val="0"/>
          <w:sz w:val="24"/>
          <w:szCs w:val="24"/>
        </w:rPr>
        <w:fldChar w:fldCharType="begin"/>
      </w:r>
      <w:r w:rsidRPr="00D51859">
        <w:rPr>
          <w:rFonts w:ascii="Times New Roman" w:hAnsi="Times New Roman" w:cs="Times New Roman"/>
          <w:b/>
          <w:bCs/>
          <w:i w:val="0"/>
          <w:iCs w:val="0"/>
          <w:sz w:val="24"/>
          <w:szCs w:val="24"/>
        </w:rPr>
        <w:instrText xml:space="preserve"> SEQ Figure \* ARABIC </w:instrText>
      </w:r>
      <w:r w:rsidRPr="00D51859">
        <w:rPr>
          <w:rFonts w:ascii="Times New Roman" w:hAnsi="Times New Roman" w:cs="Times New Roman"/>
          <w:b/>
          <w:bCs/>
          <w:i w:val="0"/>
          <w:iCs w:val="0"/>
          <w:sz w:val="24"/>
          <w:szCs w:val="24"/>
        </w:rPr>
        <w:fldChar w:fldCharType="separate"/>
      </w:r>
      <w:r w:rsidR="00E53857">
        <w:rPr>
          <w:rFonts w:ascii="Times New Roman" w:hAnsi="Times New Roman" w:cs="Times New Roman"/>
          <w:b/>
          <w:bCs/>
          <w:i w:val="0"/>
          <w:iCs w:val="0"/>
          <w:noProof/>
          <w:sz w:val="24"/>
          <w:szCs w:val="24"/>
        </w:rPr>
        <w:t>1</w:t>
      </w:r>
      <w:r w:rsidRPr="00D51859">
        <w:rPr>
          <w:rFonts w:ascii="Times New Roman" w:hAnsi="Times New Roman" w:cs="Times New Roman"/>
          <w:b/>
          <w:bCs/>
          <w:i w:val="0"/>
          <w:iCs w:val="0"/>
          <w:sz w:val="24"/>
          <w:szCs w:val="24"/>
        </w:rPr>
        <w:fldChar w:fldCharType="end"/>
      </w:r>
      <w:r w:rsidRPr="00D51859">
        <w:rPr>
          <w:rFonts w:ascii="Times New Roman" w:hAnsi="Times New Roman" w:cs="Times New Roman"/>
          <w:b/>
          <w:bCs/>
          <w:i w:val="0"/>
          <w:iCs w:val="0"/>
          <w:sz w:val="24"/>
          <w:szCs w:val="24"/>
        </w:rPr>
        <w:t>.</w:t>
      </w:r>
      <w:r w:rsidRPr="00D51859">
        <w:rPr>
          <w:i w:val="0"/>
          <w:iCs w:val="0"/>
          <w:sz w:val="24"/>
          <w:szCs w:val="24"/>
        </w:rPr>
        <w:t xml:space="preserve"> </w:t>
      </w:r>
      <w:r w:rsidR="00D751D5" w:rsidRPr="00D51859">
        <w:rPr>
          <w:rFonts w:ascii="Times New Roman" w:hAnsi="Times New Roman" w:cs="Times New Roman" w:hint="eastAsia"/>
          <w:b/>
          <w:bCs/>
          <w:i w:val="0"/>
          <w:iCs w:val="0"/>
          <w:color w:val="000000"/>
          <w:sz w:val="24"/>
          <w:szCs w:val="24"/>
          <w:lang w:eastAsia="zh-CN"/>
        </w:rPr>
        <w:t>Experimental and simulated PXRD of Co</w:t>
      </w:r>
      <w:r w:rsidR="00D751D5" w:rsidRPr="00D51859">
        <w:rPr>
          <w:rFonts w:ascii="Times New Roman" w:hAnsi="Times New Roman" w:cs="Times New Roman" w:hint="eastAsia"/>
          <w:b/>
          <w:bCs/>
          <w:i w:val="0"/>
          <w:iCs w:val="0"/>
          <w:color w:val="000000"/>
          <w:sz w:val="24"/>
          <w:szCs w:val="24"/>
          <w:vertAlign w:val="subscript"/>
          <w:lang w:eastAsia="zh-CN"/>
        </w:rPr>
        <w:t>2</w:t>
      </w:r>
      <w:r w:rsidR="00D751D5" w:rsidRPr="00D51859">
        <w:rPr>
          <w:rFonts w:ascii="Times New Roman" w:hAnsi="Times New Roman" w:cs="Times New Roman" w:hint="eastAsia"/>
          <w:b/>
          <w:bCs/>
          <w:i w:val="0"/>
          <w:iCs w:val="0"/>
          <w:color w:val="000000"/>
          <w:sz w:val="24"/>
          <w:szCs w:val="24"/>
          <w:lang w:eastAsia="zh-CN"/>
        </w:rPr>
        <w:t>X</w:t>
      </w:r>
      <w:r w:rsidR="00D751D5" w:rsidRPr="00D51859">
        <w:rPr>
          <w:rFonts w:ascii="Times New Roman" w:hAnsi="Times New Roman" w:cs="Times New Roman" w:hint="eastAsia"/>
          <w:b/>
          <w:bCs/>
          <w:i w:val="0"/>
          <w:iCs w:val="0"/>
          <w:color w:val="000000"/>
          <w:sz w:val="24"/>
          <w:szCs w:val="24"/>
          <w:vertAlign w:val="subscript"/>
          <w:lang w:eastAsia="zh-CN"/>
        </w:rPr>
        <w:t>2</w:t>
      </w:r>
      <w:r w:rsidR="00D751D5" w:rsidRPr="00D51859">
        <w:rPr>
          <w:rFonts w:ascii="Times New Roman" w:hAnsi="Times New Roman" w:cs="Times New Roman" w:hint="eastAsia"/>
          <w:b/>
          <w:bCs/>
          <w:i w:val="0"/>
          <w:iCs w:val="0"/>
          <w:color w:val="000000"/>
          <w:sz w:val="24"/>
          <w:szCs w:val="24"/>
          <w:lang w:eastAsia="zh-CN"/>
        </w:rPr>
        <w:t>BBTA, where X = Cl, OH and SH</w:t>
      </w:r>
      <w:r w:rsidR="00D751D5" w:rsidRPr="000E33FC">
        <w:rPr>
          <w:rFonts w:ascii="Times New Roman" w:hAnsi="Times New Roman" w:cs="Times New Roman" w:hint="eastAsia"/>
          <w:b/>
          <w:bCs/>
          <w:color w:val="000000"/>
          <w:sz w:val="24"/>
          <w:szCs w:val="24"/>
          <w:lang w:eastAsia="zh-CN"/>
        </w:rPr>
        <w:t>.</w:t>
      </w:r>
    </w:p>
    <w:p w14:paraId="52FD31EB" w14:textId="6B19A4C5" w:rsidR="00D751D5" w:rsidRDefault="00060409" w:rsidP="00D751D5">
      <w:pPr>
        <w:spacing w:line="278" w:lineRule="auto"/>
        <w:jc w:val="center"/>
        <w:rPr>
          <w:rFonts w:ascii="Aptos Narrow" w:hAnsi="Aptos Narrow" w:cs="Times New Roman"/>
          <w:color w:val="000000"/>
          <w:sz w:val="16"/>
          <w:szCs w:val="16"/>
          <w:lang w:eastAsia="zh-CN"/>
        </w:rPr>
      </w:pPr>
      <w:r w:rsidRPr="00060409">
        <w:rPr>
          <w:rFonts w:ascii="Aptos Narrow" w:hAnsi="Aptos Narrow" w:cs="Times New Roman"/>
          <w:noProof/>
          <w:color w:val="000000"/>
          <w:sz w:val="16"/>
          <w:szCs w:val="16"/>
          <w:lang w:eastAsia="zh-CN"/>
        </w:rPr>
        <w:lastRenderedPageBreak/>
        <w:drawing>
          <wp:inline distT="0" distB="0" distL="0" distR="0" wp14:anchorId="4D2181F8" wp14:editId="68BF8AA7">
            <wp:extent cx="4267570" cy="6383065"/>
            <wp:effectExtent l="0" t="0" r="0" b="0"/>
            <wp:docPr id="9" name="Picture 8" descr="A screenshot of a graph&#10;&#10;Description automatically generated">
              <a:extLst xmlns:a="http://schemas.openxmlformats.org/drawingml/2006/main">
                <a:ext uri="{FF2B5EF4-FFF2-40B4-BE49-F238E27FC236}">
                  <a16:creationId xmlns:a16="http://schemas.microsoft.com/office/drawing/2014/main" id="{F67C837F-F8AA-7F69-5136-E8A3FBE57E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screenshot of a graph&#10;&#10;Description automatically generated">
                      <a:extLst>
                        <a:ext uri="{FF2B5EF4-FFF2-40B4-BE49-F238E27FC236}">
                          <a16:creationId xmlns:a16="http://schemas.microsoft.com/office/drawing/2014/main" id="{F67C837F-F8AA-7F69-5136-E8A3FBE57E2E}"/>
                        </a:ext>
                      </a:extLst>
                    </pic:cNvPr>
                    <pic:cNvPicPr>
                      <a:picLocks noChangeAspect="1"/>
                    </pic:cNvPicPr>
                  </pic:nvPicPr>
                  <pic:blipFill>
                    <a:blip r:embed="rId10"/>
                    <a:stretch>
                      <a:fillRect/>
                    </a:stretch>
                  </pic:blipFill>
                  <pic:spPr>
                    <a:xfrm>
                      <a:off x="0" y="0"/>
                      <a:ext cx="4267570" cy="6383065"/>
                    </a:xfrm>
                    <a:prstGeom prst="rect">
                      <a:avLst/>
                    </a:prstGeom>
                  </pic:spPr>
                </pic:pic>
              </a:graphicData>
            </a:graphic>
          </wp:inline>
        </w:drawing>
      </w:r>
    </w:p>
    <w:p w14:paraId="5670D704" w14:textId="23DC38DA" w:rsidR="00D751D5" w:rsidRPr="000E33FC" w:rsidRDefault="00D51859" w:rsidP="00D751D5">
      <w:pPr>
        <w:spacing w:line="278" w:lineRule="auto"/>
        <w:jc w:val="center"/>
        <w:rPr>
          <w:rFonts w:ascii="Times New Roman" w:hAnsi="Times New Roman" w:cs="Times New Roman"/>
          <w:b/>
          <w:bCs/>
          <w:color w:val="000000"/>
          <w:sz w:val="24"/>
          <w:szCs w:val="24"/>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E53857">
        <w:rPr>
          <w:rFonts w:ascii="Times New Roman" w:hAnsi="Times New Roman" w:cs="Times New Roman"/>
          <w:b/>
          <w:bCs/>
          <w:iCs/>
          <w:noProof/>
          <w:sz w:val="24"/>
          <w:szCs w:val="24"/>
        </w:rPr>
        <w:t>2</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D751D5" w:rsidRPr="000E33FC">
        <w:rPr>
          <w:rFonts w:ascii="Times New Roman" w:hAnsi="Times New Roman" w:cs="Times New Roman" w:hint="eastAsia"/>
          <w:b/>
          <w:bCs/>
          <w:color w:val="000000"/>
          <w:sz w:val="24"/>
          <w:szCs w:val="24"/>
          <w:lang w:eastAsia="zh-CN"/>
        </w:rPr>
        <w:t>Experimental and simulated</w:t>
      </w:r>
      <w:r w:rsidR="00060409">
        <w:rPr>
          <w:rFonts w:ascii="Times New Roman" w:hAnsi="Times New Roman" w:cs="Times New Roman" w:hint="eastAsia"/>
          <w:b/>
          <w:bCs/>
          <w:color w:val="000000"/>
          <w:sz w:val="24"/>
          <w:szCs w:val="24"/>
          <w:lang w:eastAsia="zh-CN"/>
        </w:rPr>
        <w:t xml:space="preserve"> </w:t>
      </w:r>
      <w:r w:rsidR="00060409" w:rsidRPr="000E33FC">
        <w:rPr>
          <w:rFonts w:ascii="Times New Roman" w:hAnsi="Times New Roman" w:cs="Times New Roman" w:hint="eastAsia"/>
          <w:b/>
          <w:bCs/>
          <w:color w:val="000000"/>
          <w:sz w:val="24"/>
          <w:szCs w:val="24"/>
          <w:lang w:eastAsia="zh-CN"/>
        </w:rPr>
        <w:t xml:space="preserve">PXRD </w:t>
      </w:r>
      <w:r w:rsidR="00060409">
        <w:rPr>
          <w:rFonts w:ascii="Times New Roman" w:hAnsi="Times New Roman" w:cs="Times New Roman" w:hint="eastAsia"/>
          <w:b/>
          <w:bCs/>
          <w:color w:val="000000"/>
          <w:sz w:val="24"/>
          <w:szCs w:val="24"/>
          <w:lang w:eastAsia="zh-CN"/>
        </w:rPr>
        <w:t>patterns (a) from electron diffractions and (b) unit cell refinements</w:t>
      </w:r>
      <w:r w:rsidR="00D751D5" w:rsidRPr="000E33FC">
        <w:rPr>
          <w:rFonts w:ascii="Times New Roman" w:hAnsi="Times New Roman" w:cs="Times New Roman" w:hint="eastAsia"/>
          <w:b/>
          <w:bCs/>
          <w:color w:val="000000"/>
          <w:sz w:val="24"/>
          <w:szCs w:val="24"/>
          <w:lang w:eastAsia="zh-CN"/>
        </w:rPr>
        <w:t xml:space="preserve"> of </w:t>
      </w:r>
      <w:r w:rsidR="00643442">
        <w:rPr>
          <w:rFonts w:ascii="Times New Roman" w:hAnsi="Times New Roman" w:cs="Times New Roman" w:hint="eastAsia"/>
          <w:b/>
          <w:bCs/>
          <w:color w:val="000000"/>
          <w:sz w:val="24"/>
          <w:szCs w:val="24"/>
          <w:lang w:eastAsia="zh-CN"/>
        </w:rPr>
        <w:t>Ni</w:t>
      </w:r>
      <w:r w:rsidR="00D751D5" w:rsidRPr="000E33FC">
        <w:rPr>
          <w:rFonts w:ascii="Times New Roman" w:hAnsi="Times New Roman" w:cs="Times New Roman" w:hint="eastAsia"/>
          <w:b/>
          <w:bCs/>
          <w:color w:val="000000"/>
          <w:sz w:val="24"/>
          <w:szCs w:val="24"/>
          <w:vertAlign w:val="subscript"/>
          <w:lang w:eastAsia="zh-CN"/>
        </w:rPr>
        <w:t>2</w:t>
      </w:r>
      <w:r w:rsidR="00D751D5" w:rsidRPr="000E33FC">
        <w:rPr>
          <w:rFonts w:ascii="Times New Roman" w:hAnsi="Times New Roman" w:cs="Times New Roman" w:hint="eastAsia"/>
          <w:b/>
          <w:bCs/>
          <w:color w:val="000000"/>
          <w:sz w:val="24"/>
          <w:szCs w:val="24"/>
          <w:lang w:eastAsia="zh-CN"/>
        </w:rPr>
        <w:t>X</w:t>
      </w:r>
      <w:r w:rsidR="00D751D5" w:rsidRPr="000E33FC">
        <w:rPr>
          <w:rFonts w:ascii="Times New Roman" w:hAnsi="Times New Roman" w:cs="Times New Roman" w:hint="eastAsia"/>
          <w:b/>
          <w:bCs/>
          <w:color w:val="000000"/>
          <w:sz w:val="24"/>
          <w:szCs w:val="24"/>
          <w:vertAlign w:val="subscript"/>
          <w:lang w:eastAsia="zh-CN"/>
        </w:rPr>
        <w:t>2</w:t>
      </w:r>
      <w:r w:rsidR="00D751D5" w:rsidRPr="000E33FC">
        <w:rPr>
          <w:rFonts w:ascii="Times New Roman" w:hAnsi="Times New Roman" w:cs="Times New Roman" w:hint="eastAsia"/>
          <w:b/>
          <w:bCs/>
          <w:color w:val="000000"/>
          <w:sz w:val="24"/>
          <w:szCs w:val="24"/>
          <w:lang w:eastAsia="zh-CN"/>
        </w:rPr>
        <w:t>BBTA, where X = Cl, OH and SH.</w:t>
      </w:r>
    </w:p>
    <w:p w14:paraId="41F59BB4" w14:textId="77777777" w:rsidR="00D751D5" w:rsidRDefault="00D751D5" w:rsidP="00D751D5">
      <w:pPr>
        <w:spacing w:line="278" w:lineRule="auto"/>
        <w:jc w:val="center"/>
        <w:rPr>
          <w:rFonts w:ascii="Aptos Narrow" w:hAnsi="Aptos Narrow" w:cs="Times New Roman"/>
          <w:color w:val="000000"/>
          <w:sz w:val="16"/>
          <w:szCs w:val="16"/>
          <w:lang w:eastAsia="zh-CN"/>
        </w:rPr>
      </w:pPr>
    </w:p>
    <w:p w14:paraId="06632DC6" w14:textId="0AFE8256" w:rsidR="00D751D5" w:rsidRDefault="00ED5CB9" w:rsidP="00D751D5">
      <w:pPr>
        <w:spacing w:line="278" w:lineRule="auto"/>
        <w:jc w:val="center"/>
        <w:rPr>
          <w:rFonts w:ascii="Aptos Narrow" w:hAnsi="Aptos Narrow" w:cs="Times New Roman"/>
          <w:color w:val="000000"/>
          <w:sz w:val="16"/>
          <w:szCs w:val="16"/>
          <w:lang w:eastAsia="zh-CN"/>
        </w:rPr>
      </w:pPr>
      <w:r w:rsidRPr="00ED5CB9">
        <w:rPr>
          <w:rFonts w:ascii="Aptos Narrow" w:hAnsi="Aptos Narrow" w:cs="Times New Roman"/>
          <w:noProof/>
          <w:color w:val="000000"/>
          <w:sz w:val="16"/>
          <w:szCs w:val="16"/>
          <w:lang w:eastAsia="zh-CN"/>
        </w:rPr>
        <w:lastRenderedPageBreak/>
        <w:drawing>
          <wp:inline distT="0" distB="0" distL="0" distR="0" wp14:anchorId="2DDEA717" wp14:editId="40006F76">
            <wp:extent cx="4261473" cy="3310415"/>
            <wp:effectExtent l="0" t="0" r="0" b="0"/>
            <wp:docPr id="185475224" name="Picture 18" descr="A graph of different colored lines&#10;&#10;Description automatically generated">
              <a:extLst xmlns:a="http://schemas.openxmlformats.org/drawingml/2006/main">
                <a:ext uri="{FF2B5EF4-FFF2-40B4-BE49-F238E27FC236}">
                  <a16:creationId xmlns:a16="http://schemas.microsoft.com/office/drawing/2014/main" id="{6971477D-3470-B4A1-3BA6-499ECD8DE2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75224" name="Picture 18" descr="A graph of different colored lines&#10;&#10;Description automatically generated">
                      <a:extLst>
                        <a:ext uri="{FF2B5EF4-FFF2-40B4-BE49-F238E27FC236}">
                          <a16:creationId xmlns:a16="http://schemas.microsoft.com/office/drawing/2014/main" id="{6971477D-3470-B4A1-3BA6-499ECD8DE2FB}"/>
                        </a:ext>
                      </a:extLst>
                    </pic:cNvPr>
                    <pic:cNvPicPr>
                      <a:picLocks noChangeAspect="1"/>
                    </pic:cNvPicPr>
                  </pic:nvPicPr>
                  <pic:blipFill>
                    <a:blip r:embed="rId11"/>
                    <a:stretch>
                      <a:fillRect/>
                    </a:stretch>
                  </pic:blipFill>
                  <pic:spPr>
                    <a:xfrm>
                      <a:off x="0" y="0"/>
                      <a:ext cx="4261473" cy="3310415"/>
                    </a:xfrm>
                    <a:prstGeom prst="rect">
                      <a:avLst/>
                    </a:prstGeom>
                  </pic:spPr>
                </pic:pic>
              </a:graphicData>
            </a:graphic>
          </wp:inline>
        </w:drawing>
      </w:r>
    </w:p>
    <w:p w14:paraId="13AF47E6" w14:textId="16A0D381" w:rsidR="00643442" w:rsidRPr="000E33FC" w:rsidRDefault="00D51859" w:rsidP="00643442">
      <w:pPr>
        <w:spacing w:line="278" w:lineRule="auto"/>
        <w:jc w:val="center"/>
        <w:rPr>
          <w:rFonts w:ascii="Times New Roman" w:hAnsi="Times New Roman" w:cs="Times New Roman"/>
          <w:b/>
          <w:bCs/>
          <w:color w:val="000000"/>
          <w:sz w:val="24"/>
          <w:szCs w:val="24"/>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E53857">
        <w:rPr>
          <w:rFonts w:ascii="Times New Roman" w:hAnsi="Times New Roman" w:cs="Times New Roman"/>
          <w:b/>
          <w:bCs/>
          <w:iCs/>
          <w:noProof/>
          <w:sz w:val="24"/>
          <w:szCs w:val="24"/>
        </w:rPr>
        <w:t>3</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643442" w:rsidRPr="000E33FC">
        <w:rPr>
          <w:rFonts w:ascii="Times New Roman" w:hAnsi="Times New Roman" w:cs="Times New Roman" w:hint="eastAsia"/>
          <w:b/>
          <w:bCs/>
          <w:color w:val="000000"/>
          <w:sz w:val="24"/>
          <w:szCs w:val="24"/>
          <w:lang w:eastAsia="zh-CN"/>
        </w:rPr>
        <w:t>Experimental and simulated PXRD of Co</w:t>
      </w:r>
      <w:r w:rsidR="00643442" w:rsidRPr="00643442">
        <w:rPr>
          <w:rFonts w:ascii="Times New Roman" w:hAnsi="Times New Roman" w:cs="Times New Roman" w:hint="eastAsia"/>
          <w:b/>
          <w:bCs/>
          <w:color w:val="000000"/>
          <w:sz w:val="24"/>
          <w:szCs w:val="24"/>
          <w:lang w:eastAsia="zh-CN"/>
        </w:rPr>
        <w:t>-MF</w:t>
      </w:r>
      <w:r w:rsidR="00643442">
        <w:rPr>
          <w:rFonts w:ascii="Times New Roman" w:hAnsi="Times New Roman" w:cs="Times New Roman" w:hint="eastAsia"/>
          <w:b/>
          <w:bCs/>
          <w:color w:val="000000"/>
          <w:sz w:val="24"/>
          <w:szCs w:val="24"/>
          <w:lang w:eastAsia="zh-CN"/>
        </w:rPr>
        <w:t>U-4l-X</w:t>
      </w:r>
      <w:r w:rsidR="00643442" w:rsidRPr="000E33FC">
        <w:rPr>
          <w:rFonts w:ascii="Times New Roman" w:hAnsi="Times New Roman" w:cs="Times New Roman" w:hint="eastAsia"/>
          <w:b/>
          <w:bCs/>
          <w:color w:val="000000"/>
          <w:sz w:val="24"/>
          <w:szCs w:val="24"/>
          <w:lang w:eastAsia="zh-CN"/>
        </w:rPr>
        <w:t>, where X = Cl, OH and SH.</w:t>
      </w:r>
    </w:p>
    <w:p w14:paraId="25DFAF31" w14:textId="249C3CE2" w:rsidR="00D751D5" w:rsidRDefault="00ED5CB9" w:rsidP="00CB1B71">
      <w:pPr>
        <w:spacing w:line="278" w:lineRule="auto"/>
        <w:jc w:val="center"/>
        <w:rPr>
          <w:rFonts w:ascii="Aptos Narrow" w:hAnsi="Aptos Narrow" w:cs="Times New Roman"/>
          <w:color w:val="000000"/>
          <w:sz w:val="16"/>
          <w:szCs w:val="16"/>
          <w:lang w:eastAsia="zh-CN"/>
        </w:rPr>
      </w:pPr>
      <w:r w:rsidRPr="00ED5CB9">
        <w:rPr>
          <w:rFonts w:ascii="Aptos Narrow" w:hAnsi="Aptos Narrow" w:cs="Times New Roman"/>
          <w:noProof/>
          <w:color w:val="000000"/>
          <w:sz w:val="16"/>
          <w:szCs w:val="16"/>
          <w:lang w:eastAsia="zh-CN"/>
        </w:rPr>
        <w:drawing>
          <wp:inline distT="0" distB="0" distL="0" distR="0" wp14:anchorId="5C71D291" wp14:editId="773D9762">
            <wp:extent cx="4480948" cy="3462828"/>
            <wp:effectExtent l="0" t="0" r="0" b="0"/>
            <wp:docPr id="13" name="Picture 12" descr="A graph of colored lines&#10;&#10;Description automatically generated with medium confidence">
              <a:extLst xmlns:a="http://schemas.openxmlformats.org/drawingml/2006/main">
                <a:ext uri="{FF2B5EF4-FFF2-40B4-BE49-F238E27FC236}">
                  <a16:creationId xmlns:a16="http://schemas.microsoft.com/office/drawing/2014/main" id="{51D0EF93-8BCD-ED5D-3079-F67544C4F0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graph of colored lines&#10;&#10;Description automatically generated with medium confidence">
                      <a:extLst>
                        <a:ext uri="{FF2B5EF4-FFF2-40B4-BE49-F238E27FC236}">
                          <a16:creationId xmlns:a16="http://schemas.microsoft.com/office/drawing/2014/main" id="{51D0EF93-8BCD-ED5D-3079-F67544C4F026}"/>
                        </a:ext>
                      </a:extLst>
                    </pic:cNvPr>
                    <pic:cNvPicPr>
                      <a:picLocks noChangeAspect="1"/>
                    </pic:cNvPicPr>
                  </pic:nvPicPr>
                  <pic:blipFill>
                    <a:blip r:embed="rId12"/>
                    <a:stretch>
                      <a:fillRect/>
                    </a:stretch>
                  </pic:blipFill>
                  <pic:spPr>
                    <a:xfrm>
                      <a:off x="0" y="0"/>
                      <a:ext cx="4480948" cy="3462828"/>
                    </a:xfrm>
                    <a:prstGeom prst="rect">
                      <a:avLst/>
                    </a:prstGeom>
                  </pic:spPr>
                </pic:pic>
              </a:graphicData>
            </a:graphic>
          </wp:inline>
        </w:drawing>
      </w:r>
    </w:p>
    <w:p w14:paraId="714D1F6A" w14:textId="3F4415C6" w:rsidR="00643442" w:rsidRPr="000E33FC" w:rsidRDefault="00D51859" w:rsidP="00643442">
      <w:pPr>
        <w:spacing w:line="278" w:lineRule="auto"/>
        <w:jc w:val="center"/>
        <w:rPr>
          <w:rFonts w:ascii="Times New Roman" w:hAnsi="Times New Roman" w:cs="Times New Roman"/>
          <w:b/>
          <w:bCs/>
          <w:color w:val="000000"/>
          <w:sz w:val="24"/>
          <w:szCs w:val="24"/>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E53857">
        <w:rPr>
          <w:rFonts w:ascii="Times New Roman" w:hAnsi="Times New Roman" w:cs="Times New Roman"/>
          <w:b/>
          <w:bCs/>
          <w:iCs/>
          <w:noProof/>
          <w:sz w:val="24"/>
          <w:szCs w:val="24"/>
        </w:rPr>
        <w:t>4</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643442" w:rsidRPr="000E33FC">
        <w:rPr>
          <w:rFonts w:ascii="Times New Roman" w:hAnsi="Times New Roman" w:cs="Times New Roman" w:hint="eastAsia"/>
          <w:b/>
          <w:bCs/>
          <w:color w:val="000000"/>
          <w:sz w:val="24"/>
          <w:szCs w:val="24"/>
          <w:lang w:eastAsia="zh-CN"/>
        </w:rPr>
        <w:t xml:space="preserve">Experimental and simulated PXRD of </w:t>
      </w:r>
      <w:r w:rsidR="00643442">
        <w:rPr>
          <w:rFonts w:ascii="Times New Roman" w:hAnsi="Times New Roman" w:cs="Times New Roman" w:hint="eastAsia"/>
          <w:b/>
          <w:bCs/>
          <w:color w:val="000000"/>
          <w:sz w:val="24"/>
          <w:szCs w:val="24"/>
          <w:lang w:eastAsia="zh-CN"/>
        </w:rPr>
        <w:t>Ni</w:t>
      </w:r>
      <w:r w:rsidR="00643442" w:rsidRPr="00643442">
        <w:rPr>
          <w:rFonts w:ascii="Times New Roman" w:hAnsi="Times New Roman" w:cs="Times New Roman" w:hint="eastAsia"/>
          <w:b/>
          <w:bCs/>
          <w:color w:val="000000"/>
          <w:sz w:val="24"/>
          <w:szCs w:val="24"/>
          <w:lang w:eastAsia="zh-CN"/>
        </w:rPr>
        <w:t>-MF</w:t>
      </w:r>
      <w:r w:rsidR="00643442">
        <w:rPr>
          <w:rFonts w:ascii="Times New Roman" w:hAnsi="Times New Roman" w:cs="Times New Roman" w:hint="eastAsia"/>
          <w:b/>
          <w:bCs/>
          <w:color w:val="000000"/>
          <w:sz w:val="24"/>
          <w:szCs w:val="24"/>
          <w:lang w:eastAsia="zh-CN"/>
        </w:rPr>
        <w:t>U-4l-X</w:t>
      </w:r>
      <w:r w:rsidR="00643442" w:rsidRPr="000E33FC">
        <w:rPr>
          <w:rFonts w:ascii="Times New Roman" w:hAnsi="Times New Roman" w:cs="Times New Roman" w:hint="eastAsia"/>
          <w:b/>
          <w:bCs/>
          <w:color w:val="000000"/>
          <w:sz w:val="24"/>
          <w:szCs w:val="24"/>
          <w:lang w:eastAsia="zh-CN"/>
        </w:rPr>
        <w:t>, where X = Cl, OH and SH.</w:t>
      </w:r>
    </w:p>
    <w:p w14:paraId="4B1B4C5B" w14:textId="77777777" w:rsidR="00643442" w:rsidRDefault="00643442" w:rsidP="00D751D5">
      <w:pPr>
        <w:spacing w:line="278" w:lineRule="auto"/>
        <w:jc w:val="center"/>
        <w:rPr>
          <w:rFonts w:ascii="Aptos Narrow" w:hAnsi="Aptos Narrow" w:cs="Times New Roman"/>
          <w:color w:val="000000"/>
          <w:sz w:val="16"/>
          <w:szCs w:val="16"/>
          <w:lang w:eastAsia="zh-CN"/>
        </w:rPr>
      </w:pPr>
    </w:p>
    <w:p w14:paraId="2F291EBE" w14:textId="77777777" w:rsidR="007525C1" w:rsidRDefault="007525C1" w:rsidP="007525C1">
      <w:pPr>
        <w:spacing w:line="278" w:lineRule="auto"/>
        <w:jc w:val="center"/>
        <w:rPr>
          <w:rFonts w:ascii="Times New Roman" w:hAnsi="Times New Roman" w:cs="Times New Roman"/>
          <w:b/>
          <w:bCs/>
          <w:iCs/>
          <w:sz w:val="24"/>
          <w:szCs w:val="24"/>
        </w:rPr>
      </w:pPr>
      <w:r>
        <w:rPr>
          <w:rFonts w:ascii="Times New Roman" w:hAnsi="Times New Roman" w:cs="Times New Roman"/>
          <w:b/>
          <w:bCs/>
          <w:noProof/>
          <w:sz w:val="28"/>
          <w:szCs w:val="28"/>
        </w:rPr>
        <w:lastRenderedPageBreak/>
        <w:drawing>
          <wp:inline distT="0" distB="0" distL="0" distR="0" wp14:anchorId="568DFF13" wp14:editId="6E22B238">
            <wp:extent cx="3169920" cy="3554095"/>
            <wp:effectExtent l="0" t="0" r="0" b="8255"/>
            <wp:docPr id="1453633281"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633281" name="Picture 2" descr="A screenshot of a graph&#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69920" cy="3554095"/>
                    </a:xfrm>
                    <a:prstGeom prst="rect">
                      <a:avLst/>
                    </a:prstGeom>
                    <a:noFill/>
                  </pic:spPr>
                </pic:pic>
              </a:graphicData>
            </a:graphic>
          </wp:inline>
        </w:drawing>
      </w:r>
      <w:r w:rsidRPr="007525C1">
        <w:rPr>
          <w:rFonts w:ascii="Times New Roman" w:hAnsi="Times New Roman" w:cs="Times New Roman"/>
          <w:b/>
          <w:bCs/>
          <w:iCs/>
          <w:sz w:val="24"/>
          <w:szCs w:val="24"/>
        </w:rPr>
        <w:t xml:space="preserve"> </w:t>
      </w:r>
    </w:p>
    <w:p w14:paraId="019BED2A" w14:textId="28AF47EF" w:rsidR="007525C1" w:rsidRDefault="007525C1" w:rsidP="003C1600">
      <w:pPr>
        <w:spacing w:line="278" w:lineRule="auto"/>
        <w:rPr>
          <w:rFonts w:ascii="Times New Roman" w:hAnsi="Times New Roman" w:cs="Times New Roman"/>
          <w:sz w:val="24"/>
          <w:szCs w:val="24"/>
          <w:lang w:eastAsia="zh-CN"/>
        </w:rPr>
      </w:pPr>
      <w:r w:rsidRPr="00D51859">
        <w:rPr>
          <w:rFonts w:ascii="Times New Roman" w:hAnsi="Times New Roman" w:cs="Times New Roman"/>
          <w:b/>
          <w:bCs/>
          <w:iCs/>
          <w:sz w:val="24"/>
          <w:szCs w:val="24"/>
        </w:rPr>
        <w:t>Figure S</w:t>
      </w:r>
      <w:r w:rsidR="00EC14D9" w:rsidRPr="00D51859">
        <w:rPr>
          <w:rFonts w:ascii="Times New Roman" w:hAnsi="Times New Roman" w:cs="Times New Roman"/>
          <w:b/>
          <w:bCs/>
          <w:iCs/>
          <w:sz w:val="24"/>
          <w:szCs w:val="24"/>
        </w:rPr>
        <w:fldChar w:fldCharType="begin"/>
      </w:r>
      <w:r w:rsidR="00EC14D9" w:rsidRPr="00D51859">
        <w:rPr>
          <w:rFonts w:ascii="Times New Roman" w:hAnsi="Times New Roman" w:cs="Times New Roman"/>
          <w:b/>
          <w:bCs/>
          <w:iCs/>
          <w:sz w:val="24"/>
          <w:szCs w:val="24"/>
        </w:rPr>
        <w:instrText xml:space="preserve"> SEQ Figure \* ARABIC </w:instrText>
      </w:r>
      <w:r w:rsidR="00EC14D9" w:rsidRPr="00D51859">
        <w:rPr>
          <w:rFonts w:ascii="Times New Roman" w:hAnsi="Times New Roman" w:cs="Times New Roman"/>
          <w:b/>
          <w:bCs/>
          <w:iCs/>
          <w:sz w:val="24"/>
          <w:szCs w:val="24"/>
        </w:rPr>
        <w:fldChar w:fldCharType="separate"/>
      </w:r>
      <w:r w:rsidR="00E53857">
        <w:rPr>
          <w:rFonts w:ascii="Times New Roman" w:hAnsi="Times New Roman" w:cs="Times New Roman"/>
          <w:b/>
          <w:bCs/>
          <w:iCs/>
          <w:noProof/>
          <w:sz w:val="24"/>
          <w:szCs w:val="24"/>
        </w:rPr>
        <w:t>5</w:t>
      </w:r>
      <w:r w:rsidR="00EC14D9"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Pr="007525C1">
        <w:rPr>
          <w:rFonts w:ascii="Times New Roman" w:hAnsi="Times New Roman" w:cs="Times New Roman"/>
          <w:b/>
          <w:bCs/>
          <w:color w:val="000000"/>
          <w:sz w:val="24"/>
          <w:szCs w:val="24"/>
          <w:lang w:eastAsia="zh-CN"/>
        </w:rPr>
        <w:t>Refinement of trigonal R -3 m model against PXRD data of Co</w:t>
      </w:r>
      <w:r w:rsidRPr="00557612">
        <w:rPr>
          <w:rFonts w:ascii="Times New Roman" w:hAnsi="Times New Roman" w:cs="Times New Roman"/>
          <w:b/>
          <w:bCs/>
          <w:color w:val="000000"/>
          <w:sz w:val="24"/>
          <w:szCs w:val="24"/>
          <w:vertAlign w:val="subscript"/>
          <w:lang w:eastAsia="zh-CN"/>
        </w:rPr>
        <w:t>2</w:t>
      </w:r>
      <w:r w:rsidRPr="007525C1">
        <w:rPr>
          <w:rFonts w:ascii="Times New Roman" w:hAnsi="Times New Roman" w:cs="Times New Roman"/>
          <w:b/>
          <w:bCs/>
          <w:color w:val="000000"/>
          <w:sz w:val="24"/>
          <w:szCs w:val="24"/>
          <w:lang w:eastAsia="zh-CN"/>
        </w:rPr>
        <w:t>X</w:t>
      </w:r>
      <w:r w:rsidRPr="00557612">
        <w:rPr>
          <w:rFonts w:ascii="Times New Roman" w:hAnsi="Times New Roman" w:cs="Times New Roman"/>
          <w:b/>
          <w:bCs/>
          <w:color w:val="000000"/>
          <w:sz w:val="24"/>
          <w:szCs w:val="24"/>
          <w:vertAlign w:val="subscript"/>
          <w:lang w:eastAsia="zh-CN"/>
        </w:rPr>
        <w:t>2</w:t>
      </w:r>
      <w:r w:rsidRPr="007525C1">
        <w:rPr>
          <w:rFonts w:ascii="Times New Roman" w:hAnsi="Times New Roman" w:cs="Times New Roman"/>
          <w:b/>
          <w:bCs/>
          <w:color w:val="000000"/>
          <w:sz w:val="24"/>
          <w:szCs w:val="24"/>
          <w:lang w:eastAsia="zh-CN"/>
        </w:rPr>
        <w:t>BBTA, where X = Cl, OH and SH, after individual ligand substitution procedures.</w:t>
      </w:r>
    </w:p>
    <w:p w14:paraId="01EF30A9" w14:textId="66E2A121" w:rsidR="002D57AB" w:rsidRDefault="002D57AB">
      <w:pPr>
        <w:spacing w:line="278" w:lineRule="auto"/>
        <w:rPr>
          <w:rFonts w:ascii="Times New Roman" w:hAnsi="Times New Roman" w:cs="Times New Roman"/>
          <w:sz w:val="24"/>
          <w:szCs w:val="24"/>
          <w:lang w:eastAsia="zh-CN"/>
        </w:rPr>
      </w:pPr>
      <w:r w:rsidRPr="00347FF3">
        <w:rPr>
          <w:rFonts w:ascii="Times New Roman" w:hAnsi="Times New Roman" w:cs="Times New Roman"/>
          <w:b/>
          <w:bCs/>
          <w:sz w:val="28"/>
          <w:szCs w:val="28"/>
        </w:rPr>
        <w:t xml:space="preserve">Section </w:t>
      </w:r>
      <w:r>
        <w:rPr>
          <w:rFonts w:ascii="Times New Roman" w:hAnsi="Times New Roman" w:cs="Times New Roman" w:hint="eastAsia"/>
          <w:b/>
          <w:bCs/>
          <w:sz w:val="28"/>
          <w:szCs w:val="28"/>
          <w:lang w:eastAsia="zh-CN"/>
        </w:rPr>
        <w:t>D</w:t>
      </w:r>
      <w:r w:rsidRPr="00347FF3">
        <w:rPr>
          <w:rFonts w:ascii="Times New Roman" w:hAnsi="Times New Roman" w:cs="Times New Roman"/>
          <w:b/>
          <w:bCs/>
          <w:sz w:val="28"/>
          <w:szCs w:val="28"/>
        </w:rPr>
        <w:t xml:space="preserve">. </w:t>
      </w:r>
      <w:r>
        <w:rPr>
          <w:rFonts w:ascii="Times New Roman" w:hAnsi="Times New Roman" w:cs="Times New Roman" w:hint="eastAsia"/>
          <w:b/>
          <w:bCs/>
          <w:sz w:val="28"/>
          <w:szCs w:val="28"/>
          <w:lang w:eastAsia="zh-CN"/>
        </w:rPr>
        <w:t>Sorption Properties</w:t>
      </w:r>
    </w:p>
    <w:p w14:paraId="4AFE2898" w14:textId="091CD233" w:rsidR="00600260" w:rsidRDefault="00600260">
      <w:pPr>
        <w:spacing w:line="278" w:lineRule="auto"/>
        <w:rPr>
          <w:rFonts w:ascii="Times New Roman" w:hAnsi="Times New Roman" w:cs="Times New Roman"/>
          <w:sz w:val="24"/>
          <w:szCs w:val="24"/>
          <w:lang w:eastAsia="zh-CN"/>
        </w:rPr>
      </w:pPr>
      <w:r>
        <w:rPr>
          <w:rFonts w:ascii="Times New Roman" w:hAnsi="Times New Roman" w:cs="Times New Roman" w:hint="eastAsia"/>
          <w:sz w:val="24"/>
          <w:szCs w:val="24"/>
          <w:lang w:eastAsia="zh-CN"/>
        </w:rPr>
        <w:t>The theoretical pore volume (</w:t>
      </w:r>
      <w:proofErr w:type="spellStart"/>
      <w:r>
        <w:rPr>
          <w:rFonts w:ascii="Times New Roman" w:hAnsi="Times New Roman" w:cs="Times New Roman" w:hint="eastAsia"/>
          <w:sz w:val="24"/>
          <w:szCs w:val="24"/>
          <w:lang w:eastAsia="zh-CN"/>
        </w:rPr>
        <w:t>PV</w:t>
      </w:r>
      <w:r w:rsidRPr="00600260">
        <w:rPr>
          <w:rFonts w:ascii="Times New Roman" w:hAnsi="Times New Roman" w:cs="Times New Roman" w:hint="eastAsia"/>
          <w:sz w:val="24"/>
          <w:szCs w:val="24"/>
          <w:vertAlign w:val="subscript"/>
          <w:lang w:eastAsia="zh-CN"/>
        </w:rPr>
        <w:t>calc</w:t>
      </w:r>
      <w:proofErr w:type="spellEnd"/>
      <w:r>
        <w:rPr>
          <w:rFonts w:ascii="Times New Roman" w:hAnsi="Times New Roman" w:cs="Times New Roman" w:hint="eastAsia"/>
          <w:sz w:val="24"/>
          <w:szCs w:val="24"/>
          <w:lang w:eastAsia="zh-CN"/>
        </w:rPr>
        <w:t>) of the MOFs were calculated by the equation shown below:</w:t>
      </w:r>
    </w:p>
    <w:p w14:paraId="21297186" w14:textId="70AC7F28" w:rsidR="00600260" w:rsidRDefault="00000000" w:rsidP="00600260">
      <w:pPr>
        <w:spacing w:line="278" w:lineRule="auto"/>
        <w:jc w:val="center"/>
        <w:rPr>
          <w:rFonts w:ascii="Times New Roman" w:hAnsi="Times New Roman" w:cs="Times New Roman"/>
          <w:sz w:val="24"/>
          <w:szCs w:val="24"/>
          <w:lang w:eastAsia="zh-CN"/>
        </w:rPr>
      </w:pPr>
      <m:oMathPara>
        <m:oMath>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PV</m:t>
              </m:r>
            </m:e>
            <m:sub>
              <m:r>
                <w:rPr>
                  <w:rFonts w:ascii="Cambria Math" w:hAnsi="Cambria Math" w:cs="Times New Roman"/>
                  <w:sz w:val="24"/>
                  <w:szCs w:val="24"/>
                  <w:lang w:eastAsia="zh-CN"/>
                </w:rPr>
                <m:t>calc</m:t>
              </m:r>
            </m:sub>
          </m:sSub>
          <m:r>
            <w:rPr>
              <w:rFonts w:ascii="Cambria Math" w:hAnsi="Cambria Math" w:cs="Times New Roman"/>
              <w:sz w:val="24"/>
              <w:szCs w:val="24"/>
              <w:lang w:eastAsia="zh-CN"/>
            </w:rPr>
            <m:t xml:space="preserve">= </m:t>
          </m:r>
          <m:f>
            <m:fPr>
              <m:ctrlPr>
                <w:rPr>
                  <w:rFonts w:ascii="Cambria Math" w:hAnsi="Cambria Math" w:cs="Times New Roman"/>
                  <w:i/>
                  <w:sz w:val="24"/>
                  <w:szCs w:val="24"/>
                  <w:lang w:eastAsia="zh-CN"/>
                </w:rPr>
              </m:ctrlPr>
            </m:fPr>
            <m:num>
              <m:r>
                <w:rPr>
                  <w:rFonts w:ascii="Cambria Math" w:hAnsi="Cambria Math" w:cs="Times New Roman"/>
                  <w:sz w:val="24"/>
                  <w:szCs w:val="24"/>
                  <w:lang w:eastAsia="zh-CN"/>
                </w:rPr>
                <m:t>n</m:t>
              </m:r>
            </m:num>
            <m:den>
              <m:r>
                <w:rPr>
                  <w:rFonts w:ascii="Cambria Math" w:hAnsi="Cambria Math" w:cs="Times New Roman"/>
                  <w:sz w:val="24"/>
                  <w:szCs w:val="24"/>
                  <w:lang w:eastAsia="zh-CN"/>
                </w:rPr>
                <m:t>ρ</m:t>
              </m:r>
            </m:den>
          </m:f>
        </m:oMath>
      </m:oMathPara>
    </w:p>
    <w:p w14:paraId="6ED47D67" w14:textId="79F49A15" w:rsidR="002D57AB" w:rsidRDefault="00600260">
      <w:pPr>
        <w:spacing w:line="278" w:lineRule="auto"/>
        <w:rPr>
          <w:rFonts w:ascii="Times New Roman" w:hAnsi="Times New Roman" w:cs="Times New Roman"/>
          <w:sz w:val="24"/>
          <w:szCs w:val="24"/>
          <w:lang w:eastAsia="zh-CN"/>
        </w:rPr>
      </w:pPr>
      <w:r>
        <w:rPr>
          <w:rFonts w:ascii="Times New Roman" w:hAnsi="Times New Roman" w:cs="Times New Roman" w:hint="eastAsia"/>
          <w:sz w:val="24"/>
          <w:szCs w:val="24"/>
          <w:lang w:eastAsia="zh-CN"/>
        </w:rPr>
        <w:t xml:space="preserve">Where n is the void rate that calculated by Mercury </w:t>
      </w:r>
      <w:r w:rsidR="002A3257">
        <w:rPr>
          <w:rFonts w:ascii="Times New Roman" w:hAnsi="Times New Roman" w:cs="Times New Roman" w:hint="eastAsia"/>
          <w:sz w:val="24"/>
          <w:szCs w:val="24"/>
          <w:lang w:eastAsia="zh-CN"/>
        </w:rPr>
        <w:t xml:space="preserve">software </w:t>
      </w:r>
      <w:r>
        <w:rPr>
          <w:rFonts w:ascii="Times New Roman" w:hAnsi="Times New Roman" w:cs="Times New Roman" w:hint="eastAsia"/>
          <w:sz w:val="24"/>
          <w:szCs w:val="24"/>
          <w:lang w:eastAsia="zh-CN"/>
        </w:rPr>
        <w:t xml:space="preserve">with </w:t>
      </w:r>
      <w:r w:rsidR="002A3257">
        <w:rPr>
          <w:rFonts w:ascii="Times New Roman" w:hAnsi="Times New Roman" w:cs="Times New Roman" w:hint="eastAsia"/>
          <w:sz w:val="24"/>
          <w:szCs w:val="24"/>
          <w:lang w:eastAsia="zh-CN"/>
        </w:rPr>
        <w:t xml:space="preserve">probe size as 1.8 </w:t>
      </w:r>
      <w:r w:rsidR="002A3257">
        <w:rPr>
          <w:rFonts w:ascii="Times New Roman" w:hAnsi="Times New Roman" w:cs="Times New Roman"/>
          <w:sz w:val="24"/>
          <w:szCs w:val="24"/>
          <w:lang w:eastAsia="zh-CN"/>
        </w:rPr>
        <w:t>Å</w:t>
      </w:r>
      <w:r w:rsidR="002A3257">
        <w:rPr>
          <w:rFonts w:ascii="Times New Roman" w:hAnsi="Times New Roman" w:cs="Times New Roman" w:hint="eastAsia"/>
          <w:sz w:val="24"/>
          <w:szCs w:val="24"/>
          <w:lang w:eastAsia="zh-CN"/>
        </w:rPr>
        <w:t xml:space="preserve"> and grid spacing as 0.3 </w:t>
      </w:r>
      <w:r w:rsidR="002A3257">
        <w:rPr>
          <w:rFonts w:ascii="Times New Roman" w:hAnsi="Times New Roman" w:cs="Times New Roman"/>
          <w:sz w:val="24"/>
          <w:szCs w:val="24"/>
          <w:lang w:eastAsia="zh-CN"/>
        </w:rPr>
        <w:t>Å</w:t>
      </w:r>
      <w:r w:rsidR="002A3257">
        <w:rPr>
          <w:rFonts w:ascii="Times New Roman" w:hAnsi="Times New Roman" w:cs="Times New Roman" w:hint="eastAsia"/>
          <w:sz w:val="24"/>
          <w:szCs w:val="24"/>
          <w:lang w:eastAsia="zh-CN"/>
        </w:rPr>
        <w:t xml:space="preserve">; </w:t>
      </w:r>
      <w:r w:rsidR="002A3257">
        <w:rPr>
          <w:rFonts w:ascii="Times New Roman" w:hAnsi="Times New Roman" w:cs="Times New Roman"/>
          <w:sz w:val="24"/>
          <w:szCs w:val="24"/>
          <w:lang w:eastAsia="zh-CN"/>
        </w:rPr>
        <w:t>ρ</w:t>
      </w:r>
      <w:r w:rsidR="002A3257">
        <w:rPr>
          <w:rFonts w:ascii="Times New Roman" w:hAnsi="Times New Roman" w:cs="Times New Roman" w:hint="eastAsia"/>
          <w:sz w:val="24"/>
          <w:szCs w:val="24"/>
          <w:lang w:eastAsia="zh-CN"/>
        </w:rPr>
        <w:t xml:space="preserve"> is the theoretical density of the MOFs calculated from </w:t>
      </w:r>
      <w:proofErr w:type="spellStart"/>
      <w:r w:rsidR="002A3257">
        <w:rPr>
          <w:rFonts w:ascii="Times New Roman" w:hAnsi="Times New Roman" w:cs="Times New Roman" w:hint="eastAsia"/>
          <w:sz w:val="24"/>
          <w:szCs w:val="24"/>
          <w:lang w:eastAsia="zh-CN"/>
        </w:rPr>
        <w:t>cif</w:t>
      </w:r>
      <w:proofErr w:type="spellEnd"/>
      <w:r w:rsidR="002A3257">
        <w:rPr>
          <w:rFonts w:ascii="Times New Roman" w:hAnsi="Times New Roman" w:cs="Times New Roman" w:hint="eastAsia"/>
          <w:sz w:val="24"/>
          <w:szCs w:val="24"/>
          <w:lang w:eastAsia="zh-CN"/>
        </w:rPr>
        <w:t xml:space="preserve"> files.</w:t>
      </w:r>
      <w:r w:rsidR="00685259">
        <w:rPr>
          <w:rFonts w:ascii="Times New Roman" w:hAnsi="Times New Roman" w:cs="Times New Roman" w:hint="eastAsia"/>
          <w:sz w:val="24"/>
          <w:szCs w:val="24"/>
          <w:lang w:eastAsia="zh-CN"/>
        </w:rPr>
        <w:t xml:space="preserve"> The theoretical N</w:t>
      </w:r>
      <w:r w:rsidR="00685259" w:rsidRPr="00685259">
        <w:rPr>
          <w:rFonts w:ascii="Times New Roman" w:hAnsi="Times New Roman" w:cs="Times New Roman" w:hint="eastAsia"/>
          <w:sz w:val="24"/>
          <w:szCs w:val="24"/>
          <w:vertAlign w:val="subscript"/>
          <w:lang w:eastAsia="zh-CN"/>
        </w:rPr>
        <w:t>2</w:t>
      </w:r>
      <w:r w:rsidR="00685259">
        <w:rPr>
          <w:rFonts w:ascii="Times New Roman" w:hAnsi="Times New Roman" w:cs="Times New Roman" w:hint="eastAsia"/>
          <w:sz w:val="24"/>
          <w:szCs w:val="24"/>
          <w:lang w:eastAsia="zh-CN"/>
        </w:rPr>
        <w:t xml:space="preserve"> sorption amounts</w:t>
      </w:r>
      <w:r w:rsidR="00737A57">
        <w:rPr>
          <w:rFonts w:ascii="Times New Roman" w:hAnsi="Times New Roman" w:cs="Times New Roman" w:hint="eastAsia"/>
          <w:sz w:val="24"/>
          <w:szCs w:val="24"/>
          <w:lang w:eastAsia="zh-CN"/>
        </w:rPr>
        <w:t xml:space="preserve">, </w:t>
      </w:r>
      <w:proofErr w:type="spellStart"/>
      <w:r w:rsidR="00737A57" w:rsidRPr="005A1DAD">
        <w:rPr>
          <w:rFonts w:ascii="Times New Roman" w:hAnsi="Times New Roman" w:cs="Times New Roman" w:hint="eastAsia"/>
          <w:i/>
          <w:iCs/>
          <w:sz w:val="24"/>
          <w:szCs w:val="24"/>
          <w:lang w:eastAsia="zh-CN"/>
        </w:rPr>
        <w:t>A</w:t>
      </w:r>
      <w:r w:rsidR="005A1DAD" w:rsidRPr="005A1DAD">
        <w:rPr>
          <w:rFonts w:ascii="Times New Roman" w:hAnsi="Times New Roman" w:cs="Times New Roman" w:hint="eastAsia"/>
          <w:sz w:val="24"/>
          <w:szCs w:val="24"/>
          <w:vertAlign w:val="subscript"/>
          <w:lang w:eastAsia="zh-CN"/>
        </w:rPr>
        <w:t>calc</w:t>
      </w:r>
      <w:proofErr w:type="spellEnd"/>
      <w:r w:rsidR="00737A57">
        <w:rPr>
          <w:rFonts w:ascii="Times New Roman" w:hAnsi="Times New Roman" w:cs="Times New Roman" w:hint="eastAsia"/>
          <w:sz w:val="24"/>
          <w:szCs w:val="24"/>
          <w:lang w:eastAsia="zh-CN"/>
        </w:rPr>
        <w:t>,</w:t>
      </w:r>
      <w:r w:rsidR="00685259">
        <w:rPr>
          <w:rFonts w:ascii="Times New Roman" w:hAnsi="Times New Roman" w:cs="Times New Roman" w:hint="eastAsia"/>
          <w:sz w:val="24"/>
          <w:szCs w:val="24"/>
          <w:lang w:eastAsia="zh-CN"/>
        </w:rPr>
        <w:t xml:space="preserve"> were calculated with the equation as below: </w:t>
      </w:r>
    </w:p>
    <w:p w14:paraId="4AB54A9D" w14:textId="718C3CC6" w:rsidR="00685259" w:rsidRDefault="00000000">
      <w:pPr>
        <w:spacing w:line="278" w:lineRule="auto"/>
        <w:rPr>
          <w:rFonts w:ascii="Times New Roman" w:hAnsi="Times New Roman" w:cs="Times New Roman"/>
          <w:sz w:val="24"/>
          <w:szCs w:val="24"/>
          <w:lang w:eastAsia="zh-CN"/>
        </w:rPr>
      </w:pPr>
      <m:oMathPara>
        <m:oMath>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A</m:t>
              </m:r>
            </m:e>
            <m:sub>
              <m:r>
                <w:rPr>
                  <w:rFonts w:ascii="Cambria Math" w:hAnsi="Cambria Math" w:cs="Times New Roman"/>
                  <w:sz w:val="24"/>
                  <w:szCs w:val="24"/>
                  <w:lang w:eastAsia="zh-CN"/>
                </w:rPr>
                <m:t>calc</m:t>
              </m:r>
            </m:sub>
          </m:sSub>
          <m:r>
            <w:rPr>
              <w:rFonts w:ascii="Cambria Math" w:hAnsi="Cambria Math" w:cs="Times New Roman"/>
              <w:sz w:val="24"/>
              <w:szCs w:val="24"/>
              <w:lang w:eastAsia="zh-CN"/>
            </w:rPr>
            <m:t xml:space="preserve">= </m:t>
          </m:r>
          <m:f>
            <m:fPr>
              <m:ctrlPr>
                <w:rPr>
                  <w:rFonts w:ascii="Cambria Math" w:hAnsi="Cambria Math" w:cs="Times New Roman"/>
                  <w:i/>
                  <w:sz w:val="24"/>
                  <w:szCs w:val="24"/>
                  <w:lang w:eastAsia="zh-CN"/>
                </w:rPr>
              </m:ctrlPr>
            </m:fPr>
            <m:num>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PV</m:t>
                  </m:r>
                </m:e>
                <m:sub>
                  <m:r>
                    <w:rPr>
                      <w:rFonts w:ascii="Cambria Math" w:hAnsi="Cambria Math" w:cs="Times New Roman"/>
                      <w:sz w:val="24"/>
                      <w:szCs w:val="24"/>
                      <w:lang w:eastAsia="zh-CN"/>
                    </w:rPr>
                    <m:t>calc</m:t>
                  </m:r>
                </m:sub>
              </m:sSub>
              <m:r>
                <w:rPr>
                  <w:rFonts w:ascii="Cambria Math" w:hAnsi="Cambria Math" w:cs="Times New Roman"/>
                  <w:sz w:val="24"/>
                  <w:szCs w:val="24"/>
                  <w:lang w:eastAsia="zh-CN"/>
                </w:rPr>
                <m:t>∙</m:t>
              </m:r>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ρ</m:t>
                  </m: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N</m:t>
                      </m:r>
                    </m:e>
                    <m:sub>
                      <m:r>
                        <w:rPr>
                          <w:rFonts w:ascii="Cambria Math" w:hAnsi="Cambria Math" w:cs="Times New Roman"/>
                          <w:sz w:val="24"/>
                          <w:szCs w:val="24"/>
                          <w:lang w:eastAsia="zh-CN"/>
                        </w:rPr>
                        <m:t>2</m:t>
                      </m:r>
                    </m:sub>
                  </m:sSub>
                  <m:r>
                    <w:rPr>
                      <w:rFonts w:ascii="Cambria Math" w:hAnsi="Cambria Math" w:cs="Times New Roman"/>
                      <w:sz w:val="24"/>
                      <w:szCs w:val="24"/>
                      <w:lang w:eastAsia="zh-CN"/>
                    </w:rPr>
                    <m:t>,l</m:t>
                  </m:r>
                </m:sub>
              </m:sSub>
            </m:num>
            <m:den>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M</m:t>
                  </m: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N</m:t>
                      </m:r>
                    </m:e>
                    <m:sub>
                      <m:r>
                        <w:rPr>
                          <w:rFonts w:ascii="Cambria Math" w:hAnsi="Cambria Math" w:cs="Times New Roman"/>
                          <w:sz w:val="24"/>
                          <w:szCs w:val="24"/>
                          <w:lang w:eastAsia="zh-CN"/>
                        </w:rPr>
                        <m:t>2</m:t>
                      </m:r>
                    </m:sub>
                  </m:sSub>
                </m:sub>
              </m:sSub>
            </m:den>
          </m:f>
          <m:r>
            <w:rPr>
              <w:rFonts w:ascii="Cambria Math" w:hAnsi="Cambria Math" w:cs="Times New Roman"/>
              <w:sz w:val="24"/>
              <w:szCs w:val="24"/>
              <w:lang w:eastAsia="zh-CN"/>
            </w:rPr>
            <m:t>∙</m:t>
          </m:r>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V</m:t>
              </m:r>
            </m:e>
            <m:sub>
              <m:r>
                <w:rPr>
                  <w:rFonts w:ascii="Cambria Math" w:hAnsi="Cambria Math" w:cs="Times New Roman"/>
                  <w:sz w:val="24"/>
                  <w:szCs w:val="24"/>
                  <w:lang w:eastAsia="zh-CN"/>
                </w:rPr>
                <m:t>molar</m:t>
              </m:r>
            </m:sub>
          </m:sSub>
        </m:oMath>
      </m:oMathPara>
    </w:p>
    <w:p w14:paraId="5172B1DE" w14:textId="004F3AC6" w:rsidR="006E230C" w:rsidRDefault="00737A57" w:rsidP="00485F57">
      <w:pPr>
        <w:spacing w:line="278" w:lineRule="auto"/>
        <w:rPr>
          <w:rFonts w:ascii="Times New Roman" w:hAnsi="Times New Roman" w:cs="Times New Roman"/>
          <w:sz w:val="24"/>
          <w:szCs w:val="24"/>
          <w:lang w:eastAsia="zh-CN"/>
        </w:rPr>
      </w:pPr>
      <w:r>
        <w:rPr>
          <w:rFonts w:ascii="Times New Roman" w:hAnsi="Times New Roman" w:cs="Times New Roman" w:hint="eastAsia"/>
          <w:sz w:val="24"/>
          <w:szCs w:val="24"/>
          <w:lang w:eastAsia="zh-CN"/>
        </w:rPr>
        <w:t xml:space="preserve">Where </w:t>
      </w:r>
      <m:oMath>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ρ</m:t>
            </m: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N</m:t>
                </m:r>
              </m:e>
              <m:sub>
                <m:r>
                  <w:rPr>
                    <w:rFonts w:ascii="Cambria Math" w:hAnsi="Cambria Math" w:cs="Times New Roman"/>
                    <w:sz w:val="24"/>
                    <w:szCs w:val="24"/>
                    <w:lang w:eastAsia="zh-CN"/>
                  </w:rPr>
                  <m:t>2</m:t>
                </m:r>
              </m:sub>
            </m:sSub>
            <m:r>
              <w:rPr>
                <w:rFonts w:ascii="Cambria Math" w:hAnsi="Cambria Math" w:cs="Times New Roman"/>
                <w:sz w:val="24"/>
                <w:szCs w:val="24"/>
                <w:lang w:eastAsia="zh-CN"/>
              </w:rPr>
              <m:t>,l</m:t>
            </m:r>
          </m:sub>
        </m:sSub>
      </m:oMath>
      <w:r>
        <w:rPr>
          <w:rFonts w:ascii="Times New Roman" w:hAnsi="Times New Roman" w:cs="Times New Roman" w:hint="eastAsia"/>
          <w:sz w:val="24"/>
          <w:szCs w:val="24"/>
          <w:lang w:eastAsia="zh-CN"/>
        </w:rPr>
        <w:t xml:space="preserve"> is the density of liquid N</w:t>
      </w:r>
      <w:r w:rsidRPr="00737A57">
        <w:rPr>
          <w:rFonts w:ascii="Times New Roman" w:hAnsi="Times New Roman" w:cs="Times New Roman" w:hint="eastAsia"/>
          <w:sz w:val="24"/>
          <w:szCs w:val="24"/>
          <w:vertAlign w:val="subscript"/>
          <w:lang w:eastAsia="zh-CN"/>
        </w:rPr>
        <w:t>2</w:t>
      </w:r>
      <w:r>
        <w:rPr>
          <w:rFonts w:ascii="Times New Roman" w:hAnsi="Times New Roman" w:cs="Times New Roman" w:hint="eastAsia"/>
          <w:sz w:val="24"/>
          <w:szCs w:val="24"/>
          <w:lang w:eastAsia="zh-CN"/>
        </w:rPr>
        <w:t xml:space="preserve"> at 77 K</w:t>
      </w:r>
      <w:r w:rsidR="00F33696">
        <w:rPr>
          <w:rFonts w:ascii="Times New Roman" w:hAnsi="Times New Roman" w:cs="Times New Roman" w:hint="eastAsia"/>
          <w:sz w:val="24"/>
          <w:szCs w:val="24"/>
          <w:lang w:eastAsia="zh-CN"/>
        </w:rPr>
        <w:t xml:space="preserve">, </w:t>
      </w:r>
      <m:oMath>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M</m:t>
            </m:r>
          </m:e>
          <m:sub>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N</m:t>
                </m:r>
              </m:e>
              <m:sub>
                <m:r>
                  <w:rPr>
                    <w:rFonts w:ascii="Cambria Math" w:hAnsi="Cambria Math" w:cs="Times New Roman"/>
                    <w:sz w:val="24"/>
                    <w:szCs w:val="24"/>
                    <w:lang w:eastAsia="zh-CN"/>
                  </w:rPr>
                  <m:t>2</m:t>
                </m:r>
              </m:sub>
            </m:sSub>
          </m:sub>
        </m:sSub>
      </m:oMath>
      <w:r w:rsidR="00F33696">
        <w:rPr>
          <w:rFonts w:ascii="Times New Roman" w:hAnsi="Times New Roman" w:cs="Times New Roman" w:hint="eastAsia"/>
          <w:sz w:val="24"/>
          <w:szCs w:val="24"/>
          <w:lang w:eastAsia="zh-CN"/>
        </w:rPr>
        <w:t xml:space="preserve"> is the molar mass of N</w:t>
      </w:r>
      <w:r w:rsidR="00F33696" w:rsidRPr="00F33696">
        <w:rPr>
          <w:rFonts w:ascii="Times New Roman" w:hAnsi="Times New Roman" w:cs="Times New Roman" w:hint="eastAsia"/>
          <w:sz w:val="24"/>
          <w:szCs w:val="24"/>
          <w:vertAlign w:val="subscript"/>
          <w:lang w:eastAsia="zh-CN"/>
        </w:rPr>
        <w:t>2</w:t>
      </w:r>
      <w:r w:rsidR="00F33696">
        <w:rPr>
          <w:rFonts w:ascii="Times New Roman" w:hAnsi="Times New Roman" w:cs="Times New Roman" w:hint="eastAsia"/>
          <w:sz w:val="24"/>
          <w:szCs w:val="24"/>
          <w:vertAlign w:val="subscript"/>
          <w:lang w:eastAsia="zh-CN"/>
        </w:rPr>
        <w:t xml:space="preserve"> </w:t>
      </w:r>
      <w:r w:rsidR="00F33696" w:rsidRPr="00F33696">
        <w:rPr>
          <w:rFonts w:ascii="Times New Roman" w:hAnsi="Times New Roman" w:cs="Times New Roman" w:hint="eastAsia"/>
          <w:sz w:val="24"/>
          <w:szCs w:val="24"/>
          <w:lang w:eastAsia="zh-CN"/>
        </w:rPr>
        <w:t>and</w:t>
      </w:r>
      <w:r w:rsidR="00F33696">
        <w:rPr>
          <w:rFonts w:ascii="Times New Roman" w:hAnsi="Times New Roman" w:cs="Times New Roman" w:hint="eastAsia"/>
          <w:sz w:val="24"/>
          <w:szCs w:val="24"/>
          <w:lang w:eastAsia="zh-CN"/>
        </w:rPr>
        <w:t xml:space="preserve"> </w:t>
      </w:r>
      <m:oMath>
        <m:sSub>
          <m:sSubPr>
            <m:ctrlPr>
              <w:rPr>
                <w:rFonts w:ascii="Cambria Math" w:hAnsi="Cambria Math" w:cs="Times New Roman"/>
                <w:i/>
                <w:sz w:val="24"/>
                <w:szCs w:val="24"/>
                <w:lang w:eastAsia="zh-CN"/>
              </w:rPr>
            </m:ctrlPr>
          </m:sSubPr>
          <m:e>
            <m:r>
              <w:rPr>
                <w:rFonts w:ascii="Cambria Math" w:hAnsi="Cambria Math" w:cs="Times New Roman"/>
                <w:sz w:val="24"/>
                <w:szCs w:val="24"/>
                <w:lang w:eastAsia="zh-CN"/>
              </w:rPr>
              <m:t>V</m:t>
            </m:r>
          </m:e>
          <m:sub>
            <m:r>
              <w:rPr>
                <w:rFonts w:ascii="Cambria Math" w:hAnsi="Cambria Math" w:cs="Times New Roman"/>
                <w:sz w:val="24"/>
                <w:szCs w:val="24"/>
                <w:lang w:eastAsia="zh-CN"/>
              </w:rPr>
              <m:t>molar</m:t>
            </m:r>
          </m:sub>
        </m:sSub>
      </m:oMath>
      <w:r w:rsidR="00F33696">
        <w:rPr>
          <w:rFonts w:ascii="Times New Roman" w:hAnsi="Times New Roman" w:cs="Times New Roman" w:hint="eastAsia"/>
          <w:sz w:val="24"/>
          <w:szCs w:val="24"/>
          <w:lang w:eastAsia="zh-CN"/>
        </w:rPr>
        <w:t xml:space="preserve"> is the molar volume of a gas.</w:t>
      </w:r>
    </w:p>
    <w:p w14:paraId="33094990" w14:textId="77777777" w:rsidR="00FC6A25" w:rsidRDefault="00FC6A25" w:rsidP="00FC6A25">
      <w:pPr>
        <w:spacing w:line="278" w:lineRule="auto"/>
        <w:jc w:val="center"/>
        <w:rPr>
          <w:rFonts w:ascii="Times New Roman" w:hAnsi="Times New Roman" w:cs="Times New Roman"/>
          <w:sz w:val="24"/>
          <w:szCs w:val="24"/>
          <w:lang w:eastAsia="zh-CN"/>
        </w:rPr>
      </w:pPr>
    </w:p>
    <w:p w14:paraId="4805B8E8" w14:textId="40429B13" w:rsidR="00485F57" w:rsidRPr="00485F57" w:rsidRDefault="00D51859" w:rsidP="00485F57">
      <w:pPr>
        <w:spacing w:line="480" w:lineRule="auto"/>
        <w:jc w:val="both"/>
        <w:rPr>
          <w:rFonts w:ascii="Times New Roman" w:hAnsi="Times New Roman" w:cs="Times New Roman"/>
          <w:b/>
          <w:bCs/>
          <w:sz w:val="24"/>
          <w:szCs w:val="24"/>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3</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485F57">
        <w:rPr>
          <w:rFonts w:ascii="Times New Roman" w:hAnsi="Times New Roman" w:cs="Times New Roman" w:hint="eastAsia"/>
          <w:b/>
          <w:bCs/>
          <w:sz w:val="24"/>
          <w:szCs w:val="24"/>
          <w:lang w:eastAsia="zh-CN"/>
        </w:rPr>
        <w:t>Theoretical and experimental porosity data</w:t>
      </w:r>
      <w:r w:rsidR="00485F57" w:rsidRPr="00A61A82">
        <w:rPr>
          <w:rFonts w:ascii="Times New Roman" w:hAnsi="Times New Roman" w:cs="Times New Roman"/>
          <w:b/>
          <w:bCs/>
          <w:sz w:val="24"/>
          <w:szCs w:val="24"/>
          <w:lang w:eastAsia="zh-CN"/>
        </w:rPr>
        <w:t xml:space="preserve"> </w:t>
      </w:r>
      <w:r w:rsidR="00485F57">
        <w:rPr>
          <w:rFonts w:ascii="Times New Roman" w:hAnsi="Times New Roman" w:cs="Times New Roman" w:hint="eastAsia"/>
          <w:b/>
          <w:bCs/>
          <w:sz w:val="24"/>
          <w:szCs w:val="24"/>
          <w:lang w:eastAsia="zh-CN"/>
        </w:rPr>
        <w:t xml:space="preserve">of </w:t>
      </w:r>
      <w:r w:rsidR="00485F57" w:rsidRPr="006E230C">
        <w:rPr>
          <w:rFonts w:ascii="Times New Roman" w:hAnsi="Times New Roman" w:cs="Times New Roman" w:hint="eastAsia"/>
          <w:b/>
          <w:bCs/>
          <w:color w:val="000000"/>
          <w:lang w:eastAsia="zh-CN"/>
        </w:rPr>
        <w:t>M</w:t>
      </w:r>
      <w:r w:rsidR="00485F57" w:rsidRPr="006E230C">
        <w:rPr>
          <w:rFonts w:ascii="Times New Roman" w:eastAsia="Times New Roman" w:hAnsi="Times New Roman" w:cs="Times New Roman"/>
          <w:b/>
          <w:bCs/>
          <w:color w:val="000000"/>
          <w:vertAlign w:val="subscript"/>
          <w:lang w:eastAsia="zh-CN"/>
        </w:rPr>
        <w:t>2</w:t>
      </w:r>
      <w:r w:rsidR="00485F57" w:rsidRPr="006E230C">
        <w:rPr>
          <w:rFonts w:ascii="Times New Roman" w:hAnsi="Times New Roman" w:cs="Times New Roman" w:hint="eastAsia"/>
          <w:b/>
          <w:bCs/>
          <w:color w:val="000000"/>
          <w:lang w:eastAsia="zh-CN"/>
        </w:rPr>
        <w:t>X</w:t>
      </w:r>
      <w:r w:rsidR="00485F57" w:rsidRPr="006E230C">
        <w:rPr>
          <w:rFonts w:ascii="Times New Roman" w:eastAsia="Times New Roman" w:hAnsi="Times New Roman" w:cs="Times New Roman"/>
          <w:b/>
          <w:bCs/>
          <w:color w:val="000000"/>
          <w:vertAlign w:val="subscript"/>
          <w:lang w:eastAsia="zh-CN"/>
        </w:rPr>
        <w:t>2</w:t>
      </w:r>
      <w:r w:rsidR="00485F57" w:rsidRPr="006E230C">
        <w:rPr>
          <w:rFonts w:ascii="Times New Roman" w:eastAsia="Times New Roman" w:hAnsi="Times New Roman" w:cs="Times New Roman"/>
          <w:b/>
          <w:bCs/>
          <w:color w:val="000000"/>
          <w:lang w:eastAsia="zh-CN"/>
        </w:rPr>
        <w:t>BBTA</w:t>
      </w:r>
      <w:r w:rsidR="00485F57" w:rsidRPr="006E230C">
        <w:rPr>
          <w:rFonts w:ascii="Times New Roman" w:hAnsi="Times New Roman" w:cs="Times New Roman" w:hint="eastAsia"/>
          <w:b/>
          <w:bCs/>
          <w:color w:val="000000"/>
          <w:lang w:eastAsia="zh-CN"/>
        </w:rPr>
        <w:t xml:space="preserve"> and M-MFU-4l-X where M = Co and Ni, X = Cl, OH and SH.</w:t>
      </w:r>
    </w:p>
    <w:tbl>
      <w:tblPr>
        <w:tblW w:w="4999" w:type="pct"/>
        <w:tblBorders>
          <w:top w:val="single" w:sz="4" w:space="0" w:color="auto"/>
          <w:bottom w:val="single" w:sz="4" w:space="0" w:color="auto"/>
        </w:tblBorders>
        <w:tblLook w:val="04A0" w:firstRow="1" w:lastRow="0" w:firstColumn="1" w:lastColumn="0" w:noHBand="0" w:noVBand="1"/>
      </w:tblPr>
      <w:tblGrid>
        <w:gridCol w:w="1354"/>
        <w:gridCol w:w="786"/>
        <w:gridCol w:w="949"/>
        <w:gridCol w:w="1185"/>
        <w:gridCol w:w="975"/>
        <w:gridCol w:w="1198"/>
        <w:gridCol w:w="971"/>
        <w:gridCol w:w="971"/>
        <w:gridCol w:w="969"/>
      </w:tblGrid>
      <w:tr w:rsidR="000F7B69" w:rsidRPr="00141308" w14:paraId="4268231E" w14:textId="65C3D702" w:rsidTr="004E47D3">
        <w:trPr>
          <w:trHeight w:val="290"/>
        </w:trPr>
        <w:tc>
          <w:tcPr>
            <w:tcW w:w="723" w:type="pct"/>
            <w:tcBorders>
              <w:top w:val="single" w:sz="4" w:space="0" w:color="auto"/>
              <w:bottom w:val="single" w:sz="4" w:space="0" w:color="auto"/>
            </w:tcBorders>
            <w:shd w:val="clear" w:color="auto" w:fill="auto"/>
            <w:noWrap/>
            <w:vAlign w:val="bottom"/>
            <w:hideMark/>
          </w:tcPr>
          <w:p w14:paraId="3E932F1F"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lastRenderedPageBreak/>
              <w:t>MOF</w:t>
            </w:r>
          </w:p>
        </w:tc>
        <w:tc>
          <w:tcPr>
            <w:tcW w:w="420" w:type="pct"/>
            <w:tcBorders>
              <w:top w:val="single" w:sz="4" w:space="0" w:color="auto"/>
              <w:bottom w:val="single" w:sz="4" w:space="0" w:color="auto"/>
            </w:tcBorders>
            <w:shd w:val="clear" w:color="auto" w:fill="auto"/>
            <w:noWrap/>
            <w:vAlign w:val="bottom"/>
            <w:hideMark/>
          </w:tcPr>
          <w:p w14:paraId="2F837B66" w14:textId="03A2738F"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proofErr w:type="gramStart"/>
            <w:r w:rsidRPr="00141308">
              <w:rPr>
                <w:rFonts w:ascii="Aptos Narrow" w:hAnsi="Aptos Narrow" w:cs="Times New Roman" w:hint="eastAsia"/>
                <w:i/>
                <w:iCs/>
                <w:color w:val="000000"/>
                <w:sz w:val="16"/>
                <w:szCs w:val="16"/>
                <w:lang w:eastAsia="zh-CN"/>
              </w:rPr>
              <w:t>n</w:t>
            </w:r>
            <w:r w:rsidRPr="00141308">
              <w:rPr>
                <w:rFonts w:ascii="Aptos Narrow" w:hAnsi="Aptos Narrow" w:cs="Times New Roman" w:hint="eastAsia"/>
                <w:color w:val="000000"/>
                <w:sz w:val="16"/>
                <w:szCs w:val="16"/>
                <w:lang w:eastAsia="zh-CN"/>
              </w:rPr>
              <w:t>(</w:t>
            </w:r>
            <w:proofErr w:type="gramEnd"/>
            <w:r w:rsidRPr="005A1DAD">
              <w:rPr>
                <w:rFonts w:ascii="Aptos Narrow" w:eastAsia="Times New Roman" w:hAnsi="Aptos Narrow" w:cs="Times New Roman"/>
                <w:color w:val="000000"/>
                <w:sz w:val="16"/>
                <w:szCs w:val="16"/>
                <w:lang w:eastAsia="zh-CN"/>
              </w:rPr>
              <w:t>%</w:t>
            </w:r>
            <w:r w:rsidRPr="00141308">
              <w:rPr>
                <w:rFonts w:ascii="SimSun" w:eastAsia="SimSun" w:hAnsi="SimSun" w:cs="SimSun" w:hint="eastAsia"/>
                <w:color w:val="000000"/>
                <w:sz w:val="16"/>
                <w:szCs w:val="16"/>
                <w:lang w:eastAsia="zh-CN"/>
              </w:rPr>
              <w:t>)</w:t>
            </w:r>
          </w:p>
        </w:tc>
        <w:tc>
          <w:tcPr>
            <w:tcW w:w="507" w:type="pct"/>
            <w:tcBorders>
              <w:top w:val="single" w:sz="4" w:space="0" w:color="auto"/>
              <w:bottom w:val="single" w:sz="4" w:space="0" w:color="auto"/>
            </w:tcBorders>
            <w:shd w:val="clear" w:color="auto" w:fill="auto"/>
            <w:noWrap/>
            <w:vAlign w:val="bottom"/>
            <w:hideMark/>
          </w:tcPr>
          <w:p w14:paraId="6221C84D" w14:textId="73586D99" w:rsidR="000F7B69" w:rsidRPr="005A1DAD" w:rsidRDefault="000F7B69" w:rsidP="000F7B69">
            <w:pPr>
              <w:spacing w:after="0" w:line="240" w:lineRule="auto"/>
              <w:jc w:val="center"/>
              <w:rPr>
                <w:rFonts w:ascii="Aptos Narrow" w:hAnsi="Aptos Narrow" w:cs="Times New Roman"/>
                <w:color w:val="000000"/>
                <w:sz w:val="16"/>
                <w:szCs w:val="16"/>
                <w:lang w:eastAsia="zh-CN"/>
              </w:rPr>
            </w:pPr>
            <w:r w:rsidRPr="00141308">
              <w:rPr>
                <w:rFonts w:ascii="Times New Roman" w:hAnsi="Times New Roman" w:cs="Times New Roman"/>
                <w:i/>
                <w:iCs/>
                <w:sz w:val="16"/>
                <w:szCs w:val="16"/>
                <w:lang w:eastAsia="zh-CN"/>
              </w:rPr>
              <w:t>ρ</w:t>
            </w:r>
            <w:r w:rsidRPr="00141308">
              <w:rPr>
                <w:rFonts w:ascii="Aptos Narrow" w:hAnsi="Aptos Narrow" w:cs="Times New Roman" w:hint="eastAsia"/>
                <w:color w:val="000000"/>
                <w:sz w:val="16"/>
                <w:szCs w:val="16"/>
                <w:lang w:eastAsia="zh-CN"/>
              </w:rPr>
              <w:t xml:space="preserve"> (g cm</w:t>
            </w:r>
            <w:r w:rsidRPr="00141308">
              <w:rPr>
                <w:rFonts w:ascii="Aptos Narrow" w:hAnsi="Aptos Narrow" w:cs="Times New Roman" w:hint="eastAsia"/>
                <w:color w:val="000000"/>
                <w:sz w:val="16"/>
                <w:szCs w:val="16"/>
                <w:vertAlign w:val="superscript"/>
                <w:lang w:eastAsia="zh-CN"/>
              </w:rPr>
              <w:t>-3</w:t>
            </w:r>
            <w:r w:rsidRPr="00141308">
              <w:rPr>
                <w:rFonts w:ascii="Aptos Narrow" w:hAnsi="Aptos Narrow" w:cs="Times New Roman" w:hint="eastAsia"/>
                <w:color w:val="000000"/>
                <w:sz w:val="16"/>
                <w:szCs w:val="16"/>
                <w:lang w:eastAsia="zh-CN"/>
              </w:rPr>
              <w:t>)</w:t>
            </w:r>
          </w:p>
        </w:tc>
        <w:tc>
          <w:tcPr>
            <w:tcW w:w="633" w:type="pct"/>
            <w:tcBorders>
              <w:top w:val="single" w:sz="4" w:space="0" w:color="auto"/>
              <w:bottom w:val="single" w:sz="4" w:space="0" w:color="auto"/>
            </w:tcBorders>
            <w:shd w:val="clear" w:color="auto" w:fill="auto"/>
            <w:noWrap/>
            <w:vAlign w:val="bottom"/>
            <w:hideMark/>
          </w:tcPr>
          <w:p w14:paraId="450E206B" w14:textId="75120806"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proofErr w:type="spellStart"/>
            <w:proofErr w:type="gramStart"/>
            <w:r w:rsidRPr="00141308">
              <w:rPr>
                <w:rFonts w:asciiTheme="minorEastAsia" w:hAnsiTheme="minorEastAsia" w:cs="Times New Roman" w:hint="eastAsia"/>
                <w:i/>
                <w:iCs/>
                <w:color w:val="000000"/>
                <w:sz w:val="16"/>
                <w:szCs w:val="16"/>
                <w:lang w:eastAsia="zh-CN"/>
              </w:rPr>
              <w:t>PV</w:t>
            </w:r>
            <w:r w:rsidRPr="00141308">
              <w:rPr>
                <w:rFonts w:asciiTheme="minorEastAsia" w:hAnsiTheme="minorEastAsia" w:cs="Times New Roman" w:hint="eastAsia"/>
                <w:color w:val="000000"/>
                <w:sz w:val="16"/>
                <w:szCs w:val="16"/>
                <w:vertAlign w:val="subscript"/>
                <w:lang w:eastAsia="zh-CN"/>
              </w:rPr>
              <w:t>calc</w:t>
            </w:r>
            <w:proofErr w:type="spellEnd"/>
            <w:r w:rsidRPr="00141308">
              <w:rPr>
                <w:rFonts w:ascii="Aptos Narrow" w:hAnsi="Aptos Narrow" w:cs="Times New Roman" w:hint="eastAsia"/>
                <w:color w:val="000000"/>
                <w:sz w:val="16"/>
                <w:szCs w:val="16"/>
                <w:lang w:eastAsia="zh-CN"/>
              </w:rPr>
              <w:t>(</w:t>
            </w:r>
            <w:proofErr w:type="gramEnd"/>
            <w:r w:rsidRPr="00141308">
              <w:rPr>
                <w:rFonts w:ascii="Aptos Narrow" w:hAnsi="Aptos Narrow" w:cs="Times New Roman" w:hint="eastAsia"/>
                <w:color w:val="000000"/>
                <w:sz w:val="16"/>
                <w:szCs w:val="16"/>
                <w:lang w:eastAsia="zh-CN"/>
              </w:rPr>
              <w:t>cm</w:t>
            </w:r>
            <w:r w:rsidRPr="00141308">
              <w:rPr>
                <w:rFonts w:ascii="Aptos Narrow" w:hAnsi="Aptos Narrow" w:cs="Times New Roman" w:hint="eastAsia"/>
                <w:color w:val="000000"/>
                <w:sz w:val="16"/>
                <w:szCs w:val="16"/>
                <w:vertAlign w:val="superscript"/>
                <w:lang w:eastAsia="zh-CN"/>
              </w:rPr>
              <w:t xml:space="preserve">3 </w:t>
            </w:r>
            <w:r w:rsidRPr="00141308">
              <w:rPr>
                <w:rFonts w:ascii="Aptos Narrow" w:hAnsi="Aptos Narrow" w:cs="Times New Roman" w:hint="eastAsia"/>
                <w:color w:val="000000"/>
                <w:sz w:val="16"/>
                <w:szCs w:val="16"/>
                <w:lang w:eastAsia="zh-CN"/>
              </w:rPr>
              <w:t>g</w:t>
            </w:r>
            <w:r w:rsidRPr="00141308">
              <w:rPr>
                <w:rFonts w:ascii="Aptos Narrow" w:hAnsi="Aptos Narrow" w:cs="Times New Roman" w:hint="eastAsia"/>
                <w:color w:val="000000"/>
                <w:sz w:val="16"/>
                <w:szCs w:val="16"/>
                <w:vertAlign w:val="superscript"/>
                <w:lang w:eastAsia="zh-CN"/>
              </w:rPr>
              <w:t>-1</w:t>
            </w:r>
            <w:r w:rsidRPr="00141308">
              <w:rPr>
                <w:rFonts w:ascii="Aptos Narrow" w:hAnsi="Aptos Narrow" w:cs="Times New Roman" w:hint="eastAsia"/>
                <w:color w:val="000000"/>
                <w:sz w:val="16"/>
                <w:szCs w:val="16"/>
                <w:lang w:eastAsia="zh-CN"/>
              </w:rPr>
              <w:t>)</w:t>
            </w:r>
          </w:p>
        </w:tc>
        <w:tc>
          <w:tcPr>
            <w:tcW w:w="521" w:type="pct"/>
            <w:tcBorders>
              <w:top w:val="single" w:sz="4" w:space="0" w:color="auto"/>
              <w:bottom w:val="single" w:sz="4" w:space="0" w:color="auto"/>
            </w:tcBorders>
            <w:vAlign w:val="bottom"/>
          </w:tcPr>
          <w:p w14:paraId="08466935" w14:textId="77777777" w:rsidR="000F7B69" w:rsidRDefault="000F7B69" w:rsidP="000F7B69">
            <w:pPr>
              <w:spacing w:after="0" w:line="240" w:lineRule="auto"/>
              <w:jc w:val="center"/>
              <w:rPr>
                <w:rFonts w:asciiTheme="minorEastAsia" w:hAnsiTheme="minorEastAsia" w:cs="Times New Roman"/>
                <w:color w:val="000000"/>
                <w:sz w:val="16"/>
                <w:szCs w:val="16"/>
                <w:vertAlign w:val="subscript"/>
                <w:lang w:eastAsia="zh-CN"/>
              </w:rPr>
            </w:pPr>
            <w:proofErr w:type="spellStart"/>
            <w:r w:rsidRPr="00141308">
              <w:rPr>
                <w:rFonts w:asciiTheme="minorEastAsia" w:hAnsiTheme="minorEastAsia" w:cs="Times New Roman" w:hint="eastAsia"/>
                <w:i/>
                <w:iCs/>
                <w:color w:val="000000"/>
                <w:sz w:val="16"/>
                <w:szCs w:val="16"/>
                <w:lang w:eastAsia="zh-CN"/>
              </w:rPr>
              <w:t>PV</w:t>
            </w:r>
            <w:r>
              <w:rPr>
                <w:rFonts w:asciiTheme="minorEastAsia" w:hAnsiTheme="minorEastAsia" w:cs="Times New Roman" w:hint="eastAsia"/>
                <w:color w:val="000000"/>
                <w:sz w:val="16"/>
                <w:szCs w:val="16"/>
                <w:vertAlign w:val="subscript"/>
                <w:lang w:eastAsia="zh-CN"/>
              </w:rPr>
              <w:t>exp</w:t>
            </w:r>
            <w:proofErr w:type="spellEnd"/>
          </w:p>
          <w:p w14:paraId="35525839" w14:textId="44624037" w:rsidR="000F7B69" w:rsidRPr="00141308" w:rsidRDefault="000F7B69" w:rsidP="000F7B69">
            <w:pPr>
              <w:spacing w:after="0" w:line="240" w:lineRule="auto"/>
              <w:jc w:val="center"/>
              <w:rPr>
                <w:rFonts w:asciiTheme="minorEastAsia" w:hAnsiTheme="minorEastAsia" w:cs="Times New Roman"/>
                <w:i/>
                <w:iCs/>
                <w:color w:val="000000"/>
                <w:sz w:val="16"/>
                <w:szCs w:val="16"/>
                <w:lang w:eastAsia="zh-CN"/>
              </w:rPr>
            </w:pPr>
            <w:r w:rsidRPr="00141308">
              <w:rPr>
                <w:rFonts w:ascii="Aptos Narrow" w:hAnsi="Aptos Narrow" w:cs="Times New Roman" w:hint="eastAsia"/>
                <w:color w:val="000000"/>
                <w:sz w:val="16"/>
                <w:szCs w:val="16"/>
                <w:lang w:eastAsia="zh-CN"/>
              </w:rPr>
              <w:t>(cm</w:t>
            </w:r>
            <w:r w:rsidRPr="00141308">
              <w:rPr>
                <w:rFonts w:ascii="Aptos Narrow" w:hAnsi="Aptos Narrow" w:cs="Times New Roman" w:hint="eastAsia"/>
                <w:color w:val="000000"/>
                <w:sz w:val="16"/>
                <w:szCs w:val="16"/>
                <w:vertAlign w:val="superscript"/>
                <w:lang w:eastAsia="zh-CN"/>
              </w:rPr>
              <w:t xml:space="preserve">3 </w:t>
            </w:r>
            <w:r w:rsidRPr="00141308">
              <w:rPr>
                <w:rFonts w:ascii="Aptos Narrow" w:hAnsi="Aptos Narrow" w:cs="Times New Roman" w:hint="eastAsia"/>
                <w:color w:val="000000"/>
                <w:sz w:val="16"/>
                <w:szCs w:val="16"/>
                <w:lang w:eastAsia="zh-CN"/>
              </w:rPr>
              <w:t>g</w:t>
            </w:r>
            <w:r w:rsidRPr="00141308">
              <w:rPr>
                <w:rFonts w:ascii="Aptos Narrow" w:hAnsi="Aptos Narrow" w:cs="Times New Roman" w:hint="eastAsia"/>
                <w:color w:val="000000"/>
                <w:sz w:val="16"/>
                <w:szCs w:val="16"/>
                <w:vertAlign w:val="superscript"/>
                <w:lang w:eastAsia="zh-CN"/>
              </w:rPr>
              <w:t>-1</w:t>
            </w:r>
            <w:r w:rsidRPr="00141308">
              <w:rPr>
                <w:rFonts w:ascii="Aptos Narrow" w:hAnsi="Aptos Narrow" w:cs="Times New Roman" w:hint="eastAsia"/>
                <w:color w:val="000000"/>
                <w:sz w:val="16"/>
                <w:szCs w:val="16"/>
                <w:lang w:eastAsia="zh-CN"/>
              </w:rPr>
              <w:t>)</w:t>
            </w:r>
          </w:p>
        </w:tc>
        <w:tc>
          <w:tcPr>
            <w:tcW w:w="640" w:type="pct"/>
            <w:tcBorders>
              <w:top w:val="single" w:sz="4" w:space="0" w:color="auto"/>
              <w:bottom w:val="single" w:sz="4" w:space="0" w:color="auto"/>
            </w:tcBorders>
            <w:shd w:val="clear" w:color="auto" w:fill="auto"/>
            <w:noWrap/>
            <w:vAlign w:val="bottom"/>
            <w:hideMark/>
          </w:tcPr>
          <w:p w14:paraId="49FE78AB" w14:textId="11FB1210" w:rsidR="000F7B69" w:rsidRPr="005A1DAD" w:rsidRDefault="000F7B69" w:rsidP="000F7B69">
            <w:pPr>
              <w:spacing w:after="0" w:line="240" w:lineRule="auto"/>
              <w:jc w:val="center"/>
              <w:rPr>
                <w:rFonts w:ascii="Aptos Narrow" w:hAnsi="Aptos Narrow" w:cs="Times New Roman"/>
                <w:color w:val="000000"/>
                <w:sz w:val="16"/>
                <w:szCs w:val="16"/>
                <w:lang w:eastAsia="zh-CN"/>
              </w:rPr>
            </w:pPr>
            <w:proofErr w:type="spellStart"/>
            <w:r w:rsidRPr="00141308">
              <w:rPr>
                <w:rFonts w:ascii="Aptos Narrow" w:hAnsi="Aptos Narrow" w:cs="Times New Roman" w:hint="eastAsia"/>
                <w:i/>
                <w:iCs/>
                <w:color w:val="000000"/>
                <w:sz w:val="16"/>
                <w:szCs w:val="16"/>
                <w:lang w:eastAsia="zh-CN"/>
              </w:rPr>
              <w:t>A</w:t>
            </w:r>
            <w:r w:rsidRPr="00141308">
              <w:rPr>
                <w:rFonts w:ascii="Aptos Narrow" w:hAnsi="Aptos Narrow" w:cs="Times New Roman" w:hint="eastAsia"/>
                <w:color w:val="000000"/>
                <w:sz w:val="16"/>
                <w:szCs w:val="16"/>
                <w:vertAlign w:val="subscript"/>
                <w:lang w:eastAsia="zh-CN"/>
              </w:rPr>
              <w:t>calc</w:t>
            </w:r>
            <w:proofErr w:type="spellEnd"/>
            <w:r w:rsidRPr="00141308">
              <w:rPr>
                <w:rFonts w:ascii="Aptos Narrow" w:hAnsi="Aptos Narrow" w:cs="Times New Roman" w:hint="eastAsia"/>
                <w:color w:val="000000"/>
                <w:sz w:val="16"/>
                <w:szCs w:val="16"/>
                <w:lang w:eastAsia="zh-CN"/>
              </w:rPr>
              <w:t xml:space="preserve"> (cm</w:t>
            </w:r>
            <w:r w:rsidRPr="00141308">
              <w:rPr>
                <w:rFonts w:ascii="Aptos Narrow" w:hAnsi="Aptos Narrow" w:cs="Times New Roman" w:hint="eastAsia"/>
                <w:color w:val="000000"/>
                <w:sz w:val="16"/>
                <w:szCs w:val="16"/>
                <w:vertAlign w:val="superscript"/>
                <w:lang w:eastAsia="zh-CN"/>
              </w:rPr>
              <w:t xml:space="preserve">3 </w:t>
            </w:r>
            <w:r w:rsidRPr="00141308">
              <w:rPr>
                <w:rFonts w:ascii="Aptos Narrow" w:hAnsi="Aptos Narrow" w:cs="Times New Roman" w:hint="eastAsia"/>
                <w:color w:val="000000"/>
                <w:sz w:val="16"/>
                <w:szCs w:val="16"/>
                <w:lang w:eastAsia="zh-CN"/>
              </w:rPr>
              <w:t>g</w:t>
            </w:r>
            <w:r w:rsidRPr="00141308">
              <w:rPr>
                <w:rFonts w:ascii="Aptos Narrow" w:hAnsi="Aptos Narrow" w:cs="Times New Roman" w:hint="eastAsia"/>
                <w:color w:val="000000"/>
                <w:sz w:val="16"/>
                <w:szCs w:val="16"/>
                <w:vertAlign w:val="superscript"/>
                <w:lang w:eastAsia="zh-CN"/>
              </w:rPr>
              <w:t>-1</w:t>
            </w:r>
            <w:r w:rsidRPr="00141308">
              <w:rPr>
                <w:rFonts w:ascii="Aptos Narrow" w:hAnsi="Aptos Narrow" w:cs="Times New Roman" w:hint="eastAsia"/>
                <w:color w:val="000000"/>
                <w:sz w:val="16"/>
                <w:szCs w:val="16"/>
                <w:lang w:eastAsia="zh-CN"/>
              </w:rPr>
              <w:t>)</w:t>
            </w:r>
          </w:p>
        </w:tc>
        <w:tc>
          <w:tcPr>
            <w:tcW w:w="519" w:type="pct"/>
            <w:tcBorders>
              <w:top w:val="single" w:sz="4" w:space="0" w:color="auto"/>
              <w:bottom w:val="single" w:sz="4" w:space="0" w:color="auto"/>
            </w:tcBorders>
            <w:vAlign w:val="bottom"/>
          </w:tcPr>
          <w:p w14:paraId="4CF41A7C" w14:textId="77777777" w:rsidR="000F7B69" w:rsidRDefault="000F7B69" w:rsidP="000F7B69">
            <w:pPr>
              <w:spacing w:after="0" w:line="240" w:lineRule="auto"/>
              <w:jc w:val="center"/>
              <w:rPr>
                <w:rFonts w:ascii="Aptos Narrow" w:hAnsi="Aptos Narrow" w:cs="Times New Roman"/>
                <w:color w:val="000000"/>
                <w:sz w:val="16"/>
                <w:szCs w:val="16"/>
                <w:lang w:eastAsia="zh-CN"/>
              </w:rPr>
            </w:pPr>
            <w:proofErr w:type="spellStart"/>
            <w:r w:rsidRPr="00141308">
              <w:rPr>
                <w:rFonts w:ascii="Aptos Narrow" w:hAnsi="Aptos Narrow" w:cs="Times New Roman" w:hint="eastAsia"/>
                <w:i/>
                <w:iCs/>
                <w:color w:val="000000"/>
                <w:sz w:val="16"/>
                <w:szCs w:val="16"/>
                <w:lang w:eastAsia="zh-CN"/>
              </w:rPr>
              <w:t>A</w:t>
            </w:r>
            <w:r>
              <w:rPr>
                <w:rFonts w:ascii="Aptos Narrow" w:hAnsi="Aptos Narrow" w:cs="Times New Roman" w:hint="eastAsia"/>
                <w:color w:val="000000"/>
                <w:sz w:val="16"/>
                <w:szCs w:val="16"/>
                <w:vertAlign w:val="subscript"/>
                <w:lang w:eastAsia="zh-CN"/>
              </w:rPr>
              <w:t>exp</w:t>
            </w:r>
            <w:proofErr w:type="spellEnd"/>
            <w:r w:rsidRPr="00141308">
              <w:rPr>
                <w:rFonts w:ascii="Aptos Narrow" w:hAnsi="Aptos Narrow" w:cs="Times New Roman" w:hint="eastAsia"/>
                <w:color w:val="000000"/>
                <w:sz w:val="16"/>
                <w:szCs w:val="16"/>
                <w:lang w:eastAsia="zh-CN"/>
              </w:rPr>
              <w:t xml:space="preserve"> </w:t>
            </w:r>
          </w:p>
          <w:p w14:paraId="475E92A8" w14:textId="26F2D578" w:rsidR="000F7B69" w:rsidRPr="00141308" w:rsidRDefault="000F7B69" w:rsidP="000F7B69">
            <w:pPr>
              <w:spacing w:after="0" w:line="240" w:lineRule="auto"/>
              <w:jc w:val="center"/>
              <w:rPr>
                <w:rFonts w:ascii="Aptos Narrow" w:hAnsi="Aptos Narrow" w:cs="Times New Roman"/>
                <w:i/>
                <w:iCs/>
                <w:color w:val="000000"/>
                <w:sz w:val="16"/>
                <w:szCs w:val="16"/>
                <w:lang w:eastAsia="zh-CN"/>
              </w:rPr>
            </w:pPr>
            <w:r w:rsidRPr="00141308">
              <w:rPr>
                <w:rFonts w:ascii="Aptos Narrow" w:hAnsi="Aptos Narrow" w:cs="Times New Roman" w:hint="eastAsia"/>
                <w:color w:val="000000"/>
                <w:sz w:val="16"/>
                <w:szCs w:val="16"/>
                <w:lang w:eastAsia="zh-CN"/>
              </w:rPr>
              <w:t>(cm</w:t>
            </w:r>
            <w:r w:rsidRPr="00141308">
              <w:rPr>
                <w:rFonts w:ascii="Aptos Narrow" w:hAnsi="Aptos Narrow" w:cs="Times New Roman" w:hint="eastAsia"/>
                <w:color w:val="000000"/>
                <w:sz w:val="16"/>
                <w:szCs w:val="16"/>
                <w:vertAlign w:val="superscript"/>
                <w:lang w:eastAsia="zh-CN"/>
              </w:rPr>
              <w:t xml:space="preserve">3 </w:t>
            </w:r>
            <w:r w:rsidRPr="00141308">
              <w:rPr>
                <w:rFonts w:ascii="Aptos Narrow" w:hAnsi="Aptos Narrow" w:cs="Times New Roman" w:hint="eastAsia"/>
                <w:color w:val="000000"/>
                <w:sz w:val="16"/>
                <w:szCs w:val="16"/>
                <w:lang w:eastAsia="zh-CN"/>
              </w:rPr>
              <w:t>g</w:t>
            </w:r>
            <w:r w:rsidRPr="00141308">
              <w:rPr>
                <w:rFonts w:ascii="Aptos Narrow" w:hAnsi="Aptos Narrow" w:cs="Times New Roman" w:hint="eastAsia"/>
                <w:color w:val="000000"/>
                <w:sz w:val="16"/>
                <w:szCs w:val="16"/>
                <w:vertAlign w:val="superscript"/>
                <w:lang w:eastAsia="zh-CN"/>
              </w:rPr>
              <w:t>-1</w:t>
            </w:r>
            <w:r w:rsidRPr="00141308">
              <w:rPr>
                <w:rFonts w:ascii="Aptos Narrow" w:hAnsi="Aptos Narrow" w:cs="Times New Roman" w:hint="eastAsia"/>
                <w:color w:val="000000"/>
                <w:sz w:val="16"/>
                <w:szCs w:val="16"/>
                <w:lang w:eastAsia="zh-CN"/>
              </w:rPr>
              <w:t>)</w:t>
            </w:r>
          </w:p>
        </w:tc>
        <w:tc>
          <w:tcPr>
            <w:tcW w:w="519" w:type="pct"/>
            <w:tcBorders>
              <w:top w:val="single" w:sz="4" w:space="0" w:color="auto"/>
              <w:bottom w:val="single" w:sz="4" w:space="0" w:color="auto"/>
            </w:tcBorders>
            <w:vAlign w:val="bottom"/>
          </w:tcPr>
          <w:p w14:paraId="188C5068" w14:textId="77777777" w:rsidR="000F7B69" w:rsidRDefault="000F7B69" w:rsidP="000F7B69">
            <w:pPr>
              <w:spacing w:after="0" w:line="240" w:lineRule="auto"/>
              <w:jc w:val="center"/>
              <w:rPr>
                <w:rFonts w:ascii="Aptos Narrow" w:hAnsi="Aptos Narrow" w:cs="Times New Roman"/>
                <w:color w:val="000000"/>
                <w:sz w:val="14"/>
                <w:szCs w:val="14"/>
                <w:lang w:eastAsia="zh-CN"/>
              </w:rPr>
            </w:pPr>
            <w:r w:rsidRPr="00CF5DD4">
              <w:rPr>
                <w:rFonts w:ascii="Aptos Narrow" w:hAnsi="Aptos Narrow" w:cs="Times New Roman" w:hint="eastAsia"/>
                <w:i/>
                <w:iCs/>
                <w:color w:val="000000"/>
                <w:sz w:val="14"/>
                <w:szCs w:val="14"/>
                <w:lang w:eastAsia="zh-CN"/>
              </w:rPr>
              <w:t>BET Area</w:t>
            </w:r>
            <w:r w:rsidRPr="00CF5DD4">
              <w:rPr>
                <w:rFonts w:ascii="Aptos Narrow" w:hAnsi="Aptos Narrow" w:cs="Times New Roman" w:hint="eastAsia"/>
                <w:color w:val="000000"/>
                <w:sz w:val="14"/>
                <w:szCs w:val="14"/>
                <w:lang w:eastAsia="zh-CN"/>
              </w:rPr>
              <w:t xml:space="preserve"> </w:t>
            </w:r>
          </w:p>
          <w:p w14:paraId="0D2D54F3" w14:textId="35D3C729" w:rsidR="000F7B69" w:rsidRPr="00CF5DD4" w:rsidRDefault="000F7B69" w:rsidP="000F7B69">
            <w:pPr>
              <w:spacing w:after="0" w:line="240" w:lineRule="auto"/>
              <w:jc w:val="center"/>
              <w:rPr>
                <w:rFonts w:ascii="Aptos Narrow" w:hAnsi="Aptos Narrow" w:cs="Times New Roman"/>
                <w:i/>
                <w:iCs/>
                <w:color w:val="000000"/>
                <w:sz w:val="14"/>
                <w:szCs w:val="14"/>
                <w:lang w:eastAsia="zh-CN"/>
              </w:rPr>
            </w:pPr>
            <w:r w:rsidRPr="00CF5DD4">
              <w:rPr>
                <w:rFonts w:ascii="Aptos Narrow" w:hAnsi="Aptos Narrow" w:cs="Times New Roman" w:hint="eastAsia"/>
                <w:color w:val="000000"/>
                <w:sz w:val="14"/>
                <w:szCs w:val="14"/>
                <w:lang w:eastAsia="zh-CN"/>
              </w:rPr>
              <w:t>(m</w:t>
            </w:r>
            <w:r w:rsidRPr="00CF5DD4">
              <w:rPr>
                <w:rFonts w:ascii="Aptos Narrow" w:hAnsi="Aptos Narrow" w:cs="Times New Roman" w:hint="eastAsia"/>
                <w:color w:val="000000"/>
                <w:sz w:val="14"/>
                <w:szCs w:val="14"/>
                <w:vertAlign w:val="superscript"/>
                <w:lang w:eastAsia="zh-CN"/>
              </w:rPr>
              <w:t xml:space="preserve">2 </w:t>
            </w:r>
            <w:r w:rsidRPr="00CF5DD4">
              <w:rPr>
                <w:rFonts w:ascii="Aptos Narrow" w:hAnsi="Aptos Narrow" w:cs="Times New Roman" w:hint="eastAsia"/>
                <w:color w:val="000000"/>
                <w:sz w:val="14"/>
                <w:szCs w:val="14"/>
                <w:lang w:eastAsia="zh-CN"/>
              </w:rPr>
              <w:t>g</w:t>
            </w:r>
            <w:r w:rsidRPr="00CF5DD4">
              <w:rPr>
                <w:rFonts w:ascii="Aptos Narrow" w:hAnsi="Aptos Narrow" w:cs="Times New Roman" w:hint="eastAsia"/>
                <w:color w:val="000000"/>
                <w:sz w:val="14"/>
                <w:szCs w:val="14"/>
                <w:vertAlign w:val="superscript"/>
                <w:lang w:eastAsia="zh-CN"/>
              </w:rPr>
              <w:t>-1</w:t>
            </w:r>
            <w:r w:rsidRPr="00CF5DD4">
              <w:rPr>
                <w:rFonts w:ascii="Aptos Narrow" w:hAnsi="Aptos Narrow" w:cs="Times New Roman" w:hint="eastAsia"/>
                <w:color w:val="000000"/>
                <w:sz w:val="14"/>
                <w:szCs w:val="14"/>
                <w:lang w:eastAsia="zh-CN"/>
              </w:rPr>
              <w:t>)</w:t>
            </w:r>
          </w:p>
        </w:tc>
        <w:tc>
          <w:tcPr>
            <w:tcW w:w="519" w:type="pct"/>
            <w:tcBorders>
              <w:top w:val="single" w:sz="4" w:space="0" w:color="auto"/>
              <w:bottom w:val="single" w:sz="4" w:space="0" w:color="auto"/>
            </w:tcBorders>
            <w:vAlign w:val="bottom"/>
          </w:tcPr>
          <w:p w14:paraId="42E7BA73" w14:textId="0C0364D2" w:rsidR="000F7B69" w:rsidRPr="00CF5DD4" w:rsidRDefault="000F7B69" w:rsidP="000F7B69">
            <w:pPr>
              <w:spacing w:after="0" w:line="240" w:lineRule="auto"/>
              <w:jc w:val="center"/>
              <w:rPr>
                <w:rFonts w:ascii="Aptos Narrow" w:hAnsi="Aptos Narrow" w:cs="Times New Roman"/>
                <w:i/>
                <w:iCs/>
                <w:color w:val="000000"/>
                <w:sz w:val="14"/>
                <w:szCs w:val="14"/>
                <w:lang w:eastAsia="zh-CN"/>
              </w:rPr>
            </w:pPr>
            <w:r w:rsidRPr="000F7B69">
              <w:rPr>
                <w:rFonts w:ascii="Aptos Narrow" w:hAnsi="Aptos Narrow" w:cs="Times New Roman"/>
                <w:i/>
                <w:iCs/>
                <w:color w:val="000000"/>
                <w:sz w:val="14"/>
                <w:szCs w:val="14"/>
                <w:lang w:eastAsia="zh-CN"/>
              </w:rPr>
              <w:t>Langmuir surface area</w:t>
            </w:r>
            <w:r w:rsidRPr="000F7B69">
              <w:rPr>
                <w:rFonts w:ascii="Aptos Narrow" w:hAnsi="Aptos Narrow" w:cs="Times New Roman" w:hint="eastAsia"/>
                <w:i/>
                <w:iCs/>
                <w:color w:val="000000"/>
                <w:sz w:val="14"/>
                <w:szCs w:val="14"/>
                <w:lang w:eastAsia="zh-CN"/>
              </w:rPr>
              <w:t xml:space="preserve"> </w:t>
            </w:r>
            <w:r w:rsidRPr="00CF5DD4">
              <w:rPr>
                <w:rFonts w:ascii="Aptos Narrow" w:hAnsi="Aptos Narrow" w:cs="Times New Roman" w:hint="eastAsia"/>
                <w:color w:val="000000"/>
                <w:sz w:val="14"/>
                <w:szCs w:val="14"/>
                <w:lang w:eastAsia="zh-CN"/>
              </w:rPr>
              <w:t>(m</w:t>
            </w:r>
            <w:r w:rsidRPr="00CF5DD4">
              <w:rPr>
                <w:rFonts w:ascii="Aptos Narrow" w:hAnsi="Aptos Narrow" w:cs="Times New Roman" w:hint="eastAsia"/>
                <w:color w:val="000000"/>
                <w:sz w:val="14"/>
                <w:szCs w:val="14"/>
                <w:vertAlign w:val="superscript"/>
                <w:lang w:eastAsia="zh-CN"/>
              </w:rPr>
              <w:t xml:space="preserve">2 </w:t>
            </w:r>
            <w:r w:rsidRPr="00CF5DD4">
              <w:rPr>
                <w:rFonts w:ascii="Aptos Narrow" w:hAnsi="Aptos Narrow" w:cs="Times New Roman" w:hint="eastAsia"/>
                <w:color w:val="000000"/>
                <w:sz w:val="14"/>
                <w:szCs w:val="14"/>
                <w:lang w:eastAsia="zh-CN"/>
              </w:rPr>
              <w:t>g</w:t>
            </w:r>
            <w:r w:rsidRPr="00CF5DD4">
              <w:rPr>
                <w:rFonts w:ascii="Aptos Narrow" w:hAnsi="Aptos Narrow" w:cs="Times New Roman" w:hint="eastAsia"/>
                <w:color w:val="000000"/>
                <w:sz w:val="14"/>
                <w:szCs w:val="14"/>
                <w:vertAlign w:val="superscript"/>
                <w:lang w:eastAsia="zh-CN"/>
              </w:rPr>
              <w:t>-1</w:t>
            </w:r>
            <w:r w:rsidRPr="00CF5DD4">
              <w:rPr>
                <w:rFonts w:ascii="Aptos Narrow" w:hAnsi="Aptos Narrow" w:cs="Times New Roman" w:hint="eastAsia"/>
                <w:color w:val="000000"/>
                <w:sz w:val="14"/>
                <w:szCs w:val="14"/>
                <w:lang w:eastAsia="zh-CN"/>
              </w:rPr>
              <w:t>)</w:t>
            </w:r>
          </w:p>
        </w:tc>
      </w:tr>
      <w:tr w:rsidR="000F7B69" w:rsidRPr="00141308" w14:paraId="2CF28CB7" w14:textId="4956BA7A" w:rsidTr="004E47D3">
        <w:trPr>
          <w:trHeight w:val="290"/>
        </w:trPr>
        <w:tc>
          <w:tcPr>
            <w:tcW w:w="723" w:type="pct"/>
            <w:tcBorders>
              <w:top w:val="single" w:sz="4" w:space="0" w:color="auto"/>
            </w:tcBorders>
            <w:shd w:val="clear" w:color="auto" w:fill="auto"/>
            <w:noWrap/>
            <w:vAlign w:val="bottom"/>
            <w:hideMark/>
          </w:tcPr>
          <w:p w14:paraId="30181E6D" w14:textId="77777777" w:rsidR="000F7B69" w:rsidRPr="005A1DAD" w:rsidRDefault="000F7B69" w:rsidP="000F7B69">
            <w:pPr>
              <w:spacing w:after="0" w:line="240" w:lineRule="auto"/>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Co</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Cl</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BBTA</w:t>
            </w:r>
          </w:p>
        </w:tc>
        <w:tc>
          <w:tcPr>
            <w:tcW w:w="420" w:type="pct"/>
            <w:tcBorders>
              <w:top w:val="single" w:sz="4" w:space="0" w:color="auto"/>
            </w:tcBorders>
            <w:shd w:val="clear" w:color="auto" w:fill="auto"/>
            <w:noWrap/>
            <w:vAlign w:val="bottom"/>
            <w:hideMark/>
          </w:tcPr>
          <w:p w14:paraId="2853FDFC"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58.1</w:t>
            </w:r>
          </w:p>
        </w:tc>
        <w:tc>
          <w:tcPr>
            <w:tcW w:w="507" w:type="pct"/>
            <w:tcBorders>
              <w:top w:val="single" w:sz="4" w:space="0" w:color="auto"/>
            </w:tcBorders>
            <w:shd w:val="clear" w:color="auto" w:fill="auto"/>
            <w:noWrap/>
            <w:vAlign w:val="bottom"/>
            <w:hideMark/>
          </w:tcPr>
          <w:p w14:paraId="394383D7"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1.182</w:t>
            </w:r>
          </w:p>
        </w:tc>
        <w:tc>
          <w:tcPr>
            <w:tcW w:w="633" w:type="pct"/>
            <w:tcBorders>
              <w:top w:val="single" w:sz="4" w:space="0" w:color="auto"/>
            </w:tcBorders>
            <w:shd w:val="clear" w:color="auto" w:fill="auto"/>
            <w:noWrap/>
            <w:vAlign w:val="bottom"/>
            <w:hideMark/>
          </w:tcPr>
          <w:p w14:paraId="6E259A08"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0.491</w:t>
            </w:r>
          </w:p>
        </w:tc>
        <w:tc>
          <w:tcPr>
            <w:tcW w:w="521" w:type="pct"/>
            <w:tcBorders>
              <w:top w:val="single" w:sz="4" w:space="0" w:color="auto"/>
            </w:tcBorders>
            <w:vAlign w:val="bottom"/>
          </w:tcPr>
          <w:p w14:paraId="6E1C4703" w14:textId="524AD8BA" w:rsidR="000F7B69" w:rsidRPr="00E05E94" w:rsidRDefault="000F7B69" w:rsidP="000F7B69">
            <w:pPr>
              <w:spacing w:after="0" w:line="240" w:lineRule="auto"/>
              <w:jc w:val="center"/>
              <w:rPr>
                <w:rFonts w:ascii="Aptos Narrow"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0.4</w:t>
            </w:r>
            <w:r>
              <w:rPr>
                <w:rFonts w:ascii="Aptos Narrow" w:hAnsi="Aptos Narrow" w:cs="Times New Roman" w:hint="eastAsia"/>
                <w:color w:val="000000"/>
                <w:sz w:val="16"/>
                <w:szCs w:val="16"/>
                <w:lang w:eastAsia="zh-CN"/>
              </w:rPr>
              <w:t>82</w:t>
            </w:r>
          </w:p>
        </w:tc>
        <w:tc>
          <w:tcPr>
            <w:tcW w:w="640" w:type="pct"/>
            <w:tcBorders>
              <w:top w:val="single" w:sz="4" w:space="0" w:color="auto"/>
            </w:tcBorders>
            <w:shd w:val="clear" w:color="auto" w:fill="auto"/>
            <w:noWrap/>
            <w:vAlign w:val="bottom"/>
            <w:hideMark/>
          </w:tcPr>
          <w:p w14:paraId="33931753" w14:textId="6D013B7A"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317</w:t>
            </w:r>
          </w:p>
        </w:tc>
        <w:tc>
          <w:tcPr>
            <w:tcW w:w="519" w:type="pct"/>
            <w:tcBorders>
              <w:top w:val="single" w:sz="4" w:space="0" w:color="auto"/>
            </w:tcBorders>
            <w:vAlign w:val="bottom"/>
          </w:tcPr>
          <w:p w14:paraId="68936E29" w14:textId="750E0C1D" w:rsidR="000F7B69" w:rsidRPr="00E05E94" w:rsidRDefault="000F7B69" w:rsidP="000F7B69">
            <w:pPr>
              <w:spacing w:after="0" w:line="240" w:lineRule="auto"/>
              <w:jc w:val="center"/>
              <w:rPr>
                <w:rFonts w:ascii="Aptos Narrow"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31</w:t>
            </w:r>
            <w:r>
              <w:rPr>
                <w:rFonts w:ascii="Aptos Narrow" w:hAnsi="Aptos Narrow" w:cs="Times New Roman" w:hint="eastAsia"/>
                <w:color w:val="000000"/>
                <w:sz w:val="16"/>
                <w:szCs w:val="16"/>
                <w:lang w:eastAsia="zh-CN"/>
              </w:rPr>
              <w:t>2</w:t>
            </w:r>
          </w:p>
        </w:tc>
        <w:tc>
          <w:tcPr>
            <w:tcW w:w="519" w:type="pct"/>
            <w:tcBorders>
              <w:top w:val="single" w:sz="4" w:space="0" w:color="auto"/>
            </w:tcBorders>
            <w:vAlign w:val="bottom"/>
          </w:tcPr>
          <w:p w14:paraId="3FFEB0E6" w14:textId="50EF07E5"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1180</w:t>
            </w:r>
          </w:p>
        </w:tc>
        <w:tc>
          <w:tcPr>
            <w:tcW w:w="519" w:type="pct"/>
            <w:tcBorders>
              <w:top w:val="single" w:sz="4" w:space="0" w:color="auto"/>
            </w:tcBorders>
            <w:vAlign w:val="bottom"/>
          </w:tcPr>
          <w:p w14:paraId="50E5DB83" w14:textId="61E9AE0C" w:rsidR="000F7B69"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1195</w:t>
            </w:r>
          </w:p>
        </w:tc>
      </w:tr>
      <w:tr w:rsidR="000F7B69" w:rsidRPr="00141308" w14:paraId="1292AED3" w14:textId="74BED2BF" w:rsidTr="004E47D3">
        <w:trPr>
          <w:trHeight w:val="290"/>
        </w:trPr>
        <w:tc>
          <w:tcPr>
            <w:tcW w:w="723" w:type="pct"/>
            <w:shd w:val="clear" w:color="auto" w:fill="auto"/>
            <w:noWrap/>
            <w:vAlign w:val="bottom"/>
            <w:hideMark/>
          </w:tcPr>
          <w:p w14:paraId="700D1FD8" w14:textId="77777777" w:rsidR="000F7B69" w:rsidRPr="005A1DAD" w:rsidRDefault="000F7B69" w:rsidP="000F7B69">
            <w:pPr>
              <w:spacing w:after="0" w:line="240" w:lineRule="auto"/>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Co</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(OH)</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BBTA</w:t>
            </w:r>
          </w:p>
        </w:tc>
        <w:tc>
          <w:tcPr>
            <w:tcW w:w="420" w:type="pct"/>
            <w:shd w:val="clear" w:color="auto" w:fill="auto"/>
            <w:noWrap/>
            <w:vAlign w:val="bottom"/>
            <w:hideMark/>
          </w:tcPr>
          <w:p w14:paraId="428B99BB"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58.9</w:t>
            </w:r>
          </w:p>
        </w:tc>
        <w:tc>
          <w:tcPr>
            <w:tcW w:w="507" w:type="pct"/>
            <w:shd w:val="clear" w:color="auto" w:fill="auto"/>
            <w:noWrap/>
            <w:vAlign w:val="bottom"/>
            <w:hideMark/>
          </w:tcPr>
          <w:p w14:paraId="009562F2"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1.095</w:t>
            </w:r>
          </w:p>
        </w:tc>
        <w:tc>
          <w:tcPr>
            <w:tcW w:w="633" w:type="pct"/>
            <w:shd w:val="clear" w:color="auto" w:fill="auto"/>
            <w:noWrap/>
            <w:vAlign w:val="bottom"/>
            <w:hideMark/>
          </w:tcPr>
          <w:p w14:paraId="7E018061"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0.538</w:t>
            </w:r>
          </w:p>
        </w:tc>
        <w:tc>
          <w:tcPr>
            <w:tcW w:w="521" w:type="pct"/>
            <w:vAlign w:val="bottom"/>
          </w:tcPr>
          <w:p w14:paraId="3BC853B3" w14:textId="6520F502" w:rsidR="000F7B69" w:rsidRPr="00E05E94" w:rsidRDefault="000F7B69" w:rsidP="000F7B69">
            <w:pPr>
              <w:spacing w:after="0" w:line="240" w:lineRule="auto"/>
              <w:jc w:val="center"/>
              <w:rPr>
                <w:rFonts w:ascii="Aptos Narrow"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w:t>
            </w:r>
            <w:r>
              <w:rPr>
                <w:rFonts w:ascii="Aptos Narrow" w:hAnsi="Aptos Narrow" w:cs="Times New Roman" w:hint="eastAsia"/>
                <w:color w:val="000000"/>
                <w:sz w:val="16"/>
                <w:szCs w:val="16"/>
                <w:lang w:eastAsia="zh-CN"/>
              </w:rPr>
              <w:t>612</w:t>
            </w:r>
          </w:p>
        </w:tc>
        <w:tc>
          <w:tcPr>
            <w:tcW w:w="640" w:type="pct"/>
            <w:shd w:val="clear" w:color="auto" w:fill="auto"/>
            <w:noWrap/>
            <w:vAlign w:val="bottom"/>
            <w:hideMark/>
          </w:tcPr>
          <w:p w14:paraId="1AA6F85C" w14:textId="1D2A67A3"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347</w:t>
            </w:r>
          </w:p>
        </w:tc>
        <w:tc>
          <w:tcPr>
            <w:tcW w:w="519" w:type="pct"/>
            <w:vAlign w:val="bottom"/>
          </w:tcPr>
          <w:p w14:paraId="4C63B7CF" w14:textId="44E419B1" w:rsidR="000F7B69" w:rsidRPr="00E05E94"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400</w:t>
            </w:r>
          </w:p>
        </w:tc>
        <w:tc>
          <w:tcPr>
            <w:tcW w:w="519" w:type="pct"/>
            <w:vAlign w:val="bottom"/>
          </w:tcPr>
          <w:p w14:paraId="1A4899B3" w14:textId="66B57769"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1490</w:t>
            </w:r>
          </w:p>
        </w:tc>
        <w:tc>
          <w:tcPr>
            <w:tcW w:w="519" w:type="pct"/>
            <w:vAlign w:val="bottom"/>
          </w:tcPr>
          <w:p w14:paraId="67F185FD" w14:textId="055C142A" w:rsidR="000F7B69"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1470</w:t>
            </w:r>
          </w:p>
        </w:tc>
      </w:tr>
      <w:tr w:rsidR="000F7B69" w:rsidRPr="00141308" w14:paraId="12A82827" w14:textId="602932A2" w:rsidTr="004E47D3">
        <w:trPr>
          <w:trHeight w:val="290"/>
        </w:trPr>
        <w:tc>
          <w:tcPr>
            <w:tcW w:w="723" w:type="pct"/>
            <w:shd w:val="clear" w:color="auto" w:fill="auto"/>
            <w:noWrap/>
            <w:vAlign w:val="bottom"/>
            <w:hideMark/>
          </w:tcPr>
          <w:p w14:paraId="2049A07B" w14:textId="77777777" w:rsidR="000F7B69" w:rsidRPr="005A1DAD" w:rsidRDefault="000F7B69" w:rsidP="000F7B69">
            <w:pPr>
              <w:spacing w:after="0" w:line="240" w:lineRule="auto"/>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Co</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(SH)</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BBTA</w:t>
            </w:r>
          </w:p>
        </w:tc>
        <w:tc>
          <w:tcPr>
            <w:tcW w:w="420" w:type="pct"/>
            <w:shd w:val="clear" w:color="auto" w:fill="auto"/>
            <w:noWrap/>
            <w:vAlign w:val="bottom"/>
            <w:hideMark/>
          </w:tcPr>
          <w:p w14:paraId="439E61A1"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54.6</w:t>
            </w:r>
          </w:p>
        </w:tc>
        <w:tc>
          <w:tcPr>
            <w:tcW w:w="507" w:type="pct"/>
            <w:shd w:val="clear" w:color="auto" w:fill="auto"/>
            <w:noWrap/>
            <w:vAlign w:val="bottom"/>
            <w:hideMark/>
          </w:tcPr>
          <w:p w14:paraId="2E143A40"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1.312</w:t>
            </w:r>
          </w:p>
        </w:tc>
        <w:tc>
          <w:tcPr>
            <w:tcW w:w="633" w:type="pct"/>
            <w:shd w:val="clear" w:color="auto" w:fill="auto"/>
            <w:noWrap/>
            <w:vAlign w:val="bottom"/>
            <w:hideMark/>
          </w:tcPr>
          <w:p w14:paraId="590B7E24"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0.416</w:t>
            </w:r>
          </w:p>
        </w:tc>
        <w:tc>
          <w:tcPr>
            <w:tcW w:w="521" w:type="pct"/>
            <w:vAlign w:val="bottom"/>
          </w:tcPr>
          <w:p w14:paraId="1F3C96FC" w14:textId="35F90CA4" w:rsidR="000F7B69" w:rsidRPr="00E05E94"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0.294</w:t>
            </w:r>
          </w:p>
        </w:tc>
        <w:tc>
          <w:tcPr>
            <w:tcW w:w="640" w:type="pct"/>
            <w:shd w:val="clear" w:color="auto" w:fill="auto"/>
            <w:noWrap/>
            <w:vAlign w:val="bottom"/>
            <w:hideMark/>
          </w:tcPr>
          <w:p w14:paraId="28F32391" w14:textId="0999E161"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269</w:t>
            </w:r>
          </w:p>
        </w:tc>
        <w:tc>
          <w:tcPr>
            <w:tcW w:w="519" w:type="pct"/>
            <w:vAlign w:val="bottom"/>
          </w:tcPr>
          <w:p w14:paraId="1E500560" w14:textId="46F59B73" w:rsidR="000F7B69" w:rsidRPr="00E05E94"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200</w:t>
            </w:r>
          </w:p>
        </w:tc>
        <w:tc>
          <w:tcPr>
            <w:tcW w:w="519" w:type="pct"/>
            <w:vAlign w:val="bottom"/>
          </w:tcPr>
          <w:p w14:paraId="3B3ABFAE" w14:textId="486FCC59"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650</w:t>
            </w:r>
          </w:p>
        </w:tc>
        <w:tc>
          <w:tcPr>
            <w:tcW w:w="519" w:type="pct"/>
            <w:vAlign w:val="bottom"/>
          </w:tcPr>
          <w:p w14:paraId="2EA9410A" w14:textId="5E0886E0" w:rsidR="000F7B69" w:rsidRDefault="00F50F48"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640</w:t>
            </w:r>
          </w:p>
        </w:tc>
      </w:tr>
      <w:tr w:rsidR="000F7B69" w:rsidRPr="00141308" w14:paraId="38EF5F62" w14:textId="3394CF3D" w:rsidTr="004E47D3">
        <w:trPr>
          <w:trHeight w:val="290"/>
        </w:trPr>
        <w:tc>
          <w:tcPr>
            <w:tcW w:w="723" w:type="pct"/>
            <w:shd w:val="clear" w:color="auto" w:fill="auto"/>
            <w:noWrap/>
            <w:vAlign w:val="bottom"/>
            <w:hideMark/>
          </w:tcPr>
          <w:p w14:paraId="581915AA" w14:textId="06D1D734" w:rsidR="000F7B69" w:rsidRPr="005A1DAD" w:rsidRDefault="000F7B69" w:rsidP="000F7B69">
            <w:pPr>
              <w:spacing w:after="0" w:line="240" w:lineRule="auto"/>
              <w:rPr>
                <w:rFonts w:ascii="Aptos Narrow"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Co</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(SH)</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BBTA</w:t>
            </w:r>
            <w:r w:rsidRPr="00141308">
              <w:rPr>
                <w:rFonts w:ascii="Aptos Narrow" w:hAnsi="Aptos Narrow" w:cs="Times New Roman" w:hint="eastAsia"/>
                <w:color w:val="000000"/>
                <w:sz w:val="16"/>
                <w:szCs w:val="16"/>
                <w:vertAlign w:val="superscript"/>
                <w:lang w:eastAsia="zh-CN"/>
              </w:rPr>
              <w:t>a</w:t>
            </w:r>
          </w:p>
        </w:tc>
        <w:tc>
          <w:tcPr>
            <w:tcW w:w="420" w:type="pct"/>
            <w:shd w:val="clear" w:color="auto" w:fill="auto"/>
            <w:noWrap/>
            <w:vAlign w:val="bottom"/>
            <w:hideMark/>
          </w:tcPr>
          <w:p w14:paraId="55610F1F"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38.8</w:t>
            </w:r>
          </w:p>
        </w:tc>
        <w:tc>
          <w:tcPr>
            <w:tcW w:w="507" w:type="pct"/>
            <w:shd w:val="clear" w:color="auto" w:fill="auto"/>
            <w:noWrap/>
            <w:vAlign w:val="bottom"/>
            <w:hideMark/>
          </w:tcPr>
          <w:p w14:paraId="078DF57A"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1.435</w:t>
            </w:r>
          </w:p>
        </w:tc>
        <w:tc>
          <w:tcPr>
            <w:tcW w:w="633" w:type="pct"/>
            <w:shd w:val="clear" w:color="auto" w:fill="auto"/>
            <w:noWrap/>
            <w:vAlign w:val="bottom"/>
            <w:hideMark/>
          </w:tcPr>
          <w:p w14:paraId="6C0EFB4C"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0.270</w:t>
            </w:r>
          </w:p>
        </w:tc>
        <w:tc>
          <w:tcPr>
            <w:tcW w:w="521" w:type="pct"/>
            <w:vAlign w:val="bottom"/>
          </w:tcPr>
          <w:p w14:paraId="298728E0" w14:textId="15229D26" w:rsidR="000F7B69" w:rsidRPr="00E05E94" w:rsidRDefault="000F7B69" w:rsidP="000F7B69">
            <w:pPr>
              <w:spacing w:after="0" w:line="240" w:lineRule="auto"/>
              <w:jc w:val="center"/>
              <w:rPr>
                <w:rFonts w:ascii="Aptos Narrow"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0.2</w:t>
            </w:r>
            <w:r>
              <w:rPr>
                <w:rFonts w:ascii="Aptos Narrow" w:hAnsi="Aptos Narrow" w:cs="Times New Roman" w:hint="eastAsia"/>
                <w:color w:val="000000"/>
                <w:sz w:val="16"/>
                <w:szCs w:val="16"/>
                <w:lang w:eastAsia="zh-CN"/>
              </w:rPr>
              <w:t>94</w:t>
            </w:r>
          </w:p>
        </w:tc>
        <w:tc>
          <w:tcPr>
            <w:tcW w:w="640" w:type="pct"/>
            <w:shd w:val="clear" w:color="auto" w:fill="auto"/>
            <w:noWrap/>
            <w:vAlign w:val="bottom"/>
            <w:hideMark/>
          </w:tcPr>
          <w:p w14:paraId="15CB725F" w14:textId="032E6FCB"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175</w:t>
            </w:r>
          </w:p>
        </w:tc>
        <w:tc>
          <w:tcPr>
            <w:tcW w:w="519" w:type="pct"/>
            <w:vAlign w:val="bottom"/>
          </w:tcPr>
          <w:p w14:paraId="18CACA8E" w14:textId="305D91B6" w:rsidR="000F7B69" w:rsidRPr="00E05E94"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200</w:t>
            </w:r>
          </w:p>
        </w:tc>
        <w:tc>
          <w:tcPr>
            <w:tcW w:w="519" w:type="pct"/>
            <w:vAlign w:val="bottom"/>
          </w:tcPr>
          <w:p w14:paraId="1F925F43" w14:textId="662C2C58"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650</w:t>
            </w:r>
          </w:p>
        </w:tc>
        <w:tc>
          <w:tcPr>
            <w:tcW w:w="519" w:type="pct"/>
            <w:vAlign w:val="bottom"/>
          </w:tcPr>
          <w:p w14:paraId="27D98CB7" w14:textId="1EA0C3EC" w:rsidR="000F7B69" w:rsidRDefault="00F50F48"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640</w:t>
            </w:r>
          </w:p>
        </w:tc>
      </w:tr>
      <w:tr w:rsidR="000F7B69" w:rsidRPr="00141308" w14:paraId="4873F52A" w14:textId="03D1F9E4" w:rsidTr="004E47D3">
        <w:trPr>
          <w:trHeight w:val="290"/>
        </w:trPr>
        <w:tc>
          <w:tcPr>
            <w:tcW w:w="723" w:type="pct"/>
            <w:shd w:val="clear" w:color="auto" w:fill="auto"/>
            <w:noWrap/>
            <w:vAlign w:val="bottom"/>
          </w:tcPr>
          <w:p w14:paraId="7AC29E35" w14:textId="527DD6D1" w:rsidR="000F7B69" w:rsidRPr="00141308" w:rsidRDefault="000F7B69" w:rsidP="000F7B69">
            <w:pPr>
              <w:spacing w:after="0" w:line="240" w:lineRule="auto"/>
              <w:rPr>
                <w:rFonts w:ascii="Aptos Narrow" w:hAnsi="Aptos Narrow" w:cs="Times New Roman"/>
                <w:color w:val="000000"/>
                <w:sz w:val="16"/>
                <w:szCs w:val="16"/>
                <w:lang w:eastAsia="zh-CN"/>
              </w:rPr>
            </w:pPr>
            <w:r w:rsidRPr="00141308">
              <w:rPr>
                <w:rFonts w:ascii="Aptos Narrow" w:hAnsi="Aptos Narrow" w:cs="Times New Roman" w:hint="eastAsia"/>
                <w:color w:val="000000"/>
                <w:sz w:val="16"/>
                <w:szCs w:val="16"/>
                <w:lang w:eastAsia="zh-CN"/>
              </w:rPr>
              <w:t>Ni</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Cl</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BBTA</w:t>
            </w:r>
          </w:p>
        </w:tc>
        <w:tc>
          <w:tcPr>
            <w:tcW w:w="420" w:type="pct"/>
            <w:shd w:val="clear" w:color="auto" w:fill="auto"/>
            <w:noWrap/>
            <w:vAlign w:val="bottom"/>
          </w:tcPr>
          <w:p w14:paraId="173C60C0" w14:textId="40A6ED10"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Pr>
                <w:rFonts w:ascii="Aptos Narrow" w:hAnsi="Aptos Narrow" w:hint="eastAsia"/>
                <w:color w:val="000000"/>
                <w:sz w:val="16"/>
                <w:szCs w:val="16"/>
                <w:lang w:eastAsia="zh-CN"/>
              </w:rPr>
              <w:t>57.7</w:t>
            </w:r>
          </w:p>
        </w:tc>
        <w:tc>
          <w:tcPr>
            <w:tcW w:w="507" w:type="pct"/>
            <w:shd w:val="clear" w:color="auto" w:fill="auto"/>
            <w:noWrap/>
            <w:vAlign w:val="bottom"/>
          </w:tcPr>
          <w:p w14:paraId="02586538" w14:textId="5EE1502F"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CB78F8">
              <w:rPr>
                <w:rFonts w:ascii="Aptos Narrow" w:hAnsi="Aptos Narrow"/>
                <w:color w:val="000000"/>
                <w:sz w:val="16"/>
                <w:szCs w:val="16"/>
              </w:rPr>
              <w:t>1.</w:t>
            </w:r>
            <w:r>
              <w:rPr>
                <w:rFonts w:ascii="Aptos Narrow" w:hAnsi="Aptos Narrow" w:hint="eastAsia"/>
                <w:color w:val="000000"/>
                <w:sz w:val="16"/>
                <w:szCs w:val="16"/>
                <w:lang w:eastAsia="zh-CN"/>
              </w:rPr>
              <w:t>234</w:t>
            </w:r>
          </w:p>
        </w:tc>
        <w:tc>
          <w:tcPr>
            <w:tcW w:w="633" w:type="pct"/>
            <w:shd w:val="clear" w:color="auto" w:fill="auto"/>
            <w:noWrap/>
            <w:vAlign w:val="bottom"/>
          </w:tcPr>
          <w:p w14:paraId="142FC30E" w14:textId="04CDFEF5"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0.4</w:t>
            </w:r>
            <w:r>
              <w:rPr>
                <w:rFonts w:ascii="Aptos Narrow" w:hAnsi="Aptos Narrow" w:hint="eastAsia"/>
                <w:color w:val="000000"/>
                <w:sz w:val="16"/>
                <w:szCs w:val="16"/>
                <w:lang w:eastAsia="zh-CN"/>
              </w:rPr>
              <w:t>68</w:t>
            </w:r>
          </w:p>
        </w:tc>
        <w:tc>
          <w:tcPr>
            <w:tcW w:w="521" w:type="pct"/>
            <w:vAlign w:val="bottom"/>
          </w:tcPr>
          <w:p w14:paraId="1583CFD1" w14:textId="25735BB1"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0.4</w:t>
            </w:r>
            <w:r>
              <w:rPr>
                <w:rFonts w:ascii="Aptos Narrow" w:hAnsi="Aptos Narrow" w:hint="eastAsia"/>
                <w:color w:val="000000"/>
                <w:sz w:val="16"/>
                <w:szCs w:val="16"/>
                <w:lang w:eastAsia="zh-CN"/>
              </w:rPr>
              <w:t>83</w:t>
            </w:r>
          </w:p>
        </w:tc>
        <w:tc>
          <w:tcPr>
            <w:tcW w:w="640" w:type="pct"/>
            <w:shd w:val="clear" w:color="auto" w:fill="auto"/>
            <w:noWrap/>
            <w:vAlign w:val="bottom"/>
          </w:tcPr>
          <w:p w14:paraId="3A1C812E" w14:textId="6DBAB559"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3</w:t>
            </w:r>
            <w:r>
              <w:rPr>
                <w:rFonts w:ascii="Aptos Narrow" w:hAnsi="Aptos Narrow" w:hint="eastAsia"/>
                <w:color w:val="000000"/>
                <w:sz w:val="16"/>
                <w:szCs w:val="16"/>
                <w:lang w:eastAsia="zh-CN"/>
              </w:rPr>
              <w:t>02</w:t>
            </w:r>
          </w:p>
        </w:tc>
        <w:tc>
          <w:tcPr>
            <w:tcW w:w="519" w:type="pct"/>
            <w:vAlign w:val="bottom"/>
          </w:tcPr>
          <w:p w14:paraId="669979C2" w14:textId="16FCD9CF"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hint="eastAsia"/>
                <w:color w:val="000000"/>
                <w:sz w:val="16"/>
                <w:szCs w:val="16"/>
                <w:lang w:eastAsia="zh-CN"/>
              </w:rPr>
              <w:t>330</w:t>
            </w:r>
          </w:p>
        </w:tc>
        <w:tc>
          <w:tcPr>
            <w:tcW w:w="519" w:type="pct"/>
            <w:vAlign w:val="bottom"/>
          </w:tcPr>
          <w:p w14:paraId="0D9DA2D3" w14:textId="3E6C06B2"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11</w:t>
            </w:r>
            <w:r>
              <w:rPr>
                <w:rFonts w:ascii="Aptos Narrow" w:hAnsi="Aptos Narrow" w:cs="Times New Roman"/>
                <w:color w:val="000000"/>
                <w:sz w:val="16"/>
                <w:szCs w:val="16"/>
                <w:lang w:eastAsia="zh-CN"/>
              </w:rPr>
              <w:t>9</w:t>
            </w:r>
            <w:r>
              <w:rPr>
                <w:rFonts w:ascii="Aptos Narrow" w:hAnsi="Aptos Narrow" w:cs="Times New Roman" w:hint="eastAsia"/>
                <w:color w:val="000000"/>
                <w:sz w:val="16"/>
                <w:szCs w:val="16"/>
                <w:lang w:eastAsia="zh-CN"/>
              </w:rPr>
              <w:t>0</w:t>
            </w:r>
          </w:p>
        </w:tc>
        <w:tc>
          <w:tcPr>
            <w:tcW w:w="519" w:type="pct"/>
            <w:vAlign w:val="bottom"/>
          </w:tcPr>
          <w:p w14:paraId="4CBF7BAB" w14:textId="11B47328" w:rsidR="000F7B69"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1195</w:t>
            </w:r>
          </w:p>
        </w:tc>
      </w:tr>
      <w:tr w:rsidR="000F7B69" w:rsidRPr="00141308" w14:paraId="581B3439" w14:textId="3BDBA7F9" w:rsidTr="004E47D3">
        <w:trPr>
          <w:trHeight w:val="290"/>
        </w:trPr>
        <w:tc>
          <w:tcPr>
            <w:tcW w:w="723" w:type="pct"/>
            <w:shd w:val="clear" w:color="auto" w:fill="auto"/>
            <w:noWrap/>
            <w:vAlign w:val="bottom"/>
          </w:tcPr>
          <w:p w14:paraId="7BD9B4E7" w14:textId="2ECC07F3" w:rsidR="000F7B69" w:rsidRPr="00141308" w:rsidRDefault="000F7B69" w:rsidP="000F7B69">
            <w:pPr>
              <w:spacing w:after="0" w:line="240" w:lineRule="auto"/>
              <w:rPr>
                <w:rFonts w:ascii="Aptos Narrow" w:eastAsia="Times New Roman" w:hAnsi="Aptos Narrow" w:cs="Times New Roman"/>
                <w:color w:val="000000"/>
                <w:sz w:val="16"/>
                <w:szCs w:val="16"/>
                <w:lang w:eastAsia="zh-CN"/>
              </w:rPr>
            </w:pPr>
            <w:r w:rsidRPr="00141308">
              <w:rPr>
                <w:rFonts w:ascii="Aptos Narrow" w:hAnsi="Aptos Narrow" w:cs="Times New Roman" w:hint="eastAsia"/>
                <w:color w:val="000000"/>
                <w:sz w:val="16"/>
                <w:szCs w:val="16"/>
                <w:lang w:eastAsia="zh-CN"/>
              </w:rPr>
              <w:t>Ni</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(OH)</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BBTA</w:t>
            </w:r>
          </w:p>
        </w:tc>
        <w:tc>
          <w:tcPr>
            <w:tcW w:w="420" w:type="pct"/>
            <w:shd w:val="clear" w:color="auto" w:fill="auto"/>
            <w:noWrap/>
            <w:vAlign w:val="bottom"/>
          </w:tcPr>
          <w:p w14:paraId="69FE057D" w14:textId="6459CF6A"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Pr>
                <w:rFonts w:ascii="Aptos Narrow" w:hAnsi="Aptos Narrow" w:hint="eastAsia"/>
                <w:color w:val="000000"/>
                <w:sz w:val="16"/>
                <w:szCs w:val="16"/>
                <w:lang w:eastAsia="zh-CN"/>
              </w:rPr>
              <w:t>60</w:t>
            </w:r>
            <w:r w:rsidRPr="00141308">
              <w:rPr>
                <w:rFonts w:ascii="Aptos Narrow" w:hAnsi="Aptos Narrow"/>
                <w:color w:val="000000"/>
                <w:sz w:val="16"/>
                <w:szCs w:val="16"/>
              </w:rPr>
              <w:t>.9</w:t>
            </w:r>
          </w:p>
        </w:tc>
        <w:tc>
          <w:tcPr>
            <w:tcW w:w="507" w:type="pct"/>
            <w:shd w:val="clear" w:color="auto" w:fill="auto"/>
            <w:noWrap/>
            <w:vAlign w:val="bottom"/>
          </w:tcPr>
          <w:p w14:paraId="51258B1D" w14:textId="6477030D"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1.0</w:t>
            </w:r>
            <w:r>
              <w:rPr>
                <w:rFonts w:ascii="Aptos Narrow" w:hAnsi="Aptos Narrow" w:hint="eastAsia"/>
                <w:color w:val="000000"/>
                <w:sz w:val="16"/>
                <w:szCs w:val="16"/>
                <w:lang w:eastAsia="zh-CN"/>
              </w:rPr>
              <w:t>47</w:t>
            </w:r>
          </w:p>
        </w:tc>
        <w:tc>
          <w:tcPr>
            <w:tcW w:w="633" w:type="pct"/>
            <w:shd w:val="clear" w:color="auto" w:fill="auto"/>
            <w:noWrap/>
            <w:vAlign w:val="bottom"/>
          </w:tcPr>
          <w:p w14:paraId="2856B74C" w14:textId="44BCF8FE"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0.5</w:t>
            </w:r>
            <w:r>
              <w:rPr>
                <w:rFonts w:ascii="Aptos Narrow" w:hAnsi="Aptos Narrow" w:hint="eastAsia"/>
                <w:color w:val="000000"/>
                <w:sz w:val="16"/>
                <w:szCs w:val="16"/>
                <w:lang w:eastAsia="zh-CN"/>
              </w:rPr>
              <w:t>82</w:t>
            </w:r>
          </w:p>
        </w:tc>
        <w:tc>
          <w:tcPr>
            <w:tcW w:w="521" w:type="pct"/>
            <w:vAlign w:val="bottom"/>
          </w:tcPr>
          <w:p w14:paraId="2ADA7A0E" w14:textId="07A922BC"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0.</w:t>
            </w:r>
            <w:r>
              <w:rPr>
                <w:rFonts w:ascii="Aptos Narrow" w:hAnsi="Aptos Narrow" w:hint="eastAsia"/>
                <w:color w:val="000000"/>
                <w:sz w:val="16"/>
                <w:szCs w:val="16"/>
                <w:lang w:eastAsia="zh-CN"/>
              </w:rPr>
              <w:t>658</w:t>
            </w:r>
          </w:p>
        </w:tc>
        <w:tc>
          <w:tcPr>
            <w:tcW w:w="640" w:type="pct"/>
            <w:shd w:val="clear" w:color="auto" w:fill="auto"/>
            <w:noWrap/>
            <w:vAlign w:val="bottom"/>
          </w:tcPr>
          <w:p w14:paraId="41345E9D" w14:textId="20A8F800"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3</w:t>
            </w:r>
            <w:r>
              <w:rPr>
                <w:rFonts w:ascii="Aptos Narrow" w:hAnsi="Aptos Narrow" w:hint="eastAsia"/>
                <w:color w:val="000000"/>
                <w:sz w:val="16"/>
                <w:szCs w:val="16"/>
                <w:lang w:eastAsia="zh-CN"/>
              </w:rPr>
              <w:t>76</w:t>
            </w:r>
          </w:p>
        </w:tc>
        <w:tc>
          <w:tcPr>
            <w:tcW w:w="519" w:type="pct"/>
            <w:vAlign w:val="bottom"/>
          </w:tcPr>
          <w:p w14:paraId="5880D775" w14:textId="3E16BE52"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427</w:t>
            </w:r>
          </w:p>
        </w:tc>
        <w:tc>
          <w:tcPr>
            <w:tcW w:w="519" w:type="pct"/>
            <w:vAlign w:val="bottom"/>
          </w:tcPr>
          <w:p w14:paraId="7FAFA8E5" w14:textId="29B3F49E"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1420</w:t>
            </w:r>
          </w:p>
        </w:tc>
        <w:tc>
          <w:tcPr>
            <w:tcW w:w="519" w:type="pct"/>
            <w:vAlign w:val="bottom"/>
          </w:tcPr>
          <w:p w14:paraId="141CED79" w14:textId="4DB8CCF4" w:rsidR="000F7B69"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1470</w:t>
            </w:r>
          </w:p>
        </w:tc>
      </w:tr>
      <w:tr w:rsidR="000F7B69" w:rsidRPr="00141308" w14:paraId="5EAC0244" w14:textId="320C4DBF" w:rsidTr="004E47D3">
        <w:trPr>
          <w:trHeight w:val="290"/>
        </w:trPr>
        <w:tc>
          <w:tcPr>
            <w:tcW w:w="723" w:type="pct"/>
            <w:shd w:val="clear" w:color="auto" w:fill="auto"/>
            <w:noWrap/>
            <w:vAlign w:val="bottom"/>
          </w:tcPr>
          <w:p w14:paraId="26AE3FA5" w14:textId="0D3ED5AB" w:rsidR="000F7B69" w:rsidRPr="00141308" w:rsidRDefault="000F7B69" w:rsidP="000F7B69">
            <w:pPr>
              <w:spacing w:after="0" w:line="240" w:lineRule="auto"/>
              <w:rPr>
                <w:rFonts w:ascii="Aptos Narrow" w:hAnsi="Aptos Narrow" w:cs="Times New Roman"/>
                <w:color w:val="000000"/>
                <w:sz w:val="16"/>
                <w:szCs w:val="16"/>
                <w:lang w:eastAsia="zh-CN"/>
              </w:rPr>
            </w:pPr>
            <w:r w:rsidRPr="00141308">
              <w:rPr>
                <w:rFonts w:ascii="Aptos Narrow" w:hAnsi="Aptos Narrow" w:cs="Times New Roman" w:hint="eastAsia"/>
                <w:color w:val="000000"/>
                <w:sz w:val="16"/>
                <w:szCs w:val="16"/>
                <w:lang w:eastAsia="zh-CN"/>
              </w:rPr>
              <w:t>Ni</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(SH)</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BBTA</w:t>
            </w:r>
          </w:p>
        </w:tc>
        <w:tc>
          <w:tcPr>
            <w:tcW w:w="420" w:type="pct"/>
            <w:shd w:val="clear" w:color="auto" w:fill="auto"/>
            <w:noWrap/>
            <w:vAlign w:val="bottom"/>
          </w:tcPr>
          <w:p w14:paraId="05CC6780" w14:textId="5FC9A2CB" w:rsidR="000F7B69" w:rsidRPr="00141308" w:rsidRDefault="000F7B69" w:rsidP="000F7B69">
            <w:pPr>
              <w:spacing w:after="0" w:line="240" w:lineRule="auto"/>
              <w:jc w:val="center"/>
              <w:rPr>
                <w:rFonts w:ascii="Aptos Narrow" w:hAnsi="Aptos Narrow"/>
                <w:color w:val="000000"/>
                <w:sz w:val="16"/>
                <w:szCs w:val="16"/>
              </w:rPr>
            </w:pPr>
            <w:r w:rsidRPr="00141308">
              <w:rPr>
                <w:rFonts w:ascii="Aptos Narrow" w:hAnsi="Aptos Narrow"/>
                <w:color w:val="000000"/>
                <w:sz w:val="16"/>
                <w:szCs w:val="16"/>
              </w:rPr>
              <w:t>5</w:t>
            </w:r>
            <w:r>
              <w:rPr>
                <w:rFonts w:ascii="Aptos Narrow" w:hAnsi="Aptos Narrow" w:hint="eastAsia"/>
                <w:color w:val="000000"/>
                <w:sz w:val="16"/>
                <w:szCs w:val="16"/>
                <w:lang w:eastAsia="zh-CN"/>
              </w:rPr>
              <w:t>7</w:t>
            </w:r>
            <w:r w:rsidRPr="00141308">
              <w:rPr>
                <w:rFonts w:ascii="Aptos Narrow" w:hAnsi="Aptos Narrow"/>
                <w:color w:val="000000"/>
                <w:sz w:val="16"/>
                <w:szCs w:val="16"/>
              </w:rPr>
              <w:t>.</w:t>
            </w:r>
            <w:r>
              <w:rPr>
                <w:rFonts w:ascii="Aptos Narrow" w:hAnsi="Aptos Narrow" w:hint="eastAsia"/>
                <w:color w:val="000000"/>
                <w:sz w:val="16"/>
                <w:szCs w:val="16"/>
                <w:lang w:eastAsia="zh-CN"/>
              </w:rPr>
              <w:t>3</w:t>
            </w:r>
          </w:p>
        </w:tc>
        <w:tc>
          <w:tcPr>
            <w:tcW w:w="507" w:type="pct"/>
            <w:shd w:val="clear" w:color="auto" w:fill="auto"/>
            <w:noWrap/>
            <w:vAlign w:val="bottom"/>
          </w:tcPr>
          <w:p w14:paraId="0DAB42B7" w14:textId="5577208F" w:rsidR="000F7B69" w:rsidRPr="00141308" w:rsidRDefault="000F7B69" w:rsidP="000F7B69">
            <w:pPr>
              <w:spacing w:after="0" w:line="240" w:lineRule="auto"/>
              <w:jc w:val="center"/>
              <w:rPr>
                <w:rFonts w:ascii="Aptos Narrow" w:hAnsi="Aptos Narrow"/>
                <w:color w:val="000000"/>
                <w:sz w:val="16"/>
                <w:szCs w:val="16"/>
                <w:lang w:eastAsia="zh-CN"/>
              </w:rPr>
            </w:pPr>
            <w:r w:rsidRPr="00141308">
              <w:rPr>
                <w:rFonts w:ascii="Aptos Narrow" w:hAnsi="Aptos Narrow"/>
                <w:color w:val="000000"/>
                <w:sz w:val="16"/>
                <w:szCs w:val="16"/>
              </w:rPr>
              <w:t>1.</w:t>
            </w:r>
            <w:r>
              <w:rPr>
                <w:rFonts w:ascii="Aptos Narrow" w:hAnsi="Aptos Narrow" w:hint="eastAsia"/>
                <w:color w:val="000000"/>
                <w:sz w:val="16"/>
                <w:szCs w:val="16"/>
                <w:lang w:eastAsia="zh-CN"/>
              </w:rPr>
              <w:t>221</w:t>
            </w:r>
          </w:p>
        </w:tc>
        <w:tc>
          <w:tcPr>
            <w:tcW w:w="633" w:type="pct"/>
            <w:shd w:val="clear" w:color="auto" w:fill="auto"/>
            <w:noWrap/>
            <w:vAlign w:val="bottom"/>
          </w:tcPr>
          <w:p w14:paraId="7E2B1635" w14:textId="5628ED7B" w:rsidR="000F7B69" w:rsidRPr="00141308" w:rsidRDefault="000F7B69" w:rsidP="000F7B69">
            <w:pPr>
              <w:spacing w:after="0" w:line="240" w:lineRule="auto"/>
              <w:jc w:val="center"/>
              <w:rPr>
                <w:rFonts w:ascii="Aptos Narrow" w:hAnsi="Aptos Narrow"/>
                <w:color w:val="000000"/>
                <w:sz w:val="16"/>
                <w:szCs w:val="16"/>
                <w:lang w:eastAsia="zh-CN"/>
              </w:rPr>
            </w:pPr>
            <w:r w:rsidRPr="00141308">
              <w:rPr>
                <w:rFonts w:ascii="Aptos Narrow" w:hAnsi="Aptos Narrow"/>
                <w:color w:val="000000"/>
                <w:sz w:val="16"/>
                <w:szCs w:val="16"/>
              </w:rPr>
              <w:t>0.4</w:t>
            </w:r>
            <w:r>
              <w:rPr>
                <w:rFonts w:ascii="Aptos Narrow" w:hAnsi="Aptos Narrow" w:hint="eastAsia"/>
                <w:color w:val="000000"/>
                <w:sz w:val="16"/>
                <w:szCs w:val="16"/>
                <w:lang w:eastAsia="zh-CN"/>
              </w:rPr>
              <w:t>69</w:t>
            </w:r>
          </w:p>
        </w:tc>
        <w:tc>
          <w:tcPr>
            <w:tcW w:w="521" w:type="pct"/>
            <w:vAlign w:val="bottom"/>
          </w:tcPr>
          <w:p w14:paraId="1A9CBE05" w14:textId="27D11D3E"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0.</w:t>
            </w:r>
            <w:r>
              <w:rPr>
                <w:rFonts w:ascii="Aptos Narrow" w:hAnsi="Aptos Narrow" w:hint="eastAsia"/>
                <w:color w:val="000000"/>
                <w:sz w:val="16"/>
                <w:szCs w:val="16"/>
                <w:lang w:eastAsia="zh-CN"/>
              </w:rPr>
              <w:t>297</w:t>
            </w:r>
          </w:p>
        </w:tc>
        <w:tc>
          <w:tcPr>
            <w:tcW w:w="640" w:type="pct"/>
            <w:shd w:val="clear" w:color="auto" w:fill="auto"/>
            <w:noWrap/>
            <w:vAlign w:val="bottom"/>
          </w:tcPr>
          <w:p w14:paraId="54E020B4" w14:textId="7B2B7839" w:rsidR="000F7B69" w:rsidRPr="00141308" w:rsidRDefault="000F7B69" w:rsidP="000F7B69">
            <w:pPr>
              <w:spacing w:after="0" w:line="240" w:lineRule="auto"/>
              <w:jc w:val="center"/>
              <w:rPr>
                <w:rFonts w:ascii="Aptos Narrow" w:hAnsi="Aptos Narrow"/>
                <w:color w:val="000000"/>
                <w:sz w:val="16"/>
                <w:szCs w:val="16"/>
                <w:lang w:eastAsia="zh-CN"/>
              </w:rPr>
            </w:pPr>
            <w:r>
              <w:rPr>
                <w:rFonts w:ascii="Aptos Narrow" w:hAnsi="Aptos Narrow" w:hint="eastAsia"/>
                <w:color w:val="000000"/>
                <w:sz w:val="16"/>
                <w:szCs w:val="16"/>
                <w:lang w:eastAsia="zh-CN"/>
              </w:rPr>
              <w:t>303</w:t>
            </w:r>
          </w:p>
        </w:tc>
        <w:tc>
          <w:tcPr>
            <w:tcW w:w="519" w:type="pct"/>
            <w:vAlign w:val="bottom"/>
          </w:tcPr>
          <w:p w14:paraId="7BC473F3" w14:textId="6A4AEC45"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hint="eastAsia"/>
                <w:color w:val="000000"/>
                <w:sz w:val="16"/>
                <w:szCs w:val="16"/>
                <w:lang w:eastAsia="zh-CN"/>
              </w:rPr>
              <w:t>228</w:t>
            </w:r>
          </w:p>
        </w:tc>
        <w:tc>
          <w:tcPr>
            <w:tcW w:w="519" w:type="pct"/>
            <w:vAlign w:val="bottom"/>
          </w:tcPr>
          <w:p w14:paraId="49C3C3BF" w14:textId="77B57AF8"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730</w:t>
            </w:r>
          </w:p>
        </w:tc>
        <w:tc>
          <w:tcPr>
            <w:tcW w:w="519" w:type="pct"/>
            <w:vAlign w:val="bottom"/>
          </w:tcPr>
          <w:p w14:paraId="01D7676A" w14:textId="18848433" w:rsidR="000F7B69" w:rsidRDefault="00C94EFA"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705</w:t>
            </w:r>
          </w:p>
        </w:tc>
      </w:tr>
      <w:tr w:rsidR="000F7B69" w:rsidRPr="00141308" w14:paraId="31D54C23" w14:textId="74087377" w:rsidTr="004E47D3">
        <w:trPr>
          <w:trHeight w:val="290"/>
        </w:trPr>
        <w:tc>
          <w:tcPr>
            <w:tcW w:w="723" w:type="pct"/>
            <w:shd w:val="clear" w:color="auto" w:fill="auto"/>
            <w:noWrap/>
            <w:vAlign w:val="bottom"/>
          </w:tcPr>
          <w:p w14:paraId="6431EEBD" w14:textId="4DB01C2A" w:rsidR="000F7B69" w:rsidRPr="00141308" w:rsidRDefault="000F7B69" w:rsidP="000F7B69">
            <w:pPr>
              <w:spacing w:after="0" w:line="240" w:lineRule="auto"/>
              <w:rPr>
                <w:rFonts w:ascii="Aptos Narrow" w:hAnsi="Aptos Narrow" w:cs="Times New Roman"/>
                <w:color w:val="000000"/>
                <w:sz w:val="16"/>
                <w:szCs w:val="16"/>
                <w:lang w:eastAsia="zh-CN"/>
              </w:rPr>
            </w:pPr>
            <w:r w:rsidRPr="00141308">
              <w:rPr>
                <w:rFonts w:ascii="Aptos Narrow" w:hAnsi="Aptos Narrow" w:cs="Times New Roman" w:hint="eastAsia"/>
                <w:color w:val="000000"/>
                <w:sz w:val="16"/>
                <w:szCs w:val="16"/>
                <w:lang w:eastAsia="zh-CN"/>
              </w:rPr>
              <w:t>Ni</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(SH)</w:t>
            </w:r>
            <w:r w:rsidRPr="005A1DAD">
              <w:rPr>
                <w:rFonts w:ascii="Aptos Narrow" w:eastAsia="Times New Roman" w:hAnsi="Aptos Narrow" w:cs="Times New Roman"/>
                <w:color w:val="000000"/>
                <w:sz w:val="16"/>
                <w:szCs w:val="16"/>
                <w:vertAlign w:val="subscript"/>
                <w:lang w:eastAsia="zh-CN"/>
              </w:rPr>
              <w:t>2</w:t>
            </w:r>
            <w:r w:rsidRPr="005A1DAD">
              <w:rPr>
                <w:rFonts w:ascii="Aptos Narrow" w:eastAsia="Times New Roman" w:hAnsi="Aptos Narrow" w:cs="Times New Roman"/>
                <w:color w:val="000000"/>
                <w:sz w:val="16"/>
                <w:szCs w:val="16"/>
                <w:lang w:eastAsia="zh-CN"/>
              </w:rPr>
              <w:t>BBTA</w:t>
            </w:r>
            <w:r w:rsidRPr="00141308">
              <w:rPr>
                <w:rFonts w:ascii="Aptos Narrow" w:hAnsi="Aptos Narrow" w:cs="Times New Roman" w:hint="eastAsia"/>
                <w:color w:val="000000"/>
                <w:sz w:val="16"/>
                <w:szCs w:val="16"/>
                <w:vertAlign w:val="superscript"/>
                <w:lang w:eastAsia="zh-CN"/>
              </w:rPr>
              <w:t>a</w:t>
            </w:r>
          </w:p>
        </w:tc>
        <w:tc>
          <w:tcPr>
            <w:tcW w:w="420" w:type="pct"/>
            <w:shd w:val="clear" w:color="auto" w:fill="auto"/>
            <w:noWrap/>
            <w:vAlign w:val="bottom"/>
          </w:tcPr>
          <w:p w14:paraId="6AA0AB0A" w14:textId="78356207" w:rsidR="000F7B69" w:rsidRPr="004E47D3"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47.7</w:t>
            </w:r>
          </w:p>
        </w:tc>
        <w:tc>
          <w:tcPr>
            <w:tcW w:w="507" w:type="pct"/>
            <w:shd w:val="clear" w:color="auto" w:fill="auto"/>
            <w:noWrap/>
            <w:vAlign w:val="bottom"/>
          </w:tcPr>
          <w:p w14:paraId="30CE8B6E" w14:textId="32FEA087"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1.</w:t>
            </w:r>
            <w:r>
              <w:rPr>
                <w:rFonts w:ascii="Aptos Narrow" w:hAnsi="Aptos Narrow" w:hint="eastAsia"/>
                <w:color w:val="000000"/>
                <w:sz w:val="16"/>
                <w:szCs w:val="16"/>
                <w:lang w:eastAsia="zh-CN"/>
              </w:rPr>
              <w:t>228</w:t>
            </w:r>
          </w:p>
        </w:tc>
        <w:tc>
          <w:tcPr>
            <w:tcW w:w="633" w:type="pct"/>
            <w:shd w:val="clear" w:color="auto" w:fill="auto"/>
            <w:noWrap/>
            <w:vAlign w:val="bottom"/>
          </w:tcPr>
          <w:p w14:paraId="7EC7CAE8" w14:textId="6D6129CA"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0.</w:t>
            </w:r>
            <w:r>
              <w:rPr>
                <w:rFonts w:ascii="Aptos Narrow" w:hAnsi="Aptos Narrow" w:hint="eastAsia"/>
                <w:color w:val="000000"/>
                <w:sz w:val="16"/>
                <w:szCs w:val="16"/>
                <w:lang w:eastAsia="zh-CN"/>
              </w:rPr>
              <w:t>388</w:t>
            </w:r>
          </w:p>
        </w:tc>
        <w:tc>
          <w:tcPr>
            <w:tcW w:w="521" w:type="pct"/>
            <w:vAlign w:val="bottom"/>
          </w:tcPr>
          <w:p w14:paraId="4F9D2A50" w14:textId="54EE484B"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sidRPr="00141308">
              <w:rPr>
                <w:rFonts w:ascii="Aptos Narrow" w:hAnsi="Aptos Narrow"/>
                <w:color w:val="000000"/>
                <w:sz w:val="16"/>
                <w:szCs w:val="16"/>
              </w:rPr>
              <w:t>0.2</w:t>
            </w:r>
            <w:r>
              <w:rPr>
                <w:rFonts w:ascii="Aptos Narrow" w:hAnsi="Aptos Narrow" w:hint="eastAsia"/>
                <w:color w:val="000000"/>
                <w:sz w:val="16"/>
                <w:szCs w:val="16"/>
                <w:lang w:eastAsia="zh-CN"/>
              </w:rPr>
              <w:t>97</w:t>
            </w:r>
          </w:p>
        </w:tc>
        <w:tc>
          <w:tcPr>
            <w:tcW w:w="640" w:type="pct"/>
            <w:shd w:val="clear" w:color="auto" w:fill="auto"/>
            <w:noWrap/>
            <w:vAlign w:val="bottom"/>
          </w:tcPr>
          <w:p w14:paraId="527A616A" w14:textId="438D26EA"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250</w:t>
            </w:r>
          </w:p>
        </w:tc>
        <w:tc>
          <w:tcPr>
            <w:tcW w:w="519" w:type="pct"/>
            <w:vAlign w:val="bottom"/>
          </w:tcPr>
          <w:p w14:paraId="535BDFCB" w14:textId="4A5B3E3C"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228</w:t>
            </w:r>
          </w:p>
        </w:tc>
        <w:tc>
          <w:tcPr>
            <w:tcW w:w="519" w:type="pct"/>
            <w:vAlign w:val="bottom"/>
          </w:tcPr>
          <w:p w14:paraId="12541563" w14:textId="7D929713" w:rsidR="000F7B69" w:rsidRPr="00141308"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730</w:t>
            </w:r>
          </w:p>
        </w:tc>
        <w:tc>
          <w:tcPr>
            <w:tcW w:w="519" w:type="pct"/>
            <w:vAlign w:val="bottom"/>
          </w:tcPr>
          <w:p w14:paraId="03F1DFD4" w14:textId="319A36C3" w:rsidR="000F7B69" w:rsidRDefault="00C94EFA"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705</w:t>
            </w:r>
          </w:p>
        </w:tc>
      </w:tr>
      <w:tr w:rsidR="000F7B69" w:rsidRPr="00141308" w14:paraId="2E976D13" w14:textId="2B057C44" w:rsidTr="004E47D3">
        <w:trPr>
          <w:trHeight w:val="290"/>
        </w:trPr>
        <w:tc>
          <w:tcPr>
            <w:tcW w:w="723" w:type="pct"/>
            <w:shd w:val="clear" w:color="auto" w:fill="auto"/>
            <w:noWrap/>
            <w:vAlign w:val="bottom"/>
            <w:hideMark/>
          </w:tcPr>
          <w:p w14:paraId="522B0745" w14:textId="77777777" w:rsidR="000F7B69" w:rsidRPr="005A1DAD" w:rsidRDefault="000F7B69" w:rsidP="000F7B69">
            <w:pPr>
              <w:spacing w:after="0" w:line="240" w:lineRule="auto"/>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Co-MFU-4l-Cl</w:t>
            </w:r>
          </w:p>
        </w:tc>
        <w:tc>
          <w:tcPr>
            <w:tcW w:w="420" w:type="pct"/>
            <w:shd w:val="clear" w:color="auto" w:fill="auto"/>
            <w:noWrap/>
            <w:vAlign w:val="bottom"/>
            <w:hideMark/>
          </w:tcPr>
          <w:p w14:paraId="57C2C5A5"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71.7</w:t>
            </w:r>
          </w:p>
        </w:tc>
        <w:tc>
          <w:tcPr>
            <w:tcW w:w="507" w:type="pct"/>
            <w:shd w:val="clear" w:color="auto" w:fill="auto"/>
            <w:noWrap/>
            <w:vAlign w:val="bottom"/>
            <w:hideMark/>
          </w:tcPr>
          <w:p w14:paraId="66253424"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0.627</w:t>
            </w:r>
          </w:p>
        </w:tc>
        <w:tc>
          <w:tcPr>
            <w:tcW w:w="633" w:type="pct"/>
            <w:shd w:val="clear" w:color="auto" w:fill="auto"/>
            <w:noWrap/>
            <w:vAlign w:val="bottom"/>
            <w:hideMark/>
          </w:tcPr>
          <w:p w14:paraId="3C4E23D1"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1.144</w:t>
            </w:r>
          </w:p>
        </w:tc>
        <w:tc>
          <w:tcPr>
            <w:tcW w:w="521" w:type="pct"/>
            <w:vAlign w:val="bottom"/>
          </w:tcPr>
          <w:p w14:paraId="01C33A38" w14:textId="244AC3DB" w:rsidR="000F7B69" w:rsidRPr="00CF5DD4"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1.154</w:t>
            </w:r>
          </w:p>
        </w:tc>
        <w:tc>
          <w:tcPr>
            <w:tcW w:w="640" w:type="pct"/>
            <w:shd w:val="clear" w:color="auto" w:fill="auto"/>
            <w:noWrap/>
            <w:vAlign w:val="bottom"/>
            <w:hideMark/>
          </w:tcPr>
          <w:p w14:paraId="1CC0E17E" w14:textId="79E13972"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738</w:t>
            </w:r>
          </w:p>
        </w:tc>
        <w:tc>
          <w:tcPr>
            <w:tcW w:w="519" w:type="pct"/>
            <w:vAlign w:val="bottom"/>
          </w:tcPr>
          <w:p w14:paraId="104E381B" w14:textId="324B2DE7" w:rsidR="000F7B69" w:rsidRPr="00922F1E"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746</w:t>
            </w:r>
          </w:p>
        </w:tc>
        <w:tc>
          <w:tcPr>
            <w:tcW w:w="519" w:type="pct"/>
            <w:vAlign w:val="bottom"/>
          </w:tcPr>
          <w:p w14:paraId="30751AA2" w14:textId="4580D8E7" w:rsidR="000F7B69" w:rsidRPr="00922F1E"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2750</w:t>
            </w:r>
          </w:p>
        </w:tc>
        <w:tc>
          <w:tcPr>
            <w:tcW w:w="519" w:type="pct"/>
            <w:vAlign w:val="bottom"/>
          </w:tcPr>
          <w:p w14:paraId="21E9E832" w14:textId="2BE9E53F" w:rsidR="000F7B69" w:rsidRDefault="004279AD"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w:t>
            </w:r>
          </w:p>
        </w:tc>
      </w:tr>
      <w:tr w:rsidR="000F7B69" w:rsidRPr="00141308" w14:paraId="326A2E1E" w14:textId="33783676" w:rsidTr="004E47D3">
        <w:trPr>
          <w:trHeight w:val="290"/>
        </w:trPr>
        <w:tc>
          <w:tcPr>
            <w:tcW w:w="723" w:type="pct"/>
            <w:shd w:val="clear" w:color="auto" w:fill="auto"/>
            <w:noWrap/>
            <w:vAlign w:val="bottom"/>
            <w:hideMark/>
          </w:tcPr>
          <w:p w14:paraId="024044A1" w14:textId="77777777" w:rsidR="000F7B69" w:rsidRPr="005A1DAD" w:rsidRDefault="000F7B69" w:rsidP="000F7B69">
            <w:pPr>
              <w:spacing w:after="0" w:line="240" w:lineRule="auto"/>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Co-MFU-4l-OH</w:t>
            </w:r>
          </w:p>
        </w:tc>
        <w:tc>
          <w:tcPr>
            <w:tcW w:w="420" w:type="pct"/>
            <w:shd w:val="clear" w:color="auto" w:fill="auto"/>
            <w:noWrap/>
            <w:vAlign w:val="bottom"/>
            <w:hideMark/>
          </w:tcPr>
          <w:p w14:paraId="769575FA"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74.8</w:t>
            </w:r>
          </w:p>
        </w:tc>
        <w:tc>
          <w:tcPr>
            <w:tcW w:w="507" w:type="pct"/>
            <w:shd w:val="clear" w:color="auto" w:fill="auto"/>
            <w:noWrap/>
            <w:vAlign w:val="bottom"/>
            <w:hideMark/>
          </w:tcPr>
          <w:p w14:paraId="5EDBFF71"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0.564</w:t>
            </w:r>
          </w:p>
        </w:tc>
        <w:tc>
          <w:tcPr>
            <w:tcW w:w="633" w:type="pct"/>
            <w:shd w:val="clear" w:color="auto" w:fill="auto"/>
            <w:noWrap/>
            <w:vAlign w:val="bottom"/>
            <w:hideMark/>
          </w:tcPr>
          <w:p w14:paraId="38E37A20"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1.327</w:t>
            </w:r>
          </w:p>
        </w:tc>
        <w:tc>
          <w:tcPr>
            <w:tcW w:w="521" w:type="pct"/>
            <w:vAlign w:val="bottom"/>
          </w:tcPr>
          <w:p w14:paraId="5A3B12EA" w14:textId="55C156EC" w:rsidR="000F7B69" w:rsidRPr="00922F1E"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1.411</w:t>
            </w:r>
          </w:p>
        </w:tc>
        <w:tc>
          <w:tcPr>
            <w:tcW w:w="640" w:type="pct"/>
            <w:shd w:val="clear" w:color="auto" w:fill="auto"/>
            <w:noWrap/>
            <w:vAlign w:val="bottom"/>
            <w:hideMark/>
          </w:tcPr>
          <w:p w14:paraId="09D102EF" w14:textId="6B37CB49"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857</w:t>
            </w:r>
          </w:p>
        </w:tc>
        <w:tc>
          <w:tcPr>
            <w:tcW w:w="519" w:type="pct"/>
            <w:vAlign w:val="bottom"/>
          </w:tcPr>
          <w:p w14:paraId="3F6ED288" w14:textId="15AF81B6" w:rsidR="000F7B69" w:rsidRPr="00CF5DD4"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910</w:t>
            </w:r>
          </w:p>
        </w:tc>
        <w:tc>
          <w:tcPr>
            <w:tcW w:w="519" w:type="pct"/>
            <w:vAlign w:val="bottom"/>
          </w:tcPr>
          <w:p w14:paraId="5EBB76AA" w14:textId="7B9B9563" w:rsidR="000F7B69" w:rsidRPr="00CF5DD4"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3480</w:t>
            </w:r>
          </w:p>
        </w:tc>
        <w:tc>
          <w:tcPr>
            <w:tcW w:w="519" w:type="pct"/>
            <w:vAlign w:val="bottom"/>
          </w:tcPr>
          <w:p w14:paraId="5ABE8E18" w14:textId="295D8C55" w:rsidR="000F7B69" w:rsidRDefault="004279AD"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w:t>
            </w:r>
          </w:p>
        </w:tc>
      </w:tr>
      <w:tr w:rsidR="000F7B69" w:rsidRPr="00141308" w14:paraId="4B536C46" w14:textId="6D5725F6" w:rsidTr="004E47D3">
        <w:trPr>
          <w:trHeight w:val="290"/>
        </w:trPr>
        <w:tc>
          <w:tcPr>
            <w:tcW w:w="723" w:type="pct"/>
            <w:shd w:val="clear" w:color="auto" w:fill="auto"/>
            <w:noWrap/>
            <w:vAlign w:val="bottom"/>
            <w:hideMark/>
          </w:tcPr>
          <w:p w14:paraId="2E77FD95" w14:textId="77777777" w:rsidR="000F7B69" w:rsidRPr="005A1DAD" w:rsidRDefault="000F7B69" w:rsidP="000F7B69">
            <w:pPr>
              <w:spacing w:after="0" w:line="240" w:lineRule="auto"/>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Co-MFU-4l-SH</w:t>
            </w:r>
          </w:p>
        </w:tc>
        <w:tc>
          <w:tcPr>
            <w:tcW w:w="420" w:type="pct"/>
            <w:shd w:val="clear" w:color="auto" w:fill="auto"/>
            <w:noWrap/>
            <w:vAlign w:val="bottom"/>
            <w:hideMark/>
          </w:tcPr>
          <w:p w14:paraId="4C47F7F2" w14:textId="1A836776" w:rsidR="000F7B69" w:rsidRPr="005A1DAD" w:rsidRDefault="000F7B69" w:rsidP="000F7B69">
            <w:pPr>
              <w:spacing w:after="0" w:line="240" w:lineRule="auto"/>
              <w:jc w:val="center"/>
              <w:rPr>
                <w:rFonts w:ascii="Aptos Narrow"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72</w:t>
            </w:r>
            <w:r w:rsidRPr="00141308">
              <w:rPr>
                <w:rFonts w:ascii="Aptos Narrow" w:hAnsi="Aptos Narrow" w:cs="Times New Roman" w:hint="eastAsia"/>
                <w:color w:val="000000"/>
                <w:sz w:val="16"/>
                <w:szCs w:val="16"/>
                <w:lang w:eastAsia="zh-CN"/>
              </w:rPr>
              <w:t>.0</w:t>
            </w:r>
          </w:p>
        </w:tc>
        <w:tc>
          <w:tcPr>
            <w:tcW w:w="507" w:type="pct"/>
            <w:shd w:val="clear" w:color="auto" w:fill="auto"/>
            <w:noWrap/>
            <w:vAlign w:val="bottom"/>
            <w:hideMark/>
          </w:tcPr>
          <w:p w14:paraId="7FFFEF4E"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0.608</w:t>
            </w:r>
          </w:p>
        </w:tc>
        <w:tc>
          <w:tcPr>
            <w:tcW w:w="633" w:type="pct"/>
            <w:shd w:val="clear" w:color="auto" w:fill="auto"/>
            <w:noWrap/>
            <w:vAlign w:val="bottom"/>
            <w:hideMark/>
          </w:tcPr>
          <w:p w14:paraId="188C6EDC"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1.184</w:t>
            </w:r>
          </w:p>
        </w:tc>
        <w:tc>
          <w:tcPr>
            <w:tcW w:w="521" w:type="pct"/>
            <w:vAlign w:val="bottom"/>
          </w:tcPr>
          <w:p w14:paraId="7D947CA0" w14:textId="0E64BC5E" w:rsidR="000F7B69" w:rsidRPr="0033183A"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1.094</w:t>
            </w:r>
          </w:p>
        </w:tc>
        <w:tc>
          <w:tcPr>
            <w:tcW w:w="640" w:type="pct"/>
            <w:shd w:val="clear" w:color="auto" w:fill="auto"/>
            <w:noWrap/>
            <w:vAlign w:val="bottom"/>
            <w:hideMark/>
          </w:tcPr>
          <w:p w14:paraId="5E85BA92" w14:textId="5222E0D1"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764</w:t>
            </w:r>
          </w:p>
        </w:tc>
        <w:tc>
          <w:tcPr>
            <w:tcW w:w="519" w:type="pct"/>
            <w:vAlign w:val="bottom"/>
          </w:tcPr>
          <w:p w14:paraId="30510692" w14:textId="44776CFF" w:rsidR="000F7B69" w:rsidRPr="00CF5DD4"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702</w:t>
            </w:r>
          </w:p>
        </w:tc>
        <w:tc>
          <w:tcPr>
            <w:tcW w:w="519" w:type="pct"/>
            <w:vAlign w:val="bottom"/>
          </w:tcPr>
          <w:p w14:paraId="7AB2409C" w14:textId="7693724E" w:rsidR="000F7B69" w:rsidRPr="0033183A"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2660</w:t>
            </w:r>
          </w:p>
        </w:tc>
        <w:tc>
          <w:tcPr>
            <w:tcW w:w="519" w:type="pct"/>
            <w:vAlign w:val="bottom"/>
          </w:tcPr>
          <w:p w14:paraId="40DA2EDD" w14:textId="7C8C1D8B" w:rsidR="000F7B69" w:rsidRDefault="004279AD"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w:t>
            </w:r>
          </w:p>
        </w:tc>
      </w:tr>
      <w:tr w:rsidR="000F7B69" w:rsidRPr="00141308" w14:paraId="6547DAEF" w14:textId="2DCB08CA" w:rsidTr="004E47D3">
        <w:trPr>
          <w:trHeight w:val="290"/>
        </w:trPr>
        <w:tc>
          <w:tcPr>
            <w:tcW w:w="723" w:type="pct"/>
            <w:shd w:val="clear" w:color="auto" w:fill="auto"/>
            <w:noWrap/>
            <w:vAlign w:val="bottom"/>
            <w:hideMark/>
          </w:tcPr>
          <w:p w14:paraId="5A6D8F39" w14:textId="77777777" w:rsidR="000F7B69" w:rsidRPr="005A1DAD" w:rsidRDefault="000F7B69" w:rsidP="000F7B69">
            <w:pPr>
              <w:spacing w:after="0" w:line="240" w:lineRule="auto"/>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Ni-MFU-4l-Cl</w:t>
            </w:r>
          </w:p>
        </w:tc>
        <w:tc>
          <w:tcPr>
            <w:tcW w:w="420" w:type="pct"/>
            <w:shd w:val="clear" w:color="auto" w:fill="auto"/>
            <w:noWrap/>
            <w:vAlign w:val="bottom"/>
            <w:hideMark/>
          </w:tcPr>
          <w:p w14:paraId="381C56B9"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71.7</w:t>
            </w:r>
          </w:p>
        </w:tc>
        <w:tc>
          <w:tcPr>
            <w:tcW w:w="507" w:type="pct"/>
            <w:shd w:val="clear" w:color="auto" w:fill="auto"/>
            <w:noWrap/>
            <w:vAlign w:val="bottom"/>
            <w:hideMark/>
          </w:tcPr>
          <w:p w14:paraId="3237C8F4"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0.601</w:t>
            </w:r>
          </w:p>
        </w:tc>
        <w:tc>
          <w:tcPr>
            <w:tcW w:w="633" w:type="pct"/>
            <w:shd w:val="clear" w:color="auto" w:fill="auto"/>
            <w:noWrap/>
            <w:vAlign w:val="bottom"/>
            <w:hideMark/>
          </w:tcPr>
          <w:p w14:paraId="21251900"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1.193</w:t>
            </w:r>
          </w:p>
        </w:tc>
        <w:tc>
          <w:tcPr>
            <w:tcW w:w="521" w:type="pct"/>
            <w:vAlign w:val="bottom"/>
          </w:tcPr>
          <w:p w14:paraId="32C56AAE" w14:textId="0BABE3B6" w:rsidR="000F7B69" w:rsidRPr="0033183A"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1.190</w:t>
            </w:r>
          </w:p>
        </w:tc>
        <w:tc>
          <w:tcPr>
            <w:tcW w:w="640" w:type="pct"/>
            <w:shd w:val="clear" w:color="auto" w:fill="auto"/>
            <w:noWrap/>
            <w:vAlign w:val="bottom"/>
            <w:hideMark/>
          </w:tcPr>
          <w:p w14:paraId="273CDF1B" w14:textId="66C6BF73"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770</w:t>
            </w:r>
          </w:p>
        </w:tc>
        <w:tc>
          <w:tcPr>
            <w:tcW w:w="519" w:type="pct"/>
            <w:vAlign w:val="bottom"/>
          </w:tcPr>
          <w:p w14:paraId="582F0006" w14:textId="1DEDA9A6" w:rsidR="000F7B69" w:rsidRPr="0033183A"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768</w:t>
            </w:r>
          </w:p>
        </w:tc>
        <w:tc>
          <w:tcPr>
            <w:tcW w:w="519" w:type="pct"/>
            <w:vAlign w:val="bottom"/>
          </w:tcPr>
          <w:p w14:paraId="0EB0EDEA" w14:textId="0250D70D" w:rsidR="000F7B69" w:rsidRPr="0033183A"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2900</w:t>
            </w:r>
          </w:p>
        </w:tc>
        <w:tc>
          <w:tcPr>
            <w:tcW w:w="519" w:type="pct"/>
            <w:vAlign w:val="bottom"/>
          </w:tcPr>
          <w:p w14:paraId="1EDE930A" w14:textId="0580D5FC" w:rsidR="000F7B69" w:rsidRDefault="004279AD"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w:t>
            </w:r>
          </w:p>
        </w:tc>
      </w:tr>
      <w:tr w:rsidR="000F7B69" w:rsidRPr="00141308" w14:paraId="158EAE16" w14:textId="2CE53E58" w:rsidTr="004E47D3">
        <w:trPr>
          <w:trHeight w:val="290"/>
        </w:trPr>
        <w:tc>
          <w:tcPr>
            <w:tcW w:w="723" w:type="pct"/>
            <w:shd w:val="clear" w:color="auto" w:fill="auto"/>
            <w:noWrap/>
            <w:vAlign w:val="bottom"/>
            <w:hideMark/>
          </w:tcPr>
          <w:p w14:paraId="10A6F1A5" w14:textId="77777777" w:rsidR="000F7B69" w:rsidRPr="005A1DAD" w:rsidRDefault="000F7B69" w:rsidP="000F7B69">
            <w:pPr>
              <w:spacing w:after="0" w:line="240" w:lineRule="auto"/>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Ni-MFU-4l-OH</w:t>
            </w:r>
          </w:p>
        </w:tc>
        <w:tc>
          <w:tcPr>
            <w:tcW w:w="420" w:type="pct"/>
            <w:shd w:val="clear" w:color="auto" w:fill="auto"/>
            <w:noWrap/>
            <w:vAlign w:val="bottom"/>
            <w:hideMark/>
          </w:tcPr>
          <w:p w14:paraId="6F911337"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74.6</w:t>
            </w:r>
          </w:p>
        </w:tc>
        <w:tc>
          <w:tcPr>
            <w:tcW w:w="507" w:type="pct"/>
            <w:shd w:val="clear" w:color="auto" w:fill="auto"/>
            <w:noWrap/>
            <w:vAlign w:val="bottom"/>
            <w:hideMark/>
          </w:tcPr>
          <w:p w14:paraId="2B9B21BD"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0.550</w:t>
            </w:r>
          </w:p>
        </w:tc>
        <w:tc>
          <w:tcPr>
            <w:tcW w:w="633" w:type="pct"/>
            <w:shd w:val="clear" w:color="auto" w:fill="auto"/>
            <w:noWrap/>
            <w:vAlign w:val="bottom"/>
            <w:hideMark/>
          </w:tcPr>
          <w:p w14:paraId="796A13C4"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1.356</w:t>
            </w:r>
          </w:p>
        </w:tc>
        <w:tc>
          <w:tcPr>
            <w:tcW w:w="521" w:type="pct"/>
            <w:vAlign w:val="bottom"/>
          </w:tcPr>
          <w:p w14:paraId="6E58DD49" w14:textId="3DAD6C6C"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Pr>
                <w:rFonts w:ascii="Aptos Narrow" w:hAnsi="Aptos Narrow" w:cs="Times New Roman" w:hint="eastAsia"/>
                <w:color w:val="000000"/>
                <w:sz w:val="16"/>
                <w:szCs w:val="16"/>
                <w:lang w:eastAsia="zh-CN"/>
              </w:rPr>
              <w:t>1.449</w:t>
            </w:r>
          </w:p>
        </w:tc>
        <w:tc>
          <w:tcPr>
            <w:tcW w:w="640" w:type="pct"/>
            <w:shd w:val="clear" w:color="auto" w:fill="auto"/>
            <w:noWrap/>
            <w:vAlign w:val="bottom"/>
            <w:hideMark/>
          </w:tcPr>
          <w:p w14:paraId="75854AAC" w14:textId="5C3BE02E"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875</w:t>
            </w:r>
          </w:p>
        </w:tc>
        <w:tc>
          <w:tcPr>
            <w:tcW w:w="519" w:type="pct"/>
            <w:vAlign w:val="bottom"/>
          </w:tcPr>
          <w:p w14:paraId="6A2E2914" w14:textId="070BCEDD" w:rsidR="000F7B69" w:rsidRPr="00141308" w:rsidRDefault="000F7B69" w:rsidP="000F7B69">
            <w:pPr>
              <w:spacing w:after="0" w:line="240" w:lineRule="auto"/>
              <w:jc w:val="center"/>
              <w:rPr>
                <w:rFonts w:ascii="Aptos Narrow" w:eastAsia="Times New Roman" w:hAnsi="Aptos Narrow" w:cs="Times New Roman"/>
                <w:color w:val="000000"/>
                <w:sz w:val="16"/>
                <w:szCs w:val="16"/>
                <w:lang w:eastAsia="zh-CN"/>
              </w:rPr>
            </w:pPr>
            <w:r>
              <w:rPr>
                <w:rFonts w:ascii="Aptos Narrow" w:hAnsi="Aptos Narrow" w:cs="Times New Roman" w:hint="eastAsia"/>
                <w:color w:val="000000"/>
                <w:sz w:val="16"/>
                <w:szCs w:val="16"/>
                <w:lang w:eastAsia="zh-CN"/>
              </w:rPr>
              <w:t>940</w:t>
            </w:r>
          </w:p>
        </w:tc>
        <w:tc>
          <w:tcPr>
            <w:tcW w:w="519" w:type="pct"/>
            <w:vAlign w:val="bottom"/>
          </w:tcPr>
          <w:p w14:paraId="10A22B1F" w14:textId="1DD06E8F" w:rsidR="000F7B69" w:rsidRPr="00CF5DD4"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3440</w:t>
            </w:r>
          </w:p>
        </w:tc>
        <w:tc>
          <w:tcPr>
            <w:tcW w:w="519" w:type="pct"/>
            <w:vAlign w:val="bottom"/>
          </w:tcPr>
          <w:p w14:paraId="4B8642A1" w14:textId="52A154B4" w:rsidR="000F7B69" w:rsidRDefault="004279AD"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w:t>
            </w:r>
          </w:p>
        </w:tc>
      </w:tr>
      <w:tr w:rsidR="000F7B69" w:rsidRPr="00141308" w14:paraId="797CCF88" w14:textId="0FACC18A" w:rsidTr="004E47D3">
        <w:trPr>
          <w:trHeight w:val="290"/>
        </w:trPr>
        <w:tc>
          <w:tcPr>
            <w:tcW w:w="723" w:type="pct"/>
            <w:shd w:val="clear" w:color="auto" w:fill="auto"/>
            <w:noWrap/>
            <w:vAlign w:val="bottom"/>
            <w:hideMark/>
          </w:tcPr>
          <w:p w14:paraId="1DB93060" w14:textId="77777777" w:rsidR="000F7B69" w:rsidRPr="005A1DAD" w:rsidRDefault="000F7B69" w:rsidP="000F7B69">
            <w:pPr>
              <w:spacing w:after="0" w:line="240" w:lineRule="auto"/>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Ni-MFU-4l-SH</w:t>
            </w:r>
          </w:p>
        </w:tc>
        <w:tc>
          <w:tcPr>
            <w:tcW w:w="420" w:type="pct"/>
            <w:shd w:val="clear" w:color="auto" w:fill="auto"/>
            <w:noWrap/>
            <w:vAlign w:val="bottom"/>
            <w:hideMark/>
          </w:tcPr>
          <w:p w14:paraId="6481970F"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72.7</w:t>
            </w:r>
          </w:p>
        </w:tc>
        <w:tc>
          <w:tcPr>
            <w:tcW w:w="507" w:type="pct"/>
            <w:shd w:val="clear" w:color="auto" w:fill="auto"/>
            <w:noWrap/>
            <w:vAlign w:val="bottom"/>
            <w:hideMark/>
          </w:tcPr>
          <w:p w14:paraId="5A8CFF87"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0.605</w:t>
            </w:r>
          </w:p>
        </w:tc>
        <w:tc>
          <w:tcPr>
            <w:tcW w:w="633" w:type="pct"/>
            <w:shd w:val="clear" w:color="auto" w:fill="auto"/>
            <w:noWrap/>
            <w:vAlign w:val="bottom"/>
            <w:hideMark/>
          </w:tcPr>
          <w:p w14:paraId="6E33B927" w14:textId="77777777"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1.202</w:t>
            </w:r>
          </w:p>
        </w:tc>
        <w:tc>
          <w:tcPr>
            <w:tcW w:w="521" w:type="pct"/>
            <w:vAlign w:val="bottom"/>
          </w:tcPr>
          <w:p w14:paraId="1F52C372" w14:textId="2E1ECED9" w:rsidR="000F7B69" w:rsidRPr="006E2537"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1.141</w:t>
            </w:r>
          </w:p>
        </w:tc>
        <w:tc>
          <w:tcPr>
            <w:tcW w:w="640" w:type="pct"/>
            <w:shd w:val="clear" w:color="auto" w:fill="auto"/>
            <w:noWrap/>
            <w:vAlign w:val="bottom"/>
            <w:hideMark/>
          </w:tcPr>
          <w:p w14:paraId="51530893" w14:textId="1EC25A73" w:rsidR="000F7B69" w:rsidRPr="005A1DAD" w:rsidRDefault="000F7B69" w:rsidP="000F7B69">
            <w:pPr>
              <w:spacing w:after="0" w:line="240" w:lineRule="auto"/>
              <w:jc w:val="center"/>
              <w:rPr>
                <w:rFonts w:ascii="Aptos Narrow" w:eastAsia="Times New Roman" w:hAnsi="Aptos Narrow" w:cs="Times New Roman"/>
                <w:color w:val="000000"/>
                <w:sz w:val="16"/>
                <w:szCs w:val="16"/>
                <w:lang w:eastAsia="zh-CN"/>
              </w:rPr>
            </w:pPr>
            <w:r w:rsidRPr="005A1DAD">
              <w:rPr>
                <w:rFonts w:ascii="Aptos Narrow" w:eastAsia="Times New Roman" w:hAnsi="Aptos Narrow" w:cs="Times New Roman"/>
                <w:color w:val="000000"/>
                <w:sz w:val="16"/>
                <w:szCs w:val="16"/>
                <w:lang w:eastAsia="zh-CN"/>
              </w:rPr>
              <w:t>776</w:t>
            </w:r>
          </w:p>
        </w:tc>
        <w:tc>
          <w:tcPr>
            <w:tcW w:w="519" w:type="pct"/>
            <w:vAlign w:val="bottom"/>
          </w:tcPr>
          <w:p w14:paraId="595440E0" w14:textId="283D70CB" w:rsidR="000F7B69" w:rsidRPr="006E2537" w:rsidRDefault="000F7B69" w:rsidP="000F7B69">
            <w:pPr>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726</w:t>
            </w:r>
          </w:p>
        </w:tc>
        <w:tc>
          <w:tcPr>
            <w:tcW w:w="519" w:type="pct"/>
            <w:vAlign w:val="bottom"/>
          </w:tcPr>
          <w:p w14:paraId="64FA1867" w14:textId="0A27061D" w:rsidR="000F7B69" w:rsidRPr="006E2537" w:rsidRDefault="000F7B69" w:rsidP="000F7B69">
            <w:pPr>
              <w:keepNext/>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2720</w:t>
            </w:r>
          </w:p>
        </w:tc>
        <w:tc>
          <w:tcPr>
            <w:tcW w:w="519" w:type="pct"/>
            <w:vAlign w:val="bottom"/>
          </w:tcPr>
          <w:p w14:paraId="205D2E72" w14:textId="2D0C9E2B" w:rsidR="000F7B69" w:rsidRDefault="004279AD" w:rsidP="000F7B69">
            <w:pPr>
              <w:keepNext/>
              <w:spacing w:after="0" w:line="240" w:lineRule="auto"/>
              <w:jc w:val="center"/>
              <w:rPr>
                <w:rFonts w:ascii="Aptos Narrow" w:hAnsi="Aptos Narrow" w:cs="Times New Roman"/>
                <w:color w:val="000000"/>
                <w:sz w:val="16"/>
                <w:szCs w:val="16"/>
                <w:lang w:eastAsia="zh-CN"/>
              </w:rPr>
            </w:pPr>
            <w:r>
              <w:rPr>
                <w:rFonts w:ascii="Aptos Narrow" w:hAnsi="Aptos Narrow" w:cs="Times New Roman" w:hint="eastAsia"/>
                <w:color w:val="000000"/>
                <w:sz w:val="16"/>
                <w:szCs w:val="16"/>
                <w:lang w:eastAsia="zh-CN"/>
              </w:rPr>
              <w:t>-</w:t>
            </w:r>
          </w:p>
        </w:tc>
      </w:tr>
    </w:tbl>
    <w:p w14:paraId="52579CDC" w14:textId="2B925EC3" w:rsidR="002D57AB" w:rsidRPr="00D6280D" w:rsidRDefault="00285848" w:rsidP="00D6280D">
      <w:pPr>
        <w:spacing w:after="0" w:line="240" w:lineRule="atLeast"/>
        <w:rPr>
          <w:rFonts w:ascii="Aptos Narrow" w:hAnsi="Aptos Narrow" w:cs="Times New Roman"/>
          <w:color w:val="000000"/>
          <w:sz w:val="16"/>
          <w:szCs w:val="16"/>
          <w:lang w:eastAsia="zh-CN"/>
        </w:rPr>
      </w:pPr>
      <w:proofErr w:type="spellStart"/>
      <w:r w:rsidRPr="00D6280D">
        <w:rPr>
          <w:rFonts w:ascii="Times New Roman" w:hAnsi="Times New Roman" w:cs="Times New Roman" w:hint="eastAsia"/>
          <w:sz w:val="16"/>
          <w:szCs w:val="16"/>
          <w:lang w:eastAsia="zh-CN"/>
        </w:rPr>
        <w:t>a</w:t>
      </w:r>
      <w:proofErr w:type="spellEnd"/>
      <w:r w:rsidR="005A1DAD" w:rsidRPr="00D6280D">
        <w:rPr>
          <w:rFonts w:ascii="Aptos Narrow" w:eastAsia="Times New Roman" w:hAnsi="Aptos Narrow" w:cs="Times New Roman"/>
          <w:color w:val="000000"/>
          <w:sz w:val="16"/>
          <w:szCs w:val="16"/>
          <w:lang w:eastAsia="zh-CN"/>
        </w:rPr>
        <w:t xml:space="preserve"> </w:t>
      </w:r>
      <w:r w:rsidR="005A1DAD" w:rsidRPr="005A1DAD">
        <w:rPr>
          <w:rFonts w:ascii="Aptos Narrow" w:eastAsia="Times New Roman" w:hAnsi="Aptos Narrow" w:cs="Times New Roman"/>
          <w:color w:val="000000"/>
          <w:sz w:val="16"/>
          <w:szCs w:val="16"/>
          <w:lang w:eastAsia="zh-CN"/>
        </w:rPr>
        <w:t>with a H</w:t>
      </w:r>
      <w:r w:rsidR="005A1DAD" w:rsidRPr="005A1DAD">
        <w:rPr>
          <w:rFonts w:ascii="Aptos Narrow" w:eastAsia="Times New Roman" w:hAnsi="Aptos Narrow" w:cs="Times New Roman"/>
          <w:color w:val="000000"/>
          <w:sz w:val="16"/>
          <w:szCs w:val="16"/>
          <w:vertAlign w:val="subscript"/>
          <w:lang w:eastAsia="zh-CN"/>
        </w:rPr>
        <w:t>2</w:t>
      </w:r>
      <w:r w:rsidR="005A1DAD" w:rsidRPr="005A1DAD">
        <w:rPr>
          <w:rFonts w:ascii="Aptos Narrow" w:eastAsia="Times New Roman" w:hAnsi="Aptos Narrow" w:cs="Times New Roman"/>
          <w:color w:val="000000"/>
          <w:sz w:val="16"/>
          <w:szCs w:val="16"/>
          <w:lang w:eastAsia="zh-CN"/>
        </w:rPr>
        <w:t>O terminal</w:t>
      </w:r>
      <w:r w:rsidR="005A1DAD" w:rsidRPr="00D6280D">
        <w:rPr>
          <w:rFonts w:ascii="Aptos Narrow" w:hAnsi="Aptos Narrow" w:cs="Times New Roman" w:hint="eastAsia"/>
          <w:color w:val="000000"/>
          <w:sz w:val="16"/>
          <w:szCs w:val="16"/>
          <w:lang w:eastAsia="zh-CN"/>
        </w:rPr>
        <w:t xml:space="preserve"> group</w:t>
      </w:r>
    </w:p>
    <w:p w14:paraId="03A81EF1" w14:textId="237A497A" w:rsidR="00B9472C" w:rsidRDefault="0030185E">
      <w:pPr>
        <w:spacing w:line="278" w:lineRule="auto"/>
        <w:rPr>
          <w:rFonts w:ascii="Aptos Narrow" w:hAnsi="Aptos Narrow" w:cs="Times New Roman"/>
          <w:color w:val="000000"/>
          <w:sz w:val="16"/>
          <w:szCs w:val="16"/>
          <w:lang w:eastAsia="zh-CN"/>
        </w:rPr>
      </w:pPr>
      <w:r>
        <w:rPr>
          <w:rFonts w:ascii="Aptos Narrow" w:hAnsi="Aptos Narrow" w:cs="Times New Roman"/>
          <w:color w:val="000000"/>
          <w:sz w:val="16"/>
          <w:szCs w:val="16"/>
          <w:lang w:eastAsia="zh-CN"/>
        </w:rPr>
        <w:br w:type="page"/>
      </w:r>
    </w:p>
    <w:p w14:paraId="76E099E3" w14:textId="2B06F64E" w:rsidR="00454306" w:rsidRDefault="001B1AD2" w:rsidP="00454306">
      <w:pPr>
        <w:spacing w:line="278" w:lineRule="auto"/>
        <w:jc w:val="center"/>
        <w:rPr>
          <w:rFonts w:ascii="Times New Roman" w:hAnsi="Times New Roman" w:cs="Times New Roman"/>
          <w:sz w:val="24"/>
          <w:szCs w:val="24"/>
          <w:lang w:eastAsia="zh-CN"/>
        </w:rPr>
      </w:pPr>
      <w:r>
        <w:rPr>
          <w:rFonts w:ascii="Times New Roman" w:hAnsi="Times New Roman" w:cs="Times New Roman"/>
          <w:noProof/>
          <w:sz w:val="24"/>
          <w:szCs w:val="24"/>
          <w:lang w:eastAsia="zh-CN"/>
        </w:rPr>
        <w:lastRenderedPageBreak/>
        <w:drawing>
          <wp:inline distT="0" distB="0" distL="0" distR="0" wp14:anchorId="70F1EA47" wp14:editId="65AC1504">
            <wp:extent cx="5324621" cy="4379920"/>
            <wp:effectExtent l="0" t="0" r="0" b="0"/>
            <wp:docPr id="4055902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l="5307" t="7640" r="10093" b="2452"/>
                    <a:stretch/>
                  </pic:blipFill>
                  <pic:spPr bwMode="auto">
                    <a:xfrm>
                      <a:off x="0" y="0"/>
                      <a:ext cx="5331522" cy="4385596"/>
                    </a:xfrm>
                    <a:prstGeom prst="rect">
                      <a:avLst/>
                    </a:prstGeom>
                    <a:noFill/>
                    <a:ln>
                      <a:noFill/>
                    </a:ln>
                    <a:extLst>
                      <a:ext uri="{53640926-AAD7-44D8-BBD7-CCE9431645EC}">
                        <a14:shadowObscured xmlns:a14="http://schemas.microsoft.com/office/drawing/2010/main"/>
                      </a:ext>
                    </a:extLst>
                  </pic:spPr>
                </pic:pic>
              </a:graphicData>
            </a:graphic>
          </wp:inline>
        </w:drawing>
      </w:r>
    </w:p>
    <w:p w14:paraId="217CA150" w14:textId="6E9095A7" w:rsidR="00454306" w:rsidRPr="00643442" w:rsidRDefault="00D51859" w:rsidP="00454306">
      <w:pPr>
        <w:spacing w:line="480" w:lineRule="auto"/>
        <w:jc w:val="both"/>
        <w:rPr>
          <w:rFonts w:ascii="Times New Roman" w:hAnsi="Times New Roman" w:cs="Times New Roman"/>
          <w:b/>
          <w:bCs/>
          <w:lang w:eastAsia="zh-CN"/>
        </w:rPr>
      </w:pPr>
      <w:r w:rsidRPr="00D51859">
        <w:rPr>
          <w:rFonts w:ascii="Times New Roman" w:hAnsi="Times New Roman" w:cs="Times New Roman"/>
          <w:b/>
          <w:bCs/>
          <w:iCs/>
          <w:sz w:val="24"/>
          <w:szCs w:val="24"/>
        </w:rPr>
        <w:t xml:space="preserve">Figure </w:t>
      </w:r>
      <w:r w:rsidR="005F73B5" w:rsidRPr="00D51859">
        <w:rPr>
          <w:rFonts w:ascii="Times New Roman" w:hAnsi="Times New Roman" w:cs="Times New Roman"/>
          <w:b/>
          <w:bCs/>
          <w:iCs/>
          <w:sz w:val="24"/>
          <w:szCs w:val="24"/>
        </w:rPr>
        <w:t>S</w:t>
      </w:r>
      <w:r w:rsidR="00EC14D9" w:rsidRPr="00D51859">
        <w:rPr>
          <w:rFonts w:ascii="Times New Roman" w:hAnsi="Times New Roman" w:cs="Times New Roman"/>
          <w:b/>
          <w:bCs/>
          <w:iCs/>
          <w:sz w:val="24"/>
          <w:szCs w:val="24"/>
        </w:rPr>
        <w:fldChar w:fldCharType="begin"/>
      </w:r>
      <w:r w:rsidR="00EC14D9" w:rsidRPr="00D51859">
        <w:rPr>
          <w:rFonts w:ascii="Times New Roman" w:hAnsi="Times New Roman" w:cs="Times New Roman"/>
          <w:b/>
          <w:bCs/>
          <w:iCs/>
          <w:sz w:val="24"/>
          <w:szCs w:val="24"/>
        </w:rPr>
        <w:instrText xml:space="preserve"> SEQ Figure \* ARABIC </w:instrText>
      </w:r>
      <w:r w:rsidR="00EC14D9"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6</w:t>
      </w:r>
      <w:r w:rsidR="00EC14D9"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454306" w:rsidRPr="00643442">
        <w:rPr>
          <w:rFonts w:ascii="Times New Roman" w:hAnsi="Times New Roman" w:cs="Times New Roman" w:hint="eastAsia"/>
          <w:b/>
          <w:bCs/>
          <w:sz w:val="24"/>
          <w:szCs w:val="24"/>
          <w:lang w:eastAsia="zh-CN"/>
        </w:rPr>
        <w:t>N</w:t>
      </w:r>
      <w:r w:rsidR="00454306" w:rsidRPr="00643442">
        <w:rPr>
          <w:rFonts w:ascii="Times New Roman" w:hAnsi="Times New Roman" w:cs="Times New Roman" w:hint="eastAsia"/>
          <w:b/>
          <w:bCs/>
          <w:sz w:val="24"/>
          <w:szCs w:val="24"/>
          <w:vertAlign w:val="subscript"/>
          <w:lang w:eastAsia="zh-CN"/>
        </w:rPr>
        <w:t>2</w:t>
      </w:r>
      <w:r w:rsidR="00454306" w:rsidRPr="00643442">
        <w:rPr>
          <w:rFonts w:ascii="Times New Roman" w:hAnsi="Times New Roman" w:cs="Times New Roman" w:hint="eastAsia"/>
          <w:b/>
          <w:bCs/>
          <w:sz w:val="24"/>
          <w:szCs w:val="24"/>
          <w:lang w:eastAsia="zh-CN"/>
        </w:rPr>
        <w:t xml:space="preserve"> isotherms of </w:t>
      </w:r>
      <w:r w:rsidR="00454306" w:rsidRPr="00643442">
        <w:rPr>
          <w:rFonts w:ascii="Times New Roman" w:hAnsi="Times New Roman" w:cs="Times New Roman" w:hint="eastAsia"/>
          <w:b/>
          <w:bCs/>
          <w:lang w:eastAsia="zh-CN"/>
        </w:rPr>
        <w:t>M</w:t>
      </w:r>
      <w:r w:rsidR="00454306" w:rsidRPr="00643442">
        <w:rPr>
          <w:rFonts w:ascii="Times New Roman" w:eastAsia="Times New Roman" w:hAnsi="Times New Roman" w:cs="Times New Roman"/>
          <w:b/>
          <w:bCs/>
          <w:vertAlign w:val="subscript"/>
          <w:lang w:eastAsia="zh-CN"/>
        </w:rPr>
        <w:t>2</w:t>
      </w:r>
      <w:r w:rsidR="00454306" w:rsidRPr="00643442">
        <w:rPr>
          <w:rFonts w:ascii="Times New Roman" w:hAnsi="Times New Roman" w:cs="Times New Roman" w:hint="eastAsia"/>
          <w:b/>
          <w:bCs/>
          <w:lang w:eastAsia="zh-CN"/>
        </w:rPr>
        <w:t>X</w:t>
      </w:r>
      <w:r w:rsidR="00454306" w:rsidRPr="00643442">
        <w:rPr>
          <w:rFonts w:ascii="Times New Roman" w:eastAsia="Times New Roman" w:hAnsi="Times New Roman" w:cs="Times New Roman"/>
          <w:b/>
          <w:bCs/>
          <w:vertAlign w:val="subscript"/>
          <w:lang w:eastAsia="zh-CN"/>
        </w:rPr>
        <w:t>2</w:t>
      </w:r>
      <w:r w:rsidR="00454306" w:rsidRPr="00643442">
        <w:rPr>
          <w:rFonts w:ascii="Times New Roman" w:eastAsia="Times New Roman" w:hAnsi="Times New Roman" w:cs="Times New Roman"/>
          <w:b/>
          <w:bCs/>
          <w:lang w:eastAsia="zh-CN"/>
        </w:rPr>
        <w:t>BBTA</w:t>
      </w:r>
      <w:r w:rsidR="00454306" w:rsidRPr="00643442">
        <w:rPr>
          <w:rFonts w:ascii="Times New Roman" w:hAnsi="Times New Roman" w:cs="Times New Roman" w:hint="eastAsia"/>
          <w:b/>
          <w:bCs/>
          <w:lang w:eastAsia="zh-CN"/>
        </w:rPr>
        <w:t xml:space="preserve"> at 77 K (where M = Co and Ni, X = Cl, OH and SH)</w:t>
      </w:r>
    </w:p>
    <w:p w14:paraId="454539AD" w14:textId="39FC0327" w:rsidR="00454306" w:rsidRDefault="00B05405" w:rsidP="00454306">
      <w:pPr>
        <w:spacing w:line="480" w:lineRule="auto"/>
        <w:jc w:val="center"/>
        <w:rPr>
          <w:rFonts w:ascii="Times New Roman" w:hAnsi="Times New Roman" w:cs="Times New Roman"/>
          <w:b/>
          <w:bCs/>
          <w:color w:val="FF0000"/>
          <w:sz w:val="24"/>
          <w:szCs w:val="24"/>
          <w:lang w:eastAsia="zh-CN"/>
        </w:rPr>
      </w:pPr>
      <w:r w:rsidRPr="00B05405">
        <w:rPr>
          <w:rFonts w:ascii="Times New Roman" w:hAnsi="Times New Roman" w:cs="Times New Roman"/>
          <w:b/>
          <w:bCs/>
          <w:noProof/>
          <w:color w:val="FF0000"/>
          <w:sz w:val="24"/>
          <w:szCs w:val="24"/>
          <w:lang w:eastAsia="zh-CN"/>
        </w:rPr>
        <w:lastRenderedPageBreak/>
        <w:drawing>
          <wp:inline distT="0" distB="0" distL="0" distR="0" wp14:anchorId="7B0E3D5A" wp14:editId="7B8A4AFA">
            <wp:extent cx="5512970" cy="4455042"/>
            <wp:effectExtent l="0" t="0" r="0" b="0"/>
            <wp:docPr id="608360850" name="Picture 21">
              <a:extLst xmlns:a="http://schemas.openxmlformats.org/drawingml/2006/main">
                <a:ext uri="{FF2B5EF4-FFF2-40B4-BE49-F238E27FC236}">
                  <a16:creationId xmlns:a16="http://schemas.microsoft.com/office/drawing/2014/main" id="{3082B239-4312-C6C2-865E-09CEAF48E8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3082B239-4312-C6C2-865E-09CEAF48E836}"/>
                        </a:ext>
                      </a:extLst>
                    </pic:cNvPr>
                    <pic:cNvPicPr>
                      <a:picLocks noChangeAspect="1"/>
                    </pic:cNvPicPr>
                  </pic:nvPicPr>
                  <pic:blipFill rotWithShape="1">
                    <a:blip r:embed="rId15"/>
                    <a:srcRect l="5497" t="9041" r="11337" b="3100"/>
                    <a:stretch/>
                  </pic:blipFill>
                  <pic:spPr bwMode="auto">
                    <a:xfrm>
                      <a:off x="0" y="0"/>
                      <a:ext cx="5539290" cy="4476311"/>
                    </a:xfrm>
                    <a:prstGeom prst="rect">
                      <a:avLst/>
                    </a:prstGeom>
                    <a:ln>
                      <a:noFill/>
                    </a:ln>
                    <a:extLst>
                      <a:ext uri="{53640926-AAD7-44D8-BBD7-CCE9431645EC}">
                        <a14:shadowObscured xmlns:a14="http://schemas.microsoft.com/office/drawing/2010/main"/>
                      </a:ext>
                    </a:extLst>
                  </pic:spPr>
                </pic:pic>
              </a:graphicData>
            </a:graphic>
          </wp:inline>
        </w:drawing>
      </w:r>
    </w:p>
    <w:p w14:paraId="0BC283DB" w14:textId="3BC0F6B8" w:rsidR="00454306" w:rsidRPr="00643442" w:rsidRDefault="00D51859" w:rsidP="00454306">
      <w:pPr>
        <w:spacing w:line="480" w:lineRule="auto"/>
        <w:jc w:val="both"/>
        <w:rPr>
          <w:rFonts w:ascii="Times New Roman" w:hAnsi="Times New Roman" w:cs="Times New Roman"/>
          <w:b/>
          <w:bCs/>
          <w:lang w:eastAsia="zh-CN"/>
        </w:rPr>
      </w:pPr>
      <w:r w:rsidRPr="00D51859">
        <w:rPr>
          <w:rFonts w:ascii="Times New Roman" w:hAnsi="Times New Roman" w:cs="Times New Roman"/>
          <w:b/>
          <w:bCs/>
          <w:iCs/>
          <w:sz w:val="24"/>
          <w:szCs w:val="24"/>
        </w:rPr>
        <w:t xml:space="preserve">Figure </w:t>
      </w:r>
      <w:r w:rsidR="005F73B5" w:rsidRPr="00D51859">
        <w:rPr>
          <w:rFonts w:ascii="Times New Roman" w:hAnsi="Times New Roman" w:cs="Times New Roman"/>
          <w:b/>
          <w:bCs/>
          <w:iCs/>
          <w:sz w:val="24"/>
          <w:szCs w:val="24"/>
        </w:rPr>
        <w:t>S</w:t>
      </w:r>
      <w:r w:rsidR="00EC14D9" w:rsidRPr="00D51859">
        <w:rPr>
          <w:rFonts w:ascii="Times New Roman" w:hAnsi="Times New Roman" w:cs="Times New Roman"/>
          <w:b/>
          <w:bCs/>
          <w:iCs/>
          <w:sz w:val="24"/>
          <w:szCs w:val="24"/>
        </w:rPr>
        <w:fldChar w:fldCharType="begin"/>
      </w:r>
      <w:r w:rsidR="00EC14D9" w:rsidRPr="00D51859">
        <w:rPr>
          <w:rFonts w:ascii="Times New Roman" w:hAnsi="Times New Roman" w:cs="Times New Roman"/>
          <w:b/>
          <w:bCs/>
          <w:iCs/>
          <w:sz w:val="24"/>
          <w:szCs w:val="24"/>
        </w:rPr>
        <w:instrText xml:space="preserve"> SEQ Figure \* ARABIC </w:instrText>
      </w:r>
      <w:r w:rsidR="00EC14D9"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7</w:t>
      </w:r>
      <w:r w:rsidR="00EC14D9"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454306" w:rsidRPr="00643442">
        <w:rPr>
          <w:rFonts w:ascii="Times New Roman" w:hAnsi="Times New Roman" w:cs="Times New Roman" w:hint="eastAsia"/>
          <w:b/>
          <w:bCs/>
          <w:sz w:val="24"/>
          <w:szCs w:val="24"/>
          <w:lang w:eastAsia="zh-CN"/>
        </w:rPr>
        <w:t>N</w:t>
      </w:r>
      <w:r w:rsidR="00454306" w:rsidRPr="00643442">
        <w:rPr>
          <w:rFonts w:ascii="Times New Roman" w:hAnsi="Times New Roman" w:cs="Times New Roman" w:hint="eastAsia"/>
          <w:b/>
          <w:bCs/>
          <w:sz w:val="24"/>
          <w:szCs w:val="24"/>
          <w:vertAlign w:val="subscript"/>
          <w:lang w:eastAsia="zh-CN"/>
        </w:rPr>
        <w:t>2</w:t>
      </w:r>
      <w:r w:rsidR="00454306" w:rsidRPr="00643442">
        <w:rPr>
          <w:rFonts w:ascii="Times New Roman" w:hAnsi="Times New Roman" w:cs="Times New Roman" w:hint="eastAsia"/>
          <w:b/>
          <w:bCs/>
          <w:sz w:val="24"/>
          <w:szCs w:val="24"/>
          <w:lang w:eastAsia="zh-CN"/>
        </w:rPr>
        <w:t xml:space="preserve"> isotherms of </w:t>
      </w:r>
      <w:r w:rsidR="00454306" w:rsidRPr="00643442">
        <w:rPr>
          <w:rFonts w:ascii="Times New Roman" w:hAnsi="Times New Roman" w:cs="Times New Roman" w:hint="eastAsia"/>
          <w:b/>
          <w:bCs/>
          <w:lang w:eastAsia="zh-CN"/>
        </w:rPr>
        <w:t>M-MFU-4l-X at 77 K (where M = Co and Ni, X = Cl, OH and SH)</w:t>
      </w:r>
    </w:p>
    <w:p w14:paraId="40493283" w14:textId="77777777" w:rsidR="00454306" w:rsidRDefault="00454306" w:rsidP="00454306">
      <w:pPr>
        <w:spacing w:line="278" w:lineRule="auto"/>
        <w:rPr>
          <w:rFonts w:ascii="Times New Roman" w:hAnsi="Times New Roman" w:cs="Times New Roman"/>
          <w:sz w:val="24"/>
          <w:szCs w:val="24"/>
          <w:lang w:eastAsia="zh-CN"/>
        </w:rPr>
      </w:pPr>
      <w:r>
        <w:rPr>
          <w:rFonts w:ascii="Times New Roman" w:hAnsi="Times New Roman" w:cs="Times New Roman"/>
          <w:sz w:val="24"/>
          <w:szCs w:val="24"/>
          <w:lang w:eastAsia="zh-CN"/>
        </w:rPr>
        <w:br w:type="page"/>
      </w:r>
    </w:p>
    <w:p w14:paraId="18B6D021" w14:textId="68562B99" w:rsidR="0030185E" w:rsidRDefault="0030185E" w:rsidP="0030185E">
      <w:pPr>
        <w:spacing w:line="278" w:lineRule="auto"/>
        <w:rPr>
          <w:rFonts w:ascii="Times New Roman" w:hAnsi="Times New Roman" w:cs="Times New Roman"/>
          <w:b/>
          <w:bCs/>
          <w:sz w:val="28"/>
          <w:szCs w:val="28"/>
          <w:lang w:eastAsia="zh-CN"/>
        </w:rPr>
      </w:pPr>
      <w:r w:rsidRPr="00347FF3">
        <w:rPr>
          <w:rFonts w:ascii="Times New Roman" w:hAnsi="Times New Roman" w:cs="Times New Roman"/>
          <w:b/>
          <w:bCs/>
          <w:sz w:val="28"/>
          <w:szCs w:val="28"/>
        </w:rPr>
        <w:lastRenderedPageBreak/>
        <w:t xml:space="preserve">Section </w:t>
      </w:r>
      <w:r>
        <w:rPr>
          <w:rFonts w:ascii="Times New Roman" w:hAnsi="Times New Roman" w:cs="Times New Roman" w:hint="eastAsia"/>
          <w:b/>
          <w:bCs/>
          <w:sz w:val="28"/>
          <w:szCs w:val="28"/>
          <w:lang w:eastAsia="zh-CN"/>
        </w:rPr>
        <w:t>E</w:t>
      </w:r>
      <w:r w:rsidRPr="00347FF3">
        <w:rPr>
          <w:rFonts w:ascii="Times New Roman" w:hAnsi="Times New Roman" w:cs="Times New Roman"/>
          <w:b/>
          <w:bCs/>
          <w:sz w:val="28"/>
          <w:szCs w:val="28"/>
        </w:rPr>
        <w:t xml:space="preserve">. </w:t>
      </w:r>
      <w:r w:rsidRPr="0030185E">
        <w:rPr>
          <w:rFonts w:ascii="Times New Roman" w:hAnsi="Times New Roman" w:cs="Times New Roman"/>
          <w:b/>
          <w:bCs/>
          <w:sz w:val="28"/>
          <w:szCs w:val="28"/>
          <w:lang w:eastAsia="zh-CN"/>
        </w:rPr>
        <w:t>X-ray photoelectron spectroscopy (XPS)</w:t>
      </w:r>
    </w:p>
    <w:p w14:paraId="6DA86D85" w14:textId="626E8519" w:rsidR="00D36D4C" w:rsidRDefault="000A56AE" w:rsidP="0030185E">
      <w:pPr>
        <w:spacing w:line="278" w:lineRule="auto"/>
        <w:rPr>
          <w:rFonts w:ascii="Times New Roman" w:hAnsi="Times New Roman" w:cs="Times New Roman"/>
          <w:b/>
          <w:bCs/>
          <w:sz w:val="28"/>
          <w:szCs w:val="28"/>
          <w:lang w:eastAsia="zh-CN"/>
        </w:rPr>
      </w:pPr>
      <w:r w:rsidRPr="000A56AE">
        <w:rPr>
          <w:rFonts w:ascii="Times New Roman" w:hAnsi="Times New Roman" w:cs="Times New Roman"/>
          <w:b/>
          <w:bCs/>
          <w:noProof/>
          <w:sz w:val="28"/>
          <w:szCs w:val="28"/>
          <w:lang w:eastAsia="zh-CN"/>
        </w:rPr>
        <w:drawing>
          <wp:inline distT="0" distB="0" distL="0" distR="0" wp14:anchorId="740E919D" wp14:editId="2C2EC890">
            <wp:extent cx="5943600" cy="4537075"/>
            <wp:effectExtent l="0" t="0" r="0" b="0"/>
            <wp:docPr id="14" name="Picture 13" descr="A group of colored lines&#10;&#10;Description automatically generated with medium confidence">
              <a:extLst xmlns:a="http://schemas.openxmlformats.org/drawingml/2006/main">
                <a:ext uri="{FF2B5EF4-FFF2-40B4-BE49-F238E27FC236}">
                  <a16:creationId xmlns:a16="http://schemas.microsoft.com/office/drawing/2014/main" id="{49C4B360-687A-86C0-101D-B6029205EC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A group of colored lines&#10;&#10;Description automatically generated with medium confidence">
                      <a:extLst>
                        <a:ext uri="{FF2B5EF4-FFF2-40B4-BE49-F238E27FC236}">
                          <a16:creationId xmlns:a16="http://schemas.microsoft.com/office/drawing/2014/main" id="{49C4B360-687A-86C0-101D-B6029205EC82}"/>
                        </a:ext>
                      </a:extLst>
                    </pic:cNvPr>
                    <pic:cNvPicPr>
                      <a:picLocks noChangeAspect="1"/>
                    </pic:cNvPicPr>
                  </pic:nvPicPr>
                  <pic:blipFill>
                    <a:blip r:embed="rId16"/>
                    <a:stretch>
                      <a:fillRect/>
                    </a:stretch>
                  </pic:blipFill>
                  <pic:spPr>
                    <a:xfrm>
                      <a:off x="0" y="0"/>
                      <a:ext cx="5943600" cy="4537075"/>
                    </a:xfrm>
                    <a:prstGeom prst="rect">
                      <a:avLst/>
                    </a:prstGeom>
                  </pic:spPr>
                </pic:pic>
              </a:graphicData>
            </a:graphic>
          </wp:inline>
        </w:drawing>
      </w:r>
    </w:p>
    <w:p w14:paraId="7BD0E501" w14:textId="5A639FC0" w:rsidR="001077F7" w:rsidRPr="001077F7" w:rsidRDefault="00BB7D32" w:rsidP="0030185E">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 xml:space="preserve">Figure </w:t>
      </w:r>
      <w:r w:rsidR="005F73B5" w:rsidRPr="00D51859">
        <w:rPr>
          <w:rFonts w:ascii="Times New Roman" w:hAnsi="Times New Roman" w:cs="Times New Roman"/>
          <w:b/>
          <w:bCs/>
          <w:iCs/>
          <w:sz w:val="24"/>
          <w:szCs w:val="24"/>
        </w:rPr>
        <w:t>S</w:t>
      </w:r>
      <w:r w:rsidR="00EC14D9" w:rsidRPr="00D51859">
        <w:rPr>
          <w:rFonts w:ascii="Times New Roman" w:hAnsi="Times New Roman" w:cs="Times New Roman"/>
          <w:b/>
          <w:bCs/>
          <w:iCs/>
          <w:sz w:val="24"/>
          <w:szCs w:val="24"/>
        </w:rPr>
        <w:fldChar w:fldCharType="begin"/>
      </w:r>
      <w:r w:rsidR="00EC14D9" w:rsidRPr="00D51859">
        <w:rPr>
          <w:rFonts w:ascii="Times New Roman" w:hAnsi="Times New Roman" w:cs="Times New Roman"/>
          <w:b/>
          <w:bCs/>
          <w:iCs/>
          <w:sz w:val="24"/>
          <w:szCs w:val="24"/>
        </w:rPr>
        <w:instrText xml:space="preserve"> SEQ Figure \* ARABIC </w:instrText>
      </w:r>
      <w:r w:rsidR="00EC14D9"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8</w:t>
      </w:r>
      <w:r w:rsidR="00EC14D9"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1077F7">
        <w:rPr>
          <w:rFonts w:ascii="Times New Roman" w:hAnsi="Times New Roman" w:cs="Times New Roman" w:hint="eastAsia"/>
          <w:b/>
          <w:bCs/>
          <w:lang w:eastAsia="zh-CN"/>
        </w:rPr>
        <w:t>XPS spectra of Co</w:t>
      </w:r>
      <w:r w:rsidR="001077F7" w:rsidRPr="001077F7">
        <w:rPr>
          <w:rFonts w:ascii="Times New Roman" w:hAnsi="Times New Roman" w:cs="Times New Roman" w:hint="eastAsia"/>
          <w:b/>
          <w:bCs/>
          <w:vertAlign w:val="subscript"/>
          <w:lang w:eastAsia="zh-CN"/>
        </w:rPr>
        <w:t>2</w:t>
      </w:r>
      <w:r w:rsidR="001077F7">
        <w:rPr>
          <w:rFonts w:ascii="Times New Roman" w:hAnsi="Times New Roman" w:cs="Times New Roman" w:hint="eastAsia"/>
          <w:b/>
          <w:bCs/>
          <w:lang w:eastAsia="zh-CN"/>
        </w:rPr>
        <w:t>Cl</w:t>
      </w:r>
      <w:r w:rsidR="001077F7" w:rsidRPr="001077F7">
        <w:rPr>
          <w:rFonts w:ascii="Times New Roman" w:hAnsi="Times New Roman" w:cs="Times New Roman" w:hint="eastAsia"/>
          <w:b/>
          <w:bCs/>
          <w:vertAlign w:val="subscript"/>
          <w:lang w:eastAsia="zh-CN"/>
        </w:rPr>
        <w:t>2</w:t>
      </w:r>
      <w:r w:rsidR="001077F7">
        <w:rPr>
          <w:rFonts w:ascii="Times New Roman" w:hAnsi="Times New Roman" w:cs="Times New Roman" w:hint="eastAsia"/>
          <w:b/>
          <w:bCs/>
          <w:lang w:eastAsia="zh-CN"/>
        </w:rPr>
        <w:t>BBTA: (a) survey, (b) C1s, (c)O1s, (d)N1s, (e) Co2p and (f) Cl2p.</w:t>
      </w:r>
    </w:p>
    <w:p w14:paraId="2DDAEE98" w14:textId="4CF2A6F7" w:rsidR="001077F7" w:rsidRPr="001077F7" w:rsidRDefault="00BB7D32" w:rsidP="0030185E">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4</w:t>
      </w:r>
      <w:r w:rsidRPr="008C5E81">
        <w:rPr>
          <w:rFonts w:ascii="Times New Roman" w:hAnsi="Times New Roman" w:cs="Times New Roman"/>
          <w:b/>
          <w:b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9B1FCC">
        <w:rPr>
          <w:rFonts w:ascii="Times New Roman" w:hAnsi="Times New Roman" w:cs="Times New Roman" w:hint="eastAsia"/>
          <w:b/>
          <w:bCs/>
          <w:lang w:eastAsia="zh-CN"/>
        </w:rPr>
        <w:t xml:space="preserve">Summary of </w:t>
      </w:r>
      <w:r w:rsidR="001077F7">
        <w:rPr>
          <w:rFonts w:ascii="Times New Roman" w:hAnsi="Times New Roman" w:cs="Times New Roman" w:hint="eastAsia"/>
          <w:b/>
          <w:bCs/>
          <w:lang w:eastAsia="zh-CN"/>
        </w:rPr>
        <w:t xml:space="preserve">XPS </w:t>
      </w:r>
      <w:r w:rsidR="009B1FCC">
        <w:rPr>
          <w:rFonts w:ascii="Times New Roman" w:hAnsi="Times New Roman" w:cs="Times New Roman" w:hint="eastAsia"/>
          <w:b/>
          <w:bCs/>
          <w:lang w:eastAsia="zh-CN"/>
        </w:rPr>
        <w:t xml:space="preserve">spectra </w:t>
      </w:r>
      <w:r w:rsidR="001077F7">
        <w:rPr>
          <w:rFonts w:ascii="Times New Roman" w:hAnsi="Times New Roman" w:cs="Times New Roman" w:hint="eastAsia"/>
          <w:b/>
          <w:bCs/>
          <w:lang w:eastAsia="zh-CN"/>
        </w:rPr>
        <w:t>peaks</w:t>
      </w:r>
      <w:r w:rsidR="009B1FCC">
        <w:rPr>
          <w:rFonts w:ascii="Times New Roman" w:hAnsi="Times New Roman" w:cs="Times New Roman" w:hint="eastAsia"/>
          <w:b/>
          <w:bCs/>
          <w:lang w:eastAsia="zh-CN"/>
        </w:rPr>
        <w:t xml:space="preserve"> of</w:t>
      </w:r>
      <w:r w:rsidR="001077F7">
        <w:rPr>
          <w:rFonts w:ascii="Times New Roman" w:hAnsi="Times New Roman" w:cs="Times New Roman" w:hint="eastAsia"/>
          <w:b/>
          <w:bCs/>
          <w:lang w:eastAsia="zh-CN"/>
        </w:rPr>
        <w:t xml:space="preserve"> Co</w:t>
      </w:r>
      <w:r w:rsidR="001077F7" w:rsidRPr="001077F7">
        <w:rPr>
          <w:rFonts w:ascii="Times New Roman" w:hAnsi="Times New Roman" w:cs="Times New Roman" w:hint="eastAsia"/>
          <w:b/>
          <w:bCs/>
          <w:vertAlign w:val="subscript"/>
          <w:lang w:eastAsia="zh-CN"/>
        </w:rPr>
        <w:t>2</w:t>
      </w:r>
      <w:r w:rsidR="001077F7">
        <w:rPr>
          <w:rFonts w:ascii="Times New Roman" w:hAnsi="Times New Roman" w:cs="Times New Roman" w:hint="eastAsia"/>
          <w:b/>
          <w:bCs/>
          <w:lang w:eastAsia="zh-CN"/>
        </w:rPr>
        <w:t>Cl</w:t>
      </w:r>
      <w:r w:rsidR="001077F7" w:rsidRPr="001077F7">
        <w:rPr>
          <w:rFonts w:ascii="Times New Roman" w:hAnsi="Times New Roman" w:cs="Times New Roman" w:hint="eastAsia"/>
          <w:b/>
          <w:bCs/>
          <w:vertAlign w:val="subscript"/>
          <w:lang w:eastAsia="zh-CN"/>
        </w:rPr>
        <w:t>2</w:t>
      </w:r>
      <w:r w:rsidR="001077F7">
        <w:rPr>
          <w:rFonts w:ascii="Times New Roman" w:hAnsi="Times New Roman" w:cs="Times New Roman" w:hint="eastAsia"/>
          <w:b/>
          <w:bCs/>
          <w:lang w:eastAsia="zh-CN"/>
        </w:rPr>
        <w:t>BBTA</w:t>
      </w:r>
    </w:p>
    <w:tbl>
      <w:tblPr>
        <w:tblW w:w="5000" w:type="pct"/>
        <w:tblLook w:val="04A0" w:firstRow="1" w:lastRow="0" w:firstColumn="1" w:lastColumn="0" w:noHBand="0" w:noVBand="1"/>
      </w:tblPr>
      <w:tblGrid>
        <w:gridCol w:w="1433"/>
        <w:gridCol w:w="2808"/>
        <w:gridCol w:w="2757"/>
        <w:gridCol w:w="2362"/>
      </w:tblGrid>
      <w:tr w:rsidR="00D36D4C" w:rsidRPr="00E42B3F" w14:paraId="3E36C6E4" w14:textId="77777777" w:rsidTr="00DB2744">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2DC6F06D" w14:textId="77777777" w:rsidR="00D36D4C" w:rsidRPr="00E42B3F" w:rsidRDefault="00D36D4C"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tcBorders>
              <w:top w:val="single" w:sz="12" w:space="0" w:color="auto"/>
              <w:left w:val="nil"/>
              <w:bottom w:val="single" w:sz="12" w:space="0" w:color="auto"/>
              <w:right w:val="nil"/>
            </w:tcBorders>
            <w:shd w:val="clear" w:color="auto" w:fill="auto"/>
            <w:noWrap/>
            <w:vAlign w:val="bottom"/>
            <w:hideMark/>
          </w:tcPr>
          <w:p w14:paraId="44024716" w14:textId="77777777" w:rsidR="00D36D4C" w:rsidRPr="00E42B3F" w:rsidRDefault="00D36D4C"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266DE764" w14:textId="77777777" w:rsidR="00D36D4C" w:rsidRPr="00E42B3F" w:rsidRDefault="00D36D4C"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6152BD58" w14:textId="77777777" w:rsidR="00D36D4C" w:rsidRPr="00E42B3F" w:rsidRDefault="00D36D4C"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Atomic % per Co</w:t>
            </w:r>
          </w:p>
        </w:tc>
      </w:tr>
      <w:tr w:rsidR="00103F09" w:rsidRPr="00E42B3F" w14:paraId="040F8D92" w14:textId="77777777" w:rsidTr="00DB2744">
        <w:trPr>
          <w:trHeight w:val="290"/>
        </w:trPr>
        <w:tc>
          <w:tcPr>
            <w:tcW w:w="765" w:type="pct"/>
            <w:vMerge w:val="restart"/>
            <w:tcBorders>
              <w:top w:val="single" w:sz="12" w:space="0" w:color="auto"/>
              <w:left w:val="nil"/>
              <w:right w:val="nil"/>
            </w:tcBorders>
            <w:shd w:val="clear" w:color="auto" w:fill="auto"/>
            <w:noWrap/>
            <w:vAlign w:val="bottom"/>
            <w:hideMark/>
          </w:tcPr>
          <w:p w14:paraId="5678DE36" w14:textId="77777777" w:rsidR="00103F09" w:rsidRPr="00E42B3F" w:rsidRDefault="00103F09" w:rsidP="00103F09">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tcBorders>
              <w:top w:val="single" w:sz="12" w:space="0" w:color="auto"/>
              <w:left w:val="nil"/>
              <w:bottom w:val="nil"/>
              <w:right w:val="nil"/>
            </w:tcBorders>
            <w:shd w:val="clear" w:color="auto" w:fill="auto"/>
            <w:noWrap/>
            <w:vAlign w:val="bottom"/>
            <w:hideMark/>
          </w:tcPr>
          <w:p w14:paraId="75F19F19" w14:textId="77777777" w:rsidR="00103F09" w:rsidRPr="00E42B3F" w:rsidRDefault="00103F09" w:rsidP="00103F09">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bottom w:val="nil"/>
              <w:right w:val="nil"/>
            </w:tcBorders>
            <w:shd w:val="clear" w:color="auto" w:fill="auto"/>
            <w:noWrap/>
            <w:vAlign w:val="bottom"/>
            <w:hideMark/>
          </w:tcPr>
          <w:p w14:paraId="517167FC" w14:textId="131DFF43" w:rsidR="00103F09" w:rsidRPr="00E42B3F" w:rsidRDefault="00103F09" w:rsidP="00103F09">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284.15</w:t>
            </w:r>
          </w:p>
        </w:tc>
        <w:tc>
          <w:tcPr>
            <w:tcW w:w="1262" w:type="pct"/>
            <w:tcBorders>
              <w:top w:val="single" w:sz="12" w:space="0" w:color="auto"/>
              <w:left w:val="nil"/>
              <w:bottom w:val="nil"/>
              <w:right w:val="nil"/>
            </w:tcBorders>
            <w:shd w:val="clear" w:color="auto" w:fill="auto"/>
            <w:noWrap/>
            <w:vAlign w:val="bottom"/>
            <w:hideMark/>
          </w:tcPr>
          <w:p w14:paraId="06AF0997" w14:textId="77777777" w:rsidR="00103F09" w:rsidRPr="00E42B3F" w:rsidRDefault="00103F09" w:rsidP="00103F09">
            <w:pPr>
              <w:spacing w:after="0" w:line="240" w:lineRule="auto"/>
              <w:jc w:val="center"/>
              <w:rPr>
                <w:rFonts w:ascii="Aptos Narrow" w:eastAsia="Times New Roman" w:hAnsi="Aptos Narrow" w:cs="Times New Roman"/>
                <w:color w:val="000000"/>
                <w:lang w:eastAsia="zh-CN"/>
              </w:rPr>
            </w:pPr>
          </w:p>
        </w:tc>
      </w:tr>
      <w:tr w:rsidR="00103F09" w:rsidRPr="00E42B3F" w14:paraId="7A792C54" w14:textId="77777777" w:rsidTr="00DB2744">
        <w:trPr>
          <w:trHeight w:val="290"/>
        </w:trPr>
        <w:tc>
          <w:tcPr>
            <w:tcW w:w="765" w:type="pct"/>
            <w:vMerge/>
            <w:tcBorders>
              <w:left w:val="nil"/>
              <w:bottom w:val="single" w:sz="12" w:space="0" w:color="auto"/>
              <w:right w:val="nil"/>
            </w:tcBorders>
            <w:shd w:val="clear" w:color="auto" w:fill="auto"/>
            <w:noWrap/>
            <w:vAlign w:val="bottom"/>
            <w:hideMark/>
          </w:tcPr>
          <w:p w14:paraId="63B6D7DA" w14:textId="77777777" w:rsidR="00103F09" w:rsidRPr="00E42B3F" w:rsidRDefault="00103F09" w:rsidP="00103F09">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7883C0C6" w14:textId="77777777" w:rsidR="00103F09" w:rsidRPr="00E42B3F" w:rsidRDefault="00103F09" w:rsidP="00103F09">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top w:val="nil"/>
              <w:left w:val="nil"/>
              <w:bottom w:val="single" w:sz="12" w:space="0" w:color="auto"/>
              <w:right w:val="nil"/>
            </w:tcBorders>
            <w:shd w:val="clear" w:color="auto" w:fill="auto"/>
            <w:noWrap/>
            <w:vAlign w:val="bottom"/>
            <w:hideMark/>
          </w:tcPr>
          <w:p w14:paraId="7187726C" w14:textId="3F0198EC" w:rsidR="00103F09" w:rsidRPr="00E42B3F" w:rsidRDefault="00103F09" w:rsidP="00103F09">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285.93</w:t>
            </w:r>
          </w:p>
        </w:tc>
        <w:tc>
          <w:tcPr>
            <w:tcW w:w="1262" w:type="pct"/>
            <w:tcBorders>
              <w:top w:val="nil"/>
              <w:left w:val="nil"/>
              <w:bottom w:val="single" w:sz="12" w:space="0" w:color="auto"/>
              <w:right w:val="nil"/>
            </w:tcBorders>
            <w:shd w:val="clear" w:color="auto" w:fill="auto"/>
            <w:noWrap/>
            <w:vAlign w:val="bottom"/>
            <w:hideMark/>
          </w:tcPr>
          <w:p w14:paraId="743D9B3B" w14:textId="77777777" w:rsidR="00103F09" w:rsidRPr="00E42B3F" w:rsidRDefault="00103F09" w:rsidP="00103F09">
            <w:pPr>
              <w:spacing w:after="0" w:line="240" w:lineRule="auto"/>
              <w:jc w:val="center"/>
              <w:rPr>
                <w:rFonts w:ascii="Aptos Narrow" w:eastAsia="Times New Roman" w:hAnsi="Aptos Narrow" w:cs="Times New Roman"/>
                <w:color w:val="000000"/>
                <w:lang w:eastAsia="zh-CN"/>
              </w:rPr>
            </w:pPr>
          </w:p>
        </w:tc>
      </w:tr>
      <w:tr w:rsidR="00530A82" w:rsidRPr="00E42B3F" w14:paraId="65F7725E" w14:textId="77777777" w:rsidTr="00530A82">
        <w:trPr>
          <w:trHeight w:val="321"/>
        </w:trPr>
        <w:tc>
          <w:tcPr>
            <w:tcW w:w="765" w:type="pct"/>
            <w:tcBorders>
              <w:top w:val="single" w:sz="12" w:space="0" w:color="auto"/>
              <w:left w:val="nil"/>
              <w:right w:val="nil"/>
            </w:tcBorders>
            <w:shd w:val="clear" w:color="auto" w:fill="auto"/>
            <w:noWrap/>
            <w:vAlign w:val="bottom"/>
            <w:hideMark/>
          </w:tcPr>
          <w:p w14:paraId="15A68323" w14:textId="77777777" w:rsidR="00530A82" w:rsidRPr="00E42B3F" w:rsidRDefault="00530A82"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tcBorders>
              <w:top w:val="single" w:sz="12" w:space="0" w:color="auto"/>
              <w:left w:val="nil"/>
              <w:right w:val="nil"/>
            </w:tcBorders>
            <w:shd w:val="clear" w:color="auto" w:fill="auto"/>
            <w:noWrap/>
            <w:vAlign w:val="bottom"/>
            <w:hideMark/>
          </w:tcPr>
          <w:p w14:paraId="3001897E" w14:textId="77777777" w:rsidR="00530A82" w:rsidRPr="00E42B3F" w:rsidRDefault="00530A82" w:rsidP="00DB2744">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(coordinat</w:t>
            </w:r>
            <w:r>
              <w:rPr>
                <w:rFonts w:ascii="Aptos Narrow" w:hAnsi="Aptos Narrow" w:cs="Times New Roman" w:hint="eastAsia"/>
                <w:color w:val="000000"/>
                <w:lang w:eastAsia="zh-CN"/>
              </w:rPr>
              <w:t>es to Co</w:t>
            </w:r>
            <w:r w:rsidRPr="00E42B3F">
              <w:rPr>
                <w:rFonts w:ascii="Aptos Narrow" w:eastAsia="Times New Roman" w:hAnsi="Aptos Narrow" w:cs="Times New Roman"/>
                <w:color w:val="000000"/>
                <w:lang w:eastAsia="zh-CN"/>
              </w:rPr>
              <w:t>)</w:t>
            </w:r>
          </w:p>
        </w:tc>
        <w:tc>
          <w:tcPr>
            <w:tcW w:w="1473" w:type="pct"/>
            <w:tcBorders>
              <w:top w:val="single" w:sz="12" w:space="0" w:color="auto"/>
              <w:left w:val="nil"/>
              <w:right w:val="nil"/>
            </w:tcBorders>
            <w:shd w:val="clear" w:color="auto" w:fill="auto"/>
            <w:noWrap/>
            <w:vAlign w:val="bottom"/>
            <w:hideMark/>
          </w:tcPr>
          <w:p w14:paraId="46046DF5" w14:textId="71B8A828" w:rsidR="00530A82" w:rsidRPr="00E42B3F" w:rsidRDefault="00530A82" w:rsidP="00530A82">
            <w:pPr>
              <w:spacing w:after="0" w:line="240" w:lineRule="auto"/>
              <w:jc w:val="center"/>
              <w:rPr>
                <w:rFonts w:ascii="Aptos Narrow" w:eastAsia="Times New Roman" w:hAnsi="Aptos Narrow" w:cs="Times New Roman"/>
                <w:color w:val="000000"/>
                <w:lang w:eastAsia="zh-CN"/>
              </w:rPr>
            </w:pPr>
            <w:r w:rsidRPr="00530A82">
              <w:rPr>
                <w:rFonts w:ascii="Aptos Narrow" w:eastAsia="Times New Roman" w:hAnsi="Aptos Narrow" w:cs="Times New Roman"/>
                <w:color w:val="000000"/>
                <w:lang w:eastAsia="zh-CN"/>
              </w:rPr>
              <w:t>530.99</w:t>
            </w:r>
          </w:p>
        </w:tc>
        <w:tc>
          <w:tcPr>
            <w:tcW w:w="1262" w:type="pct"/>
            <w:tcBorders>
              <w:top w:val="single" w:sz="12" w:space="0" w:color="auto"/>
              <w:left w:val="nil"/>
              <w:right w:val="nil"/>
            </w:tcBorders>
            <w:shd w:val="clear" w:color="auto" w:fill="auto"/>
            <w:noWrap/>
            <w:vAlign w:val="bottom"/>
            <w:hideMark/>
          </w:tcPr>
          <w:p w14:paraId="32FB18E9" w14:textId="77777777" w:rsidR="00530A82" w:rsidRPr="00E42B3F" w:rsidRDefault="00530A82" w:rsidP="00DB2744">
            <w:pPr>
              <w:spacing w:after="0" w:line="240" w:lineRule="auto"/>
              <w:jc w:val="center"/>
              <w:rPr>
                <w:rFonts w:ascii="Aptos Narrow" w:eastAsia="Times New Roman" w:hAnsi="Aptos Narrow" w:cs="Times New Roman"/>
                <w:color w:val="000000"/>
                <w:lang w:eastAsia="zh-CN"/>
              </w:rPr>
            </w:pPr>
          </w:p>
        </w:tc>
      </w:tr>
      <w:tr w:rsidR="00D36D4C" w:rsidRPr="00E42B3F" w14:paraId="0273BE47" w14:textId="77777777" w:rsidTr="00DB2744">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4A9D9B81" w14:textId="77777777" w:rsidR="00D36D4C" w:rsidRPr="00E42B3F" w:rsidRDefault="00D36D4C"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tcBorders>
              <w:top w:val="single" w:sz="12" w:space="0" w:color="auto"/>
              <w:left w:val="nil"/>
              <w:bottom w:val="single" w:sz="12" w:space="0" w:color="auto"/>
              <w:right w:val="nil"/>
            </w:tcBorders>
            <w:shd w:val="clear" w:color="auto" w:fill="auto"/>
            <w:noWrap/>
            <w:vAlign w:val="bottom"/>
            <w:hideMark/>
          </w:tcPr>
          <w:p w14:paraId="1B63771C" w14:textId="77777777" w:rsidR="00D36D4C" w:rsidRPr="00E42B3F" w:rsidRDefault="00D36D4C" w:rsidP="00DB2744">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51DD3F71" w14:textId="77777777" w:rsidR="00D36D4C" w:rsidRPr="00E42B3F" w:rsidRDefault="00D36D4C"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399.98</w:t>
            </w:r>
          </w:p>
        </w:tc>
        <w:tc>
          <w:tcPr>
            <w:tcW w:w="1262" w:type="pct"/>
            <w:tcBorders>
              <w:top w:val="single" w:sz="12" w:space="0" w:color="auto"/>
              <w:left w:val="nil"/>
              <w:bottom w:val="single" w:sz="12" w:space="0" w:color="auto"/>
              <w:right w:val="nil"/>
            </w:tcBorders>
            <w:shd w:val="clear" w:color="auto" w:fill="auto"/>
            <w:noWrap/>
            <w:vAlign w:val="bottom"/>
            <w:hideMark/>
          </w:tcPr>
          <w:p w14:paraId="2FD7BCD3" w14:textId="77777777" w:rsidR="00D36D4C" w:rsidRPr="00E42B3F" w:rsidRDefault="00D36D4C" w:rsidP="00DB2744">
            <w:pPr>
              <w:spacing w:after="0" w:line="240" w:lineRule="auto"/>
              <w:jc w:val="center"/>
              <w:rPr>
                <w:rFonts w:ascii="Aptos Narrow" w:eastAsia="Times New Roman" w:hAnsi="Aptos Narrow" w:cs="Times New Roman"/>
                <w:color w:val="000000"/>
                <w:lang w:eastAsia="zh-CN"/>
              </w:rPr>
            </w:pPr>
          </w:p>
        </w:tc>
      </w:tr>
      <w:tr w:rsidR="00956057" w:rsidRPr="00E42B3F" w14:paraId="77C2B0D9" w14:textId="77777777" w:rsidTr="00D36D4C">
        <w:trPr>
          <w:trHeight w:val="290"/>
        </w:trPr>
        <w:tc>
          <w:tcPr>
            <w:tcW w:w="765" w:type="pct"/>
            <w:vMerge w:val="restart"/>
            <w:tcBorders>
              <w:top w:val="single" w:sz="12" w:space="0" w:color="auto"/>
              <w:left w:val="nil"/>
              <w:right w:val="nil"/>
            </w:tcBorders>
            <w:shd w:val="clear" w:color="auto" w:fill="auto"/>
            <w:noWrap/>
            <w:vAlign w:val="bottom"/>
            <w:hideMark/>
          </w:tcPr>
          <w:p w14:paraId="2D57522E" w14:textId="75F8BC98" w:rsidR="00956057" w:rsidRPr="00E42B3F" w:rsidRDefault="00956057" w:rsidP="00956057">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p>
        </w:tc>
        <w:tc>
          <w:tcPr>
            <w:tcW w:w="1500" w:type="pct"/>
            <w:tcBorders>
              <w:top w:val="single" w:sz="12" w:space="0" w:color="auto"/>
              <w:left w:val="nil"/>
              <w:right w:val="nil"/>
            </w:tcBorders>
            <w:shd w:val="clear" w:color="auto" w:fill="auto"/>
            <w:noWrap/>
            <w:vAlign w:val="bottom"/>
            <w:hideMark/>
          </w:tcPr>
          <w:p w14:paraId="09F884E2" w14:textId="567009DB" w:rsidR="00956057" w:rsidRPr="00E42B3F" w:rsidRDefault="00956057" w:rsidP="00956057">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right w:val="nil"/>
            </w:tcBorders>
            <w:shd w:val="clear" w:color="auto" w:fill="auto"/>
            <w:noWrap/>
            <w:vAlign w:val="bottom"/>
            <w:hideMark/>
          </w:tcPr>
          <w:p w14:paraId="1E0E983D" w14:textId="5494F938" w:rsidR="00956057" w:rsidRPr="00E42B3F" w:rsidRDefault="00956057" w:rsidP="00956057">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197.22</w:t>
            </w:r>
          </w:p>
        </w:tc>
        <w:tc>
          <w:tcPr>
            <w:tcW w:w="1262" w:type="pct"/>
            <w:vMerge w:val="restart"/>
            <w:tcBorders>
              <w:top w:val="single" w:sz="12" w:space="0" w:color="auto"/>
              <w:left w:val="nil"/>
              <w:right w:val="nil"/>
            </w:tcBorders>
            <w:shd w:val="clear" w:color="auto" w:fill="auto"/>
            <w:noWrap/>
            <w:vAlign w:val="bottom"/>
            <w:hideMark/>
          </w:tcPr>
          <w:p w14:paraId="30F3103D" w14:textId="2FDD6847" w:rsidR="00956057" w:rsidRPr="00E42B3F" w:rsidRDefault="00956057" w:rsidP="00956057">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91</w:t>
            </w:r>
            <w:r w:rsidRPr="00E42B3F">
              <w:rPr>
                <w:rFonts w:ascii="Aptos Narrow" w:eastAsia="Times New Roman" w:hAnsi="Aptos Narrow" w:cs="Times New Roman"/>
                <w:color w:val="000000"/>
                <w:lang w:eastAsia="zh-CN"/>
              </w:rPr>
              <w:t>%</w:t>
            </w:r>
          </w:p>
        </w:tc>
      </w:tr>
      <w:tr w:rsidR="00956057" w:rsidRPr="00E42B3F" w14:paraId="16426EC9" w14:textId="77777777" w:rsidTr="00D36D4C">
        <w:trPr>
          <w:trHeight w:val="290"/>
        </w:trPr>
        <w:tc>
          <w:tcPr>
            <w:tcW w:w="765" w:type="pct"/>
            <w:vMerge/>
            <w:tcBorders>
              <w:left w:val="nil"/>
              <w:right w:val="nil"/>
            </w:tcBorders>
            <w:shd w:val="clear" w:color="auto" w:fill="auto"/>
            <w:noWrap/>
            <w:vAlign w:val="bottom"/>
          </w:tcPr>
          <w:p w14:paraId="1D9F34A7" w14:textId="77777777" w:rsidR="00956057" w:rsidRDefault="00956057" w:rsidP="00956057">
            <w:pPr>
              <w:spacing w:after="0" w:line="240" w:lineRule="auto"/>
              <w:jc w:val="center"/>
              <w:rPr>
                <w:rFonts w:ascii="Aptos Narrow" w:eastAsia="Times New Roman" w:hAnsi="Aptos Narrow" w:cs="Times New Roman"/>
                <w:color w:val="000000"/>
                <w:lang w:eastAsia="zh-CN"/>
              </w:rPr>
            </w:pPr>
          </w:p>
        </w:tc>
        <w:tc>
          <w:tcPr>
            <w:tcW w:w="1500" w:type="pct"/>
            <w:tcBorders>
              <w:left w:val="nil"/>
              <w:right w:val="nil"/>
            </w:tcBorders>
            <w:shd w:val="clear" w:color="auto" w:fill="auto"/>
            <w:noWrap/>
            <w:vAlign w:val="bottom"/>
          </w:tcPr>
          <w:p w14:paraId="7FB3B19F" w14:textId="2058937E" w:rsidR="00956057" w:rsidRPr="00E42B3F" w:rsidRDefault="00956057" w:rsidP="00956057">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Pr>
                <w:rFonts w:ascii="Aptos Narrow" w:eastAsia="Times New Roman" w:hAnsi="Aptos Narrow" w:cs="Times New Roman"/>
                <w:color w:val="000000"/>
                <w:vertAlign w:val="subscript"/>
                <w:lang w:eastAsia="zh-CN"/>
              </w:rPr>
              <w:t>1</w:t>
            </w:r>
            <w:r w:rsidRPr="00E42B3F">
              <w:rPr>
                <w:rFonts w:ascii="Aptos Narrow" w:eastAsia="Times New Roman" w:hAnsi="Aptos Narrow" w:cs="Times New Roman"/>
                <w:color w:val="000000"/>
                <w:vertAlign w:val="subscript"/>
                <w:lang w:eastAsia="zh-CN"/>
              </w:rPr>
              <w:t>/2</w:t>
            </w:r>
          </w:p>
        </w:tc>
        <w:tc>
          <w:tcPr>
            <w:tcW w:w="1473" w:type="pct"/>
            <w:tcBorders>
              <w:left w:val="nil"/>
              <w:right w:val="nil"/>
            </w:tcBorders>
            <w:shd w:val="clear" w:color="auto" w:fill="auto"/>
            <w:noWrap/>
            <w:vAlign w:val="bottom"/>
          </w:tcPr>
          <w:p w14:paraId="2BB2217D" w14:textId="48413BEA" w:rsidR="00956057" w:rsidRPr="00E42B3F" w:rsidRDefault="00956057" w:rsidP="00956057">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198.72</w:t>
            </w:r>
          </w:p>
        </w:tc>
        <w:tc>
          <w:tcPr>
            <w:tcW w:w="1262" w:type="pct"/>
            <w:vMerge/>
            <w:tcBorders>
              <w:left w:val="nil"/>
              <w:right w:val="nil"/>
            </w:tcBorders>
            <w:shd w:val="clear" w:color="auto" w:fill="auto"/>
            <w:noWrap/>
            <w:vAlign w:val="bottom"/>
          </w:tcPr>
          <w:p w14:paraId="6BBB94A5" w14:textId="77777777" w:rsidR="00956057" w:rsidRPr="00E42B3F" w:rsidRDefault="00956057" w:rsidP="00956057">
            <w:pPr>
              <w:spacing w:after="0" w:line="240" w:lineRule="auto"/>
              <w:jc w:val="center"/>
              <w:rPr>
                <w:rFonts w:ascii="Aptos Narrow" w:eastAsia="Times New Roman" w:hAnsi="Aptos Narrow" w:cs="Times New Roman"/>
                <w:color w:val="000000"/>
                <w:lang w:eastAsia="zh-CN"/>
              </w:rPr>
            </w:pPr>
          </w:p>
        </w:tc>
      </w:tr>
      <w:tr w:rsidR="00956057" w:rsidRPr="00E42B3F" w14:paraId="1F56B729" w14:textId="77777777" w:rsidTr="00D36D4C">
        <w:trPr>
          <w:trHeight w:val="290"/>
        </w:trPr>
        <w:tc>
          <w:tcPr>
            <w:tcW w:w="765" w:type="pct"/>
            <w:vMerge/>
            <w:tcBorders>
              <w:top w:val="single" w:sz="12" w:space="0" w:color="auto"/>
              <w:left w:val="nil"/>
              <w:right w:val="nil"/>
            </w:tcBorders>
            <w:shd w:val="clear" w:color="auto" w:fill="auto"/>
            <w:noWrap/>
            <w:vAlign w:val="bottom"/>
          </w:tcPr>
          <w:p w14:paraId="2ADBEF7E" w14:textId="77777777" w:rsidR="00956057" w:rsidRDefault="00956057" w:rsidP="00956057">
            <w:pPr>
              <w:spacing w:after="0" w:line="240" w:lineRule="auto"/>
              <w:jc w:val="center"/>
              <w:rPr>
                <w:rFonts w:ascii="Aptos Narrow" w:eastAsia="Times New Roman" w:hAnsi="Aptos Narrow" w:cs="Times New Roman"/>
                <w:color w:val="000000"/>
                <w:lang w:eastAsia="zh-CN"/>
              </w:rPr>
            </w:pPr>
          </w:p>
        </w:tc>
        <w:tc>
          <w:tcPr>
            <w:tcW w:w="1500" w:type="pct"/>
            <w:tcBorders>
              <w:left w:val="nil"/>
              <w:bottom w:val="nil"/>
              <w:right w:val="nil"/>
            </w:tcBorders>
            <w:shd w:val="clear" w:color="auto" w:fill="auto"/>
            <w:noWrap/>
            <w:vAlign w:val="bottom"/>
          </w:tcPr>
          <w:p w14:paraId="527F80C0" w14:textId="72DBCD13" w:rsidR="00956057" w:rsidRPr="00E42B3F" w:rsidRDefault="00956057" w:rsidP="00956057">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left w:val="nil"/>
              <w:bottom w:val="nil"/>
              <w:right w:val="nil"/>
            </w:tcBorders>
            <w:shd w:val="clear" w:color="auto" w:fill="auto"/>
            <w:noWrap/>
            <w:vAlign w:val="bottom"/>
          </w:tcPr>
          <w:p w14:paraId="007B26A3" w14:textId="008DB1B7" w:rsidR="00956057" w:rsidRPr="00E42B3F" w:rsidRDefault="00956057" w:rsidP="00956057">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199.26</w:t>
            </w:r>
          </w:p>
        </w:tc>
        <w:tc>
          <w:tcPr>
            <w:tcW w:w="1262" w:type="pct"/>
            <w:vMerge/>
            <w:tcBorders>
              <w:top w:val="single" w:sz="12" w:space="0" w:color="auto"/>
              <w:left w:val="nil"/>
              <w:right w:val="nil"/>
            </w:tcBorders>
            <w:shd w:val="clear" w:color="auto" w:fill="auto"/>
            <w:noWrap/>
            <w:vAlign w:val="bottom"/>
          </w:tcPr>
          <w:p w14:paraId="0F85E960" w14:textId="77777777" w:rsidR="00956057" w:rsidRPr="00E42B3F" w:rsidRDefault="00956057" w:rsidP="00956057">
            <w:pPr>
              <w:spacing w:after="0" w:line="240" w:lineRule="auto"/>
              <w:jc w:val="center"/>
              <w:rPr>
                <w:rFonts w:ascii="Aptos Narrow" w:eastAsia="Times New Roman" w:hAnsi="Aptos Narrow" w:cs="Times New Roman"/>
                <w:color w:val="000000"/>
                <w:lang w:eastAsia="zh-CN"/>
              </w:rPr>
            </w:pPr>
          </w:p>
        </w:tc>
      </w:tr>
      <w:tr w:rsidR="00956057" w:rsidRPr="00E42B3F" w14:paraId="5357C8E6" w14:textId="77777777" w:rsidTr="00DB2744">
        <w:trPr>
          <w:trHeight w:val="290"/>
        </w:trPr>
        <w:tc>
          <w:tcPr>
            <w:tcW w:w="765" w:type="pct"/>
            <w:vMerge/>
            <w:tcBorders>
              <w:left w:val="nil"/>
              <w:bottom w:val="single" w:sz="12" w:space="0" w:color="auto"/>
              <w:right w:val="nil"/>
            </w:tcBorders>
            <w:shd w:val="clear" w:color="auto" w:fill="auto"/>
            <w:noWrap/>
            <w:vAlign w:val="bottom"/>
            <w:hideMark/>
          </w:tcPr>
          <w:p w14:paraId="030779FC" w14:textId="77777777" w:rsidR="00956057" w:rsidRPr="00E42B3F" w:rsidRDefault="00956057" w:rsidP="00956057">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single" w:sz="12" w:space="0" w:color="auto"/>
              <w:right w:val="nil"/>
            </w:tcBorders>
            <w:shd w:val="clear" w:color="auto" w:fill="auto"/>
            <w:noWrap/>
            <w:vAlign w:val="bottom"/>
            <w:hideMark/>
          </w:tcPr>
          <w:p w14:paraId="50DF637B" w14:textId="43AB0C30" w:rsidR="00956057" w:rsidRPr="00E42B3F" w:rsidRDefault="00956057" w:rsidP="00956057">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single" w:sz="12" w:space="0" w:color="auto"/>
              <w:right w:val="nil"/>
            </w:tcBorders>
            <w:shd w:val="clear" w:color="auto" w:fill="auto"/>
            <w:noWrap/>
            <w:vAlign w:val="bottom"/>
            <w:hideMark/>
          </w:tcPr>
          <w:p w14:paraId="24F84299" w14:textId="08207B1C" w:rsidR="00956057" w:rsidRPr="00E42B3F" w:rsidRDefault="00956057" w:rsidP="00956057">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200.76</w:t>
            </w:r>
          </w:p>
        </w:tc>
        <w:tc>
          <w:tcPr>
            <w:tcW w:w="1262" w:type="pct"/>
            <w:vMerge/>
            <w:tcBorders>
              <w:left w:val="nil"/>
              <w:bottom w:val="single" w:sz="12" w:space="0" w:color="auto"/>
              <w:right w:val="nil"/>
            </w:tcBorders>
            <w:shd w:val="clear" w:color="auto" w:fill="auto"/>
            <w:noWrap/>
            <w:vAlign w:val="bottom"/>
            <w:hideMark/>
          </w:tcPr>
          <w:p w14:paraId="631FBB0D" w14:textId="77777777" w:rsidR="00956057" w:rsidRPr="00E42B3F" w:rsidRDefault="00956057" w:rsidP="00956057">
            <w:pPr>
              <w:spacing w:after="0" w:line="240" w:lineRule="auto"/>
              <w:jc w:val="center"/>
              <w:rPr>
                <w:rFonts w:ascii="Aptos Narrow" w:eastAsia="Times New Roman" w:hAnsi="Aptos Narrow" w:cs="Times New Roman"/>
                <w:color w:val="000000"/>
                <w:lang w:eastAsia="zh-CN"/>
              </w:rPr>
            </w:pPr>
          </w:p>
        </w:tc>
      </w:tr>
      <w:tr w:rsidR="00956057" w:rsidRPr="00E42B3F" w14:paraId="56529E67" w14:textId="77777777" w:rsidTr="00DB2744">
        <w:trPr>
          <w:trHeight w:val="290"/>
        </w:trPr>
        <w:tc>
          <w:tcPr>
            <w:tcW w:w="765" w:type="pct"/>
            <w:vMerge w:val="restart"/>
            <w:tcBorders>
              <w:top w:val="single" w:sz="12" w:space="0" w:color="auto"/>
              <w:left w:val="nil"/>
              <w:right w:val="nil"/>
            </w:tcBorders>
            <w:shd w:val="clear" w:color="auto" w:fill="auto"/>
            <w:noWrap/>
            <w:vAlign w:val="bottom"/>
            <w:hideMark/>
          </w:tcPr>
          <w:p w14:paraId="69C2FDF6" w14:textId="77777777" w:rsidR="00956057" w:rsidRPr="00E42B3F" w:rsidRDefault="00956057" w:rsidP="00956057">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p>
        </w:tc>
        <w:tc>
          <w:tcPr>
            <w:tcW w:w="1500" w:type="pct"/>
            <w:tcBorders>
              <w:top w:val="single" w:sz="12" w:space="0" w:color="auto"/>
              <w:left w:val="nil"/>
              <w:bottom w:val="nil"/>
              <w:right w:val="nil"/>
            </w:tcBorders>
            <w:shd w:val="clear" w:color="auto" w:fill="auto"/>
            <w:noWrap/>
            <w:vAlign w:val="bottom"/>
            <w:hideMark/>
          </w:tcPr>
          <w:p w14:paraId="7895C179" w14:textId="77777777" w:rsidR="00956057" w:rsidRPr="00E42B3F" w:rsidRDefault="00956057" w:rsidP="00956057">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242C2982" w14:textId="1AB689D2" w:rsidR="00956057" w:rsidRPr="00E42B3F" w:rsidRDefault="00956057" w:rsidP="00956057">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780.46</w:t>
            </w:r>
          </w:p>
        </w:tc>
        <w:tc>
          <w:tcPr>
            <w:tcW w:w="1262" w:type="pct"/>
            <w:vMerge w:val="restart"/>
            <w:tcBorders>
              <w:top w:val="single" w:sz="12" w:space="0" w:color="auto"/>
              <w:left w:val="nil"/>
              <w:right w:val="nil"/>
            </w:tcBorders>
            <w:shd w:val="clear" w:color="auto" w:fill="auto"/>
            <w:noWrap/>
            <w:vAlign w:val="bottom"/>
            <w:hideMark/>
          </w:tcPr>
          <w:p w14:paraId="4D411F17" w14:textId="77777777" w:rsidR="00956057" w:rsidRPr="00E42B3F" w:rsidRDefault="00956057" w:rsidP="00956057">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100%</w:t>
            </w:r>
          </w:p>
        </w:tc>
      </w:tr>
      <w:tr w:rsidR="00956057" w:rsidRPr="00E42B3F" w14:paraId="58064C4D" w14:textId="77777777" w:rsidTr="00DB2744">
        <w:trPr>
          <w:trHeight w:val="290"/>
        </w:trPr>
        <w:tc>
          <w:tcPr>
            <w:tcW w:w="765" w:type="pct"/>
            <w:vMerge/>
            <w:tcBorders>
              <w:left w:val="nil"/>
              <w:right w:val="nil"/>
            </w:tcBorders>
            <w:shd w:val="clear" w:color="auto" w:fill="auto"/>
            <w:noWrap/>
            <w:vAlign w:val="bottom"/>
            <w:hideMark/>
          </w:tcPr>
          <w:p w14:paraId="3A93C895" w14:textId="77777777" w:rsidR="00956057" w:rsidRPr="00E42B3F" w:rsidRDefault="00956057" w:rsidP="00956057">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nil"/>
              <w:right w:val="nil"/>
            </w:tcBorders>
            <w:shd w:val="clear" w:color="auto" w:fill="auto"/>
            <w:noWrap/>
            <w:vAlign w:val="bottom"/>
            <w:hideMark/>
          </w:tcPr>
          <w:p w14:paraId="5282DCEF" w14:textId="77777777" w:rsidR="00956057" w:rsidRPr="00E42B3F" w:rsidRDefault="00956057" w:rsidP="00956057">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0162B0BE" w14:textId="7DAC4E40" w:rsidR="00956057" w:rsidRPr="00E42B3F" w:rsidRDefault="00956057" w:rsidP="00956057">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796.25</w:t>
            </w:r>
          </w:p>
        </w:tc>
        <w:tc>
          <w:tcPr>
            <w:tcW w:w="1262" w:type="pct"/>
            <w:vMerge/>
            <w:tcBorders>
              <w:left w:val="nil"/>
              <w:right w:val="nil"/>
            </w:tcBorders>
            <w:shd w:val="clear" w:color="auto" w:fill="auto"/>
            <w:noWrap/>
            <w:vAlign w:val="bottom"/>
            <w:hideMark/>
          </w:tcPr>
          <w:p w14:paraId="42231C6D" w14:textId="77777777" w:rsidR="00956057" w:rsidRPr="00E42B3F" w:rsidRDefault="00956057" w:rsidP="00956057">
            <w:pPr>
              <w:spacing w:after="0" w:line="240" w:lineRule="auto"/>
              <w:jc w:val="center"/>
              <w:rPr>
                <w:rFonts w:ascii="Aptos Narrow" w:eastAsia="Times New Roman" w:hAnsi="Aptos Narrow" w:cs="Times New Roman"/>
                <w:color w:val="000000"/>
                <w:lang w:eastAsia="zh-CN"/>
              </w:rPr>
            </w:pPr>
          </w:p>
        </w:tc>
      </w:tr>
      <w:tr w:rsidR="00956057" w:rsidRPr="00E42B3F" w14:paraId="71F4C832" w14:textId="77777777" w:rsidTr="00DB2744">
        <w:trPr>
          <w:trHeight w:val="290"/>
        </w:trPr>
        <w:tc>
          <w:tcPr>
            <w:tcW w:w="765" w:type="pct"/>
            <w:vMerge/>
            <w:tcBorders>
              <w:left w:val="nil"/>
              <w:right w:val="nil"/>
            </w:tcBorders>
            <w:shd w:val="clear" w:color="auto" w:fill="auto"/>
            <w:noWrap/>
            <w:vAlign w:val="bottom"/>
            <w:hideMark/>
          </w:tcPr>
          <w:p w14:paraId="04AA0EF3" w14:textId="77777777" w:rsidR="00956057" w:rsidRPr="00E42B3F" w:rsidRDefault="00956057" w:rsidP="00956057">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nil"/>
              <w:right w:val="nil"/>
            </w:tcBorders>
            <w:shd w:val="clear" w:color="auto" w:fill="auto"/>
            <w:noWrap/>
            <w:vAlign w:val="bottom"/>
            <w:hideMark/>
          </w:tcPr>
          <w:p w14:paraId="0B0C461D" w14:textId="77777777" w:rsidR="00956057" w:rsidRPr="00E42B3F" w:rsidRDefault="00956057" w:rsidP="00956057">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70EA8519" w14:textId="5DD92CB3" w:rsidR="00956057" w:rsidRPr="00E42B3F" w:rsidRDefault="00956057" w:rsidP="00956057">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785.15</w:t>
            </w:r>
          </w:p>
        </w:tc>
        <w:tc>
          <w:tcPr>
            <w:tcW w:w="1262" w:type="pct"/>
            <w:vMerge/>
            <w:tcBorders>
              <w:left w:val="nil"/>
              <w:right w:val="nil"/>
            </w:tcBorders>
            <w:shd w:val="clear" w:color="auto" w:fill="auto"/>
            <w:noWrap/>
            <w:vAlign w:val="bottom"/>
            <w:hideMark/>
          </w:tcPr>
          <w:p w14:paraId="7001039E" w14:textId="77777777" w:rsidR="00956057" w:rsidRPr="00E42B3F" w:rsidRDefault="00956057" w:rsidP="00956057">
            <w:pPr>
              <w:spacing w:after="0" w:line="240" w:lineRule="auto"/>
              <w:jc w:val="center"/>
              <w:rPr>
                <w:rFonts w:ascii="Aptos Narrow" w:eastAsia="Times New Roman" w:hAnsi="Aptos Narrow" w:cs="Times New Roman"/>
                <w:color w:val="000000"/>
                <w:lang w:eastAsia="zh-CN"/>
              </w:rPr>
            </w:pPr>
          </w:p>
        </w:tc>
      </w:tr>
      <w:tr w:rsidR="00956057" w:rsidRPr="00E42B3F" w14:paraId="751CC2A7" w14:textId="77777777" w:rsidTr="00DB2744">
        <w:trPr>
          <w:trHeight w:val="290"/>
        </w:trPr>
        <w:tc>
          <w:tcPr>
            <w:tcW w:w="765" w:type="pct"/>
            <w:vMerge/>
            <w:tcBorders>
              <w:left w:val="nil"/>
              <w:bottom w:val="single" w:sz="12" w:space="0" w:color="auto"/>
              <w:right w:val="nil"/>
            </w:tcBorders>
            <w:shd w:val="clear" w:color="auto" w:fill="auto"/>
            <w:noWrap/>
            <w:vAlign w:val="bottom"/>
            <w:hideMark/>
          </w:tcPr>
          <w:p w14:paraId="56B1137C" w14:textId="77777777" w:rsidR="00956057" w:rsidRPr="00E42B3F" w:rsidRDefault="00956057" w:rsidP="00956057">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6245567C" w14:textId="77777777" w:rsidR="00956057" w:rsidRPr="00E42B3F" w:rsidRDefault="00956057" w:rsidP="00956057">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1913B61B" w14:textId="388BD6E0" w:rsidR="00956057" w:rsidRPr="00E42B3F" w:rsidRDefault="00956057" w:rsidP="00956057">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802.27</w:t>
            </w:r>
          </w:p>
        </w:tc>
        <w:tc>
          <w:tcPr>
            <w:tcW w:w="1262" w:type="pct"/>
            <w:vMerge/>
            <w:tcBorders>
              <w:left w:val="nil"/>
              <w:bottom w:val="single" w:sz="12" w:space="0" w:color="auto"/>
              <w:right w:val="nil"/>
            </w:tcBorders>
            <w:shd w:val="clear" w:color="auto" w:fill="auto"/>
            <w:noWrap/>
            <w:vAlign w:val="bottom"/>
            <w:hideMark/>
          </w:tcPr>
          <w:p w14:paraId="243DE23B" w14:textId="77777777" w:rsidR="00956057" w:rsidRPr="00E42B3F" w:rsidRDefault="00956057" w:rsidP="00956057">
            <w:pPr>
              <w:spacing w:after="0" w:line="240" w:lineRule="auto"/>
              <w:jc w:val="center"/>
              <w:rPr>
                <w:rFonts w:ascii="Aptos Narrow" w:eastAsia="Times New Roman" w:hAnsi="Aptos Narrow" w:cs="Times New Roman"/>
                <w:color w:val="000000"/>
                <w:lang w:eastAsia="zh-CN"/>
              </w:rPr>
            </w:pPr>
          </w:p>
        </w:tc>
      </w:tr>
    </w:tbl>
    <w:p w14:paraId="6209D1EA" w14:textId="77777777" w:rsidR="00D36D4C" w:rsidRDefault="00D36D4C" w:rsidP="0030185E">
      <w:pPr>
        <w:spacing w:line="278" w:lineRule="auto"/>
        <w:rPr>
          <w:rFonts w:ascii="Times New Roman" w:hAnsi="Times New Roman" w:cs="Times New Roman"/>
          <w:b/>
          <w:bCs/>
          <w:sz w:val="28"/>
          <w:szCs w:val="28"/>
          <w:lang w:eastAsia="zh-CN"/>
        </w:rPr>
      </w:pPr>
    </w:p>
    <w:p w14:paraId="47398D0F" w14:textId="3E5E003D" w:rsidR="00DC75DF" w:rsidRDefault="00BB190F" w:rsidP="0030185E">
      <w:pPr>
        <w:spacing w:line="278" w:lineRule="auto"/>
        <w:rPr>
          <w:rFonts w:ascii="Times New Roman" w:hAnsi="Times New Roman" w:cs="Times New Roman"/>
          <w:b/>
          <w:bCs/>
          <w:sz w:val="28"/>
          <w:szCs w:val="28"/>
          <w:lang w:eastAsia="zh-CN"/>
        </w:rPr>
      </w:pPr>
      <w:r w:rsidRPr="00BB190F">
        <w:rPr>
          <w:rFonts w:ascii="Times New Roman" w:hAnsi="Times New Roman" w:cs="Times New Roman"/>
          <w:b/>
          <w:bCs/>
          <w:noProof/>
          <w:sz w:val="28"/>
          <w:szCs w:val="28"/>
          <w:lang w:eastAsia="zh-CN"/>
        </w:rPr>
        <w:drawing>
          <wp:inline distT="0" distB="0" distL="0" distR="0" wp14:anchorId="06EFB051" wp14:editId="5DAFB1B4">
            <wp:extent cx="5943600" cy="4528820"/>
            <wp:effectExtent l="0" t="0" r="0" b="0"/>
            <wp:docPr id="802952457" name="Picture 1" descr="A screenshot of a computer screen&#10;&#10;Description automatically generated">
              <a:extLst xmlns:a="http://schemas.openxmlformats.org/drawingml/2006/main">
                <a:ext uri="{FF2B5EF4-FFF2-40B4-BE49-F238E27FC236}">
                  <a16:creationId xmlns:a16="http://schemas.microsoft.com/office/drawing/2014/main" id="{F7749DB7-E62D-D985-4BDF-B90DB1F6E2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952457" name="Picture 1" descr="A screenshot of a computer screen&#10;&#10;Description automatically generated">
                      <a:extLst>
                        <a:ext uri="{FF2B5EF4-FFF2-40B4-BE49-F238E27FC236}">
                          <a16:creationId xmlns:a16="http://schemas.microsoft.com/office/drawing/2014/main" id="{F7749DB7-E62D-D985-4BDF-B90DB1F6E2D8}"/>
                        </a:ext>
                      </a:extLst>
                    </pic:cNvPr>
                    <pic:cNvPicPr>
                      <a:picLocks noChangeAspect="1"/>
                    </pic:cNvPicPr>
                  </pic:nvPicPr>
                  <pic:blipFill rotWithShape="1">
                    <a:blip r:embed="rId17"/>
                    <a:srcRect l="10374" t="8708" r="8016" b="11157"/>
                    <a:stretch/>
                  </pic:blipFill>
                  <pic:spPr>
                    <a:xfrm>
                      <a:off x="0" y="0"/>
                      <a:ext cx="5943600" cy="4528820"/>
                    </a:xfrm>
                    <a:prstGeom prst="rect">
                      <a:avLst/>
                    </a:prstGeom>
                  </pic:spPr>
                </pic:pic>
              </a:graphicData>
            </a:graphic>
          </wp:inline>
        </w:drawing>
      </w:r>
    </w:p>
    <w:p w14:paraId="713C177C" w14:textId="36BA9FB6" w:rsidR="009B1FCC" w:rsidRPr="001077F7" w:rsidRDefault="003B40F7" w:rsidP="009B1FCC">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 xml:space="preserve">Figure </w:t>
      </w:r>
      <w:r w:rsidR="005F73B5" w:rsidRPr="00D51859">
        <w:rPr>
          <w:rFonts w:ascii="Times New Roman" w:hAnsi="Times New Roman" w:cs="Times New Roman"/>
          <w:b/>
          <w:bCs/>
          <w:iCs/>
          <w:sz w:val="24"/>
          <w:szCs w:val="24"/>
        </w:rPr>
        <w:t>S</w:t>
      </w:r>
      <w:r w:rsidR="00EC14D9" w:rsidRPr="00D51859">
        <w:rPr>
          <w:rFonts w:ascii="Times New Roman" w:hAnsi="Times New Roman" w:cs="Times New Roman"/>
          <w:b/>
          <w:bCs/>
          <w:iCs/>
          <w:sz w:val="24"/>
          <w:szCs w:val="24"/>
        </w:rPr>
        <w:fldChar w:fldCharType="begin"/>
      </w:r>
      <w:r w:rsidR="00EC14D9" w:rsidRPr="00D51859">
        <w:rPr>
          <w:rFonts w:ascii="Times New Roman" w:hAnsi="Times New Roman" w:cs="Times New Roman"/>
          <w:b/>
          <w:bCs/>
          <w:iCs/>
          <w:sz w:val="24"/>
          <w:szCs w:val="24"/>
        </w:rPr>
        <w:instrText xml:space="preserve"> SEQ Figure \* ARABIC </w:instrText>
      </w:r>
      <w:r w:rsidR="00EC14D9"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9</w:t>
      </w:r>
      <w:r w:rsidR="00EC14D9"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9B1FCC">
        <w:rPr>
          <w:rFonts w:ascii="Times New Roman" w:hAnsi="Times New Roman" w:cs="Times New Roman" w:hint="eastAsia"/>
          <w:b/>
          <w:bCs/>
          <w:lang w:eastAsia="zh-CN"/>
        </w:rPr>
        <w:t>XPS spectra of Co</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(OH)</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BBTA: (a) survey, (b) C1s, (c)O1s, (d)N1s, (e) Co2p and (f) Cl2p.</w:t>
      </w:r>
    </w:p>
    <w:p w14:paraId="309F7AF0" w14:textId="4A4F1075" w:rsidR="009B1FCC" w:rsidRPr="009B1FCC" w:rsidRDefault="003B40F7" w:rsidP="0030185E">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5</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9B1FCC">
        <w:rPr>
          <w:rFonts w:ascii="Times New Roman" w:hAnsi="Times New Roman" w:cs="Times New Roman" w:hint="eastAsia"/>
          <w:b/>
          <w:bCs/>
          <w:lang w:eastAsia="zh-CN"/>
        </w:rPr>
        <w:t>Summary of XPS spectra peaks of Co</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(OH)</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BBTA</w:t>
      </w:r>
    </w:p>
    <w:tbl>
      <w:tblPr>
        <w:tblW w:w="5000" w:type="pct"/>
        <w:tblLook w:val="04A0" w:firstRow="1" w:lastRow="0" w:firstColumn="1" w:lastColumn="0" w:noHBand="0" w:noVBand="1"/>
      </w:tblPr>
      <w:tblGrid>
        <w:gridCol w:w="1433"/>
        <w:gridCol w:w="2808"/>
        <w:gridCol w:w="2757"/>
        <w:gridCol w:w="2362"/>
      </w:tblGrid>
      <w:tr w:rsidR="000F2F3C" w:rsidRPr="00E42B3F" w14:paraId="5C68CB5D" w14:textId="77777777" w:rsidTr="00FB077B">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6C7834DF" w14:textId="77777777" w:rsidR="000F2F3C" w:rsidRPr="00E42B3F" w:rsidRDefault="000F2F3C"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tcBorders>
              <w:top w:val="single" w:sz="12" w:space="0" w:color="auto"/>
              <w:left w:val="nil"/>
              <w:bottom w:val="single" w:sz="12" w:space="0" w:color="auto"/>
              <w:right w:val="nil"/>
            </w:tcBorders>
            <w:shd w:val="clear" w:color="auto" w:fill="auto"/>
            <w:noWrap/>
            <w:vAlign w:val="bottom"/>
            <w:hideMark/>
          </w:tcPr>
          <w:p w14:paraId="5A915223" w14:textId="77777777" w:rsidR="000F2F3C" w:rsidRPr="00E42B3F" w:rsidRDefault="000F2F3C"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1408DDC3" w14:textId="77777777" w:rsidR="000F2F3C" w:rsidRPr="00E42B3F" w:rsidRDefault="000F2F3C"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33303B89" w14:textId="77777777" w:rsidR="000F2F3C" w:rsidRPr="00E42B3F" w:rsidRDefault="000F2F3C"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Atomic % per Co</w:t>
            </w:r>
          </w:p>
        </w:tc>
      </w:tr>
      <w:tr w:rsidR="000F2F3C" w:rsidRPr="00E42B3F" w14:paraId="7DA959F9" w14:textId="77777777" w:rsidTr="00FB077B">
        <w:trPr>
          <w:trHeight w:val="290"/>
        </w:trPr>
        <w:tc>
          <w:tcPr>
            <w:tcW w:w="765" w:type="pct"/>
            <w:vMerge w:val="restart"/>
            <w:tcBorders>
              <w:top w:val="single" w:sz="12" w:space="0" w:color="auto"/>
              <w:left w:val="nil"/>
              <w:right w:val="nil"/>
            </w:tcBorders>
            <w:shd w:val="clear" w:color="auto" w:fill="auto"/>
            <w:noWrap/>
            <w:vAlign w:val="bottom"/>
            <w:hideMark/>
          </w:tcPr>
          <w:p w14:paraId="3B4E8B66" w14:textId="77777777" w:rsidR="000F2F3C" w:rsidRPr="00E42B3F" w:rsidRDefault="000F2F3C" w:rsidP="000F2F3C">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tcBorders>
              <w:top w:val="single" w:sz="12" w:space="0" w:color="auto"/>
              <w:left w:val="nil"/>
              <w:bottom w:val="nil"/>
              <w:right w:val="nil"/>
            </w:tcBorders>
            <w:shd w:val="clear" w:color="auto" w:fill="auto"/>
            <w:noWrap/>
            <w:vAlign w:val="bottom"/>
            <w:hideMark/>
          </w:tcPr>
          <w:p w14:paraId="4F468F03" w14:textId="77777777" w:rsidR="000F2F3C" w:rsidRPr="00E42B3F" w:rsidRDefault="000F2F3C" w:rsidP="000F2F3C">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bottom w:val="nil"/>
              <w:right w:val="nil"/>
            </w:tcBorders>
            <w:shd w:val="clear" w:color="auto" w:fill="auto"/>
            <w:noWrap/>
            <w:vAlign w:val="bottom"/>
            <w:hideMark/>
          </w:tcPr>
          <w:p w14:paraId="60E94074" w14:textId="690C72CD" w:rsidR="000F2F3C" w:rsidRPr="00E42B3F" w:rsidRDefault="000F2F3C" w:rsidP="000F2F3C">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285.91</w:t>
            </w:r>
          </w:p>
        </w:tc>
        <w:tc>
          <w:tcPr>
            <w:tcW w:w="1262" w:type="pct"/>
            <w:tcBorders>
              <w:top w:val="single" w:sz="12" w:space="0" w:color="auto"/>
              <w:left w:val="nil"/>
              <w:bottom w:val="nil"/>
              <w:right w:val="nil"/>
            </w:tcBorders>
            <w:shd w:val="clear" w:color="auto" w:fill="auto"/>
            <w:noWrap/>
            <w:vAlign w:val="bottom"/>
            <w:hideMark/>
          </w:tcPr>
          <w:p w14:paraId="6F5A7E3A" w14:textId="77777777" w:rsidR="000F2F3C" w:rsidRPr="00E42B3F" w:rsidRDefault="000F2F3C" w:rsidP="000F2F3C">
            <w:pPr>
              <w:spacing w:after="0" w:line="240" w:lineRule="auto"/>
              <w:jc w:val="center"/>
              <w:rPr>
                <w:rFonts w:ascii="Aptos Narrow" w:eastAsia="Times New Roman" w:hAnsi="Aptos Narrow" w:cs="Times New Roman"/>
                <w:color w:val="000000"/>
                <w:lang w:eastAsia="zh-CN"/>
              </w:rPr>
            </w:pPr>
          </w:p>
        </w:tc>
      </w:tr>
      <w:tr w:rsidR="000F2F3C" w:rsidRPr="00E42B3F" w14:paraId="6D86E897" w14:textId="77777777" w:rsidTr="00FB077B">
        <w:trPr>
          <w:trHeight w:val="290"/>
        </w:trPr>
        <w:tc>
          <w:tcPr>
            <w:tcW w:w="765" w:type="pct"/>
            <w:vMerge/>
            <w:tcBorders>
              <w:left w:val="nil"/>
              <w:bottom w:val="single" w:sz="12" w:space="0" w:color="auto"/>
              <w:right w:val="nil"/>
            </w:tcBorders>
            <w:shd w:val="clear" w:color="auto" w:fill="auto"/>
            <w:noWrap/>
            <w:vAlign w:val="bottom"/>
            <w:hideMark/>
          </w:tcPr>
          <w:p w14:paraId="64ED9CAB" w14:textId="77777777" w:rsidR="000F2F3C" w:rsidRPr="00E42B3F" w:rsidRDefault="000F2F3C" w:rsidP="000F2F3C">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0AA025AA" w14:textId="77777777" w:rsidR="000F2F3C" w:rsidRPr="00E42B3F" w:rsidRDefault="000F2F3C" w:rsidP="000F2F3C">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top w:val="nil"/>
              <w:left w:val="nil"/>
              <w:bottom w:val="single" w:sz="12" w:space="0" w:color="auto"/>
              <w:right w:val="nil"/>
            </w:tcBorders>
            <w:shd w:val="clear" w:color="auto" w:fill="auto"/>
            <w:noWrap/>
            <w:vAlign w:val="bottom"/>
            <w:hideMark/>
          </w:tcPr>
          <w:p w14:paraId="3CD1A08F" w14:textId="14012871" w:rsidR="000F2F3C" w:rsidRPr="00E42B3F" w:rsidRDefault="000F2F3C" w:rsidP="000F2F3C">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284.60</w:t>
            </w:r>
          </w:p>
        </w:tc>
        <w:tc>
          <w:tcPr>
            <w:tcW w:w="1262" w:type="pct"/>
            <w:tcBorders>
              <w:top w:val="nil"/>
              <w:left w:val="nil"/>
              <w:bottom w:val="single" w:sz="12" w:space="0" w:color="auto"/>
              <w:right w:val="nil"/>
            </w:tcBorders>
            <w:shd w:val="clear" w:color="auto" w:fill="auto"/>
            <w:noWrap/>
            <w:vAlign w:val="bottom"/>
            <w:hideMark/>
          </w:tcPr>
          <w:p w14:paraId="51095175" w14:textId="77777777" w:rsidR="000F2F3C" w:rsidRPr="00E42B3F" w:rsidRDefault="000F2F3C" w:rsidP="000F2F3C">
            <w:pPr>
              <w:spacing w:after="0" w:line="240" w:lineRule="auto"/>
              <w:jc w:val="center"/>
              <w:rPr>
                <w:rFonts w:ascii="Aptos Narrow" w:eastAsia="Times New Roman" w:hAnsi="Aptos Narrow" w:cs="Times New Roman"/>
                <w:color w:val="000000"/>
                <w:lang w:eastAsia="zh-CN"/>
              </w:rPr>
            </w:pPr>
          </w:p>
        </w:tc>
      </w:tr>
      <w:tr w:rsidR="00BB190F" w:rsidRPr="00E42B3F" w14:paraId="497236E8" w14:textId="77777777" w:rsidTr="00BB190F">
        <w:trPr>
          <w:trHeight w:val="321"/>
        </w:trPr>
        <w:tc>
          <w:tcPr>
            <w:tcW w:w="765" w:type="pct"/>
            <w:vMerge w:val="restart"/>
            <w:tcBorders>
              <w:top w:val="single" w:sz="12" w:space="0" w:color="auto"/>
              <w:left w:val="nil"/>
              <w:right w:val="nil"/>
            </w:tcBorders>
            <w:shd w:val="clear" w:color="auto" w:fill="auto"/>
            <w:noWrap/>
            <w:vAlign w:val="bottom"/>
            <w:hideMark/>
          </w:tcPr>
          <w:p w14:paraId="6B95E90E" w14:textId="77777777" w:rsidR="00BB190F" w:rsidRPr="00E42B3F" w:rsidRDefault="00BB190F"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tcBorders>
              <w:top w:val="single" w:sz="12" w:space="0" w:color="auto"/>
              <w:left w:val="nil"/>
              <w:right w:val="nil"/>
            </w:tcBorders>
            <w:shd w:val="clear" w:color="auto" w:fill="auto"/>
            <w:noWrap/>
            <w:vAlign w:val="bottom"/>
            <w:hideMark/>
          </w:tcPr>
          <w:p w14:paraId="711AB631" w14:textId="48A1C22E" w:rsidR="00BB190F" w:rsidRPr="00E42B3F" w:rsidRDefault="00D6558A" w:rsidP="00FB077B">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μ</w:t>
            </w:r>
            <w:r w:rsidRPr="00D6558A">
              <w:rPr>
                <w:rFonts w:ascii="Aptos Narrow" w:eastAsia="Times New Roman" w:hAnsi="Aptos Narrow" w:cs="Times New Roman"/>
                <w:color w:val="000000"/>
                <w:vertAlign w:val="subscript"/>
                <w:lang w:eastAsia="zh-CN"/>
              </w:rPr>
              <w:t>2</w:t>
            </w:r>
            <w:r>
              <w:rPr>
                <w:rFonts w:ascii="Aptos Narrow" w:eastAsia="Times New Roman" w:hAnsi="Aptos Narrow" w:cs="Times New Roman"/>
                <w:color w:val="000000"/>
                <w:lang w:eastAsia="zh-CN"/>
              </w:rPr>
              <w:t>-</w:t>
            </w:r>
            <w:r w:rsidR="00BB190F">
              <w:rPr>
                <w:rFonts w:ascii="Aptos Narrow" w:eastAsia="Times New Roman" w:hAnsi="Aptos Narrow" w:cs="Times New Roman"/>
                <w:color w:val="000000"/>
                <w:lang w:eastAsia="zh-CN"/>
              </w:rPr>
              <w:t>OH</w:t>
            </w:r>
          </w:p>
        </w:tc>
        <w:tc>
          <w:tcPr>
            <w:tcW w:w="1473" w:type="pct"/>
            <w:tcBorders>
              <w:top w:val="single" w:sz="12" w:space="0" w:color="auto"/>
              <w:left w:val="nil"/>
              <w:right w:val="nil"/>
            </w:tcBorders>
            <w:shd w:val="clear" w:color="auto" w:fill="auto"/>
            <w:noWrap/>
            <w:vAlign w:val="bottom"/>
            <w:hideMark/>
          </w:tcPr>
          <w:p w14:paraId="28CC7C99" w14:textId="3E2B72D7" w:rsidR="00BB190F" w:rsidRPr="00E42B3F" w:rsidRDefault="00BB190F" w:rsidP="000F2F3C">
            <w:pPr>
              <w:spacing w:after="0" w:line="240" w:lineRule="auto"/>
              <w:jc w:val="center"/>
              <w:rPr>
                <w:rFonts w:ascii="Aptos Narrow" w:eastAsia="Times New Roman" w:hAnsi="Aptos Narrow" w:cs="Times New Roman"/>
                <w:color w:val="000000"/>
                <w:lang w:eastAsia="zh-CN"/>
              </w:rPr>
            </w:pPr>
            <w:r w:rsidRPr="000F2F3C">
              <w:rPr>
                <w:rFonts w:ascii="Aptos Narrow" w:eastAsia="Times New Roman" w:hAnsi="Aptos Narrow" w:cs="Times New Roman"/>
                <w:color w:val="000000"/>
                <w:lang w:eastAsia="zh-CN"/>
              </w:rPr>
              <w:t>530.</w:t>
            </w:r>
            <w:r>
              <w:rPr>
                <w:rFonts w:ascii="Aptos Narrow" w:eastAsia="Times New Roman" w:hAnsi="Aptos Narrow" w:cs="Times New Roman"/>
                <w:color w:val="000000"/>
                <w:lang w:eastAsia="zh-CN"/>
              </w:rPr>
              <w:t>53</w:t>
            </w:r>
          </w:p>
        </w:tc>
        <w:tc>
          <w:tcPr>
            <w:tcW w:w="1262" w:type="pct"/>
            <w:tcBorders>
              <w:top w:val="single" w:sz="12" w:space="0" w:color="auto"/>
              <w:left w:val="nil"/>
              <w:right w:val="nil"/>
            </w:tcBorders>
            <w:shd w:val="clear" w:color="auto" w:fill="auto"/>
            <w:noWrap/>
            <w:vAlign w:val="bottom"/>
            <w:hideMark/>
          </w:tcPr>
          <w:p w14:paraId="47D4CABB" w14:textId="77777777" w:rsidR="00BB190F" w:rsidRPr="00E42B3F" w:rsidRDefault="00BB190F" w:rsidP="00FB077B">
            <w:pPr>
              <w:spacing w:after="0" w:line="240" w:lineRule="auto"/>
              <w:jc w:val="center"/>
              <w:rPr>
                <w:rFonts w:ascii="Aptos Narrow" w:eastAsia="Times New Roman" w:hAnsi="Aptos Narrow" w:cs="Times New Roman"/>
                <w:color w:val="000000"/>
                <w:lang w:eastAsia="zh-CN"/>
              </w:rPr>
            </w:pPr>
          </w:p>
        </w:tc>
      </w:tr>
      <w:tr w:rsidR="00BB190F" w:rsidRPr="00E42B3F" w14:paraId="03C225DA" w14:textId="77777777" w:rsidTr="00BB190F">
        <w:trPr>
          <w:trHeight w:val="321"/>
        </w:trPr>
        <w:tc>
          <w:tcPr>
            <w:tcW w:w="765" w:type="pct"/>
            <w:vMerge/>
            <w:tcBorders>
              <w:left w:val="nil"/>
              <w:right w:val="nil"/>
            </w:tcBorders>
            <w:shd w:val="clear" w:color="auto" w:fill="auto"/>
            <w:noWrap/>
            <w:vAlign w:val="bottom"/>
          </w:tcPr>
          <w:p w14:paraId="42D750AE"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p>
        </w:tc>
        <w:tc>
          <w:tcPr>
            <w:tcW w:w="1500" w:type="pct"/>
            <w:tcBorders>
              <w:left w:val="nil"/>
              <w:right w:val="nil"/>
            </w:tcBorders>
            <w:shd w:val="clear" w:color="auto" w:fill="auto"/>
            <w:noWrap/>
            <w:vAlign w:val="bottom"/>
          </w:tcPr>
          <w:p w14:paraId="593EF781" w14:textId="01BA407B" w:rsidR="00BB190F" w:rsidRPr="00E42B3F" w:rsidRDefault="00BB190F" w:rsidP="00BB190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(coordinat</w:t>
            </w:r>
            <w:r>
              <w:rPr>
                <w:rFonts w:ascii="Aptos Narrow" w:hAnsi="Aptos Narrow" w:cs="Times New Roman" w:hint="eastAsia"/>
                <w:color w:val="000000"/>
                <w:lang w:eastAsia="zh-CN"/>
              </w:rPr>
              <w:t>es to Co</w:t>
            </w:r>
            <w:r w:rsidRPr="00E42B3F">
              <w:rPr>
                <w:rFonts w:ascii="Aptos Narrow" w:eastAsia="Times New Roman" w:hAnsi="Aptos Narrow" w:cs="Times New Roman"/>
                <w:color w:val="000000"/>
                <w:lang w:eastAsia="zh-CN"/>
              </w:rPr>
              <w:t>)</w:t>
            </w:r>
          </w:p>
        </w:tc>
        <w:tc>
          <w:tcPr>
            <w:tcW w:w="1473" w:type="pct"/>
            <w:tcBorders>
              <w:left w:val="nil"/>
              <w:right w:val="nil"/>
            </w:tcBorders>
            <w:shd w:val="clear" w:color="auto" w:fill="auto"/>
            <w:noWrap/>
            <w:vAlign w:val="bottom"/>
          </w:tcPr>
          <w:p w14:paraId="5FA9F6F7" w14:textId="201494A1" w:rsidR="00BB190F" w:rsidRPr="000F2F3C" w:rsidRDefault="00BB190F" w:rsidP="00BB190F">
            <w:pPr>
              <w:spacing w:after="0" w:line="240" w:lineRule="auto"/>
              <w:jc w:val="center"/>
              <w:rPr>
                <w:rFonts w:ascii="Aptos Narrow" w:eastAsia="Times New Roman" w:hAnsi="Aptos Narrow" w:cs="Times New Roman"/>
                <w:color w:val="000000"/>
                <w:lang w:eastAsia="zh-CN"/>
              </w:rPr>
            </w:pPr>
            <w:r w:rsidRPr="000F2F3C">
              <w:rPr>
                <w:rFonts w:ascii="Aptos Narrow" w:eastAsia="Times New Roman" w:hAnsi="Aptos Narrow" w:cs="Times New Roman"/>
                <w:color w:val="000000"/>
                <w:lang w:eastAsia="zh-CN"/>
              </w:rPr>
              <w:t>53</w:t>
            </w:r>
            <w:r>
              <w:rPr>
                <w:rFonts w:ascii="Aptos Narrow" w:eastAsia="Times New Roman" w:hAnsi="Aptos Narrow" w:cs="Times New Roman"/>
                <w:color w:val="000000"/>
                <w:lang w:eastAsia="zh-CN"/>
              </w:rPr>
              <w:t>1.84</w:t>
            </w:r>
          </w:p>
        </w:tc>
        <w:tc>
          <w:tcPr>
            <w:tcW w:w="1262" w:type="pct"/>
            <w:tcBorders>
              <w:left w:val="nil"/>
              <w:right w:val="nil"/>
            </w:tcBorders>
            <w:shd w:val="clear" w:color="auto" w:fill="auto"/>
            <w:noWrap/>
            <w:vAlign w:val="bottom"/>
          </w:tcPr>
          <w:p w14:paraId="1674392D"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p>
        </w:tc>
      </w:tr>
      <w:tr w:rsidR="00BB190F" w:rsidRPr="00E42B3F" w14:paraId="3D185BE0" w14:textId="77777777" w:rsidTr="00FB077B">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3DB14D5B"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tcBorders>
              <w:top w:val="single" w:sz="12" w:space="0" w:color="auto"/>
              <w:left w:val="nil"/>
              <w:bottom w:val="single" w:sz="12" w:space="0" w:color="auto"/>
              <w:right w:val="nil"/>
            </w:tcBorders>
            <w:shd w:val="clear" w:color="auto" w:fill="auto"/>
            <w:noWrap/>
            <w:vAlign w:val="bottom"/>
            <w:hideMark/>
          </w:tcPr>
          <w:p w14:paraId="55F16530" w14:textId="77777777" w:rsidR="00BB190F" w:rsidRPr="00E42B3F" w:rsidRDefault="00BB190F" w:rsidP="00BB190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28C3C711" w14:textId="78472432" w:rsidR="00BB190F" w:rsidRPr="00E42B3F" w:rsidRDefault="00BB190F" w:rsidP="00BB190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399.</w:t>
            </w:r>
            <w:r>
              <w:rPr>
                <w:rFonts w:ascii="Aptos Narrow" w:eastAsia="Times New Roman" w:hAnsi="Aptos Narrow" w:cs="Times New Roman"/>
                <w:color w:val="000000"/>
                <w:lang w:eastAsia="zh-CN"/>
              </w:rPr>
              <w:t>5</w:t>
            </w:r>
            <w:r w:rsidRPr="00E42B3F">
              <w:rPr>
                <w:rFonts w:ascii="Aptos Narrow" w:eastAsia="Times New Roman" w:hAnsi="Aptos Narrow" w:cs="Times New Roman"/>
                <w:color w:val="000000"/>
                <w:lang w:eastAsia="zh-CN"/>
              </w:rPr>
              <w:t>8</w:t>
            </w:r>
          </w:p>
        </w:tc>
        <w:tc>
          <w:tcPr>
            <w:tcW w:w="1262" w:type="pct"/>
            <w:tcBorders>
              <w:top w:val="single" w:sz="12" w:space="0" w:color="auto"/>
              <w:left w:val="nil"/>
              <w:bottom w:val="single" w:sz="12" w:space="0" w:color="auto"/>
              <w:right w:val="nil"/>
            </w:tcBorders>
            <w:shd w:val="clear" w:color="auto" w:fill="auto"/>
            <w:noWrap/>
            <w:vAlign w:val="bottom"/>
            <w:hideMark/>
          </w:tcPr>
          <w:p w14:paraId="79B8AED7"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p>
        </w:tc>
      </w:tr>
      <w:tr w:rsidR="00BB190F" w:rsidRPr="00E42B3F" w14:paraId="5B0AA4AD" w14:textId="77777777" w:rsidTr="00523CEC">
        <w:trPr>
          <w:trHeight w:val="114"/>
        </w:trPr>
        <w:tc>
          <w:tcPr>
            <w:tcW w:w="765" w:type="pct"/>
            <w:tcBorders>
              <w:top w:val="single" w:sz="12" w:space="0" w:color="auto"/>
              <w:left w:val="nil"/>
              <w:right w:val="nil"/>
            </w:tcBorders>
            <w:shd w:val="clear" w:color="auto" w:fill="auto"/>
            <w:noWrap/>
            <w:vAlign w:val="bottom"/>
            <w:hideMark/>
          </w:tcPr>
          <w:p w14:paraId="6A897E42"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p>
        </w:tc>
        <w:tc>
          <w:tcPr>
            <w:tcW w:w="1500" w:type="pct"/>
            <w:tcBorders>
              <w:top w:val="single" w:sz="12" w:space="0" w:color="auto"/>
              <w:left w:val="nil"/>
              <w:right w:val="nil"/>
            </w:tcBorders>
            <w:shd w:val="clear" w:color="auto" w:fill="auto"/>
            <w:noWrap/>
            <w:vAlign w:val="bottom"/>
            <w:hideMark/>
          </w:tcPr>
          <w:p w14:paraId="37BD9AAB" w14:textId="0A5DFD1E" w:rsidR="00BB190F" w:rsidRPr="00E42B3F" w:rsidRDefault="00BB190F" w:rsidP="00BB190F">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N/A</w:t>
            </w:r>
          </w:p>
        </w:tc>
        <w:tc>
          <w:tcPr>
            <w:tcW w:w="1473" w:type="pct"/>
            <w:tcBorders>
              <w:top w:val="single" w:sz="12" w:space="0" w:color="auto"/>
              <w:left w:val="nil"/>
              <w:right w:val="nil"/>
            </w:tcBorders>
            <w:shd w:val="clear" w:color="auto" w:fill="auto"/>
            <w:noWrap/>
            <w:vAlign w:val="bottom"/>
            <w:hideMark/>
          </w:tcPr>
          <w:p w14:paraId="7FE37326" w14:textId="45EE1F7B" w:rsidR="00BB190F" w:rsidRPr="00E42B3F" w:rsidRDefault="00BB190F" w:rsidP="00BB190F">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N/A</w:t>
            </w:r>
          </w:p>
        </w:tc>
        <w:tc>
          <w:tcPr>
            <w:tcW w:w="1262" w:type="pct"/>
            <w:tcBorders>
              <w:top w:val="single" w:sz="12" w:space="0" w:color="auto"/>
              <w:left w:val="nil"/>
              <w:right w:val="nil"/>
            </w:tcBorders>
            <w:shd w:val="clear" w:color="auto" w:fill="auto"/>
            <w:noWrap/>
            <w:vAlign w:val="bottom"/>
            <w:hideMark/>
          </w:tcPr>
          <w:p w14:paraId="53C5819F" w14:textId="66F60BA3" w:rsidR="00BB190F" w:rsidRPr="00E42B3F" w:rsidRDefault="00BB190F" w:rsidP="00BB190F">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0%</w:t>
            </w:r>
          </w:p>
        </w:tc>
      </w:tr>
      <w:tr w:rsidR="00BB190F" w:rsidRPr="00E42B3F" w14:paraId="41F6D5CC" w14:textId="77777777" w:rsidTr="00FB077B">
        <w:trPr>
          <w:trHeight w:val="290"/>
        </w:trPr>
        <w:tc>
          <w:tcPr>
            <w:tcW w:w="765" w:type="pct"/>
            <w:vMerge w:val="restart"/>
            <w:tcBorders>
              <w:top w:val="single" w:sz="12" w:space="0" w:color="auto"/>
              <w:left w:val="nil"/>
              <w:right w:val="nil"/>
            </w:tcBorders>
            <w:shd w:val="clear" w:color="auto" w:fill="auto"/>
            <w:noWrap/>
            <w:vAlign w:val="bottom"/>
            <w:hideMark/>
          </w:tcPr>
          <w:p w14:paraId="4B669915"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p>
        </w:tc>
        <w:tc>
          <w:tcPr>
            <w:tcW w:w="1500" w:type="pct"/>
            <w:tcBorders>
              <w:top w:val="single" w:sz="12" w:space="0" w:color="auto"/>
              <w:left w:val="nil"/>
              <w:bottom w:val="nil"/>
              <w:right w:val="nil"/>
            </w:tcBorders>
            <w:shd w:val="clear" w:color="auto" w:fill="auto"/>
            <w:noWrap/>
            <w:vAlign w:val="bottom"/>
            <w:hideMark/>
          </w:tcPr>
          <w:p w14:paraId="3A0B95E4" w14:textId="77777777" w:rsidR="00BB190F" w:rsidRPr="00E42B3F" w:rsidRDefault="00BB190F" w:rsidP="00BB190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69822ECE" w14:textId="2DB34A41" w:rsidR="00BB190F" w:rsidRPr="00E42B3F" w:rsidRDefault="00BB190F" w:rsidP="00BB190F">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781.02</w:t>
            </w:r>
          </w:p>
        </w:tc>
        <w:tc>
          <w:tcPr>
            <w:tcW w:w="1262" w:type="pct"/>
            <w:vMerge w:val="restart"/>
            <w:tcBorders>
              <w:top w:val="single" w:sz="12" w:space="0" w:color="auto"/>
              <w:left w:val="nil"/>
              <w:right w:val="nil"/>
            </w:tcBorders>
            <w:shd w:val="clear" w:color="auto" w:fill="auto"/>
            <w:noWrap/>
            <w:vAlign w:val="bottom"/>
            <w:hideMark/>
          </w:tcPr>
          <w:p w14:paraId="424A9304"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100%</w:t>
            </w:r>
          </w:p>
        </w:tc>
      </w:tr>
      <w:tr w:rsidR="00BB190F" w:rsidRPr="00E42B3F" w14:paraId="2935720E" w14:textId="77777777" w:rsidTr="00FB077B">
        <w:trPr>
          <w:trHeight w:val="290"/>
        </w:trPr>
        <w:tc>
          <w:tcPr>
            <w:tcW w:w="765" w:type="pct"/>
            <w:vMerge/>
            <w:tcBorders>
              <w:left w:val="nil"/>
              <w:right w:val="nil"/>
            </w:tcBorders>
            <w:shd w:val="clear" w:color="auto" w:fill="auto"/>
            <w:noWrap/>
            <w:vAlign w:val="bottom"/>
            <w:hideMark/>
          </w:tcPr>
          <w:p w14:paraId="3574C8AE"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nil"/>
              <w:right w:val="nil"/>
            </w:tcBorders>
            <w:shd w:val="clear" w:color="auto" w:fill="auto"/>
            <w:noWrap/>
            <w:vAlign w:val="bottom"/>
            <w:hideMark/>
          </w:tcPr>
          <w:p w14:paraId="5C437F52" w14:textId="77777777" w:rsidR="00BB190F" w:rsidRPr="00E42B3F" w:rsidRDefault="00BB190F" w:rsidP="00BB190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24784AE7" w14:textId="6CFCC487" w:rsidR="00BB190F" w:rsidRPr="00E42B3F" w:rsidRDefault="00BB190F" w:rsidP="00BB190F">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796.4</w:t>
            </w:r>
            <w:r w:rsidR="00605BE3">
              <w:rPr>
                <w:rFonts w:ascii="Aptos Narrow" w:hAnsi="Aptos Narrow"/>
                <w:color w:val="000000"/>
              </w:rPr>
              <w:t>0</w:t>
            </w:r>
          </w:p>
        </w:tc>
        <w:tc>
          <w:tcPr>
            <w:tcW w:w="1262" w:type="pct"/>
            <w:vMerge/>
            <w:tcBorders>
              <w:left w:val="nil"/>
              <w:right w:val="nil"/>
            </w:tcBorders>
            <w:shd w:val="clear" w:color="auto" w:fill="auto"/>
            <w:noWrap/>
            <w:vAlign w:val="bottom"/>
            <w:hideMark/>
          </w:tcPr>
          <w:p w14:paraId="35DE38CA"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p>
        </w:tc>
      </w:tr>
      <w:tr w:rsidR="00BB190F" w:rsidRPr="00E42B3F" w14:paraId="4909670E" w14:textId="77777777" w:rsidTr="00FB077B">
        <w:trPr>
          <w:trHeight w:val="290"/>
        </w:trPr>
        <w:tc>
          <w:tcPr>
            <w:tcW w:w="765" w:type="pct"/>
            <w:vMerge/>
            <w:tcBorders>
              <w:left w:val="nil"/>
              <w:right w:val="nil"/>
            </w:tcBorders>
            <w:shd w:val="clear" w:color="auto" w:fill="auto"/>
            <w:noWrap/>
            <w:vAlign w:val="bottom"/>
            <w:hideMark/>
          </w:tcPr>
          <w:p w14:paraId="0265404E" w14:textId="77777777" w:rsidR="00BB190F" w:rsidRPr="00E42B3F" w:rsidRDefault="00BB190F" w:rsidP="00BB190F">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nil"/>
              <w:right w:val="nil"/>
            </w:tcBorders>
            <w:shd w:val="clear" w:color="auto" w:fill="auto"/>
            <w:noWrap/>
            <w:vAlign w:val="bottom"/>
            <w:hideMark/>
          </w:tcPr>
          <w:p w14:paraId="0160B32D" w14:textId="77777777" w:rsidR="00BB190F" w:rsidRPr="00E42B3F" w:rsidRDefault="00BB190F" w:rsidP="00BB190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75C679B9" w14:textId="5555917B" w:rsidR="00BB190F" w:rsidRPr="00E42B3F" w:rsidRDefault="00BB190F" w:rsidP="00BB190F">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786.49</w:t>
            </w:r>
          </w:p>
        </w:tc>
        <w:tc>
          <w:tcPr>
            <w:tcW w:w="1262" w:type="pct"/>
            <w:vMerge/>
            <w:tcBorders>
              <w:left w:val="nil"/>
              <w:right w:val="nil"/>
            </w:tcBorders>
            <w:shd w:val="clear" w:color="auto" w:fill="auto"/>
            <w:noWrap/>
            <w:vAlign w:val="bottom"/>
            <w:hideMark/>
          </w:tcPr>
          <w:p w14:paraId="5A389DC5"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p>
        </w:tc>
      </w:tr>
      <w:tr w:rsidR="00BB190F" w:rsidRPr="00E42B3F" w14:paraId="2B3D48F9" w14:textId="77777777" w:rsidTr="00FB077B">
        <w:trPr>
          <w:trHeight w:val="290"/>
        </w:trPr>
        <w:tc>
          <w:tcPr>
            <w:tcW w:w="765" w:type="pct"/>
            <w:vMerge/>
            <w:tcBorders>
              <w:left w:val="nil"/>
              <w:bottom w:val="single" w:sz="12" w:space="0" w:color="auto"/>
              <w:right w:val="nil"/>
            </w:tcBorders>
            <w:shd w:val="clear" w:color="auto" w:fill="auto"/>
            <w:noWrap/>
            <w:vAlign w:val="bottom"/>
            <w:hideMark/>
          </w:tcPr>
          <w:p w14:paraId="08C371C9" w14:textId="77777777" w:rsidR="00BB190F" w:rsidRPr="00E42B3F" w:rsidRDefault="00BB190F" w:rsidP="00BB190F">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4CF0DC7F" w14:textId="77777777" w:rsidR="00BB190F" w:rsidRPr="00E42B3F" w:rsidRDefault="00BB190F" w:rsidP="00BB190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4F47E1FB" w14:textId="78ED9EDF" w:rsidR="00BB190F" w:rsidRPr="00E42B3F" w:rsidRDefault="00BB190F" w:rsidP="00BB190F">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802.28</w:t>
            </w:r>
          </w:p>
        </w:tc>
        <w:tc>
          <w:tcPr>
            <w:tcW w:w="1262" w:type="pct"/>
            <w:vMerge/>
            <w:tcBorders>
              <w:left w:val="nil"/>
              <w:bottom w:val="single" w:sz="12" w:space="0" w:color="auto"/>
              <w:right w:val="nil"/>
            </w:tcBorders>
            <w:shd w:val="clear" w:color="auto" w:fill="auto"/>
            <w:noWrap/>
            <w:vAlign w:val="bottom"/>
            <w:hideMark/>
          </w:tcPr>
          <w:p w14:paraId="13B53EF7" w14:textId="77777777" w:rsidR="00BB190F" w:rsidRPr="00E42B3F" w:rsidRDefault="00BB190F" w:rsidP="00BB190F">
            <w:pPr>
              <w:spacing w:after="0" w:line="240" w:lineRule="auto"/>
              <w:jc w:val="center"/>
              <w:rPr>
                <w:rFonts w:ascii="Aptos Narrow" w:eastAsia="Times New Roman" w:hAnsi="Aptos Narrow" w:cs="Times New Roman"/>
                <w:color w:val="000000"/>
                <w:lang w:eastAsia="zh-CN"/>
              </w:rPr>
            </w:pPr>
          </w:p>
        </w:tc>
      </w:tr>
    </w:tbl>
    <w:p w14:paraId="243924C1" w14:textId="77777777" w:rsidR="000F2F3C" w:rsidRDefault="000F2F3C" w:rsidP="0030185E">
      <w:pPr>
        <w:spacing w:line="278" w:lineRule="auto"/>
        <w:rPr>
          <w:rFonts w:ascii="Times New Roman" w:hAnsi="Times New Roman" w:cs="Times New Roman"/>
          <w:b/>
          <w:bCs/>
          <w:sz w:val="28"/>
          <w:szCs w:val="28"/>
          <w:lang w:eastAsia="zh-CN"/>
        </w:rPr>
      </w:pPr>
    </w:p>
    <w:p w14:paraId="7140D726" w14:textId="4DAB6B7F" w:rsidR="0030185E" w:rsidRDefault="002D76BE" w:rsidP="0030185E">
      <w:pPr>
        <w:spacing w:line="278" w:lineRule="auto"/>
        <w:rPr>
          <w:rFonts w:ascii="Times New Roman" w:hAnsi="Times New Roman" w:cs="Times New Roman"/>
          <w:sz w:val="24"/>
          <w:szCs w:val="24"/>
          <w:lang w:eastAsia="zh-CN"/>
        </w:rPr>
      </w:pPr>
      <w:r w:rsidRPr="002D76BE">
        <w:rPr>
          <w:rFonts w:ascii="Times New Roman" w:hAnsi="Times New Roman" w:cs="Times New Roman"/>
          <w:noProof/>
          <w:sz w:val="24"/>
          <w:szCs w:val="24"/>
          <w:lang w:eastAsia="zh-CN"/>
        </w:rPr>
        <w:lastRenderedPageBreak/>
        <w:drawing>
          <wp:inline distT="0" distB="0" distL="0" distR="0" wp14:anchorId="5018A461" wp14:editId="3C699627">
            <wp:extent cx="5943600" cy="4602480"/>
            <wp:effectExtent l="0" t="0" r="0" b="7620"/>
            <wp:docPr id="2" name="Picture 1" descr="A screenshot of a computer screen&#10;&#10;Description automatically generated">
              <a:extLst xmlns:a="http://schemas.openxmlformats.org/drawingml/2006/main">
                <a:ext uri="{FF2B5EF4-FFF2-40B4-BE49-F238E27FC236}">
                  <a16:creationId xmlns:a16="http://schemas.microsoft.com/office/drawing/2014/main" id="{03395A9C-F45D-0D2D-F11E-5A9481E02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screenshot of a computer screen&#10;&#10;Description automatically generated">
                      <a:extLst>
                        <a:ext uri="{FF2B5EF4-FFF2-40B4-BE49-F238E27FC236}">
                          <a16:creationId xmlns:a16="http://schemas.microsoft.com/office/drawing/2014/main" id="{03395A9C-F45D-0D2D-F11E-5A9481E02DE7}"/>
                        </a:ext>
                      </a:extLst>
                    </pic:cNvPr>
                    <pic:cNvPicPr>
                      <a:picLocks noChangeAspect="1"/>
                    </pic:cNvPicPr>
                  </pic:nvPicPr>
                  <pic:blipFill>
                    <a:blip r:embed="rId18"/>
                    <a:stretch>
                      <a:fillRect/>
                    </a:stretch>
                  </pic:blipFill>
                  <pic:spPr>
                    <a:xfrm>
                      <a:off x="0" y="0"/>
                      <a:ext cx="5943600" cy="4602480"/>
                    </a:xfrm>
                    <a:prstGeom prst="rect">
                      <a:avLst/>
                    </a:prstGeom>
                  </pic:spPr>
                </pic:pic>
              </a:graphicData>
            </a:graphic>
          </wp:inline>
        </w:drawing>
      </w:r>
    </w:p>
    <w:p w14:paraId="1EEF5448" w14:textId="24AC8B7F" w:rsidR="009B1FCC" w:rsidRPr="001077F7" w:rsidRDefault="0025101C" w:rsidP="009B1FCC">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 xml:space="preserve">Figure </w:t>
      </w:r>
      <w:r w:rsidR="005F73B5" w:rsidRPr="00D51859">
        <w:rPr>
          <w:rFonts w:ascii="Times New Roman" w:hAnsi="Times New Roman" w:cs="Times New Roman"/>
          <w:b/>
          <w:bCs/>
          <w:iCs/>
          <w:sz w:val="24"/>
          <w:szCs w:val="24"/>
        </w:rPr>
        <w:t>S</w:t>
      </w:r>
      <w:r w:rsidR="00EC14D9" w:rsidRPr="00D51859">
        <w:rPr>
          <w:rFonts w:ascii="Times New Roman" w:hAnsi="Times New Roman" w:cs="Times New Roman"/>
          <w:b/>
          <w:bCs/>
          <w:iCs/>
          <w:sz w:val="24"/>
          <w:szCs w:val="24"/>
        </w:rPr>
        <w:fldChar w:fldCharType="begin"/>
      </w:r>
      <w:r w:rsidR="00EC14D9" w:rsidRPr="00D51859">
        <w:rPr>
          <w:rFonts w:ascii="Times New Roman" w:hAnsi="Times New Roman" w:cs="Times New Roman"/>
          <w:b/>
          <w:bCs/>
          <w:iCs/>
          <w:sz w:val="24"/>
          <w:szCs w:val="24"/>
        </w:rPr>
        <w:instrText xml:space="preserve"> SEQ Figure \* ARABIC </w:instrText>
      </w:r>
      <w:r w:rsidR="00EC14D9"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10</w:t>
      </w:r>
      <w:r w:rsidR="00EC14D9"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9B1FCC">
        <w:rPr>
          <w:rFonts w:ascii="Times New Roman" w:hAnsi="Times New Roman" w:cs="Times New Roman" w:hint="eastAsia"/>
          <w:b/>
          <w:bCs/>
          <w:lang w:eastAsia="zh-CN"/>
        </w:rPr>
        <w:t>XPS spectra of Co</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(SH)</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BBTA: (a) survey, (b) C1s, (c)N1s, (d)</w:t>
      </w:r>
      <w:r w:rsidR="009B1FCC" w:rsidRPr="009B1FCC">
        <w:rPr>
          <w:rFonts w:ascii="Times New Roman" w:hAnsi="Times New Roman" w:cs="Times New Roman" w:hint="eastAsia"/>
          <w:b/>
          <w:bCs/>
          <w:lang w:eastAsia="zh-CN"/>
        </w:rPr>
        <w:t xml:space="preserve"> </w:t>
      </w:r>
      <w:r w:rsidR="009B1FCC">
        <w:rPr>
          <w:rFonts w:ascii="Times New Roman" w:hAnsi="Times New Roman" w:cs="Times New Roman" w:hint="eastAsia"/>
          <w:b/>
          <w:bCs/>
          <w:lang w:eastAsia="zh-CN"/>
        </w:rPr>
        <w:t>Co2p, (e) O1s and (f) S2p.</w:t>
      </w:r>
    </w:p>
    <w:p w14:paraId="5D36EB57" w14:textId="79932747" w:rsidR="009B1FCC" w:rsidRPr="009B1FCC" w:rsidRDefault="0025101C" w:rsidP="0030185E">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6</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9B1FCC">
        <w:rPr>
          <w:rFonts w:ascii="Times New Roman" w:hAnsi="Times New Roman" w:cs="Times New Roman" w:hint="eastAsia"/>
          <w:b/>
          <w:bCs/>
          <w:lang w:eastAsia="zh-CN"/>
        </w:rPr>
        <w:t>Summary of XPS spectra peaks of Co</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(SH)</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BBTA</w:t>
      </w:r>
    </w:p>
    <w:tbl>
      <w:tblPr>
        <w:tblW w:w="5000" w:type="pct"/>
        <w:tblLook w:val="04A0" w:firstRow="1" w:lastRow="0" w:firstColumn="1" w:lastColumn="0" w:noHBand="0" w:noVBand="1"/>
      </w:tblPr>
      <w:tblGrid>
        <w:gridCol w:w="1433"/>
        <w:gridCol w:w="2808"/>
        <w:gridCol w:w="2757"/>
        <w:gridCol w:w="2362"/>
      </w:tblGrid>
      <w:tr w:rsidR="00E42B3F" w:rsidRPr="00E42B3F" w14:paraId="2AAF6927" w14:textId="77777777" w:rsidTr="005A7424">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662D1AE9"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tcBorders>
              <w:top w:val="single" w:sz="12" w:space="0" w:color="auto"/>
              <w:left w:val="nil"/>
              <w:bottom w:val="single" w:sz="12" w:space="0" w:color="auto"/>
              <w:right w:val="nil"/>
            </w:tcBorders>
            <w:shd w:val="clear" w:color="auto" w:fill="auto"/>
            <w:noWrap/>
            <w:vAlign w:val="bottom"/>
            <w:hideMark/>
          </w:tcPr>
          <w:p w14:paraId="6B6E5307"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02743373"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3EE678A7"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Atomic % per Co</w:t>
            </w:r>
          </w:p>
        </w:tc>
      </w:tr>
      <w:tr w:rsidR="00E42B3F" w:rsidRPr="00E42B3F" w14:paraId="21A8AFD2" w14:textId="77777777" w:rsidTr="005A7424">
        <w:trPr>
          <w:trHeight w:val="290"/>
        </w:trPr>
        <w:tc>
          <w:tcPr>
            <w:tcW w:w="765" w:type="pct"/>
            <w:vMerge w:val="restart"/>
            <w:tcBorders>
              <w:top w:val="single" w:sz="12" w:space="0" w:color="auto"/>
              <w:left w:val="nil"/>
              <w:right w:val="nil"/>
            </w:tcBorders>
            <w:shd w:val="clear" w:color="auto" w:fill="auto"/>
            <w:noWrap/>
            <w:vAlign w:val="bottom"/>
            <w:hideMark/>
          </w:tcPr>
          <w:p w14:paraId="2661B66A"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tcBorders>
              <w:top w:val="single" w:sz="12" w:space="0" w:color="auto"/>
              <w:left w:val="nil"/>
              <w:bottom w:val="nil"/>
              <w:right w:val="nil"/>
            </w:tcBorders>
            <w:shd w:val="clear" w:color="auto" w:fill="auto"/>
            <w:noWrap/>
            <w:vAlign w:val="bottom"/>
            <w:hideMark/>
          </w:tcPr>
          <w:p w14:paraId="0D9FD1A9" w14:textId="77777777"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bottom w:val="nil"/>
              <w:right w:val="nil"/>
            </w:tcBorders>
            <w:shd w:val="clear" w:color="auto" w:fill="auto"/>
            <w:noWrap/>
            <w:vAlign w:val="bottom"/>
            <w:hideMark/>
          </w:tcPr>
          <w:p w14:paraId="473AE901"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284.61</w:t>
            </w:r>
          </w:p>
        </w:tc>
        <w:tc>
          <w:tcPr>
            <w:tcW w:w="1262" w:type="pct"/>
            <w:tcBorders>
              <w:top w:val="single" w:sz="12" w:space="0" w:color="auto"/>
              <w:left w:val="nil"/>
              <w:bottom w:val="nil"/>
              <w:right w:val="nil"/>
            </w:tcBorders>
            <w:shd w:val="clear" w:color="auto" w:fill="auto"/>
            <w:noWrap/>
            <w:vAlign w:val="bottom"/>
            <w:hideMark/>
          </w:tcPr>
          <w:p w14:paraId="3A09B670"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r>
      <w:tr w:rsidR="00E42B3F" w:rsidRPr="00E42B3F" w14:paraId="05A70DDA" w14:textId="77777777" w:rsidTr="005A7424">
        <w:trPr>
          <w:trHeight w:val="290"/>
        </w:trPr>
        <w:tc>
          <w:tcPr>
            <w:tcW w:w="765" w:type="pct"/>
            <w:vMerge/>
            <w:tcBorders>
              <w:left w:val="nil"/>
              <w:bottom w:val="single" w:sz="12" w:space="0" w:color="auto"/>
              <w:right w:val="nil"/>
            </w:tcBorders>
            <w:shd w:val="clear" w:color="auto" w:fill="auto"/>
            <w:noWrap/>
            <w:vAlign w:val="bottom"/>
            <w:hideMark/>
          </w:tcPr>
          <w:p w14:paraId="5F6DC98E" w14:textId="77777777" w:rsidR="00E42B3F" w:rsidRPr="00E42B3F" w:rsidRDefault="00E42B3F" w:rsidP="00E42B3F">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11DA2441" w14:textId="77777777"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top w:val="nil"/>
              <w:left w:val="nil"/>
              <w:bottom w:val="single" w:sz="12" w:space="0" w:color="auto"/>
              <w:right w:val="nil"/>
            </w:tcBorders>
            <w:shd w:val="clear" w:color="auto" w:fill="auto"/>
            <w:noWrap/>
            <w:vAlign w:val="bottom"/>
            <w:hideMark/>
          </w:tcPr>
          <w:p w14:paraId="78AD9904"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285.84</w:t>
            </w:r>
          </w:p>
        </w:tc>
        <w:tc>
          <w:tcPr>
            <w:tcW w:w="1262" w:type="pct"/>
            <w:tcBorders>
              <w:top w:val="nil"/>
              <w:left w:val="nil"/>
              <w:bottom w:val="single" w:sz="12" w:space="0" w:color="auto"/>
              <w:right w:val="nil"/>
            </w:tcBorders>
            <w:shd w:val="clear" w:color="auto" w:fill="auto"/>
            <w:noWrap/>
            <w:vAlign w:val="bottom"/>
            <w:hideMark/>
          </w:tcPr>
          <w:p w14:paraId="36D432A1"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r>
      <w:tr w:rsidR="00E42B3F" w:rsidRPr="00E42B3F" w14:paraId="734E48BA" w14:textId="77777777" w:rsidTr="005A7424">
        <w:trPr>
          <w:trHeight w:val="290"/>
        </w:trPr>
        <w:tc>
          <w:tcPr>
            <w:tcW w:w="765" w:type="pct"/>
            <w:vMerge w:val="restart"/>
            <w:tcBorders>
              <w:top w:val="single" w:sz="12" w:space="0" w:color="auto"/>
              <w:left w:val="nil"/>
              <w:right w:val="nil"/>
            </w:tcBorders>
            <w:shd w:val="clear" w:color="auto" w:fill="auto"/>
            <w:noWrap/>
            <w:vAlign w:val="bottom"/>
            <w:hideMark/>
          </w:tcPr>
          <w:p w14:paraId="74CB22FB"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tcBorders>
              <w:top w:val="single" w:sz="12" w:space="0" w:color="auto"/>
              <w:left w:val="nil"/>
              <w:bottom w:val="nil"/>
              <w:right w:val="nil"/>
            </w:tcBorders>
            <w:shd w:val="clear" w:color="auto" w:fill="auto"/>
            <w:noWrap/>
            <w:vAlign w:val="bottom"/>
            <w:hideMark/>
          </w:tcPr>
          <w:p w14:paraId="3009FFA1" w14:textId="654F9775"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(coordinat</w:t>
            </w:r>
            <w:r w:rsidR="005A7424">
              <w:rPr>
                <w:rFonts w:ascii="Aptos Narrow" w:hAnsi="Aptos Narrow" w:cs="Times New Roman" w:hint="eastAsia"/>
                <w:color w:val="000000"/>
                <w:lang w:eastAsia="zh-CN"/>
              </w:rPr>
              <w:t>e</w:t>
            </w:r>
            <w:r w:rsidR="0025533C">
              <w:rPr>
                <w:rFonts w:ascii="Aptos Narrow" w:hAnsi="Aptos Narrow" w:cs="Times New Roman" w:hint="eastAsia"/>
                <w:color w:val="000000"/>
                <w:lang w:eastAsia="zh-CN"/>
              </w:rPr>
              <w:t>s</w:t>
            </w:r>
            <w:r w:rsidR="005A7424">
              <w:rPr>
                <w:rFonts w:ascii="Aptos Narrow" w:hAnsi="Aptos Narrow" w:cs="Times New Roman" w:hint="eastAsia"/>
                <w:color w:val="000000"/>
                <w:lang w:eastAsia="zh-CN"/>
              </w:rPr>
              <w:t xml:space="preserve"> to Co</w:t>
            </w:r>
            <w:r w:rsidRPr="00E42B3F">
              <w:rPr>
                <w:rFonts w:ascii="Aptos Narrow" w:eastAsia="Times New Roman" w:hAnsi="Aptos Narrow" w:cs="Times New Roman"/>
                <w:color w:val="000000"/>
                <w:lang w:eastAsia="zh-CN"/>
              </w:rPr>
              <w:t>)</w:t>
            </w:r>
          </w:p>
        </w:tc>
        <w:tc>
          <w:tcPr>
            <w:tcW w:w="1473" w:type="pct"/>
            <w:tcBorders>
              <w:top w:val="single" w:sz="12" w:space="0" w:color="auto"/>
              <w:left w:val="nil"/>
              <w:bottom w:val="nil"/>
              <w:right w:val="nil"/>
            </w:tcBorders>
            <w:shd w:val="clear" w:color="auto" w:fill="auto"/>
            <w:noWrap/>
            <w:vAlign w:val="bottom"/>
            <w:hideMark/>
          </w:tcPr>
          <w:p w14:paraId="0AA0947D"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532.05</w:t>
            </w:r>
          </w:p>
        </w:tc>
        <w:tc>
          <w:tcPr>
            <w:tcW w:w="1262" w:type="pct"/>
            <w:tcBorders>
              <w:top w:val="single" w:sz="12" w:space="0" w:color="auto"/>
              <w:left w:val="nil"/>
              <w:bottom w:val="nil"/>
              <w:right w:val="nil"/>
            </w:tcBorders>
            <w:shd w:val="clear" w:color="auto" w:fill="auto"/>
            <w:noWrap/>
            <w:vAlign w:val="bottom"/>
            <w:hideMark/>
          </w:tcPr>
          <w:p w14:paraId="4D6D4073"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r>
      <w:tr w:rsidR="00E42B3F" w:rsidRPr="00E42B3F" w14:paraId="5508ECC6" w14:textId="77777777" w:rsidTr="005A7424">
        <w:trPr>
          <w:trHeight w:val="290"/>
        </w:trPr>
        <w:tc>
          <w:tcPr>
            <w:tcW w:w="765" w:type="pct"/>
            <w:vMerge/>
            <w:tcBorders>
              <w:left w:val="nil"/>
              <w:bottom w:val="single" w:sz="12" w:space="0" w:color="auto"/>
              <w:right w:val="nil"/>
            </w:tcBorders>
            <w:shd w:val="clear" w:color="auto" w:fill="auto"/>
            <w:noWrap/>
            <w:vAlign w:val="bottom"/>
            <w:hideMark/>
          </w:tcPr>
          <w:p w14:paraId="1D48F651" w14:textId="77777777" w:rsidR="00E42B3F" w:rsidRPr="00E42B3F" w:rsidRDefault="00E42B3F" w:rsidP="00E42B3F">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131E46E3" w14:textId="13974C52"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(in cavity)</w:t>
            </w:r>
          </w:p>
        </w:tc>
        <w:tc>
          <w:tcPr>
            <w:tcW w:w="1473" w:type="pct"/>
            <w:tcBorders>
              <w:top w:val="nil"/>
              <w:left w:val="nil"/>
              <w:bottom w:val="single" w:sz="12" w:space="0" w:color="auto"/>
              <w:right w:val="nil"/>
            </w:tcBorders>
            <w:shd w:val="clear" w:color="auto" w:fill="auto"/>
            <w:noWrap/>
            <w:vAlign w:val="bottom"/>
            <w:hideMark/>
          </w:tcPr>
          <w:p w14:paraId="0B92348E"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533.35</w:t>
            </w:r>
          </w:p>
        </w:tc>
        <w:tc>
          <w:tcPr>
            <w:tcW w:w="1262" w:type="pct"/>
            <w:tcBorders>
              <w:top w:val="nil"/>
              <w:left w:val="nil"/>
              <w:bottom w:val="single" w:sz="12" w:space="0" w:color="auto"/>
              <w:right w:val="nil"/>
            </w:tcBorders>
            <w:shd w:val="clear" w:color="auto" w:fill="auto"/>
            <w:noWrap/>
            <w:vAlign w:val="bottom"/>
            <w:hideMark/>
          </w:tcPr>
          <w:p w14:paraId="02F6E702"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r>
      <w:tr w:rsidR="00E42B3F" w:rsidRPr="00E42B3F" w14:paraId="19978F6F" w14:textId="77777777" w:rsidTr="005A7424">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527058D9"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tcBorders>
              <w:top w:val="single" w:sz="12" w:space="0" w:color="auto"/>
              <w:left w:val="nil"/>
              <w:bottom w:val="single" w:sz="12" w:space="0" w:color="auto"/>
              <w:right w:val="nil"/>
            </w:tcBorders>
            <w:shd w:val="clear" w:color="auto" w:fill="auto"/>
            <w:noWrap/>
            <w:vAlign w:val="bottom"/>
            <w:hideMark/>
          </w:tcPr>
          <w:p w14:paraId="3B0D6369" w14:textId="77777777"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0BAB802D"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399.98</w:t>
            </w:r>
          </w:p>
        </w:tc>
        <w:tc>
          <w:tcPr>
            <w:tcW w:w="1262" w:type="pct"/>
            <w:tcBorders>
              <w:top w:val="single" w:sz="12" w:space="0" w:color="auto"/>
              <w:left w:val="nil"/>
              <w:bottom w:val="single" w:sz="12" w:space="0" w:color="auto"/>
              <w:right w:val="nil"/>
            </w:tcBorders>
            <w:shd w:val="clear" w:color="auto" w:fill="auto"/>
            <w:noWrap/>
            <w:vAlign w:val="bottom"/>
            <w:hideMark/>
          </w:tcPr>
          <w:p w14:paraId="4D60E755"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r>
      <w:tr w:rsidR="00E42B3F" w:rsidRPr="00E42B3F" w14:paraId="760EE018" w14:textId="77777777" w:rsidTr="005A7424">
        <w:trPr>
          <w:trHeight w:val="290"/>
        </w:trPr>
        <w:tc>
          <w:tcPr>
            <w:tcW w:w="765" w:type="pct"/>
            <w:vMerge w:val="restart"/>
            <w:tcBorders>
              <w:top w:val="single" w:sz="12" w:space="0" w:color="auto"/>
              <w:left w:val="nil"/>
              <w:right w:val="nil"/>
            </w:tcBorders>
            <w:shd w:val="clear" w:color="auto" w:fill="auto"/>
            <w:noWrap/>
            <w:vAlign w:val="bottom"/>
            <w:hideMark/>
          </w:tcPr>
          <w:p w14:paraId="666649D9"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S</w:t>
            </w:r>
          </w:p>
        </w:tc>
        <w:tc>
          <w:tcPr>
            <w:tcW w:w="1500" w:type="pct"/>
            <w:tcBorders>
              <w:top w:val="single" w:sz="12" w:space="0" w:color="auto"/>
              <w:left w:val="nil"/>
              <w:bottom w:val="nil"/>
              <w:right w:val="nil"/>
            </w:tcBorders>
            <w:shd w:val="clear" w:color="auto" w:fill="auto"/>
            <w:noWrap/>
            <w:vAlign w:val="bottom"/>
            <w:hideMark/>
          </w:tcPr>
          <w:p w14:paraId="7D2BF055" w14:textId="77777777"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S</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19AFD94E"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162.74</w:t>
            </w:r>
          </w:p>
        </w:tc>
        <w:tc>
          <w:tcPr>
            <w:tcW w:w="1262" w:type="pct"/>
            <w:vMerge w:val="restart"/>
            <w:tcBorders>
              <w:top w:val="single" w:sz="12" w:space="0" w:color="auto"/>
              <w:left w:val="nil"/>
              <w:right w:val="nil"/>
            </w:tcBorders>
            <w:shd w:val="clear" w:color="auto" w:fill="auto"/>
            <w:noWrap/>
            <w:vAlign w:val="bottom"/>
            <w:hideMark/>
          </w:tcPr>
          <w:p w14:paraId="0A303285"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92%</w:t>
            </w:r>
          </w:p>
        </w:tc>
      </w:tr>
      <w:tr w:rsidR="00E42B3F" w:rsidRPr="00E42B3F" w14:paraId="3D3ED7C9" w14:textId="77777777" w:rsidTr="005A7424">
        <w:trPr>
          <w:trHeight w:val="290"/>
        </w:trPr>
        <w:tc>
          <w:tcPr>
            <w:tcW w:w="765" w:type="pct"/>
            <w:vMerge/>
            <w:tcBorders>
              <w:left w:val="nil"/>
              <w:bottom w:val="single" w:sz="12" w:space="0" w:color="auto"/>
              <w:right w:val="nil"/>
            </w:tcBorders>
            <w:shd w:val="clear" w:color="auto" w:fill="auto"/>
            <w:noWrap/>
            <w:vAlign w:val="bottom"/>
            <w:hideMark/>
          </w:tcPr>
          <w:p w14:paraId="33B7F95F"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single" w:sz="12" w:space="0" w:color="auto"/>
              <w:right w:val="nil"/>
            </w:tcBorders>
            <w:shd w:val="clear" w:color="auto" w:fill="auto"/>
            <w:noWrap/>
            <w:vAlign w:val="bottom"/>
            <w:hideMark/>
          </w:tcPr>
          <w:p w14:paraId="33E686B5" w14:textId="77777777"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S</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single" w:sz="12" w:space="0" w:color="auto"/>
              <w:right w:val="nil"/>
            </w:tcBorders>
            <w:shd w:val="clear" w:color="auto" w:fill="auto"/>
            <w:noWrap/>
            <w:vAlign w:val="bottom"/>
            <w:hideMark/>
          </w:tcPr>
          <w:p w14:paraId="2DCA9563"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164.04</w:t>
            </w:r>
          </w:p>
        </w:tc>
        <w:tc>
          <w:tcPr>
            <w:tcW w:w="1262" w:type="pct"/>
            <w:vMerge/>
            <w:tcBorders>
              <w:left w:val="nil"/>
              <w:bottom w:val="single" w:sz="12" w:space="0" w:color="auto"/>
              <w:right w:val="nil"/>
            </w:tcBorders>
            <w:shd w:val="clear" w:color="auto" w:fill="auto"/>
            <w:noWrap/>
            <w:vAlign w:val="bottom"/>
            <w:hideMark/>
          </w:tcPr>
          <w:p w14:paraId="4FD1C351"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r>
      <w:tr w:rsidR="00E42B3F" w:rsidRPr="00E42B3F" w14:paraId="0966B090" w14:textId="77777777" w:rsidTr="005A7424">
        <w:trPr>
          <w:trHeight w:val="290"/>
        </w:trPr>
        <w:tc>
          <w:tcPr>
            <w:tcW w:w="765" w:type="pct"/>
            <w:vMerge w:val="restart"/>
            <w:tcBorders>
              <w:top w:val="single" w:sz="12" w:space="0" w:color="auto"/>
              <w:left w:val="nil"/>
              <w:right w:val="nil"/>
            </w:tcBorders>
            <w:shd w:val="clear" w:color="auto" w:fill="auto"/>
            <w:noWrap/>
            <w:vAlign w:val="bottom"/>
            <w:hideMark/>
          </w:tcPr>
          <w:p w14:paraId="2EE9204C"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p>
        </w:tc>
        <w:tc>
          <w:tcPr>
            <w:tcW w:w="1500" w:type="pct"/>
            <w:tcBorders>
              <w:top w:val="single" w:sz="12" w:space="0" w:color="auto"/>
              <w:left w:val="nil"/>
              <w:bottom w:val="nil"/>
              <w:right w:val="nil"/>
            </w:tcBorders>
            <w:shd w:val="clear" w:color="auto" w:fill="auto"/>
            <w:noWrap/>
            <w:vAlign w:val="bottom"/>
            <w:hideMark/>
          </w:tcPr>
          <w:p w14:paraId="4088DB20" w14:textId="77777777"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5D4B3A75"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779.01</w:t>
            </w:r>
          </w:p>
        </w:tc>
        <w:tc>
          <w:tcPr>
            <w:tcW w:w="1262" w:type="pct"/>
            <w:vMerge w:val="restart"/>
            <w:tcBorders>
              <w:top w:val="single" w:sz="12" w:space="0" w:color="auto"/>
              <w:left w:val="nil"/>
              <w:right w:val="nil"/>
            </w:tcBorders>
            <w:shd w:val="clear" w:color="auto" w:fill="auto"/>
            <w:noWrap/>
            <w:vAlign w:val="bottom"/>
            <w:hideMark/>
          </w:tcPr>
          <w:p w14:paraId="2A0E808F"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100%</w:t>
            </w:r>
          </w:p>
        </w:tc>
      </w:tr>
      <w:tr w:rsidR="00E42B3F" w:rsidRPr="00E42B3F" w14:paraId="75B23E16" w14:textId="77777777" w:rsidTr="006F04AC">
        <w:trPr>
          <w:trHeight w:val="290"/>
        </w:trPr>
        <w:tc>
          <w:tcPr>
            <w:tcW w:w="765" w:type="pct"/>
            <w:vMerge/>
            <w:tcBorders>
              <w:left w:val="nil"/>
              <w:right w:val="nil"/>
            </w:tcBorders>
            <w:shd w:val="clear" w:color="auto" w:fill="auto"/>
            <w:noWrap/>
            <w:vAlign w:val="bottom"/>
            <w:hideMark/>
          </w:tcPr>
          <w:p w14:paraId="43904A25"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nil"/>
              <w:right w:val="nil"/>
            </w:tcBorders>
            <w:shd w:val="clear" w:color="auto" w:fill="auto"/>
            <w:noWrap/>
            <w:vAlign w:val="bottom"/>
            <w:hideMark/>
          </w:tcPr>
          <w:p w14:paraId="1179525F" w14:textId="77777777"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7659D3AF"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793.99</w:t>
            </w:r>
          </w:p>
        </w:tc>
        <w:tc>
          <w:tcPr>
            <w:tcW w:w="1262" w:type="pct"/>
            <w:vMerge/>
            <w:tcBorders>
              <w:left w:val="nil"/>
              <w:right w:val="nil"/>
            </w:tcBorders>
            <w:shd w:val="clear" w:color="auto" w:fill="auto"/>
            <w:noWrap/>
            <w:vAlign w:val="bottom"/>
            <w:hideMark/>
          </w:tcPr>
          <w:p w14:paraId="6F1AE438"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r>
      <w:tr w:rsidR="00E42B3F" w:rsidRPr="00E42B3F" w14:paraId="27859D57" w14:textId="77777777" w:rsidTr="006F04AC">
        <w:trPr>
          <w:trHeight w:val="290"/>
        </w:trPr>
        <w:tc>
          <w:tcPr>
            <w:tcW w:w="765" w:type="pct"/>
            <w:vMerge/>
            <w:tcBorders>
              <w:left w:val="nil"/>
              <w:right w:val="nil"/>
            </w:tcBorders>
            <w:shd w:val="clear" w:color="auto" w:fill="auto"/>
            <w:noWrap/>
            <w:vAlign w:val="bottom"/>
            <w:hideMark/>
          </w:tcPr>
          <w:p w14:paraId="5204DB09" w14:textId="77777777" w:rsidR="00E42B3F" w:rsidRPr="00E42B3F" w:rsidRDefault="00E42B3F" w:rsidP="00E42B3F">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nil"/>
              <w:right w:val="nil"/>
            </w:tcBorders>
            <w:shd w:val="clear" w:color="auto" w:fill="auto"/>
            <w:noWrap/>
            <w:vAlign w:val="bottom"/>
            <w:hideMark/>
          </w:tcPr>
          <w:p w14:paraId="1F53CAA7" w14:textId="0A47F57A"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6C922F19"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782.29</w:t>
            </w:r>
          </w:p>
        </w:tc>
        <w:tc>
          <w:tcPr>
            <w:tcW w:w="1262" w:type="pct"/>
            <w:vMerge/>
            <w:tcBorders>
              <w:left w:val="nil"/>
              <w:right w:val="nil"/>
            </w:tcBorders>
            <w:shd w:val="clear" w:color="auto" w:fill="auto"/>
            <w:noWrap/>
            <w:vAlign w:val="bottom"/>
            <w:hideMark/>
          </w:tcPr>
          <w:p w14:paraId="3F25C865"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r>
      <w:tr w:rsidR="00E42B3F" w:rsidRPr="00E42B3F" w14:paraId="4F000FE4" w14:textId="77777777" w:rsidTr="005A7424">
        <w:trPr>
          <w:trHeight w:val="290"/>
        </w:trPr>
        <w:tc>
          <w:tcPr>
            <w:tcW w:w="765" w:type="pct"/>
            <w:vMerge/>
            <w:tcBorders>
              <w:left w:val="nil"/>
              <w:bottom w:val="single" w:sz="12" w:space="0" w:color="auto"/>
              <w:right w:val="nil"/>
            </w:tcBorders>
            <w:shd w:val="clear" w:color="auto" w:fill="auto"/>
            <w:noWrap/>
            <w:vAlign w:val="bottom"/>
            <w:hideMark/>
          </w:tcPr>
          <w:p w14:paraId="4BF1D37E" w14:textId="77777777" w:rsidR="00E42B3F" w:rsidRPr="00E42B3F" w:rsidRDefault="00E42B3F" w:rsidP="00E42B3F">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174B6E27" w14:textId="05A10EC8" w:rsidR="00E42B3F" w:rsidRPr="00E42B3F" w:rsidRDefault="00E42B3F" w:rsidP="00E42B3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43CD9ECA"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797.35</w:t>
            </w:r>
          </w:p>
        </w:tc>
        <w:tc>
          <w:tcPr>
            <w:tcW w:w="1262" w:type="pct"/>
            <w:vMerge/>
            <w:tcBorders>
              <w:left w:val="nil"/>
              <w:bottom w:val="single" w:sz="12" w:space="0" w:color="auto"/>
              <w:right w:val="nil"/>
            </w:tcBorders>
            <w:shd w:val="clear" w:color="auto" w:fill="auto"/>
            <w:noWrap/>
            <w:vAlign w:val="bottom"/>
            <w:hideMark/>
          </w:tcPr>
          <w:p w14:paraId="4251964E" w14:textId="77777777" w:rsidR="00E42B3F" w:rsidRPr="00E42B3F" w:rsidRDefault="00E42B3F" w:rsidP="00E42B3F">
            <w:pPr>
              <w:spacing w:after="0" w:line="240" w:lineRule="auto"/>
              <w:jc w:val="center"/>
              <w:rPr>
                <w:rFonts w:ascii="Aptos Narrow" w:eastAsia="Times New Roman" w:hAnsi="Aptos Narrow" w:cs="Times New Roman"/>
                <w:color w:val="000000"/>
                <w:lang w:eastAsia="zh-CN"/>
              </w:rPr>
            </w:pPr>
          </w:p>
        </w:tc>
      </w:tr>
    </w:tbl>
    <w:p w14:paraId="4A69C63D" w14:textId="77777777" w:rsidR="00E42B3F" w:rsidRDefault="00E42B3F" w:rsidP="0030185E">
      <w:pPr>
        <w:spacing w:line="278" w:lineRule="auto"/>
        <w:rPr>
          <w:rFonts w:ascii="Times New Roman" w:hAnsi="Times New Roman" w:cs="Times New Roman"/>
          <w:sz w:val="24"/>
          <w:szCs w:val="24"/>
          <w:lang w:eastAsia="zh-CN"/>
        </w:rPr>
      </w:pPr>
    </w:p>
    <w:p w14:paraId="7E354128" w14:textId="5567025F" w:rsidR="00366F6C" w:rsidRDefault="00366F6C" w:rsidP="0030185E">
      <w:pPr>
        <w:spacing w:line="278" w:lineRule="auto"/>
        <w:rPr>
          <w:rFonts w:ascii="Times New Roman" w:hAnsi="Times New Roman" w:cs="Times New Roman"/>
          <w:sz w:val="24"/>
          <w:szCs w:val="24"/>
          <w:lang w:eastAsia="zh-CN"/>
        </w:rPr>
      </w:pPr>
      <w:r w:rsidRPr="00366F6C">
        <w:rPr>
          <w:rFonts w:ascii="Times New Roman" w:hAnsi="Times New Roman" w:cs="Times New Roman"/>
          <w:noProof/>
          <w:sz w:val="24"/>
          <w:szCs w:val="24"/>
          <w:lang w:eastAsia="zh-CN"/>
        </w:rPr>
        <w:lastRenderedPageBreak/>
        <w:drawing>
          <wp:inline distT="0" distB="0" distL="0" distR="0" wp14:anchorId="02ABDE62" wp14:editId="0C83EBE8">
            <wp:extent cx="5943600" cy="4555490"/>
            <wp:effectExtent l="0" t="0" r="0" b="0"/>
            <wp:docPr id="4" name="Picture 3" descr="A group of colored lines&#10;&#10;Description automatically generated with medium confidence">
              <a:extLst xmlns:a="http://schemas.openxmlformats.org/drawingml/2006/main">
                <a:ext uri="{FF2B5EF4-FFF2-40B4-BE49-F238E27FC236}">
                  <a16:creationId xmlns:a16="http://schemas.microsoft.com/office/drawing/2014/main" id="{3C5B5453-3BA6-1271-244E-57D2FB6F6B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oup of colored lines&#10;&#10;Description automatically generated with medium confidence">
                      <a:extLst>
                        <a:ext uri="{FF2B5EF4-FFF2-40B4-BE49-F238E27FC236}">
                          <a16:creationId xmlns:a16="http://schemas.microsoft.com/office/drawing/2014/main" id="{3C5B5453-3BA6-1271-244E-57D2FB6F6BB8}"/>
                        </a:ext>
                      </a:extLst>
                    </pic:cNvPr>
                    <pic:cNvPicPr>
                      <a:picLocks noChangeAspect="1"/>
                    </pic:cNvPicPr>
                  </pic:nvPicPr>
                  <pic:blipFill>
                    <a:blip r:embed="rId19"/>
                    <a:stretch>
                      <a:fillRect/>
                    </a:stretch>
                  </pic:blipFill>
                  <pic:spPr>
                    <a:xfrm>
                      <a:off x="0" y="0"/>
                      <a:ext cx="5943600" cy="4555490"/>
                    </a:xfrm>
                    <a:prstGeom prst="rect">
                      <a:avLst/>
                    </a:prstGeom>
                  </pic:spPr>
                </pic:pic>
              </a:graphicData>
            </a:graphic>
          </wp:inline>
        </w:drawing>
      </w:r>
    </w:p>
    <w:p w14:paraId="3F546F1A" w14:textId="76D0FE0F" w:rsidR="009B1FCC" w:rsidRPr="001077F7" w:rsidRDefault="0091282A" w:rsidP="0093627F">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11</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9B1FCC">
        <w:rPr>
          <w:rFonts w:ascii="Times New Roman" w:hAnsi="Times New Roman" w:cs="Times New Roman" w:hint="eastAsia"/>
          <w:b/>
          <w:bCs/>
          <w:lang w:eastAsia="zh-CN"/>
        </w:rPr>
        <w:t>XPS spectra of Ni</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Cl</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BBTA: (a) survey, (b) C1s, (c)O1s, (d)N1s, (e) Ni2p and (f) Cl2p.</w:t>
      </w:r>
    </w:p>
    <w:p w14:paraId="25371F79" w14:textId="4AD52758" w:rsidR="009B1FCC" w:rsidRPr="009B1FCC" w:rsidRDefault="0091282A" w:rsidP="009B1FCC">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7</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9B1FCC">
        <w:rPr>
          <w:rFonts w:ascii="Times New Roman" w:hAnsi="Times New Roman" w:cs="Times New Roman" w:hint="eastAsia"/>
          <w:b/>
          <w:bCs/>
          <w:lang w:eastAsia="zh-CN"/>
        </w:rPr>
        <w:t>Summary of XPS spectra peaks of Ni</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Cl</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BBTA</w:t>
      </w:r>
    </w:p>
    <w:tbl>
      <w:tblPr>
        <w:tblW w:w="5000" w:type="pct"/>
        <w:tblLook w:val="04A0" w:firstRow="1" w:lastRow="0" w:firstColumn="1" w:lastColumn="0" w:noHBand="0" w:noVBand="1"/>
      </w:tblPr>
      <w:tblGrid>
        <w:gridCol w:w="1433"/>
        <w:gridCol w:w="2808"/>
        <w:gridCol w:w="2757"/>
        <w:gridCol w:w="2362"/>
      </w:tblGrid>
      <w:tr w:rsidR="00366F6C" w:rsidRPr="00E42B3F" w14:paraId="64292442" w14:textId="77777777" w:rsidTr="00FB077B">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20D0FB98" w14:textId="77777777" w:rsidR="00366F6C" w:rsidRPr="00E42B3F" w:rsidRDefault="00366F6C"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tcBorders>
              <w:top w:val="single" w:sz="12" w:space="0" w:color="auto"/>
              <w:left w:val="nil"/>
              <w:bottom w:val="single" w:sz="12" w:space="0" w:color="auto"/>
              <w:right w:val="nil"/>
            </w:tcBorders>
            <w:shd w:val="clear" w:color="auto" w:fill="auto"/>
            <w:noWrap/>
            <w:vAlign w:val="bottom"/>
            <w:hideMark/>
          </w:tcPr>
          <w:p w14:paraId="0C50C45F" w14:textId="77777777" w:rsidR="00366F6C" w:rsidRPr="00E42B3F" w:rsidRDefault="00366F6C"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118A354D" w14:textId="77777777" w:rsidR="00366F6C" w:rsidRPr="00E42B3F" w:rsidRDefault="00366F6C"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7E2B74B4" w14:textId="7E475620" w:rsidR="00366F6C" w:rsidRPr="00E42B3F" w:rsidRDefault="00366F6C"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 xml:space="preserve">Atomic % per </w:t>
            </w:r>
            <w:r>
              <w:rPr>
                <w:rFonts w:ascii="Aptos Narrow" w:eastAsia="Times New Roman" w:hAnsi="Aptos Narrow" w:cs="Times New Roman"/>
                <w:color w:val="000000"/>
                <w:lang w:eastAsia="zh-CN"/>
              </w:rPr>
              <w:t>Ni</w:t>
            </w:r>
          </w:p>
        </w:tc>
      </w:tr>
      <w:tr w:rsidR="00366F6C" w:rsidRPr="00E42B3F" w14:paraId="2A053D66" w14:textId="77777777" w:rsidTr="00FB077B">
        <w:trPr>
          <w:trHeight w:val="290"/>
        </w:trPr>
        <w:tc>
          <w:tcPr>
            <w:tcW w:w="765" w:type="pct"/>
            <w:vMerge w:val="restart"/>
            <w:tcBorders>
              <w:top w:val="single" w:sz="12" w:space="0" w:color="auto"/>
              <w:left w:val="nil"/>
              <w:right w:val="nil"/>
            </w:tcBorders>
            <w:shd w:val="clear" w:color="auto" w:fill="auto"/>
            <w:noWrap/>
            <w:vAlign w:val="bottom"/>
            <w:hideMark/>
          </w:tcPr>
          <w:p w14:paraId="1960F662" w14:textId="77777777" w:rsidR="00366F6C" w:rsidRPr="00E42B3F" w:rsidRDefault="00366F6C" w:rsidP="00366F6C">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tcBorders>
              <w:top w:val="single" w:sz="12" w:space="0" w:color="auto"/>
              <w:left w:val="nil"/>
              <w:bottom w:val="nil"/>
              <w:right w:val="nil"/>
            </w:tcBorders>
            <w:shd w:val="clear" w:color="auto" w:fill="auto"/>
            <w:noWrap/>
            <w:vAlign w:val="bottom"/>
            <w:hideMark/>
          </w:tcPr>
          <w:p w14:paraId="37D8D17D" w14:textId="77777777" w:rsidR="00366F6C" w:rsidRPr="00E42B3F" w:rsidRDefault="00366F6C" w:rsidP="00366F6C">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bottom w:val="nil"/>
              <w:right w:val="nil"/>
            </w:tcBorders>
            <w:shd w:val="clear" w:color="auto" w:fill="auto"/>
            <w:noWrap/>
            <w:vAlign w:val="bottom"/>
            <w:hideMark/>
          </w:tcPr>
          <w:p w14:paraId="13E9719E" w14:textId="00CAF89D" w:rsidR="00366F6C" w:rsidRPr="00E42B3F" w:rsidRDefault="00366F6C" w:rsidP="00366F6C">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284.67</w:t>
            </w:r>
          </w:p>
        </w:tc>
        <w:tc>
          <w:tcPr>
            <w:tcW w:w="1262" w:type="pct"/>
            <w:tcBorders>
              <w:top w:val="single" w:sz="12" w:space="0" w:color="auto"/>
              <w:left w:val="nil"/>
              <w:bottom w:val="nil"/>
              <w:right w:val="nil"/>
            </w:tcBorders>
            <w:shd w:val="clear" w:color="auto" w:fill="auto"/>
            <w:noWrap/>
            <w:vAlign w:val="bottom"/>
            <w:hideMark/>
          </w:tcPr>
          <w:p w14:paraId="7DB87FA1" w14:textId="77777777" w:rsidR="00366F6C" w:rsidRPr="00E42B3F" w:rsidRDefault="00366F6C" w:rsidP="00366F6C">
            <w:pPr>
              <w:spacing w:after="0" w:line="240" w:lineRule="auto"/>
              <w:jc w:val="center"/>
              <w:rPr>
                <w:rFonts w:ascii="Aptos Narrow" w:eastAsia="Times New Roman" w:hAnsi="Aptos Narrow" w:cs="Times New Roman"/>
                <w:color w:val="000000"/>
                <w:lang w:eastAsia="zh-CN"/>
              </w:rPr>
            </w:pPr>
          </w:p>
        </w:tc>
      </w:tr>
      <w:tr w:rsidR="00366F6C" w:rsidRPr="00E42B3F" w14:paraId="5A555EF7" w14:textId="77777777" w:rsidTr="00FB077B">
        <w:trPr>
          <w:trHeight w:val="290"/>
        </w:trPr>
        <w:tc>
          <w:tcPr>
            <w:tcW w:w="765" w:type="pct"/>
            <w:vMerge/>
            <w:tcBorders>
              <w:left w:val="nil"/>
              <w:bottom w:val="single" w:sz="12" w:space="0" w:color="auto"/>
              <w:right w:val="nil"/>
            </w:tcBorders>
            <w:shd w:val="clear" w:color="auto" w:fill="auto"/>
            <w:noWrap/>
            <w:vAlign w:val="bottom"/>
            <w:hideMark/>
          </w:tcPr>
          <w:p w14:paraId="261139EA" w14:textId="77777777" w:rsidR="00366F6C" w:rsidRPr="00E42B3F" w:rsidRDefault="00366F6C" w:rsidP="00366F6C">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7DE780E6" w14:textId="77777777" w:rsidR="00366F6C" w:rsidRPr="00E42B3F" w:rsidRDefault="00366F6C" w:rsidP="00366F6C">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top w:val="nil"/>
              <w:left w:val="nil"/>
              <w:bottom w:val="single" w:sz="12" w:space="0" w:color="auto"/>
              <w:right w:val="nil"/>
            </w:tcBorders>
            <w:shd w:val="clear" w:color="auto" w:fill="auto"/>
            <w:noWrap/>
            <w:vAlign w:val="bottom"/>
            <w:hideMark/>
          </w:tcPr>
          <w:p w14:paraId="3548EEEB" w14:textId="5AAD427E" w:rsidR="00366F6C" w:rsidRPr="00E42B3F" w:rsidRDefault="00366F6C" w:rsidP="00366F6C">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287.48</w:t>
            </w:r>
          </w:p>
        </w:tc>
        <w:tc>
          <w:tcPr>
            <w:tcW w:w="1262" w:type="pct"/>
            <w:tcBorders>
              <w:top w:val="nil"/>
              <w:left w:val="nil"/>
              <w:bottom w:val="single" w:sz="12" w:space="0" w:color="auto"/>
              <w:right w:val="nil"/>
            </w:tcBorders>
            <w:shd w:val="clear" w:color="auto" w:fill="auto"/>
            <w:noWrap/>
            <w:vAlign w:val="bottom"/>
            <w:hideMark/>
          </w:tcPr>
          <w:p w14:paraId="4A026E7C" w14:textId="77777777" w:rsidR="00366F6C" w:rsidRPr="00E42B3F" w:rsidRDefault="00366F6C" w:rsidP="00366F6C">
            <w:pPr>
              <w:spacing w:after="0" w:line="240" w:lineRule="auto"/>
              <w:jc w:val="center"/>
              <w:rPr>
                <w:rFonts w:ascii="Aptos Narrow" w:eastAsia="Times New Roman" w:hAnsi="Aptos Narrow" w:cs="Times New Roman"/>
                <w:color w:val="000000"/>
                <w:lang w:eastAsia="zh-CN"/>
              </w:rPr>
            </w:pPr>
          </w:p>
        </w:tc>
      </w:tr>
      <w:tr w:rsidR="00366F6C" w:rsidRPr="00E42B3F" w14:paraId="123F496C" w14:textId="77777777" w:rsidTr="00FB077B">
        <w:trPr>
          <w:trHeight w:val="290"/>
        </w:trPr>
        <w:tc>
          <w:tcPr>
            <w:tcW w:w="765" w:type="pct"/>
            <w:tcBorders>
              <w:top w:val="single" w:sz="12" w:space="0" w:color="auto"/>
              <w:left w:val="nil"/>
              <w:right w:val="nil"/>
            </w:tcBorders>
            <w:shd w:val="clear" w:color="auto" w:fill="auto"/>
            <w:noWrap/>
            <w:vAlign w:val="bottom"/>
            <w:hideMark/>
          </w:tcPr>
          <w:p w14:paraId="1829145B" w14:textId="77777777" w:rsidR="00366F6C" w:rsidRPr="00E42B3F" w:rsidRDefault="00366F6C"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tcBorders>
              <w:top w:val="single" w:sz="12" w:space="0" w:color="auto"/>
              <w:left w:val="nil"/>
              <w:bottom w:val="nil"/>
              <w:right w:val="nil"/>
            </w:tcBorders>
            <w:shd w:val="clear" w:color="auto" w:fill="auto"/>
            <w:noWrap/>
            <w:vAlign w:val="bottom"/>
            <w:hideMark/>
          </w:tcPr>
          <w:p w14:paraId="7AFEACBD" w14:textId="77777777" w:rsidR="00366F6C" w:rsidRPr="00E42B3F" w:rsidRDefault="00366F6C" w:rsidP="00FB077B">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(in cavity)</w:t>
            </w:r>
          </w:p>
        </w:tc>
        <w:tc>
          <w:tcPr>
            <w:tcW w:w="1473" w:type="pct"/>
            <w:tcBorders>
              <w:top w:val="single" w:sz="12" w:space="0" w:color="auto"/>
              <w:left w:val="nil"/>
              <w:bottom w:val="nil"/>
              <w:right w:val="nil"/>
            </w:tcBorders>
            <w:shd w:val="clear" w:color="auto" w:fill="auto"/>
            <w:noWrap/>
            <w:vAlign w:val="bottom"/>
            <w:hideMark/>
          </w:tcPr>
          <w:p w14:paraId="1735CC05" w14:textId="36DF8E50" w:rsidR="00366F6C" w:rsidRPr="00E42B3F" w:rsidRDefault="00366F6C" w:rsidP="00FB077B">
            <w:pPr>
              <w:spacing w:after="0" w:line="240" w:lineRule="auto"/>
              <w:jc w:val="center"/>
              <w:rPr>
                <w:rFonts w:ascii="Aptos Narrow" w:hAnsi="Aptos Narrow" w:cs="Times New Roman"/>
                <w:color w:val="000000"/>
                <w:lang w:eastAsia="zh-CN"/>
              </w:rPr>
            </w:pPr>
            <w:r w:rsidRPr="00D93C3B">
              <w:rPr>
                <w:rFonts w:ascii="Aptos Narrow" w:eastAsia="Times New Roman" w:hAnsi="Aptos Narrow" w:cs="Times New Roman"/>
                <w:color w:val="000000"/>
                <w:lang w:eastAsia="zh-CN"/>
              </w:rPr>
              <w:t>53</w:t>
            </w:r>
            <w:r>
              <w:rPr>
                <w:rFonts w:ascii="Aptos Narrow" w:eastAsia="Times New Roman" w:hAnsi="Aptos Narrow" w:cs="Times New Roman"/>
                <w:color w:val="000000"/>
                <w:lang w:eastAsia="zh-CN"/>
              </w:rPr>
              <w:t>1.29</w:t>
            </w:r>
          </w:p>
        </w:tc>
        <w:tc>
          <w:tcPr>
            <w:tcW w:w="1262" w:type="pct"/>
            <w:tcBorders>
              <w:top w:val="single" w:sz="12" w:space="0" w:color="auto"/>
              <w:left w:val="nil"/>
              <w:bottom w:val="nil"/>
              <w:right w:val="nil"/>
            </w:tcBorders>
            <w:shd w:val="clear" w:color="auto" w:fill="auto"/>
            <w:noWrap/>
            <w:vAlign w:val="bottom"/>
            <w:hideMark/>
          </w:tcPr>
          <w:p w14:paraId="05E08AF3" w14:textId="77777777" w:rsidR="00366F6C" w:rsidRPr="00E42B3F" w:rsidRDefault="00366F6C" w:rsidP="00FB077B">
            <w:pPr>
              <w:spacing w:after="0" w:line="240" w:lineRule="auto"/>
              <w:jc w:val="center"/>
              <w:rPr>
                <w:rFonts w:ascii="Aptos Narrow" w:eastAsia="Times New Roman" w:hAnsi="Aptos Narrow" w:cs="Times New Roman"/>
                <w:color w:val="000000"/>
                <w:lang w:eastAsia="zh-CN"/>
              </w:rPr>
            </w:pPr>
          </w:p>
        </w:tc>
      </w:tr>
      <w:tr w:rsidR="00366F6C" w:rsidRPr="00E42B3F" w14:paraId="06716D9D" w14:textId="77777777" w:rsidTr="00FB077B">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20F0701B" w14:textId="77777777" w:rsidR="00366F6C" w:rsidRPr="00E42B3F" w:rsidRDefault="00366F6C" w:rsidP="00FB077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tcBorders>
              <w:top w:val="single" w:sz="12" w:space="0" w:color="auto"/>
              <w:left w:val="nil"/>
              <w:bottom w:val="single" w:sz="12" w:space="0" w:color="auto"/>
              <w:right w:val="nil"/>
            </w:tcBorders>
            <w:shd w:val="clear" w:color="auto" w:fill="auto"/>
            <w:noWrap/>
            <w:vAlign w:val="bottom"/>
            <w:hideMark/>
          </w:tcPr>
          <w:p w14:paraId="4309744E" w14:textId="77777777" w:rsidR="00366F6C" w:rsidRPr="00E42B3F" w:rsidRDefault="00366F6C" w:rsidP="00FB077B">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5CBFAC86" w14:textId="35C31230" w:rsidR="00366F6C" w:rsidRPr="00E42B3F" w:rsidRDefault="00366F6C" w:rsidP="00FB077B">
            <w:pPr>
              <w:spacing w:after="0" w:line="240" w:lineRule="auto"/>
              <w:jc w:val="center"/>
              <w:rPr>
                <w:rFonts w:ascii="Aptos Narrow" w:hAnsi="Aptos Narrow" w:cs="Times New Roman"/>
                <w:color w:val="000000"/>
                <w:lang w:eastAsia="zh-CN"/>
              </w:rPr>
            </w:pPr>
            <w:r w:rsidRPr="004B2C92">
              <w:rPr>
                <w:rFonts w:ascii="Aptos Narrow" w:eastAsia="Times New Roman" w:hAnsi="Aptos Narrow" w:cs="Times New Roman"/>
                <w:color w:val="000000"/>
                <w:lang w:eastAsia="zh-CN"/>
              </w:rPr>
              <w:t>399.5</w:t>
            </w:r>
            <w:r>
              <w:rPr>
                <w:rFonts w:ascii="Aptos Narrow" w:eastAsia="Times New Roman" w:hAnsi="Aptos Narrow" w:cs="Times New Roman"/>
                <w:color w:val="000000"/>
                <w:lang w:eastAsia="zh-CN"/>
              </w:rPr>
              <w:t>8</w:t>
            </w:r>
          </w:p>
        </w:tc>
        <w:tc>
          <w:tcPr>
            <w:tcW w:w="1262" w:type="pct"/>
            <w:tcBorders>
              <w:top w:val="single" w:sz="12" w:space="0" w:color="auto"/>
              <w:left w:val="nil"/>
              <w:bottom w:val="single" w:sz="12" w:space="0" w:color="auto"/>
              <w:right w:val="nil"/>
            </w:tcBorders>
            <w:shd w:val="clear" w:color="auto" w:fill="auto"/>
            <w:noWrap/>
            <w:vAlign w:val="bottom"/>
            <w:hideMark/>
          </w:tcPr>
          <w:p w14:paraId="404A88DD" w14:textId="77777777" w:rsidR="00366F6C" w:rsidRPr="00E42B3F" w:rsidRDefault="00366F6C" w:rsidP="00FB077B">
            <w:pPr>
              <w:spacing w:after="0" w:line="240" w:lineRule="auto"/>
              <w:jc w:val="center"/>
              <w:rPr>
                <w:rFonts w:ascii="Aptos Narrow" w:eastAsia="Times New Roman" w:hAnsi="Aptos Narrow" w:cs="Times New Roman"/>
                <w:color w:val="000000"/>
                <w:lang w:eastAsia="zh-CN"/>
              </w:rPr>
            </w:pPr>
          </w:p>
        </w:tc>
      </w:tr>
      <w:tr w:rsidR="00366F6C" w:rsidRPr="00E42B3F" w14:paraId="74907DC9" w14:textId="77777777" w:rsidTr="00FB077B">
        <w:trPr>
          <w:trHeight w:val="290"/>
        </w:trPr>
        <w:tc>
          <w:tcPr>
            <w:tcW w:w="765" w:type="pct"/>
            <w:vMerge w:val="restart"/>
            <w:tcBorders>
              <w:top w:val="single" w:sz="12" w:space="0" w:color="auto"/>
              <w:left w:val="nil"/>
              <w:right w:val="nil"/>
            </w:tcBorders>
            <w:shd w:val="clear" w:color="auto" w:fill="auto"/>
            <w:noWrap/>
            <w:vAlign w:val="bottom"/>
            <w:hideMark/>
          </w:tcPr>
          <w:p w14:paraId="4886E605" w14:textId="3B6F2241" w:rsidR="00366F6C" w:rsidRPr="00E42B3F" w:rsidRDefault="00366F6C" w:rsidP="00366F6C">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p>
        </w:tc>
        <w:tc>
          <w:tcPr>
            <w:tcW w:w="1500" w:type="pct"/>
            <w:tcBorders>
              <w:top w:val="single" w:sz="12" w:space="0" w:color="auto"/>
              <w:left w:val="nil"/>
              <w:bottom w:val="nil"/>
              <w:right w:val="nil"/>
            </w:tcBorders>
            <w:shd w:val="clear" w:color="auto" w:fill="auto"/>
            <w:noWrap/>
            <w:vAlign w:val="bottom"/>
            <w:hideMark/>
          </w:tcPr>
          <w:p w14:paraId="7A331A51" w14:textId="0F73BEE4" w:rsidR="00366F6C" w:rsidRPr="00E42B3F" w:rsidRDefault="00366F6C" w:rsidP="00366F6C">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158580BA" w14:textId="09057D9D" w:rsidR="00366F6C" w:rsidRPr="00E42B3F" w:rsidRDefault="00366F6C" w:rsidP="00366F6C">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197.77</w:t>
            </w:r>
          </w:p>
        </w:tc>
        <w:tc>
          <w:tcPr>
            <w:tcW w:w="1262" w:type="pct"/>
            <w:vMerge w:val="restart"/>
            <w:tcBorders>
              <w:top w:val="single" w:sz="12" w:space="0" w:color="auto"/>
              <w:left w:val="nil"/>
              <w:right w:val="nil"/>
            </w:tcBorders>
            <w:shd w:val="clear" w:color="auto" w:fill="auto"/>
            <w:noWrap/>
            <w:vAlign w:val="bottom"/>
            <w:hideMark/>
          </w:tcPr>
          <w:p w14:paraId="3DA8173E" w14:textId="1B897A10" w:rsidR="00366F6C" w:rsidRPr="00E42B3F" w:rsidRDefault="00366F6C" w:rsidP="00366F6C">
            <w:pPr>
              <w:spacing w:after="0" w:line="240" w:lineRule="auto"/>
              <w:jc w:val="center"/>
              <w:rPr>
                <w:rFonts w:ascii="Aptos Narrow" w:eastAsia="Times New Roman" w:hAnsi="Aptos Narrow" w:cs="Times New Roman"/>
                <w:color w:val="000000"/>
                <w:lang w:eastAsia="zh-CN"/>
              </w:rPr>
            </w:pPr>
            <w:r>
              <w:rPr>
                <w:rFonts w:ascii="Aptos Narrow" w:hAnsi="Aptos Narrow" w:cs="Times New Roman"/>
                <w:color w:val="000000"/>
                <w:lang w:eastAsia="zh-CN"/>
              </w:rPr>
              <w:t>98</w:t>
            </w:r>
            <w:r w:rsidRPr="00E42B3F">
              <w:rPr>
                <w:rFonts w:ascii="Aptos Narrow" w:eastAsia="Times New Roman" w:hAnsi="Aptos Narrow" w:cs="Times New Roman"/>
                <w:color w:val="000000"/>
                <w:lang w:eastAsia="zh-CN"/>
              </w:rPr>
              <w:t>%</w:t>
            </w:r>
          </w:p>
        </w:tc>
      </w:tr>
      <w:tr w:rsidR="00366F6C" w:rsidRPr="00E42B3F" w14:paraId="25C8FD46" w14:textId="77777777" w:rsidTr="00FB077B">
        <w:trPr>
          <w:trHeight w:val="290"/>
        </w:trPr>
        <w:tc>
          <w:tcPr>
            <w:tcW w:w="765" w:type="pct"/>
            <w:vMerge/>
            <w:tcBorders>
              <w:left w:val="nil"/>
              <w:bottom w:val="single" w:sz="12" w:space="0" w:color="auto"/>
              <w:right w:val="nil"/>
            </w:tcBorders>
            <w:shd w:val="clear" w:color="auto" w:fill="auto"/>
            <w:noWrap/>
            <w:vAlign w:val="bottom"/>
            <w:hideMark/>
          </w:tcPr>
          <w:p w14:paraId="6636872C" w14:textId="77777777" w:rsidR="00366F6C" w:rsidRPr="00E42B3F" w:rsidRDefault="00366F6C" w:rsidP="00366F6C">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single" w:sz="12" w:space="0" w:color="auto"/>
              <w:right w:val="nil"/>
            </w:tcBorders>
            <w:shd w:val="clear" w:color="auto" w:fill="auto"/>
            <w:noWrap/>
            <w:vAlign w:val="bottom"/>
            <w:hideMark/>
          </w:tcPr>
          <w:p w14:paraId="54EC8643" w14:textId="5502EA02" w:rsidR="00366F6C" w:rsidRPr="00E42B3F" w:rsidRDefault="00366F6C" w:rsidP="00366F6C">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single" w:sz="12" w:space="0" w:color="auto"/>
              <w:right w:val="nil"/>
            </w:tcBorders>
            <w:shd w:val="clear" w:color="auto" w:fill="auto"/>
            <w:noWrap/>
            <w:vAlign w:val="bottom"/>
            <w:hideMark/>
          </w:tcPr>
          <w:p w14:paraId="10E7AC08" w14:textId="3FB110EA" w:rsidR="00366F6C" w:rsidRPr="00E42B3F" w:rsidRDefault="00366F6C" w:rsidP="00366F6C">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199.47</w:t>
            </w:r>
          </w:p>
        </w:tc>
        <w:tc>
          <w:tcPr>
            <w:tcW w:w="1262" w:type="pct"/>
            <w:vMerge/>
            <w:tcBorders>
              <w:left w:val="nil"/>
              <w:bottom w:val="single" w:sz="12" w:space="0" w:color="auto"/>
              <w:right w:val="nil"/>
            </w:tcBorders>
            <w:shd w:val="clear" w:color="auto" w:fill="auto"/>
            <w:noWrap/>
            <w:vAlign w:val="bottom"/>
            <w:hideMark/>
          </w:tcPr>
          <w:p w14:paraId="22BF73C4" w14:textId="77777777" w:rsidR="00366F6C" w:rsidRPr="00E42B3F" w:rsidRDefault="00366F6C" w:rsidP="00366F6C">
            <w:pPr>
              <w:spacing w:after="0" w:line="240" w:lineRule="auto"/>
              <w:jc w:val="center"/>
              <w:rPr>
                <w:rFonts w:ascii="Aptos Narrow" w:eastAsia="Times New Roman" w:hAnsi="Aptos Narrow" w:cs="Times New Roman"/>
                <w:color w:val="000000"/>
                <w:lang w:eastAsia="zh-CN"/>
              </w:rPr>
            </w:pPr>
          </w:p>
        </w:tc>
      </w:tr>
      <w:tr w:rsidR="00366F6C" w:rsidRPr="00E42B3F" w14:paraId="502B67A6" w14:textId="77777777" w:rsidTr="00FB077B">
        <w:trPr>
          <w:trHeight w:val="290"/>
        </w:trPr>
        <w:tc>
          <w:tcPr>
            <w:tcW w:w="765" w:type="pct"/>
            <w:vMerge w:val="restart"/>
            <w:tcBorders>
              <w:top w:val="single" w:sz="12" w:space="0" w:color="auto"/>
              <w:left w:val="nil"/>
              <w:right w:val="nil"/>
            </w:tcBorders>
            <w:shd w:val="clear" w:color="auto" w:fill="auto"/>
            <w:noWrap/>
            <w:vAlign w:val="bottom"/>
            <w:hideMark/>
          </w:tcPr>
          <w:p w14:paraId="2AA91C74" w14:textId="77777777" w:rsidR="00366F6C" w:rsidRPr="00E42B3F" w:rsidRDefault="00366F6C" w:rsidP="00366F6C">
            <w:pPr>
              <w:spacing w:after="0" w:line="240" w:lineRule="auto"/>
              <w:jc w:val="center"/>
              <w:rPr>
                <w:rFonts w:ascii="Aptos Narrow" w:hAnsi="Aptos Narrow" w:cs="Times New Roman"/>
                <w:color w:val="000000"/>
                <w:lang w:eastAsia="zh-CN"/>
              </w:rPr>
            </w:pPr>
            <w:r>
              <w:rPr>
                <w:rFonts w:ascii="Aptos Narrow" w:hAnsi="Aptos Narrow" w:cs="Times New Roman" w:hint="eastAsia"/>
                <w:color w:val="000000"/>
                <w:lang w:eastAsia="zh-CN"/>
              </w:rPr>
              <w:t>Ni</w:t>
            </w:r>
          </w:p>
        </w:tc>
        <w:tc>
          <w:tcPr>
            <w:tcW w:w="1500" w:type="pct"/>
            <w:tcBorders>
              <w:top w:val="single" w:sz="12" w:space="0" w:color="auto"/>
              <w:left w:val="nil"/>
              <w:bottom w:val="nil"/>
              <w:right w:val="nil"/>
            </w:tcBorders>
            <w:shd w:val="clear" w:color="auto" w:fill="auto"/>
            <w:noWrap/>
            <w:vAlign w:val="bottom"/>
            <w:hideMark/>
          </w:tcPr>
          <w:p w14:paraId="34B5668F" w14:textId="77777777" w:rsidR="00366F6C" w:rsidRPr="00E42B3F" w:rsidRDefault="00366F6C" w:rsidP="00366F6C">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2E2C3C50" w14:textId="2F4F1A82" w:rsidR="00366F6C" w:rsidRPr="00E42B3F" w:rsidRDefault="00366F6C" w:rsidP="00366F6C">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855.70</w:t>
            </w:r>
          </w:p>
        </w:tc>
        <w:tc>
          <w:tcPr>
            <w:tcW w:w="1262" w:type="pct"/>
            <w:vMerge w:val="restart"/>
            <w:tcBorders>
              <w:top w:val="single" w:sz="12" w:space="0" w:color="auto"/>
              <w:left w:val="nil"/>
              <w:right w:val="nil"/>
            </w:tcBorders>
            <w:shd w:val="clear" w:color="auto" w:fill="auto"/>
            <w:noWrap/>
            <w:vAlign w:val="bottom"/>
            <w:hideMark/>
          </w:tcPr>
          <w:p w14:paraId="7212A406" w14:textId="77777777" w:rsidR="00366F6C" w:rsidRPr="00E42B3F" w:rsidRDefault="00366F6C" w:rsidP="00366F6C">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100%</w:t>
            </w:r>
          </w:p>
        </w:tc>
      </w:tr>
      <w:tr w:rsidR="00366F6C" w:rsidRPr="00E42B3F" w14:paraId="66DBBA7D" w14:textId="77777777" w:rsidTr="00FB077B">
        <w:trPr>
          <w:trHeight w:val="290"/>
        </w:trPr>
        <w:tc>
          <w:tcPr>
            <w:tcW w:w="765" w:type="pct"/>
            <w:vMerge/>
            <w:tcBorders>
              <w:left w:val="nil"/>
              <w:right w:val="nil"/>
            </w:tcBorders>
            <w:shd w:val="clear" w:color="auto" w:fill="auto"/>
            <w:noWrap/>
            <w:vAlign w:val="bottom"/>
            <w:hideMark/>
          </w:tcPr>
          <w:p w14:paraId="2C3433AE" w14:textId="77777777" w:rsidR="00366F6C" w:rsidRPr="00E42B3F" w:rsidRDefault="00366F6C" w:rsidP="00366F6C">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nil"/>
              <w:right w:val="nil"/>
            </w:tcBorders>
            <w:shd w:val="clear" w:color="auto" w:fill="auto"/>
            <w:noWrap/>
            <w:vAlign w:val="bottom"/>
            <w:hideMark/>
          </w:tcPr>
          <w:p w14:paraId="69AF7506" w14:textId="77777777" w:rsidR="00366F6C" w:rsidRPr="00E42B3F" w:rsidRDefault="00366F6C" w:rsidP="00366F6C">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0B2946B8" w14:textId="60C5D88A" w:rsidR="00366F6C" w:rsidRPr="00E42B3F" w:rsidRDefault="00366F6C" w:rsidP="00366F6C">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873.24</w:t>
            </w:r>
          </w:p>
        </w:tc>
        <w:tc>
          <w:tcPr>
            <w:tcW w:w="1262" w:type="pct"/>
            <w:vMerge/>
            <w:tcBorders>
              <w:left w:val="nil"/>
              <w:right w:val="nil"/>
            </w:tcBorders>
            <w:shd w:val="clear" w:color="auto" w:fill="auto"/>
            <w:noWrap/>
            <w:vAlign w:val="bottom"/>
            <w:hideMark/>
          </w:tcPr>
          <w:p w14:paraId="498AA4A9" w14:textId="77777777" w:rsidR="00366F6C" w:rsidRPr="00E42B3F" w:rsidRDefault="00366F6C" w:rsidP="00366F6C">
            <w:pPr>
              <w:spacing w:after="0" w:line="240" w:lineRule="auto"/>
              <w:jc w:val="center"/>
              <w:rPr>
                <w:rFonts w:ascii="Aptos Narrow" w:eastAsia="Times New Roman" w:hAnsi="Aptos Narrow" w:cs="Times New Roman"/>
                <w:color w:val="000000"/>
                <w:lang w:eastAsia="zh-CN"/>
              </w:rPr>
            </w:pPr>
          </w:p>
        </w:tc>
      </w:tr>
      <w:tr w:rsidR="00366F6C" w:rsidRPr="00E42B3F" w14:paraId="178A640D" w14:textId="77777777" w:rsidTr="00FB077B">
        <w:trPr>
          <w:trHeight w:val="290"/>
        </w:trPr>
        <w:tc>
          <w:tcPr>
            <w:tcW w:w="765" w:type="pct"/>
            <w:vMerge/>
            <w:tcBorders>
              <w:left w:val="nil"/>
              <w:right w:val="nil"/>
            </w:tcBorders>
            <w:shd w:val="clear" w:color="auto" w:fill="auto"/>
            <w:noWrap/>
            <w:vAlign w:val="bottom"/>
            <w:hideMark/>
          </w:tcPr>
          <w:p w14:paraId="168E381C" w14:textId="77777777" w:rsidR="00366F6C" w:rsidRPr="00E42B3F" w:rsidRDefault="00366F6C" w:rsidP="00366F6C">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nil"/>
              <w:right w:val="nil"/>
            </w:tcBorders>
            <w:shd w:val="clear" w:color="auto" w:fill="auto"/>
            <w:noWrap/>
            <w:vAlign w:val="bottom"/>
            <w:hideMark/>
          </w:tcPr>
          <w:p w14:paraId="690B56D2" w14:textId="77777777" w:rsidR="00366F6C" w:rsidRPr="00E42B3F" w:rsidRDefault="00366F6C" w:rsidP="00366F6C">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730EAF85" w14:textId="242D45A6" w:rsidR="00366F6C" w:rsidRPr="00E42B3F" w:rsidRDefault="00366F6C" w:rsidP="00366F6C">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861.37</w:t>
            </w:r>
          </w:p>
        </w:tc>
        <w:tc>
          <w:tcPr>
            <w:tcW w:w="1262" w:type="pct"/>
            <w:vMerge/>
            <w:tcBorders>
              <w:left w:val="nil"/>
              <w:right w:val="nil"/>
            </w:tcBorders>
            <w:shd w:val="clear" w:color="auto" w:fill="auto"/>
            <w:noWrap/>
            <w:vAlign w:val="bottom"/>
            <w:hideMark/>
          </w:tcPr>
          <w:p w14:paraId="15707D7A" w14:textId="77777777" w:rsidR="00366F6C" w:rsidRPr="00E42B3F" w:rsidRDefault="00366F6C" w:rsidP="00366F6C">
            <w:pPr>
              <w:spacing w:after="0" w:line="240" w:lineRule="auto"/>
              <w:jc w:val="center"/>
              <w:rPr>
                <w:rFonts w:ascii="Aptos Narrow" w:eastAsia="Times New Roman" w:hAnsi="Aptos Narrow" w:cs="Times New Roman"/>
                <w:color w:val="000000"/>
                <w:lang w:eastAsia="zh-CN"/>
              </w:rPr>
            </w:pPr>
          </w:p>
        </w:tc>
      </w:tr>
      <w:tr w:rsidR="00366F6C" w:rsidRPr="00E42B3F" w14:paraId="452A78E0" w14:textId="77777777" w:rsidTr="00FB077B">
        <w:trPr>
          <w:trHeight w:val="290"/>
        </w:trPr>
        <w:tc>
          <w:tcPr>
            <w:tcW w:w="765" w:type="pct"/>
            <w:vMerge/>
            <w:tcBorders>
              <w:left w:val="nil"/>
              <w:bottom w:val="single" w:sz="12" w:space="0" w:color="auto"/>
              <w:right w:val="nil"/>
            </w:tcBorders>
            <w:shd w:val="clear" w:color="auto" w:fill="auto"/>
            <w:noWrap/>
            <w:vAlign w:val="bottom"/>
            <w:hideMark/>
          </w:tcPr>
          <w:p w14:paraId="332CF913" w14:textId="77777777" w:rsidR="00366F6C" w:rsidRPr="00E42B3F" w:rsidRDefault="00366F6C" w:rsidP="00366F6C">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5F5C2A23" w14:textId="77777777" w:rsidR="00366F6C" w:rsidRPr="00E42B3F" w:rsidRDefault="00366F6C" w:rsidP="00366F6C">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6DC9718E" w14:textId="5C8682A7" w:rsidR="00366F6C" w:rsidRPr="00E42B3F" w:rsidRDefault="00366F6C" w:rsidP="00366F6C">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879.26</w:t>
            </w:r>
          </w:p>
        </w:tc>
        <w:tc>
          <w:tcPr>
            <w:tcW w:w="1262" w:type="pct"/>
            <w:vMerge/>
            <w:tcBorders>
              <w:left w:val="nil"/>
              <w:bottom w:val="single" w:sz="12" w:space="0" w:color="auto"/>
              <w:right w:val="nil"/>
            </w:tcBorders>
            <w:shd w:val="clear" w:color="auto" w:fill="auto"/>
            <w:noWrap/>
            <w:vAlign w:val="bottom"/>
            <w:hideMark/>
          </w:tcPr>
          <w:p w14:paraId="6416438E" w14:textId="77777777" w:rsidR="00366F6C" w:rsidRPr="00E42B3F" w:rsidRDefault="00366F6C" w:rsidP="00366F6C">
            <w:pPr>
              <w:spacing w:after="0" w:line="240" w:lineRule="auto"/>
              <w:jc w:val="center"/>
              <w:rPr>
                <w:rFonts w:ascii="Aptos Narrow" w:eastAsia="Times New Roman" w:hAnsi="Aptos Narrow" w:cs="Times New Roman"/>
                <w:color w:val="000000"/>
                <w:lang w:eastAsia="zh-CN"/>
              </w:rPr>
            </w:pPr>
          </w:p>
        </w:tc>
      </w:tr>
    </w:tbl>
    <w:p w14:paraId="54B22833" w14:textId="77777777" w:rsidR="00D47A94" w:rsidRDefault="00D47A94" w:rsidP="0030185E">
      <w:pPr>
        <w:spacing w:line="278" w:lineRule="auto"/>
        <w:rPr>
          <w:rFonts w:ascii="Times New Roman" w:hAnsi="Times New Roman" w:cs="Times New Roman"/>
          <w:sz w:val="24"/>
          <w:szCs w:val="24"/>
          <w:lang w:eastAsia="zh-CN"/>
        </w:rPr>
      </w:pPr>
    </w:p>
    <w:p w14:paraId="6FEFEC80" w14:textId="77777777" w:rsidR="0005076E" w:rsidRDefault="0005076E" w:rsidP="0030185E">
      <w:pPr>
        <w:spacing w:line="278" w:lineRule="auto"/>
        <w:rPr>
          <w:rFonts w:ascii="Times New Roman" w:hAnsi="Times New Roman" w:cs="Times New Roman"/>
          <w:sz w:val="24"/>
          <w:szCs w:val="24"/>
          <w:lang w:eastAsia="zh-CN"/>
        </w:rPr>
      </w:pPr>
    </w:p>
    <w:p w14:paraId="2DEE4630" w14:textId="77777777" w:rsidR="0005076E" w:rsidRDefault="0005076E" w:rsidP="0030185E">
      <w:pPr>
        <w:spacing w:line="278" w:lineRule="auto"/>
        <w:rPr>
          <w:rFonts w:ascii="Times New Roman" w:hAnsi="Times New Roman" w:cs="Times New Roman"/>
          <w:sz w:val="24"/>
          <w:szCs w:val="24"/>
          <w:lang w:eastAsia="zh-CN"/>
        </w:rPr>
      </w:pPr>
    </w:p>
    <w:p w14:paraId="4D081264" w14:textId="3EC497BB" w:rsidR="0005076E" w:rsidRDefault="0005076E" w:rsidP="0005076E">
      <w:pPr>
        <w:spacing w:line="278" w:lineRule="auto"/>
        <w:jc w:val="center"/>
        <w:rPr>
          <w:rFonts w:ascii="Times New Roman" w:hAnsi="Times New Roman" w:cs="Times New Roman"/>
          <w:sz w:val="24"/>
          <w:szCs w:val="24"/>
          <w:lang w:eastAsia="zh-CN"/>
        </w:rPr>
      </w:pPr>
      <w:r w:rsidRPr="0005076E">
        <w:rPr>
          <w:rFonts w:ascii="Times New Roman" w:hAnsi="Times New Roman" w:cs="Times New Roman"/>
          <w:noProof/>
          <w:sz w:val="24"/>
          <w:szCs w:val="24"/>
          <w:lang w:eastAsia="zh-CN"/>
        </w:rPr>
        <w:drawing>
          <wp:inline distT="0" distB="0" distL="0" distR="0" wp14:anchorId="5DF8F143" wp14:editId="7D4F9808">
            <wp:extent cx="5009402" cy="3879738"/>
            <wp:effectExtent l="0" t="0" r="0" b="0"/>
            <wp:docPr id="1859834535" name="Picture 1" descr="A screenshot of a computer screen&#10;&#10;Description automatically generated">
              <a:extLst xmlns:a="http://schemas.openxmlformats.org/drawingml/2006/main">
                <a:ext uri="{FF2B5EF4-FFF2-40B4-BE49-F238E27FC236}">
                  <a16:creationId xmlns:a16="http://schemas.microsoft.com/office/drawing/2014/main" id="{DF0A6884-9EAC-1093-E804-041873BD1C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834535" name="Picture 1" descr="A screenshot of a computer screen&#10;&#10;Description automatically generated">
                      <a:extLst>
                        <a:ext uri="{FF2B5EF4-FFF2-40B4-BE49-F238E27FC236}">
                          <a16:creationId xmlns:a16="http://schemas.microsoft.com/office/drawing/2014/main" id="{DF0A6884-9EAC-1093-E804-041873BD1CB5}"/>
                        </a:ext>
                      </a:extLst>
                    </pic:cNvPr>
                    <pic:cNvPicPr>
                      <a:picLocks noChangeAspect="1"/>
                    </pic:cNvPicPr>
                  </pic:nvPicPr>
                  <pic:blipFill rotWithShape="1">
                    <a:blip r:embed="rId20"/>
                    <a:srcRect l="8613" t="5208" r="7098" b="10617"/>
                    <a:stretch/>
                  </pic:blipFill>
                  <pic:spPr bwMode="auto">
                    <a:xfrm>
                      <a:off x="0" y="0"/>
                      <a:ext cx="5009747" cy="3880005"/>
                    </a:xfrm>
                    <a:prstGeom prst="rect">
                      <a:avLst/>
                    </a:prstGeom>
                    <a:ln>
                      <a:noFill/>
                    </a:ln>
                    <a:extLst>
                      <a:ext uri="{53640926-AAD7-44D8-BBD7-CCE9431645EC}">
                        <a14:shadowObscured xmlns:a14="http://schemas.microsoft.com/office/drawing/2010/main"/>
                      </a:ext>
                    </a:extLst>
                  </pic:spPr>
                </pic:pic>
              </a:graphicData>
            </a:graphic>
          </wp:inline>
        </w:drawing>
      </w:r>
    </w:p>
    <w:p w14:paraId="4E712518" w14:textId="7F4A74D2" w:rsidR="009B1FCC" w:rsidRPr="001077F7" w:rsidRDefault="008506A7" w:rsidP="009B1FCC">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12</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9B1FCC">
        <w:rPr>
          <w:rFonts w:ascii="Times New Roman" w:hAnsi="Times New Roman" w:cs="Times New Roman" w:hint="eastAsia"/>
          <w:b/>
          <w:bCs/>
          <w:lang w:eastAsia="zh-CN"/>
        </w:rPr>
        <w:t>XPS spectra of Ni</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(OH)</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BBTA: (a) survey, (b) C1s, (c)O1s, (d)N1s, (e) Ni2p and (f) Cl2p.</w:t>
      </w:r>
    </w:p>
    <w:p w14:paraId="5EDFE56B" w14:textId="06C09BAA" w:rsidR="009B1FCC" w:rsidRPr="009B1FCC" w:rsidRDefault="008506A7" w:rsidP="009B1FCC">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8</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9B1FCC">
        <w:rPr>
          <w:rFonts w:ascii="Times New Roman" w:hAnsi="Times New Roman" w:cs="Times New Roman" w:hint="eastAsia"/>
          <w:b/>
          <w:bCs/>
          <w:lang w:eastAsia="zh-CN"/>
        </w:rPr>
        <w:t>Summary of XPS spectra peaks of Ni</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(OH)</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BBTA</w:t>
      </w:r>
    </w:p>
    <w:tbl>
      <w:tblPr>
        <w:tblW w:w="5000" w:type="pct"/>
        <w:tblLook w:val="04A0" w:firstRow="1" w:lastRow="0" w:firstColumn="1" w:lastColumn="0" w:noHBand="0" w:noVBand="1"/>
      </w:tblPr>
      <w:tblGrid>
        <w:gridCol w:w="1433"/>
        <w:gridCol w:w="2808"/>
        <w:gridCol w:w="2757"/>
        <w:gridCol w:w="2362"/>
      </w:tblGrid>
      <w:tr w:rsidR="005C0EAD" w:rsidRPr="00E42B3F" w14:paraId="2B1C3534" w14:textId="77777777" w:rsidTr="00F66588">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65B0BECD" w14:textId="77777777" w:rsidR="005C0EAD" w:rsidRPr="00E42B3F" w:rsidRDefault="005C0EAD" w:rsidP="00F66588">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tcBorders>
              <w:top w:val="single" w:sz="12" w:space="0" w:color="auto"/>
              <w:left w:val="nil"/>
              <w:bottom w:val="single" w:sz="12" w:space="0" w:color="auto"/>
              <w:right w:val="nil"/>
            </w:tcBorders>
            <w:shd w:val="clear" w:color="auto" w:fill="auto"/>
            <w:noWrap/>
            <w:vAlign w:val="bottom"/>
            <w:hideMark/>
          </w:tcPr>
          <w:p w14:paraId="4894A426" w14:textId="77777777" w:rsidR="005C0EAD" w:rsidRPr="00E42B3F" w:rsidRDefault="005C0EAD" w:rsidP="00F66588">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096A324E" w14:textId="77777777" w:rsidR="005C0EAD" w:rsidRPr="00E42B3F" w:rsidRDefault="005C0EAD" w:rsidP="00F66588">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4A188E69" w14:textId="275FEAFD" w:rsidR="005C0EAD" w:rsidRPr="00E42B3F" w:rsidRDefault="005C0EAD" w:rsidP="00F66588">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 xml:space="preserve">Atomic % per </w:t>
            </w:r>
            <w:r w:rsidR="0092186D">
              <w:rPr>
                <w:rFonts w:ascii="Aptos Narrow" w:eastAsia="Times New Roman" w:hAnsi="Aptos Narrow" w:cs="Times New Roman"/>
                <w:color w:val="000000"/>
                <w:lang w:eastAsia="zh-CN"/>
              </w:rPr>
              <w:t>Ni</w:t>
            </w:r>
          </w:p>
        </w:tc>
      </w:tr>
      <w:tr w:rsidR="0092186D" w:rsidRPr="00E42B3F" w14:paraId="2127E2CC" w14:textId="77777777" w:rsidTr="00F66588">
        <w:trPr>
          <w:trHeight w:val="290"/>
        </w:trPr>
        <w:tc>
          <w:tcPr>
            <w:tcW w:w="765" w:type="pct"/>
            <w:vMerge w:val="restart"/>
            <w:tcBorders>
              <w:top w:val="single" w:sz="12" w:space="0" w:color="auto"/>
              <w:left w:val="nil"/>
              <w:right w:val="nil"/>
            </w:tcBorders>
            <w:shd w:val="clear" w:color="auto" w:fill="auto"/>
            <w:noWrap/>
            <w:vAlign w:val="bottom"/>
            <w:hideMark/>
          </w:tcPr>
          <w:p w14:paraId="7431C44F"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tcBorders>
              <w:top w:val="single" w:sz="12" w:space="0" w:color="auto"/>
              <w:left w:val="nil"/>
              <w:bottom w:val="nil"/>
              <w:right w:val="nil"/>
            </w:tcBorders>
            <w:shd w:val="clear" w:color="auto" w:fill="auto"/>
            <w:noWrap/>
            <w:vAlign w:val="bottom"/>
            <w:hideMark/>
          </w:tcPr>
          <w:p w14:paraId="34450249" w14:textId="77777777" w:rsidR="0092186D" w:rsidRPr="00E42B3F" w:rsidRDefault="0092186D" w:rsidP="0092186D">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bottom w:val="nil"/>
              <w:right w:val="nil"/>
            </w:tcBorders>
            <w:shd w:val="clear" w:color="auto" w:fill="auto"/>
            <w:noWrap/>
            <w:vAlign w:val="bottom"/>
            <w:hideMark/>
          </w:tcPr>
          <w:p w14:paraId="56758076" w14:textId="621D2206" w:rsidR="0092186D" w:rsidRPr="00E42B3F" w:rsidRDefault="0092186D" w:rsidP="0092186D">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283.63</w:t>
            </w:r>
          </w:p>
        </w:tc>
        <w:tc>
          <w:tcPr>
            <w:tcW w:w="1262" w:type="pct"/>
            <w:tcBorders>
              <w:top w:val="single" w:sz="12" w:space="0" w:color="auto"/>
              <w:left w:val="nil"/>
              <w:bottom w:val="nil"/>
              <w:right w:val="nil"/>
            </w:tcBorders>
            <w:shd w:val="clear" w:color="auto" w:fill="auto"/>
            <w:noWrap/>
            <w:vAlign w:val="bottom"/>
            <w:hideMark/>
          </w:tcPr>
          <w:p w14:paraId="74CE15D1"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r>
      <w:tr w:rsidR="0092186D" w:rsidRPr="00E42B3F" w14:paraId="66E10430" w14:textId="77777777" w:rsidTr="00F66588">
        <w:trPr>
          <w:trHeight w:val="290"/>
        </w:trPr>
        <w:tc>
          <w:tcPr>
            <w:tcW w:w="765" w:type="pct"/>
            <w:vMerge/>
            <w:tcBorders>
              <w:left w:val="nil"/>
              <w:bottom w:val="single" w:sz="12" w:space="0" w:color="auto"/>
              <w:right w:val="nil"/>
            </w:tcBorders>
            <w:shd w:val="clear" w:color="auto" w:fill="auto"/>
            <w:noWrap/>
            <w:vAlign w:val="bottom"/>
            <w:hideMark/>
          </w:tcPr>
          <w:p w14:paraId="123466EE" w14:textId="77777777" w:rsidR="0092186D" w:rsidRPr="00E42B3F" w:rsidRDefault="0092186D" w:rsidP="0092186D">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7F5D827D" w14:textId="77777777" w:rsidR="0092186D" w:rsidRPr="00E42B3F" w:rsidRDefault="0092186D" w:rsidP="0092186D">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top w:val="nil"/>
              <w:left w:val="nil"/>
              <w:bottom w:val="single" w:sz="12" w:space="0" w:color="auto"/>
              <w:right w:val="nil"/>
            </w:tcBorders>
            <w:shd w:val="clear" w:color="auto" w:fill="auto"/>
            <w:noWrap/>
            <w:vAlign w:val="bottom"/>
            <w:hideMark/>
          </w:tcPr>
          <w:p w14:paraId="4163E0EF" w14:textId="6679D5F7" w:rsidR="0092186D" w:rsidRPr="00E42B3F" w:rsidRDefault="0092186D" w:rsidP="0092186D">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285.79</w:t>
            </w:r>
          </w:p>
        </w:tc>
        <w:tc>
          <w:tcPr>
            <w:tcW w:w="1262" w:type="pct"/>
            <w:tcBorders>
              <w:top w:val="nil"/>
              <w:left w:val="nil"/>
              <w:bottom w:val="single" w:sz="12" w:space="0" w:color="auto"/>
              <w:right w:val="nil"/>
            </w:tcBorders>
            <w:shd w:val="clear" w:color="auto" w:fill="auto"/>
            <w:noWrap/>
            <w:vAlign w:val="bottom"/>
            <w:hideMark/>
          </w:tcPr>
          <w:p w14:paraId="2FB8FD7A"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r>
      <w:tr w:rsidR="0092186D" w:rsidRPr="00E42B3F" w14:paraId="119D17AA" w14:textId="77777777" w:rsidTr="00F66588">
        <w:trPr>
          <w:trHeight w:val="321"/>
        </w:trPr>
        <w:tc>
          <w:tcPr>
            <w:tcW w:w="765" w:type="pct"/>
            <w:vMerge w:val="restart"/>
            <w:tcBorders>
              <w:top w:val="single" w:sz="12" w:space="0" w:color="auto"/>
              <w:left w:val="nil"/>
              <w:right w:val="nil"/>
            </w:tcBorders>
            <w:shd w:val="clear" w:color="auto" w:fill="auto"/>
            <w:noWrap/>
            <w:vAlign w:val="bottom"/>
            <w:hideMark/>
          </w:tcPr>
          <w:p w14:paraId="616AA198"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tcBorders>
              <w:top w:val="single" w:sz="12" w:space="0" w:color="auto"/>
              <w:left w:val="nil"/>
              <w:right w:val="nil"/>
            </w:tcBorders>
            <w:shd w:val="clear" w:color="auto" w:fill="auto"/>
            <w:noWrap/>
            <w:vAlign w:val="bottom"/>
            <w:hideMark/>
          </w:tcPr>
          <w:p w14:paraId="52C61D3C" w14:textId="77777777" w:rsidR="0092186D" w:rsidRPr="00E42B3F" w:rsidRDefault="0092186D" w:rsidP="0092186D">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μ</w:t>
            </w:r>
            <w:r w:rsidRPr="00D6558A">
              <w:rPr>
                <w:rFonts w:ascii="Aptos Narrow" w:eastAsia="Times New Roman" w:hAnsi="Aptos Narrow" w:cs="Times New Roman"/>
                <w:color w:val="000000"/>
                <w:vertAlign w:val="subscript"/>
                <w:lang w:eastAsia="zh-CN"/>
              </w:rPr>
              <w:t>2</w:t>
            </w:r>
            <w:r>
              <w:rPr>
                <w:rFonts w:ascii="Aptos Narrow" w:eastAsia="Times New Roman" w:hAnsi="Aptos Narrow" w:cs="Times New Roman"/>
                <w:color w:val="000000"/>
                <w:lang w:eastAsia="zh-CN"/>
              </w:rPr>
              <w:t>-OH</w:t>
            </w:r>
          </w:p>
        </w:tc>
        <w:tc>
          <w:tcPr>
            <w:tcW w:w="1473" w:type="pct"/>
            <w:tcBorders>
              <w:top w:val="single" w:sz="12" w:space="0" w:color="auto"/>
              <w:left w:val="nil"/>
              <w:right w:val="nil"/>
            </w:tcBorders>
            <w:shd w:val="clear" w:color="auto" w:fill="auto"/>
            <w:noWrap/>
            <w:vAlign w:val="bottom"/>
            <w:hideMark/>
          </w:tcPr>
          <w:p w14:paraId="155C588C" w14:textId="69CCE3E9" w:rsidR="0092186D" w:rsidRPr="00E42B3F" w:rsidRDefault="0092186D" w:rsidP="0092186D">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529.27</w:t>
            </w:r>
          </w:p>
        </w:tc>
        <w:tc>
          <w:tcPr>
            <w:tcW w:w="1262" w:type="pct"/>
            <w:tcBorders>
              <w:top w:val="single" w:sz="12" w:space="0" w:color="auto"/>
              <w:left w:val="nil"/>
              <w:right w:val="nil"/>
            </w:tcBorders>
            <w:shd w:val="clear" w:color="auto" w:fill="auto"/>
            <w:noWrap/>
            <w:vAlign w:val="bottom"/>
            <w:hideMark/>
          </w:tcPr>
          <w:p w14:paraId="12BDACDB"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r>
      <w:tr w:rsidR="0092186D" w:rsidRPr="00E42B3F" w14:paraId="5E397415" w14:textId="77777777" w:rsidTr="0092186D">
        <w:trPr>
          <w:trHeight w:val="321"/>
        </w:trPr>
        <w:tc>
          <w:tcPr>
            <w:tcW w:w="765" w:type="pct"/>
            <w:vMerge/>
            <w:tcBorders>
              <w:left w:val="nil"/>
              <w:right w:val="nil"/>
            </w:tcBorders>
            <w:shd w:val="clear" w:color="auto" w:fill="auto"/>
            <w:noWrap/>
            <w:vAlign w:val="bottom"/>
          </w:tcPr>
          <w:p w14:paraId="52A1A0E2"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c>
          <w:tcPr>
            <w:tcW w:w="1500" w:type="pct"/>
            <w:tcBorders>
              <w:left w:val="nil"/>
              <w:bottom w:val="single" w:sz="12" w:space="0" w:color="auto"/>
              <w:right w:val="nil"/>
            </w:tcBorders>
            <w:shd w:val="clear" w:color="auto" w:fill="auto"/>
            <w:noWrap/>
            <w:vAlign w:val="bottom"/>
          </w:tcPr>
          <w:p w14:paraId="1DA5ECEC" w14:textId="77777777" w:rsidR="0092186D" w:rsidRPr="00E42B3F" w:rsidRDefault="0092186D" w:rsidP="0092186D">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(coordinat</w:t>
            </w:r>
            <w:r>
              <w:rPr>
                <w:rFonts w:ascii="Aptos Narrow" w:hAnsi="Aptos Narrow" w:cs="Times New Roman" w:hint="eastAsia"/>
                <w:color w:val="000000"/>
                <w:lang w:eastAsia="zh-CN"/>
              </w:rPr>
              <w:t>es to Co</w:t>
            </w:r>
            <w:r w:rsidRPr="00E42B3F">
              <w:rPr>
                <w:rFonts w:ascii="Aptos Narrow" w:eastAsia="Times New Roman" w:hAnsi="Aptos Narrow" w:cs="Times New Roman"/>
                <w:color w:val="000000"/>
                <w:lang w:eastAsia="zh-CN"/>
              </w:rPr>
              <w:t>)</w:t>
            </w:r>
          </w:p>
        </w:tc>
        <w:tc>
          <w:tcPr>
            <w:tcW w:w="1473" w:type="pct"/>
            <w:tcBorders>
              <w:left w:val="nil"/>
              <w:bottom w:val="single" w:sz="12" w:space="0" w:color="auto"/>
              <w:right w:val="nil"/>
            </w:tcBorders>
            <w:shd w:val="clear" w:color="auto" w:fill="auto"/>
            <w:noWrap/>
            <w:vAlign w:val="bottom"/>
          </w:tcPr>
          <w:p w14:paraId="017EE604" w14:textId="49E09DDA" w:rsidR="0092186D" w:rsidRPr="000F2F3C" w:rsidRDefault="0092186D" w:rsidP="0092186D">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530.4</w:t>
            </w:r>
          </w:p>
        </w:tc>
        <w:tc>
          <w:tcPr>
            <w:tcW w:w="1262" w:type="pct"/>
            <w:tcBorders>
              <w:left w:val="nil"/>
              <w:bottom w:val="single" w:sz="12" w:space="0" w:color="auto"/>
              <w:right w:val="nil"/>
            </w:tcBorders>
            <w:shd w:val="clear" w:color="auto" w:fill="auto"/>
            <w:noWrap/>
            <w:vAlign w:val="bottom"/>
          </w:tcPr>
          <w:p w14:paraId="7C4AD77B"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r>
      <w:tr w:rsidR="0092186D" w:rsidRPr="00E42B3F" w14:paraId="65B0D135" w14:textId="77777777" w:rsidTr="0092186D">
        <w:trPr>
          <w:trHeight w:val="290"/>
        </w:trPr>
        <w:tc>
          <w:tcPr>
            <w:tcW w:w="765" w:type="pct"/>
            <w:vMerge w:val="restart"/>
            <w:tcBorders>
              <w:top w:val="single" w:sz="12" w:space="0" w:color="auto"/>
              <w:left w:val="nil"/>
              <w:right w:val="nil"/>
            </w:tcBorders>
            <w:shd w:val="clear" w:color="auto" w:fill="auto"/>
            <w:noWrap/>
            <w:vAlign w:val="bottom"/>
            <w:hideMark/>
          </w:tcPr>
          <w:p w14:paraId="5D272C4F"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tcBorders>
              <w:top w:val="single" w:sz="12" w:space="0" w:color="auto"/>
              <w:left w:val="nil"/>
              <w:right w:val="nil"/>
            </w:tcBorders>
            <w:shd w:val="clear" w:color="auto" w:fill="auto"/>
            <w:noWrap/>
            <w:vAlign w:val="bottom"/>
            <w:hideMark/>
          </w:tcPr>
          <w:p w14:paraId="42DBB501" w14:textId="0A8A6630" w:rsidR="0092186D" w:rsidRPr="00E42B3F" w:rsidRDefault="0092186D" w:rsidP="0092186D">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w:t>
            </w:r>
          </w:p>
        </w:tc>
        <w:tc>
          <w:tcPr>
            <w:tcW w:w="1473" w:type="pct"/>
            <w:tcBorders>
              <w:top w:val="single" w:sz="12" w:space="0" w:color="auto"/>
              <w:left w:val="nil"/>
              <w:right w:val="nil"/>
            </w:tcBorders>
            <w:shd w:val="clear" w:color="auto" w:fill="auto"/>
            <w:noWrap/>
            <w:vAlign w:val="bottom"/>
            <w:hideMark/>
          </w:tcPr>
          <w:p w14:paraId="01BBCD32" w14:textId="34CBA0DA" w:rsidR="0092186D" w:rsidRPr="00E42B3F" w:rsidRDefault="0092186D" w:rsidP="0092186D">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399.74</w:t>
            </w:r>
          </w:p>
        </w:tc>
        <w:tc>
          <w:tcPr>
            <w:tcW w:w="1262" w:type="pct"/>
            <w:tcBorders>
              <w:top w:val="single" w:sz="12" w:space="0" w:color="auto"/>
              <w:left w:val="nil"/>
              <w:right w:val="nil"/>
            </w:tcBorders>
            <w:shd w:val="clear" w:color="auto" w:fill="auto"/>
            <w:noWrap/>
            <w:vAlign w:val="bottom"/>
            <w:hideMark/>
          </w:tcPr>
          <w:p w14:paraId="1CBBA4DF"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r>
      <w:tr w:rsidR="0092186D" w:rsidRPr="00E42B3F" w14:paraId="2173B6B1" w14:textId="77777777" w:rsidTr="0092186D">
        <w:trPr>
          <w:trHeight w:val="290"/>
        </w:trPr>
        <w:tc>
          <w:tcPr>
            <w:tcW w:w="765" w:type="pct"/>
            <w:vMerge/>
            <w:tcBorders>
              <w:left w:val="nil"/>
              <w:bottom w:val="single" w:sz="12" w:space="0" w:color="auto"/>
              <w:right w:val="nil"/>
            </w:tcBorders>
            <w:shd w:val="clear" w:color="auto" w:fill="auto"/>
            <w:noWrap/>
            <w:vAlign w:val="bottom"/>
          </w:tcPr>
          <w:p w14:paraId="4E71F266"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c>
          <w:tcPr>
            <w:tcW w:w="1500" w:type="pct"/>
            <w:tcBorders>
              <w:left w:val="nil"/>
              <w:bottom w:val="single" w:sz="12" w:space="0" w:color="auto"/>
              <w:right w:val="nil"/>
            </w:tcBorders>
            <w:shd w:val="clear" w:color="auto" w:fill="auto"/>
            <w:noWrap/>
            <w:vAlign w:val="bottom"/>
          </w:tcPr>
          <w:p w14:paraId="046D07F4" w14:textId="0E847508" w:rsidR="0092186D" w:rsidRPr="00E42B3F" w:rsidRDefault="0092186D" w:rsidP="0092186D">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N=N</w:t>
            </w:r>
          </w:p>
        </w:tc>
        <w:tc>
          <w:tcPr>
            <w:tcW w:w="1473" w:type="pct"/>
            <w:tcBorders>
              <w:left w:val="nil"/>
              <w:bottom w:val="single" w:sz="12" w:space="0" w:color="auto"/>
              <w:right w:val="nil"/>
            </w:tcBorders>
            <w:shd w:val="clear" w:color="auto" w:fill="auto"/>
            <w:noWrap/>
            <w:vAlign w:val="bottom"/>
          </w:tcPr>
          <w:p w14:paraId="65D6C766" w14:textId="02E698AD" w:rsidR="0092186D" w:rsidRPr="00E42B3F" w:rsidRDefault="0092186D" w:rsidP="0092186D">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398.22</w:t>
            </w:r>
          </w:p>
        </w:tc>
        <w:tc>
          <w:tcPr>
            <w:tcW w:w="1262" w:type="pct"/>
            <w:tcBorders>
              <w:left w:val="nil"/>
              <w:bottom w:val="single" w:sz="12" w:space="0" w:color="auto"/>
              <w:right w:val="nil"/>
            </w:tcBorders>
            <w:shd w:val="clear" w:color="auto" w:fill="auto"/>
            <w:noWrap/>
            <w:vAlign w:val="bottom"/>
          </w:tcPr>
          <w:p w14:paraId="7BAC70E3"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r>
      <w:tr w:rsidR="005C0EAD" w:rsidRPr="00E42B3F" w14:paraId="39A46CA6" w14:textId="77777777" w:rsidTr="00F66588">
        <w:trPr>
          <w:trHeight w:val="114"/>
        </w:trPr>
        <w:tc>
          <w:tcPr>
            <w:tcW w:w="765" w:type="pct"/>
            <w:tcBorders>
              <w:top w:val="single" w:sz="12" w:space="0" w:color="auto"/>
              <w:left w:val="nil"/>
              <w:right w:val="nil"/>
            </w:tcBorders>
            <w:shd w:val="clear" w:color="auto" w:fill="auto"/>
            <w:noWrap/>
            <w:vAlign w:val="bottom"/>
            <w:hideMark/>
          </w:tcPr>
          <w:p w14:paraId="4B56D910" w14:textId="77777777" w:rsidR="005C0EAD" w:rsidRPr="00E42B3F" w:rsidRDefault="005C0EAD" w:rsidP="00F66588">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p>
        </w:tc>
        <w:tc>
          <w:tcPr>
            <w:tcW w:w="1500" w:type="pct"/>
            <w:tcBorders>
              <w:top w:val="single" w:sz="12" w:space="0" w:color="auto"/>
              <w:left w:val="nil"/>
              <w:right w:val="nil"/>
            </w:tcBorders>
            <w:shd w:val="clear" w:color="auto" w:fill="auto"/>
            <w:noWrap/>
            <w:vAlign w:val="bottom"/>
            <w:hideMark/>
          </w:tcPr>
          <w:p w14:paraId="5DD2097C" w14:textId="77777777" w:rsidR="005C0EAD" w:rsidRPr="00E42B3F" w:rsidRDefault="005C0EAD" w:rsidP="00F66588">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N/A</w:t>
            </w:r>
          </w:p>
        </w:tc>
        <w:tc>
          <w:tcPr>
            <w:tcW w:w="1473" w:type="pct"/>
            <w:tcBorders>
              <w:top w:val="single" w:sz="12" w:space="0" w:color="auto"/>
              <w:left w:val="nil"/>
              <w:right w:val="nil"/>
            </w:tcBorders>
            <w:shd w:val="clear" w:color="auto" w:fill="auto"/>
            <w:noWrap/>
            <w:vAlign w:val="bottom"/>
            <w:hideMark/>
          </w:tcPr>
          <w:p w14:paraId="5DC2CF9C" w14:textId="77777777" w:rsidR="005C0EAD" w:rsidRPr="00E42B3F" w:rsidRDefault="005C0EAD" w:rsidP="00F66588">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N/A</w:t>
            </w:r>
          </w:p>
        </w:tc>
        <w:tc>
          <w:tcPr>
            <w:tcW w:w="1262" w:type="pct"/>
            <w:tcBorders>
              <w:top w:val="single" w:sz="12" w:space="0" w:color="auto"/>
              <w:left w:val="nil"/>
              <w:right w:val="nil"/>
            </w:tcBorders>
            <w:shd w:val="clear" w:color="auto" w:fill="auto"/>
            <w:noWrap/>
            <w:vAlign w:val="bottom"/>
            <w:hideMark/>
          </w:tcPr>
          <w:p w14:paraId="15A36D4A" w14:textId="77777777" w:rsidR="005C0EAD" w:rsidRPr="00E42B3F" w:rsidRDefault="005C0EAD" w:rsidP="00F66588">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0%</w:t>
            </w:r>
          </w:p>
        </w:tc>
      </w:tr>
      <w:tr w:rsidR="0092186D" w:rsidRPr="00E42B3F" w14:paraId="57DA5377" w14:textId="77777777" w:rsidTr="00F66588">
        <w:trPr>
          <w:trHeight w:val="290"/>
        </w:trPr>
        <w:tc>
          <w:tcPr>
            <w:tcW w:w="765" w:type="pct"/>
            <w:vMerge w:val="restart"/>
            <w:tcBorders>
              <w:top w:val="single" w:sz="12" w:space="0" w:color="auto"/>
              <w:left w:val="nil"/>
              <w:right w:val="nil"/>
            </w:tcBorders>
            <w:shd w:val="clear" w:color="auto" w:fill="auto"/>
            <w:noWrap/>
            <w:vAlign w:val="bottom"/>
            <w:hideMark/>
          </w:tcPr>
          <w:p w14:paraId="73E9020E" w14:textId="667ADF64" w:rsidR="0092186D" w:rsidRPr="009A029E" w:rsidRDefault="00402A77" w:rsidP="0092186D">
            <w:pPr>
              <w:spacing w:after="0" w:line="240" w:lineRule="auto"/>
              <w:jc w:val="center"/>
              <w:rPr>
                <w:rFonts w:ascii="Aptos Narrow" w:hAnsi="Aptos Narrow" w:cs="Times New Roman"/>
                <w:color w:val="000000"/>
                <w:lang w:eastAsia="zh-CN"/>
              </w:rPr>
            </w:pPr>
            <w:r>
              <w:rPr>
                <w:rFonts w:ascii="Aptos Narrow" w:eastAsia="Times New Roman" w:hAnsi="Aptos Narrow" w:cs="Times New Roman"/>
                <w:color w:val="000000"/>
                <w:lang w:eastAsia="zh-CN"/>
              </w:rPr>
              <w:t>Ni</w:t>
            </w:r>
          </w:p>
        </w:tc>
        <w:tc>
          <w:tcPr>
            <w:tcW w:w="1500" w:type="pct"/>
            <w:tcBorders>
              <w:top w:val="single" w:sz="12" w:space="0" w:color="auto"/>
              <w:left w:val="nil"/>
              <w:bottom w:val="nil"/>
              <w:right w:val="nil"/>
            </w:tcBorders>
            <w:shd w:val="clear" w:color="auto" w:fill="auto"/>
            <w:noWrap/>
            <w:vAlign w:val="bottom"/>
            <w:hideMark/>
          </w:tcPr>
          <w:p w14:paraId="4D00C68D" w14:textId="3611C9C9" w:rsidR="0092186D" w:rsidRPr="00E42B3F" w:rsidRDefault="0092186D" w:rsidP="0092186D">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31CDE59E" w14:textId="1EC889FD" w:rsidR="0092186D" w:rsidRPr="00E42B3F" w:rsidRDefault="0092186D" w:rsidP="0092186D">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854.65</w:t>
            </w:r>
          </w:p>
        </w:tc>
        <w:tc>
          <w:tcPr>
            <w:tcW w:w="1262" w:type="pct"/>
            <w:vMerge w:val="restart"/>
            <w:tcBorders>
              <w:top w:val="single" w:sz="12" w:space="0" w:color="auto"/>
              <w:left w:val="nil"/>
              <w:right w:val="nil"/>
            </w:tcBorders>
            <w:shd w:val="clear" w:color="auto" w:fill="auto"/>
            <w:noWrap/>
            <w:vAlign w:val="bottom"/>
            <w:hideMark/>
          </w:tcPr>
          <w:p w14:paraId="42EEA26F"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100%</w:t>
            </w:r>
          </w:p>
        </w:tc>
      </w:tr>
      <w:tr w:rsidR="0092186D" w:rsidRPr="00E42B3F" w14:paraId="04359326" w14:textId="77777777" w:rsidTr="00F66588">
        <w:trPr>
          <w:trHeight w:val="290"/>
        </w:trPr>
        <w:tc>
          <w:tcPr>
            <w:tcW w:w="765" w:type="pct"/>
            <w:vMerge/>
            <w:tcBorders>
              <w:left w:val="nil"/>
              <w:right w:val="nil"/>
            </w:tcBorders>
            <w:shd w:val="clear" w:color="auto" w:fill="auto"/>
            <w:noWrap/>
            <w:vAlign w:val="bottom"/>
            <w:hideMark/>
          </w:tcPr>
          <w:p w14:paraId="6DC0DF95"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nil"/>
              <w:right w:val="nil"/>
            </w:tcBorders>
            <w:shd w:val="clear" w:color="auto" w:fill="auto"/>
            <w:noWrap/>
            <w:vAlign w:val="bottom"/>
            <w:hideMark/>
          </w:tcPr>
          <w:p w14:paraId="1B4E51CA" w14:textId="643B3205" w:rsidR="0092186D" w:rsidRPr="00E42B3F" w:rsidRDefault="0092186D" w:rsidP="0092186D">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26A47333" w14:textId="71568B43" w:rsidR="0092186D" w:rsidRPr="00E42B3F" w:rsidRDefault="0092186D" w:rsidP="0092186D">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872.24</w:t>
            </w:r>
          </w:p>
        </w:tc>
        <w:tc>
          <w:tcPr>
            <w:tcW w:w="1262" w:type="pct"/>
            <w:vMerge/>
            <w:tcBorders>
              <w:left w:val="nil"/>
              <w:right w:val="nil"/>
            </w:tcBorders>
            <w:shd w:val="clear" w:color="auto" w:fill="auto"/>
            <w:noWrap/>
            <w:vAlign w:val="bottom"/>
            <w:hideMark/>
          </w:tcPr>
          <w:p w14:paraId="0DE42394"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r>
      <w:tr w:rsidR="0092186D" w:rsidRPr="00E42B3F" w14:paraId="1BC1A8C5" w14:textId="77777777" w:rsidTr="00F66588">
        <w:trPr>
          <w:trHeight w:val="290"/>
        </w:trPr>
        <w:tc>
          <w:tcPr>
            <w:tcW w:w="765" w:type="pct"/>
            <w:vMerge/>
            <w:tcBorders>
              <w:left w:val="nil"/>
              <w:right w:val="nil"/>
            </w:tcBorders>
            <w:shd w:val="clear" w:color="auto" w:fill="auto"/>
            <w:noWrap/>
            <w:vAlign w:val="bottom"/>
            <w:hideMark/>
          </w:tcPr>
          <w:p w14:paraId="165ADCFE" w14:textId="77777777" w:rsidR="0092186D" w:rsidRPr="00E42B3F" w:rsidRDefault="0092186D" w:rsidP="0092186D">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nil"/>
              <w:right w:val="nil"/>
            </w:tcBorders>
            <w:shd w:val="clear" w:color="auto" w:fill="auto"/>
            <w:noWrap/>
            <w:vAlign w:val="bottom"/>
            <w:hideMark/>
          </w:tcPr>
          <w:p w14:paraId="36DCBAFD" w14:textId="28B7EFA0" w:rsidR="0092186D" w:rsidRPr="00E42B3F" w:rsidRDefault="0092186D" w:rsidP="0092186D">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4CFE5706" w14:textId="7121B2C2" w:rsidR="0092186D" w:rsidRPr="00E42B3F" w:rsidRDefault="0092186D" w:rsidP="0092186D">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860.52</w:t>
            </w:r>
          </w:p>
        </w:tc>
        <w:tc>
          <w:tcPr>
            <w:tcW w:w="1262" w:type="pct"/>
            <w:vMerge/>
            <w:tcBorders>
              <w:left w:val="nil"/>
              <w:right w:val="nil"/>
            </w:tcBorders>
            <w:shd w:val="clear" w:color="auto" w:fill="auto"/>
            <w:noWrap/>
            <w:vAlign w:val="bottom"/>
            <w:hideMark/>
          </w:tcPr>
          <w:p w14:paraId="545D5639"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r>
      <w:tr w:rsidR="0092186D" w:rsidRPr="00E42B3F" w14:paraId="434DF1D9" w14:textId="77777777" w:rsidTr="00F66588">
        <w:trPr>
          <w:trHeight w:val="290"/>
        </w:trPr>
        <w:tc>
          <w:tcPr>
            <w:tcW w:w="765" w:type="pct"/>
            <w:vMerge/>
            <w:tcBorders>
              <w:left w:val="nil"/>
              <w:bottom w:val="single" w:sz="12" w:space="0" w:color="auto"/>
              <w:right w:val="nil"/>
            </w:tcBorders>
            <w:shd w:val="clear" w:color="auto" w:fill="auto"/>
            <w:noWrap/>
            <w:vAlign w:val="bottom"/>
            <w:hideMark/>
          </w:tcPr>
          <w:p w14:paraId="6F743BCB" w14:textId="77777777" w:rsidR="0092186D" w:rsidRPr="00E42B3F" w:rsidRDefault="0092186D" w:rsidP="0092186D">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5926DDB8" w14:textId="0369076A" w:rsidR="0092186D" w:rsidRPr="00E42B3F" w:rsidRDefault="0092186D" w:rsidP="0092186D">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4314C92A" w14:textId="3AA3C967" w:rsidR="0092186D" w:rsidRPr="00E42B3F" w:rsidRDefault="0092186D" w:rsidP="0092186D">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878.52</w:t>
            </w:r>
          </w:p>
        </w:tc>
        <w:tc>
          <w:tcPr>
            <w:tcW w:w="1262" w:type="pct"/>
            <w:vMerge/>
            <w:tcBorders>
              <w:left w:val="nil"/>
              <w:bottom w:val="single" w:sz="12" w:space="0" w:color="auto"/>
              <w:right w:val="nil"/>
            </w:tcBorders>
            <w:shd w:val="clear" w:color="auto" w:fill="auto"/>
            <w:noWrap/>
            <w:vAlign w:val="bottom"/>
            <w:hideMark/>
          </w:tcPr>
          <w:p w14:paraId="0F762AA0" w14:textId="77777777" w:rsidR="0092186D" w:rsidRPr="00E42B3F" w:rsidRDefault="0092186D" w:rsidP="0092186D">
            <w:pPr>
              <w:spacing w:after="0" w:line="240" w:lineRule="auto"/>
              <w:jc w:val="center"/>
              <w:rPr>
                <w:rFonts w:ascii="Aptos Narrow" w:eastAsia="Times New Roman" w:hAnsi="Aptos Narrow" w:cs="Times New Roman"/>
                <w:color w:val="000000"/>
                <w:lang w:eastAsia="zh-CN"/>
              </w:rPr>
            </w:pPr>
          </w:p>
        </w:tc>
      </w:tr>
    </w:tbl>
    <w:p w14:paraId="1AF5F64F" w14:textId="2E2DDFBD" w:rsidR="0005076E" w:rsidRDefault="0005076E" w:rsidP="0030185E">
      <w:pPr>
        <w:spacing w:line="278" w:lineRule="auto"/>
        <w:rPr>
          <w:rFonts w:ascii="Times New Roman" w:hAnsi="Times New Roman" w:cs="Times New Roman"/>
          <w:sz w:val="24"/>
          <w:szCs w:val="24"/>
          <w:lang w:eastAsia="zh-CN"/>
        </w:rPr>
      </w:pPr>
    </w:p>
    <w:p w14:paraId="251CEDFF" w14:textId="2F973E07" w:rsidR="00D93C3B" w:rsidRDefault="00EF0FAC" w:rsidP="0030185E">
      <w:pPr>
        <w:spacing w:line="278" w:lineRule="auto"/>
        <w:rPr>
          <w:rFonts w:ascii="Times New Roman" w:hAnsi="Times New Roman" w:cs="Times New Roman"/>
          <w:sz w:val="24"/>
          <w:szCs w:val="24"/>
          <w:lang w:eastAsia="zh-CN"/>
        </w:rPr>
      </w:pPr>
      <w:r w:rsidRPr="00EF0FAC">
        <w:rPr>
          <w:rFonts w:ascii="Times New Roman" w:hAnsi="Times New Roman" w:cs="Times New Roman"/>
          <w:noProof/>
          <w:sz w:val="24"/>
          <w:szCs w:val="24"/>
          <w:lang w:eastAsia="zh-CN"/>
        </w:rPr>
        <w:lastRenderedPageBreak/>
        <w:drawing>
          <wp:inline distT="0" distB="0" distL="0" distR="0" wp14:anchorId="6E5E13D9" wp14:editId="0ABE3716">
            <wp:extent cx="5943600" cy="4627880"/>
            <wp:effectExtent l="0" t="0" r="0" b="0"/>
            <wp:docPr id="3" name="Picture 2" descr="A screenshot of a computer graphics&#10;&#10;Description automatically generated">
              <a:extLst xmlns:a="http://schemas.openxmlformats.org/drawingml/2006/main">
                <a:ext uri="{FF2B5EF4-FFF2-40B4-BE49-F238E27FC236}">
                  <a16:creationId xmlns:a16="http://schemas.microsoft.com/office/drawing/2014/main" id="{C2295E9C-6ACD-098C-C85B-52451381E7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screenshot of a computer graphics&#10;&#10;Description automatically generated">
                      <a:extLst>
                        <a:ext uri="{FF2B5EF4-FFF2-40B4-BE49-F238E27FC236}">
                          <a16:creationId xmlns:a16="http://schemas.microsoft.com/office/drawing/2014/main" id="{C2295E9C-6ACD-098C-C85B-52451381E723}"/>
                        </a:ext>
                      </a:extLst>
                    </pic:cNvPr>
                    <pic:cNvPicPr>
                      <a:picLocks noChangeAspect="1"/>
                    </pic:cNvPicPr>
                  </pic:nvPicPr>
                  <pic:blipFill>
                    <a:blip r:embed="rId21"/>
                    <a:stretch>
                      <a:fillRect/>
                    </a:stretch>
                  </pic:blipFill>
                  <pic:spPr>
                    <a:xfrm>
                      <a:off x="0" y="0"/>
                      <a:ext cx="5943600" cy="4627880"/>
                    </a:xfrm>
                    <a:prstGeom prst="rect">
                      <a:avLst/>
                    </a:prstGeom>
                  </pic:spPr>
                </pic:pic>
              </a:graphicData>
            </a:graphic>
          </wp:inline>
        </w:drawing>
      </w:r>
    </w:p>
    <w:p w14:paraId="4664DD7B" w14:textId="1DA454D9" w:rsidR="009B1FCC" w:rsidRPr="001077F7" w:rsidRDefault="00E71BF6" w:rsidP="009B1FCC">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13</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9B1FCC">
        <w:rPr>
          <w:rFonts w:ascii="Times New Roman" w:hAnsi="Times New Roman" w:cs="Times New Roman" w:hint="eastAsia"/>
          <w:b/>
          <w:bCs/>
          <w:lang w:eastAsia="zh-CN"/>
        </w:rPr>
        <w:t>XPS spectra of Ni</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(SH)</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BBTA: (a) survey, (b) C1s, (c)O1s, (d)N1s, (e) Ni2p and (f) Cl2p.</w:t>
      </w:r>
    </w:p>
    <w:p w14:paraId="397E8945" w14:textId="781BCF1F" w:rsidR="009B1FCC" w:rsidRPr="009B1FCC" w:rsidRDefault="00E71BF6" w:rsidP="0030185E">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9</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9B1FCC">
        <w:rPr>
          <w:rFonts w:ascii="Times New Roman" w:hAnsi="Times New Roman" w:cs="Times New Roman" w:hint="eastAsia"/>
          <w:b/>
          <w:bCs/>
          <w:lang w:eastAsia="zh-CN"/>
        </w:rPr>
        <w:t>Summary of XPS spectra peaks of Ni</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(SH)</w:t>
      </w:r>
      <w:r w:rsidR="009B1FCC" w:rsidRPr="001077F7">
        <w:rPr>
          <w:rFonts w:ascii="Times New Roman" w:hAnsi="Times New Roman" w:cs="Times New Roman" w:hint="eastAsia"/>
          <w:b/>
          <w:bCs/>
          <w:vertAlign w:val="subscript"/>
          <w:lang w:eastAsia="zh-CN"/>
        </w:rPr>
        <w:t>2</w:t>
      </w:r>
      <w:r w:rsidR="009B1FCC">
        <w:rPr>
          <w:rFonts w:ascii="Times New Roman" w:hAnsi="Times New Roman" w:cs="Times New Roman" w:hint="eastAsia"/>
          <w:b/>
          <w:bCs/>
          <w:lang w:eastAsia="zh-CN"/>
        </w:rPr>
        <w:t>BBTA</w:t>
      </w:r>
    </w:p>
    <w:tbl>
      <w:tblPr>
        <w:tblW w:w="5000" w:type="pct"/>
        <w:tblLook w:val="04A0" w:firstRow="1" w:lastRow="0" w:firstColumn="1" w:lastColumn="0" w:noHBand="0" w:noVBand="1"/>
      </w:tblPr>
      <w:tblGrid>
        <w:gridCol w:w="1433"/>
        <w:gridCol w:w="2808"/>
        <w:gridCol w:w="2757"/>
        <w:gridCol w:w="2362"/>
      </w:tblGrid>
      <w:tr w:rsidR="00D93C3B" w:rsidRPr="00E42B3F" w14:paraId="1F0F1104" w14:textId="77777777" w:rsidTr="00DB2744">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3E769DB8" w14:textId="77777777" w:rsidR="00D93C3B" w:rsidRPr="00E42B3F" w:rsidRDefault="00D93C3B"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tcBorders>
              <w:top w:val="single" w:sz="12" w:space="0" w:color="auto"/>
              <w:left w:val="nil"/>
              <w:bottom w:val="single" w:sz="12" w:space="0" w:color="auto"/>
              <w:right w:val="nil"/>
            </w:tcBorders>
            <w:shd w:val="clear" w:color="auto" w:fill="auto"/>
            <w:noWrap/>
            <w:vAlign w:val="bottom"/>
            <w:hideMark/>
          </w:tcPr>
          <w:p w14:paraId="678D7023" w14:textId="77777777" w:rsidR="00D93C3B" w:rsidRPr="00E42B3F" w:rsidRDefault="00D93C3B"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3813D5D1" w14:textId="77777777" w:rsidR="00D93C3B" w:rsidRPr="00E42B3F" w:rsidRDefault="00D93C3B"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6BFE8A5D" w14:textId="1D7FADB6" w:rsidR="00D93C3B" w:rsidRPr="00E42B3F" w:rsidRDefault="00D93C3B"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 xml:space="preserve">Atomic % per </w:t>
            </w:r>
            <w:r w:rsidR="00366F6C">
              <w:rPr>
                <w:rFonts w:ascii="Aptos Narrow" w:eastAsia="Times New Roman" w:hAnsi="Aptos Narrow" w:cs="Times New Roman"/>
                <w:color w:val="000000"/>
                <w:lang w:eastAsia="zh-CN"/>
              </w:rPr>
              <w:t>Ni</w:t>
            </w:r>
          </w:p>
        </w:tc>
      </w:tr>
      <w:tr w:rsidR="00D93C3B" w:rsidRPr="00E42B3F" w14:paraId="068BB12F" w14:textId="77777777" w:rsidTr="00DB2744">
        <w:trPr>
          <w:trHeight w:val="290"/>
        </w:trPr>
        <w:tc>
          <w:tcPr>
            <w:tcW w:w="765" w:type="pct"/>
            <w:vMerge w:val="restart"/>
            <w:tcBorders>
              <w:top w:val="single" w:sz="12" w:space="0" w:color="auto"/>
              <w:left w:val="nil"/>
              <w:right w:val="nil"/>
            </w:tcBorders>
            <w:shd w:val="clear" w:color="auto" w:fill="auto"/>
            <w:noWrap/>
            <w:vAlign w:val="bottom"/>
            <w:hideMark/>
          </w:tcPr>
          <w:p w14:paraId="200C8A6A" w14:textId="77777777" w:rsidR="00D93C3B" w:rsidRPr="00E42B3F" w:rsidRDefault="00D93C3B" w:rsidP="00D93C3B">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tcBorders>
              <w:top w:val="single" w:sz="12" w:space="0" w:color="auto"/>
              <w:left w:val="nil"/>
              <w:bottom w:val="nil"/>
              <w:right w:val="nil"/>
            </w:tcBorders>
            <w:shd w:val="clear" w:color="auto" w:fill="auto"/>
            <w:noWrap/>
            <w:vAlign w:val="bottom"/>
            <w:hideMark/>
          </w:tcPr>
          <w:p w14:paraId="1C26D4AF" w14:textId="77777777" w:rsidR="00D93C3B" w:rsidRPr="00E42B3F" w:rsidRDefault="00D93C3B" w:rsidP="00D93C3B">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bottom w:val="nil"/>
              <w:right w:val="nil"/>
            </w:tcBorders>
            <w:shd w:val="clear" w:color="auto" w:fill="auto"/>
            <w:noWrap/>
            <w:vAlign w:val="bottom"/>
            <w:hideMark/>
          </w:tcPr>
          <w:p w14:paraId="18B9FEB1" w14:textId="4883B64F" w:rsidR="00D93C3B" w:rsidRPr="00E42B3F" w:rsidRDefault="00D93C3B" w:rsidP="00D93C3B">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284.66</w:t>
            </w:r>
          </w:p>
        </w:tc>
        <w:tc>
          <w:tcPr>
            <w:tcW w:w="1262" w:type="pct"/>
            <w:tcBorders>
              <w:top w:val="single" w:sz="12" w:space="0" w:color="auto"/>
              <w:left w:val="nil"/>
              <w:bottom w:val="nil"/>
              <w:right w:val="nil"/>
            </w:tcBorders>
            <w:shd w:val="clear" w:color="auto" w:fill="auto"/>
            <w:noWrap/>
            <w:vAlign w:val="bottom"/>
            <w:hideMark/>
          </w:tcPr>
          <w:p w14:paraId="326C79DC" w14:textId="77777777" w:rsidR="00D93C3B" w:rsidRPr="00E42B3F" w:rsidRDefault="00D93C3B" w:rsidP="00D93C3B">
            <w:pPr>
              <w:spacing w:after="0" w:line="240" w:lineRule="auto"/>
              <w:jc w:val="center"/>
              <w:rPr>
                <w:rFonts w:ascii="Aptos Narrow" w:eastAsia="Times New Roman" w:hAnsi="Aptos Narrow" w:cs="Times New Roman"/>
                <w:color w:val="000000"/>
                <w:lang w:eastAsia="zh-CN"/>
              </w:rPr>
            </w:pPr>
          </w:p>
        </w:tc>
      </w:tr>
      <w:tr w:rsidR="00D93C3B" w:rsidRPr="00E42B3F" w14:paraId="3B38E68D" w14:textId="77777777" w:rsidTr="00DB2744">
        <w:trPr>
          <w:trHeight w:val="290"/>
        </w:trPr>
        <w:tc>
          <w:tcPr>
            <w:tcW w:w="765" w:type="pct"/>
            <w:vMerge/>
            <w:tcBorders>
              <w:left w:val="nil"/>
              <w:bottom w:val="single" w:sz="12" w:space="0" w:color="auto"/>
              <w:right w:val="nil"/>
            </w:tcBorders>
            <w:shd w:val="clear" w:color="auto" w:fill="auto"/>
            <w:noWrap/>
            <w:vAlign w:val="bottom"/>
            <w:hideMark/>
          </w:tcPr>
          <w:p w14:paraId="38191DC2" w14:textId="77777777" w:rsidR="00D93C3B" w:rsidRPr="00E42B3F" w:rsidRDefault="00D93C3B" w:rsidP="00D93C3B">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36977278" w14:textId="77777777" w:rsidR="00D93C3B" w:rsidRPr="00E42B3F" w:rsidRDefault="00D93C3B" w:rsidP="00D93C3B">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top w:val="nil"/>
              <w:left w:val="nil"/>
              <w:bottom w:val="single" w:sz="12" w:space="0" w:color="auto"/>
              <w:right w:val="nil"/>
            </w:tcBorders>
            <w:shd w:val="clear" w:color="auto" w:fill="auto"/>
            <w:noWrap/>
            <w:vAlign w:val="bottom"/>
            <w:hideMark/>
          </w:tcPr>
          <w:p w14:paraId="6B0F3B02" w14:textId="1326DFA3" w:rsidR="00D93C3B" w:rsidRPr="00E42B3F" w:rsidRDefault="00D93C3B" w:rsidP="00D93C3B">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286.17</w:t>
            </w:r>
          </w:p>
        </w:tc>
        <w:tc>
          <w:tcPr>
            <w:tcW w:w="1262" w:type="pct"/>
            <w:tcBorders>
              <w:top w:val="nil"/>
              <w:left w:val="nil"/>
              <w:bottom w:val="single" w:sz="12" w:space="0" w:color="auto"/>
              <w:right w:val="nil"/>
            </w:tcBorders>
            <w:shd w:val="clear" w:color="auto" w:fill="auto"/>
            <w:noWrap/>
            <w:vAlign w:val="bottom"/>
            <w:hideMark/>
          </w:tcPr>
          <w:p w14:paraId="4257BEA0" w14:textId="77777777" w:rsidR="00D93C3B" w:rsidRPr="00E42B3F" w:rsidRDefault="00D93C3B" w:rsidP="00D93C3B">
            <w:pPr>
              <w:spacing w:after="0" w:line="240" w:lineRule="auto"/>
              <w:jc w:val="center"/>
              <w:rPr>
                <w:rFonts w:ascii="Aptos Narrow" w:eastAsia="Times New Roman" w:hAnsi="Aptos Narrow" w:cs="Times New Roman"/>
                <w:color w:val="000000"/>
                <w:lang w:eastAsia="zh-CN"/>
              </w:rPr>
            </w:pPr>
          </w:p>
        </w:tc>
      </w:tr>
      <w:tr w:rsidR="00D93C3B" w:rsidRPr="00E42B3F" w14:paraId="510D0AF4" w14:textId="77777777" w:rsidTr="00DB2744">
        <w:trPr>
          <w:trHeight w:val="290"/>
        </w:trPr>
        <w:tc>
          <w:tcPr>
            <w:tcW w:w="765" w:type="pct"/>
            <w:tcBorders>
              <w:top w:val="single" w:sz="12" w:space="0" w:color="auto"/>
              <w:left w:val="nil"/>
              <w:right w:val="nil"/>
            </w:tcBorders>
            <w:shd w:val="clear" w:color="auto" w:fill="auto"/>
            <w:noWrap/>
            <w:vAlign w:val="bottom"/>
            <w:hideMark/>
          </w:tcPr>
          <w:p w14:paraId="10F194AE" w14:textId="77777777" w:rsidR="00D93C3B" w:rsidRPr="00E42B3F" w:rsidRDefault="00D93C3B"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tcBorders>
              <w:top w:val="single" w:sz="12" w:space="0" w:color="auto"/>
              <w:left w:val="nil"/>
              <w:bottom w:val="nil"/>
              <w:right w:val="nil"/>
            </w:tcBorders>
            <w:shd w:val="clear" w:color="auto" w:fill="auto"/>
            <w:noWrap/>
            <w:vAlign w:val="bottom"/>
            <w:hideMark/>
          </w:tcPr>
          <w:p w14:paraId="1EE18871" w14:textId="03399EFB" w:rsidR="00D93C3B" w:rsidRPr="00E42B3F" w:rsidRDefault="00D93C3B" w:rsidP="00DB2744">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(in cavity)</w:t>
            </w:r>
          </w:p>
        </w:tc>
        <w:tc>
          <w:tcPr>
            <w:tcW w:w="1473" w:type="pct"/>
            <w:tcBorders>
              <w:top w:val="single" w:sz="12" w:space="0" w:color="auto"/>
              <w:left w:val="nil"/>
              <w:bottom w:val="nil"/>
              <w:right w:val="nil"/>
            </w:tcBorders>
            <w:shd w:val="clear" w:color="auto" w:fill="auto"/>
            <w:noWrap/>
            <w:vAlign w:val="bottom"/>
            <w:hideMark/>
          </w:tcPr>
          <w:p w14:paraId="4D3C177D" w14:textId="5C5571E4" w:rsidR="00D93C3B" w:rsidRPr="00E42B3F" w:rsidRDefault="00D93C3B" w:rsidP="00D93C3B">
            <w:pPr>
              <w:spacing w:after="0" w:line="240" w:lineRule="auto"/>
              <w:jc w:val="center"/>
              <w:rPr>
                <w:rFonts w:ascii="Aptos Narrow" w:hAnsi="Aptos Narrow" w:cs="Times New Roman"/>
                <w:color w:val="000000"/>
                <w:lang w:eastAsia="zh-CN"/>
              </w:rPr>
            </w:pPr>
            <w:r w:rsidRPr="00D93C3B">
              <w:rPr>
                <w:rFonts w:ascii="Aptos Narrow" w:eastAsia="Times New Roman" w:hAnsi="Aptos Narrow" w:cs="Times New Roman"/>
                <w:color w:val="000000"/>
                <w:lang w:eastAsia="zh-CN"/>
              </w:rPr>
              <w:t>532.13</w:t>
            </w:r>
          </w:p>
        </w:tc>
        <w:tc>
          <w:tcPr>
            <w:tcW w:w="1262" w:type="pct"/>
            <w:tcBorders>
              <w:top w:val="single" w:sz="12" w:space="0" w:color="auto"/>
              <w:left w:val="nil"/>
              <w:bottom w:val="nil"/>
              <w:right w:val="nil"/>
            </w:tcBorders>
            <w:shd w:val="clear" w:color="auto" w:fill="auto"/>
            <w:noWrap/>
            <w:vAlign w:val="bottom"/>
            <w:hideMark/>
          </w:tcPr>
          <w:p w14:paraId="155DF858" w14:textId="77777777" w:rsidR="00D93C3B" w:rsidRPr="00E42B3F" w:rsidRDefault="00D93C3B" w:rsidP="00DB2744">
            <w:pPr>
              <w:spacing w:after="0" w:line="240" w:lineRule="auto"/>
              <w:jc w:val="center"/>
              <w:rPr>
                <w:rFonts w:ascii="Aptos Narrow" w:eastAsia="Times New Roman" w:hAnsi="Aptos Narrow" w:cs="Times New Roman"/>
                <w:color w:val="000000"/>
                <w:lang w:eastAsia="zh-CN"/>
              </w:rPr>
            </w:pPr>
          </w:p>
        </w:tc>
      </w:tr>
      <w:tr w:rsidR="00D93C3B" w:rsidRPr="00E42B3F" w14:paraId="69D89ADD" w14:textId="77777777" w:rsidTr="00DB2744">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2265965A" w14:textId="77777777" w:rsidR="00D93C3B" w:rsidRPr="00E42B3F" w:rsidRDefault="00D93C3B" w:rsidP="00DB274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tcBorders>
              <w:top w:val="single" w:sz="12" w:space="0" w:color="auto"/>
              <w:left w:val="nil"/>
              <w:bottom w:val="single" w:sz="12" w:space="0" w:color="auto"/>
              <w:right w:val="nil"/>
            </w:tcBorders>
            <w:shd w:val="clear" w:color="auto" w:fill="auto"/>
            <w:noWrap/>
            <w:vAlign w:val="bottom"/>
            <w:hideMark/>
          </w:tcPr>
          <w:p w14:paraId="2E45CED7" w14:textId="77777777" w:rsidR="00D93C3B" w:rsidRPr="00E42B3F" w:rsidRDefault="00D93C3B" w:rsidP="00DB2744">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471CE745" w14:textId="0F95259F" w:rsidR="00D93C3B" w:rsidRPr="00E42B3F" w:rsidRDefault="004B2C92" w:rsidP="004B2C92">
            <w:pPr>
              <w:spacing w:after="0" w:line="240" w:lineRule="auto"/>
              <w:jc w:val="center"/>
              <w:rPr>
                <w:rFonts w:ascii="Aptos Narrow" w:hAnsi="Aptos Narrow" w:cs="Times New Roman"/>
                <w:color w:val="000000"/>
                <w:lang w:eastAsia="zh-CN"/>
              </w:rPr>
            </w:pPr>
            <w:r w:rsidRPr="004B2C92">
              <w:rPr>
                <w:rFonts w:ascii="Aptos Narrow" w:eastAsia="Times New Roman" w:hAnsi="Aptos Narrow" w:cs="Times New Roman"/>
                <w:color w:val="000000"/>
                <w:lang w:eastAsia="zh-CN"/>
              </w:rPr>
              <w:t>399.59</w:t>
            </w:r>
          </w:p>
        </w:tc>
        <w:tc>
          <w:tcPr>
            <w:tcW w:w="1262" w:type="pct"/>
            <w:tcBorders>
              <w:top w:val="single" w:sz="12" w:space="0" w:color="auto"/>
              <w:left w:val="nil"/>
              <w:bottom w:val="single" w:sz="12" w:space="0" w:color="auto"/>
              <w:right w:val="nil"/>
            </w:tcBorders>
            <w:shd w:val="clear" w:color="auto" w:fill="auto"/>
            <w:noWrap/>
            <w:vAlign w:val="bottom"/>
            <w:hideMark/>
          </w:tcPr>
          <w:p w14:paraId="3AE121C0" w14:textId="77777777" w:rsidR="00D93C3B" w:rsidRPr="00E42B3F" w:rsidRDefault="00D93C3B" w:rsidP="00DB2744">
            <w:pPr>
              <w:spacing w:after="0" w:line="240" w:lineRule="auto"/>
              <w:jc w:val="center"/>
              <w:rPr>
                <w:rFonts w:ascii="Aptos Narrow" w:eastAsia="Times New Roman" w:hAnsi="Aptos Narrow" w:cs="Times New Roman"/>
                <w:color w:val="000000"/>
                <w:lang w:eastAsia="zh-CN"/>
              </w:rPr>
            </w:pPr>
          </w:p>
        </w:tc>
      </w:tr>
      <w:tr w:rsidR="004B2C92" w:rsidRPr="00E42B3F" w14:paraId="3255CDF3" w14:textId="77777777" w:rsidTr="00DB2744">
        <w:trPr>
          <w:trHeight w:val="290"/>
        </w:trPr>
        <w:tc>
          <w:tcPr>
            <w:tcW w:w="765" w:type="pct"/>
            <w:vMerge w:val="restart"/>
            <w:tcBorders>
              <w:top w:val="single" w:sz="12" w:space="0" w:color="auto"/>
              <w:left w:val="nil"/>
              <w:right w:val="nil"/>
            </w:tcBorders>
            <w:shd w:val="clear" w:color="auto" w:fill="auto"/>
            <w:noWrap/>
            <w:vAlign w:val="bottom"/>
            <w:hideMark/>
          </w:tcPr>
          <w:p w14:paraId="35BA0181" w14:textId="77777777" w:rsidR="004B2C92" w:rsidRPr="00E42B3F" w:rsidRDefault="004B2C92" w:rsidP="004B2C92">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S</w:t>
            </w:r>
          </w:p>
        </w:tc>
        <w:tc>
          <w:tcPr>
            <w:tcW w:w="1500" w:type="pct"/>
            <w:tcBorders>
              <w:top w:val="single" w:sz="12" w:space="0" w:color="auto"/>
              <w:left w:val="nil"/>
              <w:bottom w:val="nil"/>
              <w:right w:val="nil"/>
            </w:tcBorders>
            <w:shd w:val="clear" w:color="auto" w:fill="auto"/>
            <w:noWrap/>
            <w:vAlign w:val="bottom"/>
            <w:hideMark/>
          </w:tcPr>
          <w:p w14:paraId="3BD876F3" w14:textId="77777777" w:rsidR="004B2C92" w:rsidRPr="00E42B3F" w:rsidRDefault="004B2C92" w:rsidP="004B2C92">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S</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7A580DE2" w14:textId="5B271703" w:rsidR="004B2C92" w:rsidRPr="00E42B3F" w:rsidRDefault="004B2C92" w:rsidP="004B2C92">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162.61</w:t>
            </w:r>
          </w:p>
        </w:tc>
        <w:tc>
          <w:tcPr>
            <w:tcW w:w="1262" w:type="pct"/>
            <w:vMerge w:val="restart"/>
            <w:tcBorders>
              <w:top w:val="single" w:sz="12" w:space="0" w:color="auto"/>
              <w:left w:val="nil"/>
              <w:right w:val="nil"/>
            </w:tcBorders>
            <w:shd w:val="clear" w:color="auto" w:fill="auto"/>
            <w:noWrap/>
            <w:vAlign w:val="bottom"/>
            <w:hideMark/>
          </w:tcPr>
          <w:p w14:paraId="1F198D7E" w14:textId="089DF417" w:rsidR="004B2C92" w:rsidRPr="00E42B3F" w:rsidRDefault="004B2C92" w:rsidP="004B2C92">
            <w:pPr>
              <w:spacing w:after="0" w:line="240" w:lineRule="auto"/>
              <w:jc w:val="center"/>
              <w:rPr>
                <w:rFonts w:ascii="Aptos Narrow" w:eastAsia="Times New Roman" w:hAnsi="Aptos Narrow" w:cs="Times New Roman"/>
                <w:color w:val="000000"/>
                <w:lang w:eastAsia="zh-CN"/>
              </w:rPr>
            </w:pPr>
            <w:r>
              <w:rPr>
                <w:rFonts w:ascii="Aptos Narrow" w:hAnsi="Aptos Narrow" w:cs="Times New Roman" w:hint="eastAsia"/>
                <w:color w:val="000000"/>
                <w:lang w:eastAsia="zh-CN"/>
              </w:rPr>
              <w:t>104</w:t>
            </w:r>
            <w:r w:rsidRPr="00E42B3F">
              <w:rPr>
                <w:rFonts w:ascii="Aptos Narrow" w:eastAsia="Times New Roman" w:hAnsi="Aptos Narrow" w:cs="Times New Roman"/>
                <w:color w:val="000000"/>
                <w:lang w:eastAsia="zh-CN"/>
              </w:rPr>
              <w:t>%</w:t>
            </w:r>
          </w:p>
        </w:tc>
      </w:tr>
      <w:tr w:rsidR="004B2C92" w:rsidRPr="00E42B3F" w14:paraId="4829DAA1" w14:textId="77777777" w:rsidTr="00DB2744">
        <w:trPr>
          <w:trHeight w:val="290"/>
        </w:trPr>
        <w:tc>
          <w:tcPr>
            <w:tcW w:w="765" w:type="pct"/>
            <w:vMerge/>
            <w:tcBorders>
              <w:left w:val="nil"/>
              <w:bottom w:val="single" w:sz="12" w:space="0" w:color="auto"/>
              <w:right w:val="nil"/>
            </w:tcBorders>
            <w:shd w:val="clear" w:color="auto" w:fill="auto"/>
            <w:noWrap/>
            <w:vAlign w:val="bottom"/>
            <w:hideMark/>
          </w:tcPr>
          <w:p w14:paraId="20CABF71" w14:textId="77777777" w:rsidR="004B2C92" w:rsidRPr="00E42B3F" w:rsidRDefault="004B2C92" w:rsidP="004B2C92">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single" w:sz="12" w:space="0" w:color="auto"/>
              <w:right w:val="nil"/>
            </w:tcBorders>
            <w:shd w:val="clear" w:color="auto" w:fill="auto"/>
            <w:noWrap/>
            <w:vAlign w:val="bottom"/>
            <w:hideMark/>
          </w:tcPr>
          <w:p w14:paraId="1D1F1590" w14:textId="77777777" w:rsidR="004B2C92" w:rsidRPr="00E42B3F" w:rsidRDefault="004B2C92" w:rsidP="004B2C92">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S</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single" w:sz="12" w:space="0" w:color="auto"/>
              <w:right w:val="nil"/>
            </w:tcBorders>
            <w:shd w:val="clear" w:color="auto" w:fill="auto"/>
            <w:noWrap/>
            <w:vAlign w:val="bottom"/>
            <w:hideMark/>
          </w:tcPr>
          <w:p w14:paraId="4C8B020A" w14:textId="7FAE3EFB" w:rsidR="004B2C92" w:rsidRPr="00E42B3F" w:rsidRDefault="004B2C92" w:rsidP="004B2C92">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163.91</w:t>
            </w:r>
          </w:p>
        </w:tc>
        <w:tc>
          <w:tcPr>
            <w:tcW w:w="1262" w:type="pct"/>
            <w:vMerge/>
            <w:tcBorders>
              <w:left w:val="nil"/>
              <w:bottom w:val="single" w:sz="12" w:space="0" w:color="auto"/>
              <w:right w:val="nil"/>
            </w:tcBorders>
            <w:shd w:val="clear" w:color="auto" w:fill="auto"/>
            <w:noWrap/>
            <w:vAlign w:val="bottom"/>
            <w:hideMark/>
          </w:tcPr>
          <w:p w14:paraId="0BDA137A" w14:textId="77777777" w:rsidR="004B2C92" w:rsidRPr="00E42B3F" w:rsidRDefault="004B2C92" w:rsidP="004B2C92">
            <w:pPr>
              <w:spacing w:after="0" w:line="240" w:lineRule="auto"/>
              <w:jc w:val="center"/>
              <w:rPr>
                <w:rFonts w:ascii="Aptos Narrow" w:eastAsia="Times New Roman" w:hAnsi="Aptos Narrow" w:cs="Times New Roman"/>
                <w:color w:val="000000"/>
                <w:lang w:eastAsia="zh-CN"/>
              </w:rPr>
            </w:pPr>
          </w:p>
        </w:tc>
      </w:tr>
      <w:tr w:rsidR="004B2C92" w:rsidRPr="00E42B3F" w14:paraId="0DCE3F11" w14:textId="77777777" w:rsidTr="00DB2744">
        <w:trPr>
          <w:trHeight w:val="290"/>
        </w:trPr>
        <w:tc>
          <w:tcPr>
            <w:tcW w:w="765" w:type="pct"/>
            <w:vMerge w:val="restart"/>
            <w:tcBorders>
              <w:top w:val="single" w:sz="12" w:space="0" w:color="auto"/>
              <w:left w:val="nil"/>
              <w:right w:val="nil"/>
            </w:tcBorders>
            <w:shd w:val="clear" w:color="auto" w:fill="auto"/>
            <w:noWrap/>
            <w:vAlign w:val="bottom"/>
            <w:hideMark/>
          </w:tcPr>
          <w:p w14:paraId="08B52BE2" w14:textId="5D60AAA5" w:rsidR="004B2C92" w:rsidRPr="00E42B3F" w:rsidRDefault="004B7C22" w:rsidP="004B2C92">
            <w:pPr>
              <w:spacing w:after="0" w:line="240" w:lineRule="auto"/>
              <w:jc w:val="center"/>
              <w:rPr>
                <w:rFonts w:ascii="Aptos Narrow" w:hAnsi="Aptos Narrow" w:cs="Times New Roman"/>
                <w:color w:val="000000"/>
                <w:lang w:eastAsia="zh-CN"/>
              </w:rPr>
            </w:pPr>
            <w:r>
              <w:rPr>
                <w:rFonts w:ascii="Aptos Narrow" w:hAnsi="Aptos Narrow" w:cs="Times New Roman" w:hint="eastAsia"/>
                <w:color w:val="000000"/>
                <w:lang w:eastAsia="zh-CN"/>
              </w:rPr>
              <w:t>Ni</w:t>
            </w:r>
          </w:p>
        </w:tc>
        <w:tc>
          <w:tcPr>
            <w:tcW w:w="1500" w:type="pct"/>
            <w:tcBorders>
              <w:top w:val="single" w:sz="12" w:space="0" w:color="auto"/>
              <w:left w:val="nil"/>
              <w:bottom w:val="nil"/>
              <w:right w:val="nil"/>
            </w:tcBorders>
            <w:shd w:val="clear" w:color="auto" w:fill="auto"/>
            <w:noWrap/>
            <w:vAlign w:val="bottom"/>
            <w:hideMark/>
          </w:tcPr>
          <w:p w14:paraId="296124F7" w14:textId="1E88150A" w:rsidR="004B2C92" w:rsidRPr="00E42B3F" w:rsidRDefault="004B2C92" w:rsidP="004B2C92">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0ED3E37C" w14:textId="19296545" w:rsidR="004B2C92" w:rsidRPr="00E42B3F" w:rsidRDefault="004B2C92" w:rsidP="004B2C92">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852.97</w:t>
            </w:r>
          </w:p>
        </w:tc>
        <w:tc>
          <w:tcPr>
            <w:tcW w:w="1262" w:type="pct"/>
            <w:vMerge w:val="restart"/>
            <w:tcBorders>
              <w:top w:val="single" w:sz="12" w:space="0" w:color="auto"/>
              <w:left w:val="nil"/>
              <w:right w:val="nil"/>
            </w:tcBorders>
            <w:shd w:val="clear" w:color="auto" w:fill="auto"/>
            <w:noWrap/>
            <w:vAlign w:val="bottom"/>
            <w:hideMark/>
          </w:tcPr>
          <w:p w14:paraId="71CAD805" w14:textId="77777777" w:rsidR="004B2C92" w:rsidRPr="00E42B3F" w:rsidRDefault="004B2C92" w:rsidP="004B2C92">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100%</w:t>
            </w:r>
          </w:p>
        </w:tc>
      </w:tr>
      <w:tr w:rsidR="004B2C92" w:rsidRPr="00E42B3F" w14:paraId="0AFCE636" w14:textId="77777777" w:rsidTr="00DB2744">
        <w:trPr>
          <w:trHeight w:val="290"/>
        </w:trPr>
        <w:tc>
          <w:tcPr>
            <w:tcW w:w="765" w:type="pct"/>
            <w:vMerge/>
            <w:tcBorders>
              <w:left w:val="nil"/>
              <w:right w:val="nil"/>
            </w:tcBorders>
            <w:shd w:val="clear" w:color="auto" w:fill="auto"/>
            <w:noWrap/>
            <w:vAlign w:val="bottom"/>
            <w:hideMark/>
          </w:tcPr>
          <w:p w14:paraId="3C561D68" w14:textId="77777777" w:rsidR="004B2C92" w:rsidRPr="00E42B3F" w:rsidRDefault="004B2C92" w:rsidP="004B2C92">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nil"/>
              <w:right w:val="nil"/>
            </w:tcBorders>
            <w:shd w:val="clear" w:color="auto" w:fill="auto"/>
            <w:noWrap/>
            <w:vAlign w:val="bottom"/>
            <w:hideMark/>
          </w:tcPr>
          <w:p w14:paraId="4EB2FB64" w14:textId="655B9C62" w:rsidR="004B2C92" w:rsidRPr="00E42B3F" w:rsidRDefault="004B2C92" w:rsidP="004B2C92">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436318A6" w14:textId="0AABAE0F" w:rsidR="004B2C92" w:rsidRPr="00E42B3F" w:rsidRDefault="004B2C92" w:rsidP="004B2C92">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870.27</w:t>
            </w:r>
          </w:p>
        </w:tc>
        <w:tc>
          <w:tcPr>
            <w:tcW w:w="1262" w:type="pct"/>
            <w:vMerge/>
            <w:tcBorders>
              <w:left w:val="nil"/>
              <w:right w:val="nil"/>
            </w:tcBorders>
            <w:shd w:val="clear" w:color="auto" w:fill="auto"/>
            <w:noWrap/>
            <w:vAlign w:val="bottom"/>
            <w:hideMark/>
          </w:tcPr>
          <w:p w14:paraId="4BB572AB" w14:textId="77777777" w:rsidR="004B2C92" w:rsidRPr="00E42B3F" w:rsidRDefault="004B2C92" w:rsidP="004B2C92">
            <w:pPr>
              <w:spacing w:after="0" w:line="240" w:lineRule="auto"/>
              <w:jc w:val="center"/>
              <w:rPr>
                <w:rFonts w:ascii="Aptos Narrow" w:eastAsia="Times New Roman" w:hAnsi="Aptos Narrow" w:cs="Times New Roman"/>
                <w:color w:val="000000"/>
                <w:lang w:eastAsia="zh-CN"/>
              </w:rPr>
            </w:pPr>
          </w:p>
        </w:tc>
      </w:tr>
      <w:tr w:rsidR="004B2C92" w:rsidRPr="00E42B3F" w14:paraId="24193EC2" w14:textId="77777777" w:rsidTr="00DB2744">
        <w:trPr>
          <w:trHeight w:val="290"/>
        </w:trPr>
        <w:tc>
          <w:tcPr>
            <w:tcW w:w="765" w:type="pct"/>
            <w:vMerge/>
            <w:tcBorders>
              <w:left w:val="nil"/>
              <w:right w:val="nil"/>
            </w:tcBorders>
            <w:shd w:val="clear" w:color="auto" w:fill="auto"/>
            <w:noWrap/>
            <w:vAlign w:val="bottom"/>
            <w:hideMark/>
          </w:tcPr>
          <w:p w14:paraId="23186229" w14:textId="77777777" w:rsidR="004B2C92" w:rsidRPr="00E42B3F" w:rsidRDefault="004B2C92" w:rsidP="004B2C92">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nil"/>
              <w:right w:val="nil"/>
            </w:tcBorders>
            <w:shd w:val="clear" w:color="auto" w:fill="auto"/>
            <w:noWrap/>
            <w:vAlign w:val="bottom"/>
            <w:hideMark/>
          </w:tcPr>
          <w:p w14:paraId="797A8FBD" w14:textId="240F8224" w:rsidR="004B2C92" w:rsidRPr="00E42B3F" w:rsidRDefault="004B2C92" w:rsidP="004B2C92">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6DE9457C" w14:textId="1A41B878" w:rsidR="004B2C92" w:rsidRPr="00E42B3F" w:rsidRDefault="004B2C92" w:rsidP="004B2C92">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854.27</w:t>
            </w:r>
          </w:p>
        </w:tc>
        <w:tc>
          <w:tcPr>
            <w:tcW w:w="1262" w:type="pct"/>
            <w:vMerge/>
            <w:tcBorders>
              <w:left w:val="nil"/>
              <w:right w:val="nil"/>
            </w:tcBorders>
            <w:shd w:val="clear" w:color="auto" w:fill="auto"/>
            <w:noWrap/>
            <w:vAlign w:val="bottom"/>
            <w:hideMark/>
          </w:tcPr>
          <w:p w14:paraId="291BA1C1" w14:textId="77777777" w:rsidR="004B2C92" w:rsidRPr="00E42B3F" w:rsidRDefault="004B2C92" w:rsidP="004B2C92">
            <w:pPr>
              <w:spacing w:after="0" w:line="240" w:lineRule="auto"/>
              <w:jc w:val="center"/>
              <w:rPr>
                <w:rFonts w:ascii="Aptos Narrow" w:eastAsia="Times New Roman" w:hAnsi="Aptos Narrow" w:cs="Times New Roman"/>
                <w:color w:val="000000"/>
                <w:lang w:eastAsia="zh-CN"/>
              </w:rPr>
            </w:pPr>
          </w:p>
        </w:tc>
      </w:tr>
      <w:tr w:rsidR="004B2C92" w:rsidRPr="00E42B3F" w14:paraId="63ACC7E5" w14:textId="77777777" w:rsidTr="00DB2744">
        <w:trPr>
          <w:trHeight w:val="290"/>
        </w:trPr>
        <w:tc>
          <w:tcPr>
            <w:tcW w:w="765" w:type="pct"/>
            <w:vMerge/>
            <w:tcBorders>
              <w:left w:val="nil"/>
              <w:bottom w:val="single" w:sz="12" w:space="0" w:color="auto"/>
              <w:right w:val="nil"/>
            </w:tcBorders>
            <w:shd w:val="clear" w:color="auto" w:fill="auto"/>
            <w:noWrap/>
            <w:vAlign w:val="bottom"/>
            <w:hideMark/>
          </w:tcPr>
          <w:p w14:paraId="7789638D" w14:textId="77777777" w:rsidR="004B2C92" w:rsidRPr="00E42B3F" w:rsidRDefault="004B2C92" w:rsidP="004B2C92">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6CBD1893" w14:textId="358563FE" w:rsidR="004B2C92" w:rsidRPr="00E42B3F" w:rsidRDefault="004B2C92" w:rsidP="004B2C92">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2D649F16" w14:textId="70FEE869" w:rsidR="004B2C92" w:rsidRPr="00E42B3F" w:rsidRDefault="004B2C92" w:rsidP="004B2C92">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874.26</w:t>
            </w:r>
          </w:p>
        </w:tc>
        <w:tc>
          <w:tcPr>
            <w:tcW w:w="1262" w:type="pct"/>
            <w:vMerge/>
            <w:tcBorders>
              <w:left w:val="nil"/>
              <w:bottom w:val="single" w:sz="12" w:space="0" w:color="auto"/>
              <w:right w:val="nil"/>
            </w:tcBorders>
            <w:shd w:val="clear" w:color="auto" w:fill="auto"/>
            <w:noWrap/>
            <w:vAlign w:val="bottom"/>
            <w:hideMark/>
          </w:tcPr>
          <w:p w14:paraId="0837E730" w14:textId="77777777" w:rsidR="004B2C92" w:rsidRPr="00E42B3F" w:rsidRDefault="004B2C92" w:rsidP="004B2C92">
            <w:pPr>
              <w:spacing w:after="0" w:line="240" w:lineRule="auto"/>
              <w:jc w:val="center"/>
              <w:rPr>
                <w:rFonts w:ascii="Aptos Narrow" w:eastAsia="Times New Roman" w:hAnsi="Aptos Narrow" w:cs="Times New Roman"/>
                <w:color w:val="000000"/>
                <w:lang w:eastAsia="zh-CN"/>
              </w:rPr>
            </w:pPr>
          </w:p>
        </w:tc>
      </w:tr>
    </w:tbl>
    <w:p w14:paraId="3A3D4B3C" w14:textId="77777777" w:rsidR="000D6DE0" w:rsidRDefault="000D6DE0" w:rsidP="0030185E">
      <w:pPr>
        <w:spacing w:line="278" w:lineRule="auto"/>
        <w:rPr>
          <w:rFonts w:ascii="Times New Roman" w:hAnsi="Times New Roman" w:cs="Times New Roman"/>
          <w:sz w:val="24"/>
          <w:szCs w:val="24"/>
          <w:lang w:eastAsia="zh-CN"/>
        </w:rPr>
      </w:pPr>
    </w:p>
    <w:p w14:paraId="1DF36E9B" w14:textId="3A40656D" w:rsidR="00B75EC1" w:rsidRDefault="00B75EC1">
      <w:pPr>
        <w:spacing w:line="278" w:lineRule="auto"/>
        <w:rPr>
          <w:rFonts w:ascii="Times New Roman" w:hAnsi="Times New Roman" w:cs="Times New Roman"/>
          <w:sz w:val="24"/>
          <w:szCs w:val="24"/>
          <w:lang w:eastAsia="zh-CN"/>
        </w:rPr>
      </w:pPr>
      <w:r>
        <w:rPr>
          <w:rFonts w:ascii="Times New Roman" w:hAnsi="Times New Roman" w:cs="Times New Roman"/>
          <w:sz w:val="24"/>
          <w:szCs w:val="24"/>
          <w:lang w:eastAsia="zh-CN"/>
        </w:rPr>
        <w:br w:type="page"/>
      </w:r>
    </w:p>
    <w:p w14:paraId="2ABC4E70" w14:textId="6AEB0E28" w:rsidR="00EB6C38" w:rsidRDefault="006C3B04">
      <w:pPr>
        <w:spacing w:line="278" w:lineRule="auto"/>
        <w:rPr>
          <w:rFonts w:ascii="Times New Roman" w:hAnsi="Times New Roman" w:cs="Times New Roman"/>
          <w:sz w:val="24"/>
          <w:szCs w:val="24"/>
          <w:lang w:eastAsia="zh-CN"/>
        </w:rPr>
      </w:pPr>
      <w:r w:rsidRPr="006C3B04">
        <w:rPr>
          <w:rFonts w:ascii="Times New Roman" w:hAnsi="Times New Roman" w:cs="Times New Roman"/>
          <w:noProof/>
          <w:sz w:val="24"/>
          <w:szCs w:val="24"/>
          <w:lang w:eastAsia="zh-CN"/>
        </w:rPr>
        <w:lastRenderedPageBreak/>
        <w:drawing>
          <wp:inline distT="0" distB="0" distL="0" distR="0" wp14:anchorId="5DE74133" wp14:editId="6FF284EA">
            <wp:extent cx="5802923" cy="4475566"/>
            <wp:effectExtent l="0" t="0" r="0" b="0"/>
            <wp:docPr id="1796399248" name="Picture 2" descr="A screenshot of a computer graphics&#10;&#10;Description automatically generated">
              <a:extLst xmlns:a="http://schemas.openxmlformats.org/drawingml/2006/main">
                <a:ext uri="{FF2B5EF4-FFF2-40B4-BE49-F238E27FC236}">
                  <a16:creationId xmlns:a16="http://schemas.microsoft.com/office/drawing/2014/main" id="{AF27585F-A882-744F-E70E-D1DEC20762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399248" name="Picture 2" descr="A screenshot of a computer graphics&#10;&#10;Description automatically generated">
                      <a:extLst>
                        <a:ext uri="{FF2B5EF4-FFF2-40B4-BE49-F238E27FC236}">
                          <a16:creationId xmlns:a16="http://schemas.microsoft.com/office/drawing/2014/main" id="{AF27585F-A882-744F-E70E-D1DEC2076253}"/>
                        </a:ext>
                      </a:extLst>
                    </pic:cNvPr>
                    <pic:cNvPicPr>
                      <a:picLocks noChangeAspect="1"/>
                    </pic:cNvPicPr>
                  </pic:nvPicPr>
                  <pic:blipFill>
                    <a:blip r:embed="rId22"/>
                    <a:stretch>
                      <a:fillRect/>
                    </a:stretch>
                  </pic:blipFill>
                  <pic:spPr>
                    <a:xfrm>
                      <a:off x="0" y="0"/>
                      <a:ext cx="5805078" cy="4477228"/>
                    </a:xfrm>
                    <a:prstGeom prst="rect">
                      <a:avLst/>
                    </a:prstGeom>
                  </pic:spPr>
                </pic:pic>
              </a:graphicData>
            </a:graphic>
          </wp:inline>
        </w:drawing>
      </w:r>
    </w:p>
    <w:p w14:paraId="3E5C02E7" w14:textId="4F026242" w:rsidR="009B1FCC" w:rsidRPr="001077F7" w:rsidRDefault="007E3C9E" w:rsidP="009B1FCC">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14</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9B1FCC">
        <w:rPr>
          <w:rFonts w:ascii="Times New Roman" w:hAnsi="Times New Roman" w:cs="Times New Roman" w:hint="eastAsia"/>
          <w:b/>
          <w:bCs/>
          <w:lang w:eastAsia="zh-CN"/>
        </w:rPr>
        <w:t xml:space="preserve">XPS spectra of </w:t>
      </w:r>
      <w:r w:rsidR="00E0323A">
        <w:rPr>
          <w:rFonts w:ascii="Times New Roman" w:hAnsi="Times New Roman" w:cs="Times New Roman" w:hint="eastAsia"/>
          <w:b/>
          <w:bCs/>
          <w:lang w:eastAsia="zh-CN"/>
        </w:rPr>
        <w:t>Co</w:t>
      </w:r>
      <w:r w:rsidR="009B1FCC" w:rsidRPr="009B1FCC">
        <w:rPr>
          <w:rFonts w:ascii="Times New Roman" w:hAnsi="Times New Roman" w:cs="Times New Roman" w:hint="eastAsia"/>
          <w:b/>
          <w:bCs/>
          <w:lang w:eastAsia="zh-CN"/>
        </w:rPr>
        <w:t>-</w:t>
      </w:r>
      <w:r w:rsidR="009B1FCC">
        <w:rPr>
          <w:rFonts w:ascii="Times New Roman" w:hAnsi="Times New Roman" w:cs="Times New Roman" w:hint="eastAsia"/>
          <w:b/>
          <w:bCs/>
          <w:lang w:eastAsia="zh-CN"/>
        </w:rPr>
        <w:t>MFU-4l-Cl: (a) survey, (b) C1s, (c)O1s, (d)N1s, (e) Ni2p and (f) Cl2p.</w:t>
      </w:r>
    </w:p>
    <w:p w14:paraId="3680B3F0" w14:textId="5FB2F356" w:rsidR="009B1FCC" w:rsidRPr="009B1FCC" w:rsidRDefault="007E3C9E">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10</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9B1FCC">
        <w:rPr>
          <w:rFonts w:ascii="Times New Roman" w:hAnsi="Times New Roman" w:cs="Times New Roman" w:hint="eastAsia"/>
          <w:b/>
          <w:bCs/>
          <w:lang w:eastAsia="zh-CN"/>
        </w:rPr>
        <w:t xml:space="preserve">Summary of XPS spectra peaks of </w:t>
      </w:r>
      <w:r w:rsidR="00E0323A">
        <w:rPr>
          <w:rFonts w:ascii="Times New Roman" w:hAnsi="Times New Roman" w:cs="Times New Roman" w:hint="eastAsia"/>
          <w:b/>
          <w:bCs/>
          <w:lang w:eastAsia="zh-CN"/>
        </w:rPr>
        <w:t>Co</w:t>
      </w:r>
      <w:r w:rsidR="00E0323A" w:rsidRPr="009B1FCC">
        <w:rPr>
          <w:rFonts w:ascii="Times New Roman" w:hAnsi="Times New Roman" w:cs="Times New Roman" w:hint="eastAsia"/>
          <w:b/>
          <w:bCs/>
          <w:lang w:eastAsia="zh-CN"/>
        </w:rPr>
        <w:t>-</w:t>
      </w:r>
      <w:r w:rsidR="00E0323A">
        <w:rPr>
          <w:rFonts w:ascii="Times New Roman" w:hAnsi="Times New Roman" w:cs="Times New Roman" w:hint="eastAsia"/>
          <w:b/>
          <w:bCs/>
          <w:lang w:eastAsia="zh-CN"/>
        </w:rPr>
        <w:t>MFU-4l-Cl</w:t>
      </w:r>
    </w:p>
    <w:tbl>
      <w:tblPr>
        <w:tblW w:w="5000" w:type="pct"/>
        <w:tblLook w:val="04A0" w:firstRow="1" w:lastRow="0" w:firstColumn="1" w:lastColumn="0" w:noHBand="0" w:noVBand="1"/>
      </w:tblPr>
      <w:tblGrid>
        <w:gridCol w:w="1433"/>
        <w:gridCol w:w="2808"/>
        <w:gridCol w:w="2757"/>
        <w:gridCol w:w="2362"/>
      </w:tblGrid>
      <w:tr w:rsidR="00EB6C38" w:rsidRPr="00E42B3F" w14:paraId="1D329FFF" w14:textId="77777777" w:rsidTr="00D33399">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34DC3FBE" w14:textId="77777777" w:rsidR="00EB6C38" w:rsidRPr="00E42B3F" w:rsidRDefault="00EB6C38" w:rsidP="00D33399">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tcBorders>
              <w:top w:val="single" w:sz="12" w:space="0" w:color="auto"/>
              <w:left w:val="nil"/>
              <w:bottom w:val="single" w:sz="12" w:space="0" w:color="auto"/>
              <w:right w:val="nil"/>
            </w:tcBorders>
            <w:shd w:val="clear" w:color="auto" w:fill="auto"/>
            <w:noWrap/>
            <w:vAlign w:val="bottom"/>
            <w:hideMark/>
          </w:tcPr>
          <w:p w14:paraId="00861F8A" w14:textId="77777777" w:rsidR="00EB6C38" w:rsidRPr="00E42B3F" w:rsidRDefault="00EB6C38" w:rsidP="00D33399">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3474977F" w14:textId="77777777" w:rsidR="00EB6C38" w:rsidRPr="00E42B3F" w:rsidRDefault="00EB6C38" w:rsidP="00D33399">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77E4BCF9" w14:textId="7FC9F622" w:rsidR="00EB6C38" w:rsidRPr="00FD46D3" w:rsidRDefault="00EB6C38" w:rsidP="00D33399">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 xml:space="preserve">Atomic % per </w:t>
            </w:r>
            <w:r w:rsidR="008F53BF">
              <w:rPr>
                <w:rFonts w:ascii="Aptos Narrow" w:hAnsi="Aptos Narrow" w:cs="Times New Roman"/>
                <w:color w:val="000000"/>
                <w:lang w:eastAsia="zh-CN"/>
              </w:rPr>
              <w:t>1/5 metal</w:t>
            </w:r>
          </w:p>
        </w:tc>
      </w:tr>
      <w:tr w:rsidR="00EB6C38" w:rsidRPr="00E42B3F" w14:paraId="0D3B065B" w14:textId="77777777" w:rsidTr="00D33399">
        <w:trPr>
          <w:trHeight w:val="290"/>
        </w:trPr>
        <w:tc>
          <w:tcPr>
            <w:tcW w:w="765" w:type="pct"/>
            <w:vMerge w:val="restart"/>
            <w:tcBorders>
              <w:top w:val="single" w:sz="12" w:space="0" w:color="auto"/>
              <w:left w:val="nil"/>
              <w:right w:val="nil"/>
            </w:tcBorders>
            <w:shd w:val="clear" w:color="auto" w:fill="auto"/>
            <w:noWrap/>
            <w:vAlign w:val="bottom"/>
            <w:hideMark/>
          </w:tcPr>
          <w:p w14:paraId="3A30BB59" w14:textId="77777777" w:rsidR="00EB6C38" w:rsidRPr="00E42B3F" w:rsidRDefault="00EB6C38" w:rsidP="00EB6C38">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tcBorders>
              <w:top w:val="single" w:sz="12" w:space="0" w:color="auto"/>
              <w:left w:val="nil"/>
              <w:bottom w:val="nil"/>
              <w:right w:val="nil"/>
            </w:tcBorders>
            <w:shd w:val="clear" w:color="auto" w:fill="auto"/>
            <w:noWrap/>
            <w:vAlign w:val="bottom"/>
            <w:hideMark/>
          </w:tcPr>
          <w:p w14:paraId="7A902AA2" w14:textId="77777777" w:rsidR="00EB6C38" w:rsidRPr="00E42B3F" w:rsidRDefault="00EB6C38" w:rsidP="00EB6C38">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bottom w:val="nil"/>
              <w:right w:val="nil"/>
            </w:tcBorders>
            <w:shd w:val="clear" w:color="auto" w:fill="auto"/>
            <w:noWrap/>
            <w:vAlign w:val="bottom"/>
            <w:hideMark/>
          </w:tcPr>
          <w:p w14:paraId="07C078E0" w14:textId="47746681" w:rsidR="00EB6C38" w:rsidRPr="00E42B3F" w:rsidRDefault="00EB6C38" w:rsidP="00EB6C38">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284.06</w:t>
            </w:r>
          </w:p>
        </w:tc>
        <w:tc>
          <w:tcPr>
            <w:tcW w:w="1262" w:type="pct"/>
            <w:tcBorders>
              <w:top w:val="single" w:sz="12" w:space="0" w:color="auto"/>
              <w:left w:val="nil"/>
              <w:bottom w:val="nil"/>
              <w:right w:val="nil"/>
            </w:tcBorders>
            <w:shd w:val="clear" w:color="auto" w:fill="auto"/>
            <w:noWrap/>
            <w:vAlign w:val="bottom"/>
            <w:hideMark/>
          </w:tcPr>
          <w:p w14:paraId="7DE9CBC3" w14:textId="77777777" w:rsidR="00EB6C38" w:rsidRPr="00E42B3F" w:rsidRDefault="00EB6C38" w:rsidP="00EB6C38">
            <w:pPr>
              <w:spacing w:after="0" w:line="240" w:lineRule="auto"/>
              <w:jc w:val="center"/>
              <w:rPr>
                <w:rFonts w:ascii="Aptos Narrow" w:eastAsia="Times New Roman" w:hAnsi="Aptos Narrow" w:cs="Times New Roman"/>
                <w:color w:val="000000"/>
                <w:lang w:eastAsia="zh-CN"/>
              </w:rPr>
            </w:pPr>
          </w:p>
        </w:tc>
      </w:tr>
      <w:tr w:rsidR="00EB6C38" w:rsidRPr="00E42B3F" w14:paraId="5F23450E" w14:textId="77777777" w:rsidTr="00D33399">
        <w:trPr>
          <w:trHeight w:val="290"/>
        </w:trPr>
        <w:tc>
          <w:tcPr>
            <w:tcW w:w="765" w:type="pct"/>
            <w:vMerge/>
            <w:tcBorders>
              <w:left w:val="nil"/>
              <w:bottom w:val="single" w:sz="12" w:space="0" w:color="auto"/>
              <w:right w:val="nil"/>
            </w:tcBorders>
            <w:shd w:val="clear" w:color="auto" w:fill="auto"/>
            <w:noWrap/>
            <w:vAlign w:val="bottom"/>
            <w:hideMark/>
          </w:tcPr>
          <w:p w14:paraId="2C6F971E" w14:textId="77777777" w:rsidR="00EB6C38" w:rsidRPr="00E42B3F" w:rsidRDefault="00EB6C38" w:rsidP="00EB6C38">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50052D5E" w14:textId="77777777" w:rsidR="00EB6C38" w:rsidRPr="00E42B3F" w:rsidRDefault="00EB6C38" w:rsidP="00EB6C38">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top w:val="nil"/>
              <w:left w:val="nil"/>
              <w:bottom w:val="single" w:sz="12" w:space="0" w:color="auto"/>
              <w:right w:val="nil"/>
            </w:tcBorders>
            <w:shd w:val="clear" w:color="auto" w:fill="auto"/>
            <w:noWrap/>
            <w:vAlign w:val="bottom"/>
            <w:hideMark/>
          </w:tcPr>
          <w:p w14:paraId="71AA5652" w14:textId="6224C2A1" w:rsidR="00EB6C38" w:rsidRPr="00E42B3F" w:rsidRDefault="00EB6C38" w:rsidP="00EB6C38">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285.43</w:t>
            </w:r>
          </w:p>
        </w:tc>
        <w:tc>
          <w:tcPr>
            <w:tcW w:w="1262" w:type="pct"/>
            <w:tcBorders>
              <w:top w:val="nil"/>
              <w:left w:val="nil"/>
              <w:bottom w:val="single" w:sz="12" w:space="0" w:color="auto"/>
              <w:right w:val="nil"/>
            </w:tcBorders>
            <w:shd w:val="clear" w:color="auto" w:fill="auto"/>
            <w:noWrap/>
            <w:vAlign w:val="bottom"/>
            <w:hideMark/>
          </w:tcPr>
          <w:p w14:paraId="2EBE8C90" w14:textId="77777777" w:rsidR="00EB6C38" w:rsidRPr="00E42B3F" w:rsidRDefault="00EB6C38" w:rsidP="00EB6C38">
            <w:pPr>
              <w:spacing w:after="0" w:line="240" w:lineRule="auto"/>
              <w:jc w:val="center"/>
              <w:rPr>
                <w:rFonts w:ascii="Aptos Narrow" w:eastAsia="Times New Roman" w:hAnsi="Aptos Narrow" w:cs="Times New Roman"/>
                <w:color w:val="000000"/>
                <w:lang w:eastAsia="zh-CN"/>
              </w:rPr>
            </w:pPr>
          </w:p>
        </w:tc>
      </w:tr>
      <w:tr w:rsidR="00EB6C38" w:rsidRPr="00E42B3F" w14:paraId="6DD47978" w14:textId="77777777" w:rsidTr="00EB6C38">
        <w:trPr>
          <w:trHeight w:val="321"/>
        </w:trPr>
        <w:tc>
          <w:tcPr>
            <w:tcW w:w="765" w:type="pct"/>
            <w:vMerge w:val="restart"/>
            <w:tcBorders>
              <w:top w:val="single" w:sz="12" w:space="0" w:color="auto"/>
              <w:left w:val="nil"/>
              <w:right w:val="nil"/>
            </w:tcBorders>
            <w:shd w:val="clear" w:color="auto" w:fill="auto"/>
            <w:noWrap/>
            <w:vAlign w:val="bottom"/>
            <w:hideMark/>
          </w:tcPr>
          <w:p w14:paraId="671D14A2" w14:textId="77777777" w:rsidR="00EB6C38" w:rsidRPr="00E42B3F" w:rsidRDefault="00EB6C38" w:rsidP="00EB6C38">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tcBorders>
              <w:top w:val="single" w:sz="12" w:space="0" w:color="auto"/>
              <w:left w:val="nil"/>
              <w:right w:val="nil"/>
            </w:tcBorders>
            <w:shd w:val="clear" w:color="auto" w:fill="auto"/>
            <w:noWrap/>
            <w:vAlign w:val="bottom"/>
            <w:hideMark/>
          </w:tcPr>
          <w:p w14:paraId="61AD6FEE" w14:textId="76B825F6" w:rsidR="00EB6C38" w:rsidRPr="00E42B3F" w:rsidRDefault="00EB6C38" w:rsidP="00EB6C38">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(coordinat</w:t>
            </w:r>
            <w:r>
              <w:rPr>
                <w:rFonts w:ascii="Aptos Narrow" w:hAnsi="Aptos Narrow" w:cs="Times New Roman" w:hint="eastAsia"/>
                <w:color w:val="000000"/>
                <w:lang w:eastAsia="zh-CN"/>
              </w:rPr>
              <w:t>es to Co</w:t>
            </w:r>
            <w:r w:rsidRPr="00E42B3F">
              <w:rPr>
                <w:rFonts w:ascii="Aptos Narrow" w:eastAsia="Times New Roman" w:hAnsi="Aptos Narrow" w:cs="Times New Roman"/>
                <w:color w:val="000000"/>
                <w:lang w:eastAsia="zh-CN"/>
              </w:rPr>
              <w:t>)</w:t>
            </w:r>
            <w:r w:rsidR="005C0DF0">
              <w:rPr>
                <w:rFonts w:ascii="Aptos Narrow" w:eastAsia="Times New Roman" w:hAnsi="Aptos Narrow" w:cs="Times New Roman"/>
                <w:color w:val="000000"/>
                <w:lang w:eastAsia="zh-CN"/>
              </w:rPr>
              <w:t>/O-C</w:t>
            </w:r>
          </w:p>
        </w:tc>
        <w:tc>
          <w:tcPr>
            <w:tcW w:w="1473" w:type="pct"/>
            <w:tcBorders>
              <w:top w:val="single" w:sz="12" w:space="0" w:color="auto"/>
              <w:left w:val="nil"/>
              <w:right w:val="nil"/>
            </w:tcBorders>
            <w:shd w:val="clear" w:color="auto" w:fill="auto"/>
            <w:noWrap/>
            <w:vAlign w:val="bottom"/>
            <w:hideMark/>
          </w:tcPr>
          <w:p w14:paraId="55ABD893" w14:textId="02CCF8D3" w:rsidR="00EB6C38" w:rsidRPr="00E42B3F" w:rsidRDefault="00EB6C38" w:rsidP="00EB6C38">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531.39</w:t>
            </w:r>
          </w:p>
        </w:tc>
        <w:tc>
          <w:tcPr>
            <w:tcW w:w="1262" w:type="pct"/>
            <w:tcBorders>
              <w:top w:val="single" w:sz="12" w:space="0" w:color="auto"/>
              <w:left w:val="nil"/>
              <w:right w:val="nil"/>
            </w:tcBorders>
            <w:shd w:val="clear" w:color="auto" w:fill="auto"/>
            <w:noWrap/>
            <w:vAlign w:val="bottom"/>
            <w:hideMark/>
          </w:tcPr>
          <w:p w14:paraId="3CA05472" w14:textId="77777777" w:rsidR="00EB6C38" w:rsidRPr="00E42B3F" w:rsidRDefault="00EB6C38" w:rsidP="00EB6C38">
            <w:pPr>
              <w:spacing w:after="0" w:line="240" w:lineRule="auto"/>
              <w:jc w:val="center"/>
              <w:rPr>
                <w:rFonts w:ascii="Aptos Narrow" w:eastAsia="Times New Roman" w:hAnsi="Aptos Narrow" w:cs="Times New Roman"/>
                <w:color w:val="000000"/>
                <w:lang w:eastAsia="zh-CN"/>
              </w:rPr>
            </w:pPr>
          </w:p>
        </w:tc>
      </w:tr>
      <w:tr w:rsidR="00EB6C38" w:rsidRPr="00E42B3F" w14:paraId="3EC0FBA3" w14:textId="77777777" w:rsidTr="00EB6C38">
        <w:trPr>
          <w:trHeight w:val="321"/>
        </w:trPr>
        <w:tc>
          <w:tcPr>
            <w:tcW w:w="765" w:type="pct"/>
            <w:vMerge/>
            <w:tcBorders>
              <w:left w:val="nil"/>
              <w:right w:val="nil"/>
            </w:tcBorders>
            <w:shd w:val="clear" w:color="auto" w:fill="auto"/>
            <w:noWrap/>
            <w:vAlign w:val="bottom"/>
          </w:tcPr>
          <w:p w14:paraId="6A42CE3A" w14:textId="77777777" w:rsidR="00EB6C38" w:rsidRPr="00E42B3F" w:rsidRDefault="00EB6C38" w:rsidP="00EB6C38">
            <w:pPr>
              <w:spacing w:after="0" w:line="240" w:lineRule="auto"/>
              <w:jc w:val="center"/>
              <w:rPr>
                <w:rFonts w:ascii="Aptos Narrow" w:eastAsia="Times New Roman" w:hAnsi="Aptos Narrow" w:cs="Times New Roman"/>
                <w:color w:val="000000"/>
                <w:lang w:eastAsia="zh-CN"/>
              </w:rPr>
            </w:pPr>
          </w:p>
        </w:tc>
        <w:tc>
          <w:tcPr>
            <w:tcW w:w="1500" w:type="pct"/>
            <w:tcBorders>
              <w:left w:val="nil"/>
              <w:right w:val="nil"/>
            </w:tcBorders>
            <w:shd w:val="clear" w:color="auto" w:fill="auto"/>
            <w:noWrap/>
            <w:vAlign w:val="bottom"/>
          </w:tcPr>
          <w:p w14:paraId="1FEE6E06" w14:textId="5BA7FD68" w:rsidR="00EB6C38" w:rsidRPr="00E42B3F" w:rsidRDefault="00EB6C38" w:rsidP="00EB6C38">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w:t>
            </w:r>
            <w:r>
              <w:rPr>
                <w:rFonts w:ascii="Aptos Narrow" w:hAnsi="Aptos Narrow" w:cs="Times New Roman" w:hint="eastAsia"/>
                <w:color w:val="000000"/>
                <w:lang w:eastAsia="zh-CN"/>
              </w:rPr>
              <w:t>in cavity</w:t>
            </w:r>
            <w:r w:rsidRPr="00E42B3F">
              <w:rPr>
                <w:rFonts w:ascii="Aptos Narrow" w:eastAsia="Times New Roman" w:hAnsi="Aptos Narrow" w:cs="Times New Roman"/>
                <w:color w:val="000000"/>
                <w:lang w:eastAsia="zh-CN"/>
              </w:rPr>
              <w:t>)</w:t>
            </w:r>
          </w:p>
        </w:tc>
        <w:tc>
          <w:tcPr>
            <w:tcW w:w="1473" w:type="pct"/>
            <w:tcBorders>
              <w:left w:val="nil"/>
              <w:right w:val="nil"/>
            </w:tcBorders>
            <w:shd w:val="clear" w:color="auto" w:fill="auto"/>
            <w:noWrap/>
            <w:vAlign w:val="bottom"/>
          </w:tcPr>
          <w:p w14:paraId="18FFA5B0" w14:textId="0C727479" w:rsidR="00EB6C38" w:rsidRPr="00530A82" w:rsidRDefault="00EB6C38" w:rsidP="00EB6C38">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533.15</w:t>
            </w:r>
          </w:p>
        </w:tc>
        <w:tc>
          <w:tcPr>
            <w:tcW w:w="1262" w:type="pct"/>
            <w:tcBorders>
              <w:left w:val="nil"/>
              <w:right w:val="nil"/>
            </w:tcBorders>
            <w:shd w:val="clear" w:color="auto" w:fill="auto"/>
            <w:noWrap/>
            <w:vAlign w:val="bottom"/>
          </w:tcPr>
          <w:p w14:paraId="22840BAF" w14:textId="77777777" w:rsidR="00EB6C38" w:rsidRPr="00E42B3F" w:rsidRDefault="00EB6C38" w:rsidP="00EB6C38">
            <w:pPr>
              <w:spacing w:after="0" w:line="240" w:lineRule="auto"/>
              <w:jc w:val="center"/>
              <w:rPr>
                <w:rFonts w:ascii="Aptos Narrow" w:eastAsia="Times New Roman" w:hAnsi="Aptos Narrow" w:cs="Times New Roman"/>
                <w:color w:val="000000"/>
                <w:lang w:eastAsia="zh-CN"/>
              </w:rPr>
            </w:pPr>
          </w:p>
        </w:tc>
      </w:tr>
      <w:tr w:rsidR="00EB6C38" w:rsidRPr="00E42B3F" w14:paraId="6350659E" w14:textId="77777777" w:rsidTr="00D33399">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0B44EB8E" w14:textId="77777777" w:rsidR="00EB6C38" w:rsidRPr="00E42B3F" w:rsidRDefault="00EB6C38" w:rsidP="00D33399">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tcBorders>
              <w:top w:val="single" w:sz="12" w:space="0" w:color="auto"/>
              <w:left w:val="nil"/>
              <w:bottom w:val="single" w:sz="12" w:space="0" w:color="auto"/>
              <w:right w:val="nil"/>
            </w:tcBorders>
            <w:shd w:val="clear" w:color="auto" w:fill="auto"/>
            <w:noWrap/>
            <w:vAlign w:val="bottom"/>
            <w:hideMark/>
          </w:tcPr>
          <w:p w14:paraId="6E0D5CE8" w14:textId="77777777" w:rsidR="00EB6C38" w:rsidRPr="00E42B3F" w:rsidRDefault="00EB6C38" w:rsidP="00D33399">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11B22493" w14:textId="33D96C45" w:rsidR="00EB6C38" w:rsidRPr="00DD3B81" w:rsidRDefault="00EB6C38" w:rsidP="00D33399">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399.</w:t>
            </w:r>
            <w:r w:rsidR="00DD3B81">
              <w:rPr>
                <w:rFonts w:ascii="Aptos Narrow" w:hAnsi="Aptos Narrow" w:cs="Times New Roman" w:hint="eastAsia"/>
                <w:color w:val="000000"/>
                <w:lang w:eastAsia="zh-CN"/>
              </w:rPr>
              <w:t>55</w:t>
            </w:r>
          </w:p>
        </w:tc>
        <w:tc>
          <w:tcPr>
            <w:tcW w:w="1262" w:type="pct"/>
            <w:tcBorders>
              <w:top w:val="single" w:sz="12" w:space="0" w:color="auto"/>
              <w:left w:val="nil"/>
              <w:bottom w:val="single" w:sz="12" w:space="0" w:color="auto"/>
              <w:right w:val="nil"/>
            </w:tcBorders>
            <w:shd w:val="clear" w:color="auto" w:fill="auto"/>
            <w:noWrap/>
            <w:vAlign w:val="bottom"/>
            <w:hideMark/>
          </w:tcPr>
          <w:p w14:paraId="7A31CB47" w14:textId="77777777" w:rsidR="00EB6C38" w:rsidRPr="00E42B3F" w:rsidRDefault="00EB6C38" w:rsidP="00D33399">
            <w:pPr>
              <w:spacing w:after="0" w:line="240" w:lineRule="auto"/>
              <w:jc w:val="center"/>
              <w:rPr>
                <w:rFonts w:ascii="Aptos Narrow" w:eastAsia="Times New Roman" w:hAnsi="Aptos Narrow" w:cs="Times New Roman"/>
                <w:color w:val="000000"/>
                <w:lang w:eastAsia="zh-CN"/>
              </w:rPr>
            </w:pPr>
          </w:p>
        </w:tc>
      </w:tr>
      <w:tr w:rsidR="00DD3B81" w:rsidRPr="00E42B3F" w14:paraId="5309B38B" w14:textId="77777777" w:rsidTr="00D33399">
        <w:trPr>
          <w:trHeight w:val="290"/>
        </w:trPr>
        <w:tc>
          <w:tcPr>
            <w:tcW w:w="765" w:type="pct"/>
            <w:vMerge w:val="restart"/>
            <w:tcBorders>
              <w:top w:val="single" w:sz="12" w:space="0" w:color="auto"/>
              <w:left w:val="nil"/>
              <w:right w:val="nil"/>
            </w:tcBorders>
            <w:shd w:val="clear" w:color="auto" w:fill="auto"/>
            <w:noWrap/>
            <w:vAlign w:val="bottom"/>
            <w:hideMark/>
          </w:tcPr>
          <w:p w14:paraId="1E573DEF" w14:textId="77777777" w:rsidR="00DD3B81" w:rsidRPr="00E42B3F" w:rsidRDefault="00DD3B81" w:rsidP="00DD3B81">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p>
        </w:tc>
        <w:tc>
          <w:tcPr>
            <w:tcW w:w="1500" w:type="pct"/>
            <w:tcBorders>
              <w:top w:val="single" w:sz="12" w:space="0" w:color="auto"/>
              <w:left w:val="nil"/>
              <w:right w:val="nil"/>
            </w:tcBorders>
            <w:shd w:val="clear" w:color="auto" w:fill="auto"/>
            <w:noWrap/>
            <w:vAlign w:val="bottom"/>
            <w:hideMark/>
          </w:tcPr>
          <w:p w14:paraId="13EFC402" w14:textId="77777777" w:rsidR="00DD3B81" w:rsidRPr="00E42B3F" w:rsidRDefault="00DD3B81" w:rsidP="00DD3B81">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right w:val="nil"/>
            </w:tcBorders>
            <w:shd w:val="clear" w:color="auto" w:fill="auto"/>
            <w:noWrap/>
            <w:vAlign w:val="bottom"/>
            <w:hideMark/>
          </w:tcPr>
          <w:p w14:paraId="703F2D75" w14:textId="30F05157" w:rsidR="00DD3B81" w:rsidRPr="00E42B3F" w:rsidRDefault="00DD3B81" w:rsidP="00DD3B81">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197.86</w:t>
            </w:r>
          </w:p>
        </w:tc>
        <w:tc>
          <w:tcPr>
            <w:tcW w:w="1262" w:type="pct"/>
            <w:vMerge w:val="restart"/>
            <w:tcBorders>
              <w:top w:val="single" w:sz="12" w:space="0" w:color="auto"/>
              <w:left w:val="nil"/>
              <w:right w:val="nil"/>
            </w:tcBorders>
            <w:shd w:val="clear" w:color="auto" w:fill="auto"/>
            <w:noWrap/>
            <w:vAlign w:val="bottom"/>
            <w:hideMark/>
          </w:tcPr>
          <w:p w14:paraId="42BFCC34" w14:textId="6C801312" w:rsidR="00DD3B81" w:rsidRPr="00E42B3F" w:rsidRDefault="00FD46D3" w:rsidP="00DD3B81">
            <w:pPr>
              <w:spacing w:after="0" w:line="240" w:lineRule="auto"/>
              <w:jc w:val="center"/>
              <w:rPr>
                <w:rFonts w:ascii="Aptos Narrow" w:eastAsia="Times New Roman" w:hAnsi="Aptos Narrow" w:cs="Times New Roman"/>
                <w:color w:val="000000"/>
                <w:lang w:eastAsia="zh-CN"/>
              </w:rPr>
            </w:pPr>
            <w:r>
              <w:rPr>
                <w:rFonts w:ascii="Aptos Narrow" w:hAnsi="Aptos Narrow" w:cs="Times New Roman" w:hint="eastAsia"/>
                <w:color w:val="000000"/>
                <w:lang w:eastAsia="zh-CN"/>
              </w:rPr>
              <w:t>488</w:t>
            </w:r>
            <w:r w:rsidR="00DD3B81" w:rsidRPr="00E42B3F">
              <w:rPr>
                <w:rFonts w:ascii="Aptos Narrow" w:eastAsia="Times New Roman" w:hAnsi="Aptos Narrow" w:cs="Times New Roman"/>
                <w:color w:val="000000"/>
                <w:lang w:eastAsia="zh-CN"/>
              </w:rPr>
              <w:t>%</w:t>
            </w:r>
          </w:p>
        </w:tc>
      </w:tr>
      <w:tr w:rsidR="00DD3B81" w:rsidRPr="00E42B3F" w14:paraId="1AB8B6AB" w14:textId="77777777" w:rsidTr="00D33399">
        <w:trPr>
          <w:trHeight w:val="290"/>
        </w:trPr>
        <w:tc>
          <w:tcPr>
            <w:tcW w:w="765" w:type="pct"/>
            <w:vMerge/>
            <w:tcBorders>
              <w:left w:val="nil"/>
              <w:right w:val="nil"/>
            </w:tcBorders>
            <w:shd w:val="clear" w:color="auto" w:fill="auto"/>
            <w:noWrap/>
            <w:vAlign w:val="bottom"/>
          </w:tcPr>
          <w:p w14:paraId="3639AE5E" w14:textId="77777777" w:rsidR="00DD3B81" w:rsidRDefault="00DD3B81" w:rsidP="00DD3B81">
            <w:pPr>
              <w:spacing w:after="0" w:line="240" w:lineRule="auto"/>
              <w:jc w:val="center"/>
              <w:rPr>
                <w:rFonts w:ascii="Aptos Narrow" w:eastAsia="Times New Roman" w:hAnsi="Aptos Narrow" w:cs="Times New Roman"/>
                <w:color w:val="000000"/>
                <w:lang w:eastAsia="zh-CN"/>
              </w:rPr>
            </w:pPr>
          </w:p>
        </w:tc>
        <w:tc>
          <w:tcPr>
            <w:tcW w:w="1500" w:type="pct"/>
            <w:tcBorders>
              <w:left w:val="nil"/>
              <w:right w:val="nil"/>
            </w:tcBorders>
            <w:shd w:val="clear" w:color="auto" w:fill="auto"/>
            <w:noWrap/>
            <w:vAlign w:val="bottom"/>
          </w:tcPr>
          <w:p w14:paraId="5DE321F1" w14:textId="77777777" w:rsidR="00DD3B81" w:rsidRPr="00E42B3F" w:rsidRDefault="00DD3B81" w:rsidP="00DD3B81">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Pr>
                <w:rFonts w:ascii="Aptos Narrow" w:eastAsia="Times New Roman" w:hAnsi="Aptos Narrow" w:cs="Times New Roman"/>
                <w:color w:val="000000"/>
                <w:vertAlign w:val="subscript"/>
                <w:lang w:eastAsia="zh-CN"/>
              </w:rPr>
              <w:t>1</w:t>
            </w:r>
            <w:r w:rsidRPr="00E42B3F">
              <w:rPr>
                <w:rFonts w:ascii="Aptos Narrow" w:eastAsia="Times New Roman" w:hAnsi="Aptos Narrow" w:cs="Times New Roman"/>
                <w:color w:val="000000"/>
                <w:vertAlign w:val="subscript"/>
                <w:lang w:eastAsia="zh-CN"/>
              </w:rPr>
              <w:t>/2</w:t>
            </w:r>
          </w:p>
        </w:tc>
        <w:tc>
          <w:tcPr>
            <w:tcW w:w="1473" w:type="pct"/>
            <w:tcBorders>
              <w:left w:val="nil"/>
              <w:right w:val="nil"/>
            </w:tcBorders>
            <w:shd w:val="clear" w:color="auto" w:fill="auto"/>
            <w:noWrap/>
            <w:vAlign w:val="bottom"/>
          </w:tcPr>
          <w:p w14:paraId="6D99F390" w14:textId="0E476A0B" w:rsidR="00DD3B81" w:rsidRPr="00E42B3F" w:rsidRDefault="00DD3B81" w:rsidP="00DD3B81">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199.44</w:t>
            </w:r>
          </w:p>
        </w:tc>
        <w:tc>
          <w:tcPr>
            <w:tcW w:w="1262" w:type="pct"/>
            <w:vMerge/>
            <w:tcBorders>
              <w:left w:val="nil"/>
              <w:right w:val="nil"/>
            </w:tcBorders>
            <w:shd w:val="clear" w:color="auto" w:fill="auto"/>
            <w:noWrap/>
            <w:vAlign w:val="bottom"/>
          </w:tcPr>
          <w:p w14:paraId="4621D36C" w14:textId="77777777" w:rsidR="00DD3B81" w:rsidRPr="00E42B3F" w:rsidRDefault="00DD3B81" w:rsidP="00DD3B81">
            <w:pPr>
              <w:spacing w:after="0" w:line="240" w:lineRule="auto"/>
              <w:jc w:val="center"/>
              <w:rPr>
                <w:rFonts w:ascii="Aptos Narrow" w:eastAsia="Times New Roman" w:hAnsi="Aptos Narrow" w:cs="Times New Roman"/>
                <w:color w:val="000000"/>
                <w:lang w:eastAsia="zh-CN"/>
              </w:rPr>
            </w:pPr>
          </w:p>
        </w:tc>
      </w:tr>
      <w:tr w:rsidR="001D0B96" w:rsidRPr="00E42B3F" w14:paraId="0A9D4E7B" w14:textId="77777777" w:rsidTr="00D33399">
        <w:trPr>
          <w:trHeight w:val="290"/>
        </w:trPr>
        <w:tc>
          <w:tcPr>
            <w:tcW w:w="765" w:type="pct"/>
            <w:vMerge w:val="restart"/>
            <w:tcBorders>
              <w:top w:val="single" w:sz="12" w:space="0" w:color="auto"/>
              <w:left w:val="nil"/>
              <w:right w:val="nil"/>
            </w:tcBorders>
            <w:shd w:val="clear" w:color="auto" w:fill="auto"/>
            <w:noWrap/>
            <w:vAlign w:val="bottom"/>
            <w:hideMark/>
          </w:tcPr>
          <w:p w14:paraId="5FE5BCC7" w14:textId="77777777" w:rsidR="001D0B96" w:rsidRPr="00E42B3F" w:rsidRDefault="001D0B96" w:rsidP="001D0B96">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p>
        </w:tc>
        <w:tc>
          <w:tcPr>
            <w:tcW w:w="1500" w:type="pct"/>
            <w:tcBorders>
              <w:top w:val="single" w:sz="12" w:space="0" w:color="auto"/>
              <w:left w:val="nil"/>
              <w:bottom w:val="nil"/>
              <w:right w:val="nil"/>
            </w:tcBorders>
            <w:shd w:val="clear" w:color="auto" w:fill="auto"/>
            <w:noWrap/>
            <w:vAlign w:val="bottom"/>
            <w:hideMark/>
          </w:tcPr>
          <w:p w14:paraId="0B87FBE2" w14:textId="77777777" w:rsidR="001D0B96" w:rsidRPr="00E42B3F" w:rsidRDefault="001D0B96" w:rsidP="001D0B96">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7AD6BB8E" w14:textId="00F0F891" w:rsidR="001D0B96" w:rsidRPr="00E42B3F" w:rsidRDefault="001D0B96" w:rsidP="001D0B9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781.18</w:t>
            </w:r>
          </w:p>
        </w:tc>
        <w:tc>
          <w:tcPr>
            <w:tcW w:w="1262" w:type="pct"/>
            <w:vMerge w:val="restart"/>
            <w:tcBorders>
              <w:top w:val="single" w:sz="12" w:space="0" w:color="auto"/>
              <w:left w:val="nil"/>
              <w:right w:val="nil"/>
            </w:tcBorders>
            <w:shd w:val="clear" w:color="auto" w:fill="auto"/>
            <w:noWrap/>
            <w:vAlign w:val="bottom"/>
            <w:hideMark/>
          </w:tcPr>
          <w:p w14:paraId="1AE6281B" w14:textId="1EC76DCB" w:rsidR="001D0B96" w:rsidRPr="00E42B3F" w:rsidRDefault="00FD46D3" w:rsidP="001D0B96">
            <w:pPr>
              <w:spacing w:after="0" w:line="240" w:lineRule="auto"/>
              <w:jc w:val="center"/>
              <w:rPr>
                <w:rFonts w:ascii="Aptos Narrow" w:eastAsia="Times New Roman" w:hAnsi="Aptos Narrow" w:cs="Times New Roman"/>
                <w:color w:val="000000"/>
                <w:lang w:eastAsia="zh-CN"/>
              </w:rPr>
            </w:pPr>
            <w:r>
              <w:rPr>
                <w:rFonts w:ascii="Aptos Narrow" w:hAnsi="Aptos Narrow" w:cs="Times New Roman" w:hint="eastAsia"/>
                <w:color w:val="000000"/>
                <w:lang w:eastAsia="zh-CN"/>
              </w:rPr>
              <w:t>384</w:t>
            </w:r>
            <w:r w:rsidR="001D0B96" w:rsidRPr="00E42B3F">
              <w:rPr>
                <w:rFonts w:ascii="Aptos Narrow" w:eastAsia="Times New Roman" w:hAnsi="Aptos Narrow" w:cs="Times New Roman"/>
                <w:color w:val="000000"/>
                <w:lang w:eastAsia="zh-CN"/>
              </w:rPr>
              <w:t>%</w:t>
            </w:r>
          </w:p>
        </w:tc>
      </w:tr>
      <w:tr w:rsidR="001D0B96" w:rsidRPr="00E42B3F" w14:paraId="5447A69B" w14:textId="77777777" w:rsidTr="00D33399">
        <w:trPr>
          <w:trHeight w:val="290"/>
        </w:trPr>
        <w:tc>
          <w:tcPr>
            <w:tcW w:w="765" w:type="pct"/>
            <w:vMerge/>
            <w:tcBorders>
              <w:left w:val="nil"/>
              <w:right w:val="nil"/>
            </w:tcBorders>
            <w:shd w:val="clear" w:color="auto" w:fill="auto"/>
            <w:noWrap/>
            <w:vAlign w:val="bottom"/>
            <w:hideMark/>
          </w:tcPr>
          <w:p w14:paraId="4FD880C7" w14:textId="77777777" w:rsidR="001D0B96" w:rsidRPr="00E42B3F" w:rsidRDefault="001D0B96" w:rsidP="001D0B96">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nil"/>
              <w:right w:val="nil"/>
            </w:tcBorders>
            <w:shd w:val="clear" w:color="auto" w:fill="auto"/>
            <w:noWrap/>
            <w:vAlign w:val="bottom"/>
            <w:hideMark/>
          </w:tcPr>
          <w:p w14:paraId="3FD11FB2" w14:textId="77777777" w:rsidR="001D0B96" w:rsidRPr="00E42B3F" w:rsidRDefault="001D0B96" w:rsidP="001D0B96">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54B9BB7E" w14:textId="3DB7E8EA" w:rsidR="001D0B96" w:rsidRPr="00E42B3F" w:rsidRDefault="001D0B96" w:rsidP="001D0B9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796.87</w:t>
            </w:r>
          </w:p>
        </w:tc>
        <w:tc>
          <w:tcPr>
            <w:tcW w:w="1262" w:type="pct"/>
            <w:vMerge/>
            <w:tcBorders>
              <w:left w:val="nil"/>
              <w:right w:val="nil"/>
            </w:tcBorders>
            <w:shd w:val="clear" w:color="auto" w:fill="auto"/>
            <w:noWrap/>
            <w:vAlign w:val="bottom"/>
            <w:hideMark/>
          </w:tcPr>
          <w:p w14:paraId="745AA3B7" w14:textId="77777777" w:rsidR="001D0B96" w:rsidRPr="00E42B3F" w:rsidRDefault="001D0B96" w:rsidP="001D0B96">
            <w:pPr>
              <w:spacing w:after="0" w:line="240" w:lineRule="auto"/>
              <w:jc w:val="center"/>
              <w:rPr>
                <w:rFonts w:ascii="Aptos Narrow" w:eastAsia="Times New Roman" w:hAnsi="Aptos Narrow" w:cs="Times New Roman"/>
                <w:color w:val="000000"/>
                <w:lang w:eastAsia="zh-CN"/>
              </w:rPr>
            </w:pPr>
          </w:p>
        </w:tc>
      </w:tr>
      <w:tr w:rsidR="001D0B96" w:rsidRPr="00E42B3F" w14:paraId="44AAE21B" w14:textId="77777777" w:rsidTr="00D33399">
        <w:trPr>
          <w:trHeight w:val="290"/>
        </w:trPr>
        <w:tc>
          <w:tcPr>
            <w:tcW w:w="765" w:type="pct"/>
            <w:vMerge/>
            <w:tcBorders>
              <w:left w:val="nil"/>
              <w:right w:val="nil"/>
            </w:tcBorders>
            <w:shd w:val="clear" w:color="auto" w:fill="auto"/>
            <w:noWrap/>
            <w:vAlign w:val="bottom"/>
            <w:hideMark/>
          </w:tcPr>
          <w:p w14:paraId="5BCF5D5A" w14:textId="77777777" w:rsidR="001D0B96" w:rsidRPr="00E42B3F" w:rsidRDefault="001D0B96" w:rsidP="001D0B96">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nil"/>
              <w:right w:val="nil"/>
            </w:tcBorders>
            <w:shd w:val="clear" w:color="auto" w:fill="auto"/>
            <w:noWrap/>
            <w:vAlign w:val="bottom"/>
            <w:hideMark/>
          </w:tcPr>
          <w:p w14:paraId="3D3D25C1" w14:textId="77777777" w:rsidR="001D0B96" w:rsidRPr="00E42B3F" w:rsidRDefault="001D0B96" w:rsidP="001D0B96">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6DDE31B4" w14:textId="68EDC3CF" w:rsidR="001D0B96" w:rsidRPr="00E42B3F" w:rsidRDefault="001D0B96" w:rsidP="001D0B9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786.21</w:t>
            </w:r>
          </w:p>
        </w:tc>
        <w:tc>
          <w:tcPr>
            <w:tcW w:w="1262" w:type="pct"/>
            <w:vMerge/>
            <w:tcBorders>
              <w:left w:val="nil"/>
              <w:right w:val="nil"/>
            </w:tcBorders>
            <w:shd w:val="clear" w:color="auto" w:fill="auto"/>
            <w:noWrap/>
            <w:vAlign w:val="bottom"/>
            <w:hideMark/>
          </w:tcPr>
          <w:p w14:paraId="0025C95F" w14:textId="77777777" w:rsidR="001D0B96" w:rsidRPr="00E42B3F" w:rsidRDefault="001D0B96" w:rsidP="001D0B96">
            <w:pPr>
              <w:spacing w:after="0" w:line="240" w:lineRule="auto"/>
              <w:jc w:val="center"/>
              <w:rPr>
                <w:rFonts w:ascii="Aptos Narrow" w:eastAsia="Times New Roman" w:hAnsi="Aptos Narrow" w:cs="Times New Roman"/>
                <w:color w:val="000000"/>
                <w:lang w:eastAsia="zh-CN"/>
              </w:rPr>
            </w:pPr>
          </w:p>
        </w:tc>
      </w:tr>
      <w:tr w:rsidR="001D0B96" w:rsidRPr="00E42B3F" w14:paraId="7112D9BC" w14:textId="77777777" w:rsidTr="00FD46D3">
        <w:trPr>
          <w:trHeight w:val="290"/>
        </w:trPr>
        <w:tc>
          <w:tcPr>
            <w:tcW w:w="765" w:type="pct"/>
            <w:vMerge/>
            <w:tcBorders>
              <w:left w:val="nil"/>
              <w:bottom w:val="single" w:sz="12" w:space="0" w:color="auto"/>
              <w:right w:val="nil"/>
            </w:tcBorders>
            <w:shd w:val="clear" w:color="auto" w:fill="auto"/>
            <w:noWrap/>
            <w:vAlign w:val="bottom"/>
            <w:hideMark/>
          </w:tcPr>
          <w:p w14:paraId="6AB1002C" w14:textId="77777777" w:rsidR="001D0B96" w:rsidRPr="00E42B3F" w:rsidRDefault="001D0B96" w:rsidP="001D0B96">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23608276" w14:textId="77777777" w:rsidR="001D0B96" w:rsidRPr="00E42B3F" w:rsidRDefault="001D0B96" w:rsidP="001D0B96">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4879A09D" w14:textId="09AC7520" w:rsidR="001D0B96" w:rsidRPr="00E42B3F" w:rsidRDefault="001D0B96" w:rsidP="001D0B9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802.7</w:t>
            </w:r>
            <w:r>
              <w:rPr>
                <w:rFonts w:ascii="Aptos Narrow" w:hAnsi="Aptos Narrow" w:hint="eastAsia"/>
                <w:color w:val="000000"/>
                <w:lang w:eastAsia="zh-CN"/>
              </w:rPr>
              <w:t>0</w:t>
            </w:r>
          </w:p>
        </w:tc>
        <w:tc>
          <w:tcPr>
            <w:tcW w:w="1262" w:type="pct"/>
            <w:vMerge/>
            <w:tcBorders>
              <w:left w:val="nil"/>
              <w:bottom w:val="single" w:sz="12" w:space="0" w:color="auto"/>
              <w:right w:val="nil"/>
            </w:tcBorders>
            <w:shd w:val="clear" w:color="auto" w:fill="auto"/>
            <w:noWrap/>
            <w:vAlign w:val="bottom"/>
            <w:hideMark/>
          </w:tcPr>
          <w:p w14:paraId="7D138644" w14:textId="77777777" w:rsidR="001D0B96" w:rsidRPr="00E42B3F" w:rsidRDefault="001D0B96" w:rsidP="001D0B96">
            <w:pPr>
              <w:spacing w:after="0" w:line="240" w:lineRule="auto"/>
              <w:jc w:val="center"/>
              <w:rPr>
                <w:rFonts w:ascii="Aptos Narrow" w:eastAsia="Times New Roman" w:hAnsi="Aptos Narrow" w:cs="Times New Roman"/>
                <w:color w:val="000000"/>
                <w:lang w:eastAsia="zh-CN"/>
              </w:rPr>
            </w:pPr>
          </w:p>
        </w:tc>
      </w:tr>
      <w:tr w:rsidR="00FD46D3" w:rsidRPr="00E42B3F" w14:paraId="65540B6D" w14:textId="77777777" w:rsidTr="00FD46D3">
        <w:trPr>
          <w:trHeight w:val="290"/>
        </w:trPr>
        <w:tc>
          <w:tcPr>
            <w:tcW w:w="765" w:type="pct"/>
            <w:vMerge w:val="restart"/>
            <w:tcBorders>
              <w:top w:val="single" w:sz="12" w:space="0" w:color="auto"/>
              <w:left w:val="nil"/>
              <w:right w:val="nil"/>
            </w:tcBorders>
            <w:shd w:val="clear" w:color="auto" w:fill="auto"/>
            <w:noWrap/>
            <w:vAlign w:val="bottom"/>
          </w:tcPr>
          <w:p w14:paraId="565CCFC4" w14:textId="22872118" w:rsidR="00FD46D3" w:rsidRPr="00FD46D3" w:rsidRDefault="00FD46D3" w:rsidP="00FD46D3">
            <w:pPr>
              <w:spacing w:after="0" w:line="240" w:lineRule="auto"/>
              <w:jc w:val="center"/>
              <w:rPr>
                <w:rFonts w:ascii="Times New Roman" w:hAnsi="Times New Roman" w:cs="Times New Roman"/>
                <w:sz w:val="20"/>
                <w:szCs w:val="20"/>
                <w:lang w:eastAsia="zh-CN"/>
              </w:rPr>
            </w:pPr>
            <w:r>
              <w:rPr>
                <w:rFonts w:ascii="Times New Roman" w:hAnsi="Times New Roman" w:cs="Times New Roman" w:hint="eastAsia"/>
                <w:sz w:val="20"/>
                <w:szCs w:val="20"/>
                <w:lang w:eastAsia="zh-CN"/>
              </w:rPr>
              <w:t>Zn</w:t>
            </w:r>
          </w:p>
        </w:tc>
        <w:tc>
          <w:tcPr>
            <w:tcW w:w="1500" w:type="pct"/>
            <w:tcBorders>
              <w:top w:val="single" w:sz="12" w:space="0" w:color="auto"/>
              <w:left w:val="nil"/>
              <w:bottom w:val="nil"/>
              <w:right w:val="nil"/>
            </w:tcBorders>
            <w:shd w:val="clear" w:color="auto" w:fill="auto"/>
            <w:noWrap/>
            <w:vAlign w:val="bottom"/>
          </w:tcPr>
          <w:p w14:paraId="419B8212" w14:textId="5D222D59" w:rsidR="00FD46D3" w:rsidRPr="00E42B3F" w:rsidRDefault="00FD46D3" w:rsidP="00FD46D3">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tcPr>
          <w:p w14:paraId="05D9CDA6" w14:textId="1CC3D05A" w:rsidR="00FD46D3" w:rsidRDefault="00FD46D3" w:rsidP="00FD46D3">
            <w:pPr>
              <w:spacing w:after="0" w:line="240" w:lineRule="auto"/>
              <w:jc w:val="center"/>
              <w:rPr>
                <w:rFonts w:ascii="Aptos Narrow" w:hAnsi="Aptos Narrow"/>
                <w:color w:val="000000"/>
              </w:rPr>
            </w:pPr>
            <w:r>
              <w:rPr>
                <w:rFonts w:ascii="Aptos Narrow" w:hAnsi="Aptos Narrow"/>
                <w:color w:val="000000"/>
              </w:rPr>
              <w:t>1022.25</w:t>
            </w:r>
          </w:p>
        </w:tc>
        <w:tc>
          <w:tcPr>
            <w:tcW w:w="1262" w:type="pct"/>
            <w:vMerge w:val="restart"/>
            <w:tcBorders>
              <w:top w:val="single" w:sz="12" w:space="0" w:color="auto"/>
              <w:left w:val="nil"/>
              <w:right w:val="nil"/>
            </w:tcBorders>
            <w:shd w:val="clear" w:color="auto" w:fill="auto"/>
            <w:noWrap/>
            <w:vAlign w:val="bottom"/>
          </w:tcPr>
          <w:p w14:paraId="0FB31C5E" w14:textId="3C8E4814" w:rsidR="00FD46D3" w:rsidRPr="00FD46D3" w:rsidRDefault="00FD46D3" w:rsidP="00FD46D3">
            <w:pPr>
              <w:spacing w:after="0" w:line="240" w:lineRule="auto"/>
              <w:jc w:val="center"/>
              <w:rPr>
                <w:rFonts w:ascii="Aptos Narrow" w:hAnsi="Aptos Narrow" w:cs="Times New Roman"/>
                <w:color w:val="000000"/>
                <w:lang w:eastAsia="zh-CN"/>
              </w:rPr>
            </w:pPr>
            <w:r>
              <w:rPr>
                <w:rFonts w:ascii="Aptos Narrow" w:hAnsi="Aptos Narrow" w:cs="Times New Roman" w:hint="eastAsia"/>
                <w:color w:val="000000"/>
                <w:lang w:eastAsia="zh-CN"/>
              </w:rPr>
              <w:t>11</w:t>
            </w:r>
            <w:r w:rsidR="00E27A29">
              <w:rPr>
                <w:rFonts w:ascii="Aptos Narrow" w:hAnsi="Aptos Narrow" w:cs="Times New Roman"/>
                <w:color w:val="000000"/>
                <w:lang w:eastAsia="zh-CN"/>
              </w:rPr>
              <w:t>6%</w:t>
            </w:r>
          </w:p>
        </w:tc>
      </w:tr>
      <w:tr w:rsidR="00FD46D3" w:rsidRPr="00E42B3F" w14:paraId="2AADB226" w14:textId="77777777" w:rsidTr="00D33399">
        <w:trPr>
          <w:trHeight w:val="290"/>
        </w:trPr>
        <w:tc>
          <w:tcPr>
            <w:tcW w:w="765" w:type="pct"/>
            <w:vMerge/>
            <w:tcBorders>
              <w:left w:val="nil"/>
              <w:bottom w:val="single" w:sz="12" w:space="0" w:color="auto"/>
              <w:right w:val="nil"/>
            </w:tcBorders>
            <w:shd w:val="clear" w:color="auto" w:fill="auto"/>
            <w:noWrap/>
            <w:vAlign w:val="bottom"/>
          </w:tcPr>
          <w:p w14:paraId="3375E7E8" w14:textId="77777777" w:rsidR="00FD46D3" w:rsidRPr="00E42B3F" w:rsidRDefault="00FD46D3" w:rsidP="00FD46D3">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tcPr>
          <w:p w14:paraId="4D4E71D1" w14:textId="5F57C133" w:rsidR="00FD46D3" w:rsidRPr="00E42B3F" w:rsidRDefault="00FD46D3" w:rsidP="00FD46D3">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single" w:sz="12" w:space="0" w:color="auto"/>
              <w:right w:val="nil"/>
            </w:tcBorders>
            <w:shd w:val="clear" w:color="auto" w:fill="auto"/>
            <w:noWrap/>
            <w:vAlign w:val="bottom"/>
          </w:tcPr>
          <w:p w14:paraId="55714427" w14:textId="1F1CDDD8" w:rsidR="00FD46D3" w:rsidRDefault="00FD46D3" w:rsidP="00FD46D3">
            <w:pPr>
              <w:spacing w:after="0" w:line="240" w:lineRule="auto"/>
              <w:jc w:val="center"/>
              <w:rPr>
                <w:rFonts w:ascii="Aptos Narrow" w:hAnsi="Aptos Narrow"/>
                <w:color w:val="000000"/>
              </w:rPr>
            </w:pPr>
            <w:r>
              <w:rPr>
                <w:rFonts w:ascii="Aptos Narrow" w:hAnsi="Aptos Narrow"/>
                <w:color w:val="000000"/>
              </w:rPr>
              <w:t>1045.35</w:t>
            </w:r>
          </w:p>
        </w:tc>
        <w:tc>
          <w:tcPr>
            <w:tcW w:w="1262" w:type="pct"/>
            <w:vMerge/>
            <w:tcBorders>
              <w:left w:val="nil"/>
              <w:bottom w:val="single" w:sz="12" w:space="0" w:color="auto"/>
              <w:right w:val="nil"/>
            </w:tcBorders>
            <w:shd w:val="clear" w:color="auto" w:fill="auto"/>
            <w:noWrap/>
            <w:vAlign w:val="bottom"/>
          </w:tcPr>
          <w:p w14:paraId="75507537" w14:textId="77777777" w:rsidR="00FD46D3" w:rsidRPr="00E42B3F" w:rsidRDefault="00FD46D3" w:rsidP="00FD46D3">
            <w:pPr>
              <w:spacing w:after="0" w:line="240" w:lineRule="auto"/>
              <w:jc w:val="center"/>
              <w:rPr>
                <w:rFonts w:ascii="Aptos Narrow" w:eastAsia="Times New Roman" w:hAnsi="Aptos Narrow" w:cs="Times New Roman"/>
                <w:color w:val="000000"/>
                <w:lang w:eastAsia="zh-CN"/>
              </w:rPr>
            </w:pPr>
          </w:p>
        </w:tc>
      </w:tr>
    </w:tbl>
    <w:p w14:paraId="6AB162AF" w14:textId="0A437269" w:rsidR="00EB6C38" w:rsidRDefault="003F3902">
      <w:pPr>
        <w:spacing w:line="278" w:lineRule="auto"/>
        <w:rPr>
          <w:rFonts w:ascii="Times New Roman" w:hAnsi="Times New Roman" w:cs="Times New Roman"/>
          <w:sz w:val="24"/>
          <w:szCs w:val="24"/>
          <w:lang w:eastAsia="zh-CN"/>
        </w:rPr>
      </w:pPr>
      <w:r w:rsidRPr="003F3902">
        <w:rPr>
          <w:rFonts w:ascii="Times New Roman" w:hAnsi="Times New Roman" w:cs="Times New Roman"/>
          <w:noProof/>
          <w:sz w:val="24"/>
          <w:szCs w:val="24"/>
          <w:lang w:eastAsia="zh-CN"/>
        </w:rPr>
        <w:lastRenderedPageBreak/>
        <w:drawing>
          <wp:inline distT="0" distB="0" distL="0" distR="0" wp14:anchorId="02101B20" wp14:editId="713BACBF">
            <wp:extent cx="5439382" cy="4339883"/>
            <wp:effectExtent l="0" t="0" r="9525" b="0"/>
            <wp:docPr id="288889820" name="Picture 1" descr="A group of colored lines&#10;&#10;Description automatically generated with medium confidence">
              <a:extLst xmlns:a="http://schemas.openxmlformats.org/drawingml/2006/main">
                <a:ext uri="{FF2B5EF4-FFF2-40B4-BE49-F238E27FC236}">
                  <a16:creationId xmlns:a16="http://schemas.microsoft.com/office/drawing/2014/main" id="{0EC82A2C-4A26-42C8-DE12-92687AC985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889820" name="Picture 1" descr="A group of colored lines&#10;&#10;Description automatically generated with medium confidence">
                      <a:extLst>
                        <a:ext uri="{FF2B5EF4-FFF2-40B4-BE49-F238E27FC236}">
                          <a16:creationId xmlns:a16="http://schemas.microsoft.com/office/drawing/2014/main" id="{0EC82A2C-4A26-42C8-DE12-92687AC98594}"/>
                        </a:ext>
                      </a:extLst>
                    </pic:cNvPr>
                    <pic:cNvPicPr>
                      <a:picLocks noChangeAspect="1"/>
                    </pic:cNvPicPr>
                  </pic:nvPicPr>
                  <pic:blipFill>
                    <a:blip r:embed="rId23"/>
                    <a:stretch>
                      <a:fillRect/>
                    </a:stretch>
                  </pic:blipFill>
                  <pic:spPr>
                    <a:xfrm>
                      <a:off x="0" y="0"/>
                      <a:ext cx="5454739" cy="4352136"/>
                    </a:xfrm>
                    <a:prstGeom prst="rect">
                      <a:avLst/>
                    </a:prstGeom>
                  </pic:spPr>
                </pic:pic>
              </a:graphicData>
            </a:graphic>
          </wp:inline>
        </w:drawing>
      </w:r>
    </w:p>
    <w:p w14:paraId="3030590D" w14:textId="085F4C57" w:rsidR="006073C3" w:rsidRPr="001077F7" w:rsidRDefault="00796AA4" w:rsidP="006073C3">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15</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6073C3">
        <w:rPr>
          <w:rFonts w:ascii="Times New Roman" w:hAnsi="Times New Roman" w:cs="Times New Roman" w:hint="eastAsia"/>
          <w:b/>
          <w:bCs/>
          <w:lang w:eastAsia="zh-CN"/>
        </w:rPr>
        <w:t>XPS spectra of Co</w:t>
      </w:r>
      <w:r w:rsidR="006073C3" w:rsidRPr="009B1FCC">
        <w:rPr>
          <w:rFonts w:ascii="Times New Roman" w:hAnsi="Times New Roman" w:cs="Times New Roman" w:hint="eastAsia"/>
          <w:b/>
          <w:bCs/>
          <w:lang w:eastAsia="zh-CN"/>
        </w:rPr>
        <w:t>-</w:t>
      </w:r>
      <w:r w:rsidR="006073C3">
        <w:rPr>
          <w:rFonts w:ascii="Times New Roman" w:hAnsi="Times New Roman" w:cs="Times New Roman" w:hint="eastAsia"/>
          <w:b/>
          <w:bCs/>
          <w:lang w:eastAsia="zh-CN"/>
        </w:rPr>
        <w:t>MFU-4l-</w:t>
      </w:r>
      <w:r w:rsidR="00561549">
        <w:rPr>
          <w:rFonts w:ascii="Times New Roman" w:hAnsi="Times New Roman" w:cs="Times New Roman" w:hint="eastAsia"/>
          <w:b/>
          <w:bCs/>
          <w:lang w:eastAsia="zh-CN"/>
        </w:rPr>
        <w:t>OH</w:t>
      </w:r>
      <w:r w:rsidR="006073C3">
        <w:rPr>
          <w:rFonts w:ascii="Times New Roman" w:hAnsi="Times New Roman" w:cs="Times New Roman" w:hint="eastAsia"/>
          <w:b/>
          <w:bCs/>
          <w:lang w:eastAsia="zh-CN"/>
        </w:rPr>
        <w:t>: (a) survey, (b) C1s, (c)O1s, (d)N1s, (e) Ni2p and (f) Cl2p.</w:t>
      </w:r>
    </w:p>
    <w:p w14:paraId="591456B1" w14:textId="257C5A25" w:rsidR="006073C3" w:rsidRPr="006073C3" w:rsidRDefault="00796AA4">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11</w:t>
      </w:r>
      <w:r w:rsidRPr="008C5E81">
        <w:rPr>
          <w:rFonts w:ascii="Times New Roman" w:hAnsi="Times New Roman" w:cs="Times New Roman"/>
          <w:b/>
          <w:b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6073C3">
        <w:rPr>
          <w:rFonts w:ascii="Times New Roman" w:hAnsi="Times New Roman" w:cs="Times New Roman" w:hint="eastAsia"/>
          <w:b/>
          <w:bCs/>
          <w:lang w:eastAsia="zh-CN"/>
        </w:rPr>
        <w:t>Summary of XPS spectra peaks of Co</w:t>
      </w:r>
      <w:r w:rsidR="006073C3" w:rsidRPr="009B1FCC">
        <w:rPr>
          <w:rFonts w:ascii="Times New Roman" w:hAnsi="Times New Roman" w:cs="Times New Roman" w:hint="eastAsia"/>
          <w:b/>
          <w:bCs/>
          <w:lang w:eastAsia="zh-CN"/>
        </w:rPr>
        <w:t>-</w:t>
      </w:r>
      <w:r w:rsidR="006073C3">
        <w:rPr>
          <w:rFonts w:ascii="Times New Roman" w:hAnsi="Times New Roman" w:cs="Times New Roman" w:hint="eastAsia"/>
          <w:b/>
          <w:bCs/>
          <w:lang w:eastAsia="zh-CN"/>
        </w:rPr>
        <w:t>MFU-4l-OH</w:t>
      </w:r>
    </w:p>
    <w:tbl>
      <w:tblPr>
        <w:tblW w:w="5000" w:type="pct"/>
        <w:tblLook w:val="04A0" w:firstRow="1" w:lastRow="0" w:firstColumn="1" w:lastColumn="0" w:noHBand="0" w:noVBand="1"/>
      </w:tblPr>
      <w:tblGrid>
        <w:gridCol w:w="1433"/>
        <w:gridCol w:w="2782"/>
        <w:gridCol w:w="26"/>
        <w:gridCol w:w="2757"/>
        <w:gridCol w:w="2362"/>
      </w:tblGrid>
      <w:tr w:rsidR="00974BB4" w:rsidRPr="00E42B3F" w14:paraId="0641C140" w14:textId="77777777" w:rsidTr="00A86E6F">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36D0A9DF" w14:textId="77777777" w:rsidR="00974BB4" w:rsidRPr="00E42B3F" w:rsidRDefault="00974BB4"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gridSpan w:val="2"/>
            <w:tcBorders>
              <w:top w:val="single" w:sz="12" w:space="0" w:color="auto"/>
              <w:left w:val="nil"/>
              <w:bottom w:val="single" w:sz="12" w:space="0" w:color="auto"/>
              <w:right w:val="nil"/>
            </w:tcBorders>
            <w:shd w:val="clear" w:color="auto" w:fill="auto"/>
            <w:noWrap/>
            <w:vAlign w:val="bottom"/>
            <w:hideMark/>
          </w:tcPr>
          <w:p w14:paraId="7E1193D2" w14:textId="77777777" w:rsidR="00974BB4" w:rsidRPr="00E42B3F" w:rsidRDefault="00974BB4"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0360C7E5" w14:textId="77777777" w:rsidR="00974BB4" w:rsidRPr="00E42B3F" w:rsidRDefault="00974BB4"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32E13F2F" w14:textId="77777777" w:rsidR="00974BB4" w:rsidRPr="00FD46D3" w:rsidRDefault="00974BB4" w:rsidP="00A86E6F">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 xml:space="preserve">Atomic % per </w:t>
            </w:r>
            <w:r>
              <w:rPr>
                <w:rFonts w:ascii="Aptos Narrow" w:hAnsi="Aptos Narrow" w:cs="Times New Roman"/>
                <w:color w:val="000000"/>
                <w:lang w:eastAsia="zh-CN"/>
              </w:rPr>
              <w:t>1/5 metal</w:t>
            </w:r>
          </w:p>
        </w:tc>
      </w:tr>
      <w:tr w:rsidR="00974BB4" w:rsidRPr="00E42B3F" w14:paraId="16909E1E" w14:textId="77777777" w:rsidTr="00974BB4">
        <w:trPr>
          <w:trHeight w:val="290"/>
        </w:trPr>
        <w:tc>
          <w:tcPr>
            <w:tcW w:w="765" w:type="pct"/>
            <w:vMerge w:val="restart"/>
            <w:tcBorders>
              <w:top w:val="single" w:sz="12" w:space="0" w:color="auto"/>
              <w:left w:val="nil"/>
              <w:right w:val="nil"/>
            </w:tcBorders>
            <w:shd w:val="clear" w:color="auto" w:fill="auto"/>
            <w:noWrap/>
            <w:vAlign w:val="bottom"/>
            <w:hideMark/>
          </w:tcPr>
          <w:p w14:paraId="239F5931" w14:textId="77777777" w:rsidR="00974BB4" w:rsidRPr="00E42B3F" w:rsidRDefault="00974BB4" w:rsidP="00974BB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gridSpan w:val="2"/>
            <w:tcBorders>
              <w:top w:val="single" w:sz="12" w:space="0" w:color="auto"/>
              <w:left w:val="nil"/>
              <w:right w:val="nil"/>
            </w:tcBorders>
            <w:shd w:val="clear" w:color="auto" w:fill="auto"/>
            <w:noWrap/>
            <w:vAlign w:val="bottom"/>
            <w:hideMark/>
          </w:tcPr>
          <w:p w14:paraId="332D7555" w14:textId="77777777" w:rsidR="00974BB4" w:rsidRPr="00E42B3F" w:rsidRDefault="00974BB4" w:rsidP="00974BB4">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right w:val="nil"/>
            </w:tcBorders>
            <w:shd w:val="clear" w:color="auto" w:fill="auto"/>
            <w:noWrap/>
            <w:vAlign w:val="bottom"/>
            <w:hideMark/>
          </w:tcPr>
          <w:p w14:paraId="71FB111F" w14:textId="38D3F34C" w:rsidR="00974BB4" w:rsidRPr="00E42B3F" w:rsidRDefault="00974BB4" w:rsidP="00974BB4">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284.69</w:t>
            </w:r>
          </w:p>
        </w:tc>
        <w:tc>
          <w:tcPr>
            <w:tcW w:w="1262" w:type="pct"/>
            <w:tcBorders>
              <w:top w:val="single" w:sz="12" w:space="0" w:color="auto"/>
              <w:left w:val="nil"/>
              <w:right w:val="nil"/>
            </w:tcBorders>
            <w:shd w:val="clear" w:color="auto" w:fill="auto"/>
            <w:noWrap/>
            <w:vAlign w:val="bottom"/>
            <w:hideMark/>
          </w:tcPr>
          <w:p w14:paraId="47CCCAE5" w14:textId="77777777" w:rsidR="00974BB4" w:rsidRPr="00E42B3F" w:rsidRDefault="00974BB4" w:rsidP="00974BB4">
            <w:pPr>
              <w:spacing w:after="0" w:line="240" w:lineRule="auto"/>
              <w:jc w:val="center"/>
              <w:rPr>
                <w:rFonts w:ascii="Aptos Narrow" w:eastAsia="Times New Roman" w:hAnsi="Aptos Narrow" w:cs="Times New Roman"/>
                <w:color w:val="000000"/>
                <w:lang w:eastAsia="zh-CN"/>
              </w:rPr>
            </w:pPr>
          </w:p>
        </w:tc>
      </w:tr>
      <w:tr w:rsidR="00974BB4" w:rsidRPr="00E42B3F" w14:paraId="19724698" w14:textId="77777777" w:rsidTr="00974BB4">
        <w:trPr>
          <w:trHeight w:val="290"/>
        </w:trPr>
        <w:tc>
          <w:tcPr>
            <w:tcW w:w="765" w:type="pct"/>
            <w:vMerge/>
            <w:tcBorders>
              <w:left w:val="nil"/>
              <w:right w:val="nil"/>
            </w:tcBorders>
            <w:shd w:val="clear" w:color="auto" w:fill="auto"/>
            <w:noWrap/>
            <w:vAlign w:val="bottom"/>
          </w:tcPr>
          <w:p w14:paraId="0DC9AF71" w14:textId="77777777" w:rsidR="00974BB4" w:rsidRPr="00E42B3F" w:rsidRDefault="00974BB4" w:rsidP="00974BB4">
            <w:pPr>
              <w:spacing w:after="0" w:line="240" w:lineRule="auto"/>
              <w:jc w:val="center"/>
              <w:rPr>
                <w:rFonts w:ascii="Aptos Narrow" w:eastAsia="Times New Roman" w:hAnsi="Aptos Narrow" w:cs="Times New Roman"/>
                <w:color w:val="000000"/>
                <w:lang w:eastAsia="zh-CN"/>
              </w:rPr>
            </w:pPr>
          </w:p>
        </w:tc>
        <w:tc>
          <w:tcPr>
            <w:tcW w:w="1500" w:type="pct"/>
            <w:gridSpan w:val="2"/>
            <w:tcBorders>
              <w:left w:val="nil"/>
              <w:bottom w:val="nil"/>
              <w:right w:val="nil"/>
            </w:tcBorders>
            <w:shd w:val="clear" w:color="auto" w:fill="auto"/>
            <w:noWrap/>
            <w:vAlign w:val="bottom"/>
          </w:tcPr>
          <w:p w14:paraId="0D5C49FC" w14:textId="0974464D" w:rsidR="00974BB4" w:rsidRPr="00E42B3F" w:rsidRDefault="00974BB4" w:rsidP="00974BB4">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left w:val="nil"/>
              <w:bottom w:val="nil"/>
              <w:right w:val="nil"/>
            </w:tcBorders>
            <w:shd w:val="clear" w:color="auto" w:fill="auto"/>
            <w:noWrap/>
            <w:vAlign w:val="bottom"/>
          </w:tcPr>
          <w:p w14:paraId="288F0A69" w14:textId="718EA42A" w:rsidR="00974BB4" w:rsidRDefault="00974BB4" w:rsidP="00974BB4">
            <w:pPr>
              <w:spacing w:after="0" w:line="240" w:lineRule="auto"/>
              <w:jc w:val="center"/>
              <w:rPr>
                <w:rFonts w:ascii="Aptos Narrow" w:hAnsi="Aptos Narrow"/>
                <w:color w:val="000000"/>
              </w:rPr>
            </w:pPr>
            <w:r>
              <w:rPr>
                <w:rFonts w:ascii="Aptos Narrow" w:hAnsi="Aptos Narrow"/>
                <w:color w:val="000000"/>
              </w:rPr>
              <w:t>285.95</w:t>
            </w:r>
          </w:p>
        </w:tc>
        <w:tc>
          <w:tcPr>
            <w:tcW w:w="1262" w:type="pct"/>
            <w:tcBorders>
              <w:left w:val="nil"/>
              <w:bottom w:val="nil"/>
              <w:right w:val="nil"/>
            </w:tcBorders>
            <w:shd w:val="clear" w:color="auto" w:fill="auto"/>
            <w:noWrap/>
            <w:vAlign w:val="bottom"/>
          </w:tcPr>
          <w:p w14:paraId="128F2B06" w14:textId="77777777" w:rsidR="00974BB4" w:rsidRPr="00E42B3F" w:rsidRDefault="00974BB4" w:rsidP="00974BB4">
            <w:pPr>
              <w:spacing w:after="0" w:line="240" w:lineRule="auto"/>
              <w:jc w:val="center"/>
              <w:rPr>
                <w:rFonts w:ascii="Aptos Narrow" w:eastAsia="Times New Roman" w:hAnsi="Aptos Narrow" w:cs="Times New Roman"/>
                <w:color w:val="000000"/>
                <w:lang w:eastAsia="zh-CN"/>
              </w:rPr>
            </w:pPr>
          </w:p>
        </w:tc>
      </w:tr>
      <w:tr w:rsidR="00974BB4" w:rsidRPr="00E42B3F" w14:paraId="4743FC14" w14:textId="77777777" w:rsidTr="00A86E6F">
        <w:trPr>
          <w:trHeight w:val="290"/>
        </w:trPr>
        <w:tc>
          <w:tcPr>
            <w:tcW w:w="765" w:type="pct"/>
            <w:vMerge/>
            <w:tcBorders>
              <w:left w:val="nil"/>
              <w:bottom w:val="single" w:sz="12" w:space="0" w:color="auto"/>
              <w:right w:val="nil"/>
            </w:tcBorders>
            <w:shd w:val="clear" w:color="auto" w:fill="auto"/>
            <w:noWrap/>
            <w:vAlign w:val="bottom"/>
            <w:hideMark/>
          </w:tcPr>
          <w:p w14:paraId="450EA018" w14:textId="77777777" w:rsidR="00974BB4" w:rsidRPr="00E42B3F" w:rsidRDefault="00974BB4" w:rsidP="00974BB4">
            <w:pPr>
              <w:spacing w:after="0" w:line="240" w:lineRule="auto"/>
              <w:jc w:val="center"/>
              <w:rPr>
                <w:rFonts w:ascii="Times New Roman" w:eastAsia="Times New Roman" w:hAnsi="Times New Roman" w:cs="Times New Roman"/>
                <w:sz w:val="20"/>
                <w:szCs w:val="20"/>
                <w:lang w:eastAsia="zh-CN"/>
              </w:rPr>
            </w:pPr>
          </w:p>
        </w:tc>
        <w:tc>
          <w:tcPr>
            <w:tcW w:w="1500" w:type="pct"/>
            <w:gridSpan w:val="2"/>
            <w:tcBorders>
              <w:top w:val="nil"/>
              <w:left w:val="nil"/>
              <w:bottom w:val="single" w:sz="12" w:space="0" w:color="auto"/>
              <w:right w:val="nil"/>
            </w:tcBorders>
            <w:shd w:val="clear" w:color="auto" w:fill="auto"/>
            <w:noWrap/>
            <w:vAlign w:val="bottom"/>
            <w:hideMark/>
          </w:tcPr>
          <w:p w14:paraId="5D207F3A" w14:textId="6DE8CA06" w:rsidR="00974BB4" w:rsidRPr="00E42B3F" w:rsidRDefault="00974BB4" w:rsidP="00974BB4">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r>
              <w:rPr>
                <w:rFonts w:ascii="Aptos Narrow" w:eastAsia="Times New Roman" w:hAnsi="Aptos Narrow" w:cs="Times New Roman"/>
                <w:color w:val="000000"/>
                <w:lang w:eastAsia="zh-CN"/>
              </w:rPr>
              <w:t>-O</w:t>
            </w:r>
          </w:p>
        </w:tc>
        <w:tc>
          <w:tcPr>
            <w:tcW w:w="1473" w:type="pct"/>
            <w:tcBorders>
              <w:top w:val="nil"/>
              <w:left w:val="nil"/>
              <w:bottom w:val="single" w:sz="12" w:space="0" w:color="auto"/>
              <w:right w:val="nil"/>
            </w:tcBorders>
            <w:shd w:val="clear" w:color="auto" w:fill="auto"/>
            <w:noWrap/>
            <w:vAlign w:val="bottom"/>
            <w:hideMark/>
          </w:tcPr>
          <w:p w14:paraId="42BDAAFD" w14:textId="1DFD1597" w:rsidR="00974BB4" w:rsidRPr="00E42B3F" w:rsidRDefault="00974BB4" w:rsidP="00974BB4">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288.66</w:t>
            </w:r>
          </w:p>
        </w:tc>
        <w:tc>
          <w:tcPr>
            <w:tcW w:w="1262" w:type="pct"/>
            <w:tcBorders>
              <w:top w:val="nil"/>
              <w:left w:val="nil"/>
              <w:bottom w:val="single" w:sz="12" w:space="0" w:color="auto"/>
              <w:right w:val="nil"/>
            </w:tcBorders>
            <w:shd w:val="clear" w:color="auto" w:fill="auto"/>
            <w:noWrap/>
            <w:vAlign w:val="bottom"/>
            <w:hideMark/>
          </w:tcPr>
          <w:p w14:paraId="01557A5D" w14:textId="77777777" w:rsidR="00974BB4" w:rsidRPr="00E42B3F" w:rsidRDefault="00974BB4" w:rsidP="00974BB4">
            <w:pPr>
              <w:spacing w:after="0" w:line="240" w:lineRule="auto"/>
              <w:jc w:val="center"/>
              <w:rPr>
                <w:rFonts w:ascii="Aptos Narrow" w:eastAsia="Times New Roman" w:hAnsi="Aptos Narrow" w:cs="Times New Roman"/>
                <w:color w:val="000000"/>
                <w:lang w:eastAsia="zh-CN"/>
              </w:rPr>
            </w:pPr>
          </w:p>
        </w:tc>
      </w:tr>
      <w:tr w:rsidR="00974BB4" w:rsidRPr="00E42B3F" w14:paraId="2AE2EF8B" w14:textId="77777777" w:rsidTr="005C0DF0">
        <w:trPr>
          <w:trHeight w:val="321"/>
        </w:trPr>
        <w:tc>
          <w:tcPr>
            <w:tcW w:w="765" w:type="pct"/>
            <w:vMerge w:val="restart"/>
            <w:tcBorders>
              <w:top w:val="single" w:sz="12" w:space="0" w:color="auto"/>
              <w:left w:val="nil"/>
              <w:right w:val="nil"/>
            </w:tcBorders>
            <w:shd w:val="clear" w:color="auto" w:fill="auto"/>
            <w:noWrap/>
            <w:vAlign w:val="bottom"/>
            <w:hideMark/>
          </w:tcPr>
          <w:p w14:paraId="162A713F" w14:textId="77777777" w:rsidR="00974BB4" w:rsidRPr="00E42B3F" w:rsidRDefault="00974BB4" w:rsidP="00974BB4">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gridSpan w:val="2"/>
            <w:tcBorders>
              <w:top w:val="single" w:sz="12" w:space="0" w:color="auto"/>
              <w:left w:val="nil"/>
              <w:right w:val="nil"/>
            </w:tcBorders>
            <w:shd w:val="clear" w:color="auto" w:fill="auto"/>
            <w:noWrap/>
            <w:vAlign w:val="bottom"/>
            <w:hideMark/>
          </w:tcPr>
          <w:p w14:paraId="754744FE" w14:textId="52524B5C" w:rsidR="00974BB4" w:rsidRPr="00E42B3F" w:rsidRDefault="00974BB4" w:rsidP="00974BB4">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-OH (bridging)</w:t>
            </w:r>
          </w:p>
        </w:tc>
        <w:tc>
          <w:tcPr>
            <w:tcW w:w="1473" w:type="pct"/>
            <w:tcBorders>
              <w:top w:val="single" w:sz="12" w:space="0" w:color="auto"/>
              <w:left w:val="nil"/>
              <w:right w:val="nil"/>
            </w:tcBorders>
            <w:shd w:val="clear" w:color="auto" w:fill="auto"/>
            <w:noWrap/>
            <w:vAlign w:val="bottom"/>
            <w:hideMark/>
          </w:tcPr>
          <w:p w14:paraId="4A2EAC93" w14:textId="7C646330" w:rsidR="00974BB4" w:rsidRPr="00E42B3F" w:rsidRDefault="005C0DF0" w:rsidP="00974BB4">
            <w:pPr>
              <w:spacing w:after="0" w:line="240" w:lineRule="auto"/>
              <w:jc w:val="center"/>
              <w:rPr>
                <w:rFonts w:ascii="Aptos Narrow" w:eastAsia="Times New Roman" w:hAnsi="Aptos Narrow" w:cs="Times New Roman"/>
                <w:color w:val="000000"/>
                <w:lang w:eastAsia="zh-CN"/>
              </w:rPr>
            </w:pPr>
            <w:r w:rsidRPr="005C0DF0">
              <w:rPr>
                <w:rFonts w:ascii="Aptos Narrow" w:hAnsi="Aptos Narrow"/>
                <w:color w:val="000000"/>
              </w:rPr>
              <w:t>530.30</w:t>
            </w:r>
          </w:p>
        </w:tc>
        <w:tc>
          <w:tcPr>
            <w:tcW w:w="1262" w:type="pct"/>
            <w:tcBorders>
              <w:top w:val="single" w:sz="12" w:space="0" w:color="auto"/>
              <w:left w:val="nil"/>
              <w:right w:val="nil"/>
            </w:tcBorders>
            <w:shd w:val="clear" w:color="auto" w:fill="auto"/>
            <w:noWrap/>
            <w:vAlign w:val="bottom"/>
            <w:hideMark/>
          </w:tcPr>
          <w:p w14:paraId="7B9F573E" w14:textId="77777777" w:rsidR="00974BB4" w:rsidRPr="00E42B3F" w:rsidRDefault="00974BB4" w:rsidP="00974BB4">
            <w:pPr>
              <w:spacing w:after="0" w:line="240" w:lineRule="auto"/>
              <w:jc w:val="center"/>
              <w:rPr>
                <w:rFonts w:ascii="Aptos Narrow" w:eastAsia="Times New Roman" w:hAnsi="Aptos Narrow" w:cs="Times New Roman"/>
                <w:color w:val="000000"/>
                <w:lang w:eastAsia="zh-CN"/>
              </w:rPr>
            </w:pPr>
          </w:p>
        </w:tc>
      </w:tr>
      <w:tr w:rsidR="005C0DF0" w:rsidRPr="00E42B3F" w14:paraId="1B72B3C7" w14:textId="77777777" w:rsidTr="00292E76">
        <w:trPr>
          <w:trHeight w:val="321"/>
        </w:trPr>
        <w:tc>
          <w:tcPr>
            <w:tcW w:w="765" w:type="pct"/>
            <w:vMerge/>
            <w:tcBorders>
              <w:left w:val="nil"/>
              <w:right w:val="nil"/>
            </w:tcBorders>
            <w:shd w:val="clear" w:color="auto" w:fill="auto"/>
            <w:noWrap/>
            <w:vAlign w:val="bottom"/>
          </w:tcPr>
          <w:p w14:paraId="1C76F2C8" w14:textId="77777777" w:rsidR="005C0DF0" w:rsidRPr="00E42B3F" w:rsidRDefault="005C0DF0" w:rsidP="005C0DF0">
            <w:pPr>
              <w:spacing w:after="0" w:line="240" w:lineRule="auto"/>
              <w:jc w:val="center"/>
              <w:rPr>
                <w:rFonts w:ascii="Aptos Narrow" w:eastAsia="Times New Roman" w:hAnsi="Aptos Narrow" w:cs="Times New Roman"/>
                <w:color w:val="000000"/>
                <w:lang w:eastAsia="zh-CN"/>
              </w:rPr>
            </w:pPr>
          </w:p>
        </w:tc>
        <w:tc>
          <w:tcPr>
            <w:tcW w:w="1500" w:type="pct"/>
            <w:gridSpan w:val="2"/>
            <w:tcBorders>
              <w:left w:val="nil"/>
              <w:right w:val="nil"/>
            </w:tcBorders>
            <w:shd w:val="clear" w:color="auto" w:fill="auto"/>
            <w:noWrap/>
            <w:vAlign w:val="bottom"/>
          </w:tcPr>
          <w:p w14:paraId="1A4C93BD" w14:textId="21A7A886" w:rsidR="005C0DF0" w:rsidRDefault="005C0DF0" w:rsidP="005C0DF0">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(coordinat</w:t>
            </w:r>
            <w:r>
              <w:rPr>
                <w:rFonts w:ascii="Aptos Narrow" w:hAnsi="Aptos Narrow" w:cs="Times New Roman" w:hint="eastAsia"/>
                <w:color w:val="000000"/>
                <w:lang w:eastAsia="zh-CN"/>
              </w:rPr>
              <w:t>es to Co</w:t>
            </w:r>
            <w:r w:rsidRPr="00E42B3F">
              <w:rPr>
                <w:rFonts w:ascii="Aptos Narrow" w:eastAsia="Times New Roman" w:hAnsi="Aptos Narrow" w:cs="Times New Roman"/>
                <w:color w:val="000000"/>
                <w:lang w:eastAsia="zh-CN"/>
              </w:rPr>
              <w:t>)</w:t>
            </w:r>
            <w:r w:rsidR="00BE3E2C">
              <w:rPr>
                <w:rFonts w:ascii="Aptos Narrow" w:eastAsia="Times New Roman" w:hAnsi="Aptos Narrow" w:cs="Times New Roman"/>
                <w:color w:val="000000"/>
                <w:lang w:eastAsia="zh-CN"/>
              </w:rPr>
              <w:t>/O-C</w:t>
            </w:r>
          </w:p>
        </w:tc>
        <w:tc>
          <w:tcPr>
            <w:tcW w:w="1473" w:type="pct"/>
            <w:tcBorders>
              <w:left w:val="nil"/>
              <w:right w:val="nil"/>
            </w:tcBorders>
            <w:shd w:val="clear" w:color="auto" w:fill="auto"/>
            <w:noWrap/>
          </w:tcPr>
          <w:p w14:paraId="06CC6C2A" w14:textId="238CC5E2" w:rsidR="005C0DF0" w:rsidRDefault="005C0DF0" w:rsidP="005C0DF0">
            <w:pPr>
              <w:spacing w:after="0" w:line="240" w:lineRule="auto"/>
              <w:jc w:val="center"/>
              <w:rPr>
                <w:rFonts w:ascii="Aptos Narrow" w:hAnsi="Aptos Narrow"/>
                <w:color w:val="000000"/>
              </w:rPr>
            </w:pPr>
            <w:r w:rsidRPr="0004124D">
              <w:t>531.86</w:t>
            </w:r>
          </w:p>
        </w:tc>
        <w:tc>
          <w:tcPr>
            <w:tcW w:w="1262" w:type="pct"/>
            <w:tcBorders>
              <w:left w:val="nil"/>
              <w:right w:val="nil"/>
            </w:tcBorders>
            <w:shd w:val="clear" w:color="auto" w:fill="auto"/>
            <w:noWrap/>
            <w:vAlign w:val="bottom"/>
          </w:tcPr>
          <w:p w14:paraId="6B5E4B11" w14:textId="77777777" w:rsidR="005C0DF0" w:rsidRPr="00E42B3F" w:rsidRDefault="005C0DF0" w:rsidP="005C0DF0">
            <w:pPr>
              <w:spacing w:after="0" w:line="240" w:lineRule="auto"/>
              <w:jc w:val="center"/>
              <w:rPr>
                <w:rFonts w:ascii="Aptos Narrow" w:eastAsia="Times New Roman" w:hAnsi="Aptos Narrow" w:cs="Times New Roman"/>
                <w:color w:val="000000"/>
                <w:lang w:eastAsia="zh-CN"/>
              </w:rPr>
            </w:pPr>
          </w:p>
        </w:tc>
      </w:tr>
      <w:tr w:rsidR="005C0DF0" w:rsidRPr="00E42B3F" w14:paraId="2A24058E" w14:textId="77777777" w:rsidTr="00292E76">
        <w:trPr>
          <w:trHeight w:val="321"/>
        </w:trPr>
        <w:tc>
          <w:tcPr>
            <w:tcW w:w="765" w:type="pct"/>
            <w:vMerge/>
            <w:tcBorders>
              <w:left w:val="nil"/>
              <w:right w:val="nil"/>
            </w:tcBorders>
            <w:shd w:val="clear" w:color="auto" w:fill="auto"/>
            <w:noWrap/>
            <w:vAlign w:val="bottom"/>
          </w:tcPr>
          <w:p w14:paraId="5F0C7173" w14:textId="77777777" w:rsidR="005C0DF0" w:rsidRPr="00E42B3F" w:rsidRDefault="005C0DF0" w:rsidP="005C0DF0">
            <w:pPr>
              <w:spacing w:after="0" w:line="240" w:lineRule="auto"/>
              <w:jc w:val="center"/>
              <w:rPr>
                <w:rFonts w:ascii="Aptos Narrow" w:eastAsia="Times New Roman" w:hAnsi="Aptos Narrow" w:cs="Times New Roman"/>
                <w:color w:val="000000"/>
                <w:lang w:eastAsia="zh-CN"/>
              </w:rPr>
            </w:pPr>
          </w:p>
        </w:tc>
        <w:tc>
          <w:tcPr>
            <w:tcW w:w="1500" w:type="pct"/>
            <w:gridSpan w:val="2"/>
            <w:tcBorders>
              <w:left w:val="nil"/>
              <w:right w:val="nil"/>
            </w:tcBorders>
            <w:shd w:val="clear" w:color="auto" w:fill="auto"/>
            <w:noWrap/>
            <w:vAlign w:val="bottom"/>
          </w:tcPr>
          <w:p w14:paraId="7B692D54" w14:textId="48396606" w:rsidR="005C0DF0" w:rsidRPr="00E42B3F" w:rsidRDefault="005C0DF0" w:rsidP="005C0DF0">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w:t>
            </w:r>
            <w:r>
              <w:rPr>
                <w:rFonts w:ascii="Aptos Narrow" w:hAnsi="Aptos Narrow" w:cs="Times New Roman" w:hint="eastAsia"/>
                <w:color w:val="000000"/>
                <w:lang w:eastAsia="zh-CN"/>
              </w:rPr>
              <w:t>in cavity</w:t>
            </w:r>
            <w:r w:rsidRPr="00E42B3F">
              <w:rPr>
                <w:rFonts w:ascii="Aptos Narrow" w:eastAsia="Times New Roman" w:hAnsi="Aptos Narrow" w:cs="Times New Roman"/>
                <w:color w:val="000000"/>
                <w:lang w:eastAsia="zh-CN"/>
              </w:rPr>
              <w:t>)</w:t>
            </w:r>
          </w:p>
        </w:tc>
        <w:tc>
          <w:tcPr>
            <w:tcW w:w="1473" w:type="pct"/>
            <w:tcBorders>
              <w:left w:val="nil"/>
              <w:right w:val="nil"/>
            </w:tcBorders>
            <w:shd w:val="clear" w:color="auto" w:fill="auto"/>
            <w:noWrap/>
          </w:tcPr>
          <w:p w14:paraId="0CFCE695" w14:textId="3A03917A" w:rsidR="005C0DF0" w:rsidRPr="00530A82" w:rsidRDefault="005C0DF0" w:rsidP="005C0DF0">
            <w:pPr>
              <w:spacing w:after="0" w:line="240" w:lineRule="auto"/>
              <w:jc w:val="center"/>
              <w:rPr>
                <w:rFonts w:ascii="Aptos Narrow" w:eastAsia="Times New Roman" w:hAnsi="Aptos Narrow" w:cs="Times New Roman"/>
                <w:color w:val="000000"/>
                <w:lang w:eastAsia="zh-CN"/>
              </w:rPr>
            </w:pPr>
            <w:r w:rsidRPr="0004124D">
              <w:t>533.52</w:t>
            </w:r>
          </w:p>
        </w:tc>
        <w:tc>
          <w:tcPr>
            <w:tcW w:w="1262" w:type="pct"/>
            <w:tcBorders>
              <w:left w:val="nil"/>
              <w:right w:val="nil"/>
            </w:tcBorders>
            <w:shd w:val="clear" w:color="auto" w:fill="auto"/>
            <w:noWrap/>
            <w:vAlign w:val="bottom"/>
          </w:tcPr>
          <w:p w14:paraId="5D26875E" w14:textId="77777777" w:rsidR="005C0DF0" w:rsidRPr="00E42B3F" w:rsidRDefault="005C0DF0" w:rsidP="005C0DF0">
            <w:pPr>
              <w:spacing w:after="0" w:line="240" w:lineRule="auto"/>
              <w:jc w:val="center"/>
              <w:rPr>
                <w:rFonts w:ascii="Aptos Narrow" w:eastAsia="Times New Roman" w:hAnsi="Aptos Narrow" w:cs="Times New Roman"/>
                <w:color w:val="000000"/>
                <w:lang w:eastAsia="zh-CN"/>
              </w:rPr>
            </w:pPr>
          </w:p>
        </w:tc>
      </w:tr>
      <w:tr w:rsidR="005C0DF0" w:rsidRPr="00E42B3F" w14:paraId="0248D6E9" w14:textId="77777777" w:rsidTr="00A86E6F">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42F5DB59" w14:textId="77777777" w:rsidR="005C0DF0" w:rsidRPr="00E42B3F" w:rsidRDefault="005C0DF0" w:rsidP="005C0DF0">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gridSpan w:val="2"/>
            <w:tcBorders>
              <w:top w:val="single" w:sz="12" w:space="0" w:color="auto"/>
              <w:left w:val="nil"/>
              <w:bottom w:val="single" w:sz="12" w:space="0" w:color="auto"/>
              <w:right w:val="nil"/>
            </w:tcBorders>
            <w:shd w:val="clear" w:color="auto" w:fill="auto"/>
            <w:noWrap/>
            <w:vAlign w:val="bottom"/>
            <w:hideMark/>
          </w:tcPr>
          <w:p w14:paraId="6CECB919" w14:textId="77777777" w:rsidR="005C0DF0" w:rsidRPr="00E42B3F" w:rsidRDefault="005C0DF0" w:rsidP="005C0DF0">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5085F722" w14:textId="77777777" w:rsidR="005C0DF0" w:rsidRPr="00DD3B81" w:rsidRDefault="005C0DF0" w:rsidP="005C0DF0">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399.</w:t>
            </w:r>
            <w:r>
              <w:rPr>
                <w:rFonts w:ascii="Aptos Narrow" w:hAnsi="Aptos Narrow" w:cs="Times New Roman" w:hint="eastAsia"/>
                <w:color w:val="000000"/>
                <w:lang w:eastAsia="zh-CN"/>
              </w:rPr>
              <w:t>55</w:t>
            </w:r>
          </w:p>
        </w:tc>
        <w:tc>
          <w:tcPr>
            <w:tcW w:w="1262" w:type="pct"/>
            <w:tcBorders>
              <w:top w:val="single" w:sz="12" w:space="0" w:color="auto"/>
              <w:left w:val="nil"/>
              <w:bottom w:val="single" w:sz="12" w:space="0" w:color="auto"/>
              <w:right w:val="nil"/>
            </w:tcBorders>
            <w:shd w:val="clear" w:color="auto" w:fill="auto"/>
            <w:noWrap/>
            <w:vAlign w:val="bottom"/>
            <w:hideMark/>
          </w:tcPr>
          <w:p w14:paraId="3E66A15A" w14:textId="77777777" w:rsidR="005C0DF0" w:rsidRPr="00E42B3F" w:rsidRDefault="005C0DF0" w:rsidP="005C0DF0">
            <w:pPr>
              <w:spacing w:after="0" w:line="240" w:lineRule="auto"/>
              <w:jc w:val="center"/>
              <w:rPr>
                <w:rFonts w:ascii="Aptos Narrow" w:eastAsia="Times New Roman" w:hAnsi="Aptos Narrow" w:cs="Times New Roman"/>
                <w:color w:val="000000"/>
                <w:lang w:eastAsia="zh-CN"/>
              </w:rPr>
            </w:pPr>
          </w:p>
        </w:tc>
      </w:tr>
      <w:tr w:rsidR="00270CBA" w:rsidRPr="00E42B3F" w14:paraId="7EA9260E" w14:textId="77777777" w:rsidTr="00270CBA">
        <w:trPr>
          <w:trHeight w:val="330"/>
        </w:trPr>
        <w:tc>
          <w:tcPr>
            <w:tcW w:w="765" w:type="pct"/>
            <w:tcBorders>
              <w:top w:val="single" w:sz="12" w:space="0" w:color="auto"/>
              <w:left w:val="nil"/>
              <w:right w:val="nil"/>
            </w:tcBorders>
            <w:shd w:val="clear" w:color="auto" w:fill="auto"/>
            <w:noWrap/>
            <w:vAlign w:val="bottom"/>
            <w:hideMark/>
          </w:tcPr>
          <w:p w14:paraId="3F695A9F" w14:textId="77777777" w:rsidR="00270CBA" w:rsidRPr="00E42B3F" w:rsidRDefault="00270CBA" w:rsidP="005C0DF0">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p>
        </w:tc>
        <w:tc>
          <w:tcPr>
            <w:tcW w:w="1486" w:type="pct"/>
            <w:tcBorders>
              <w:top w:val="single" w:sz="12" w:space="0" w:color="auto"/>
              <w:left w:val="nil"/>
              <w:right w:val="nil"/>
            </w:tcBorders>
            <w:shd w:val="clear" w:color="auto" w:fill="auto"/>
            <w:noWrap/>
            <w:vAlign w:val="bottom"/>
          </w:tcPr>
          <w:p w14:paraId="2B24B043" w14:textId="38D31C2A" w:rsidR="00270CBA" w:rsidRPr="00E42B3F" w:rsidRDefault="00270CBA" w:rsidP="00270CBA">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N/A</w:t>
            </w:r>
          </w:p>
        </w:tc>
        <w:tc>
          <w:tcPr>
            <w:tcW w:w="1487" w:type="pct"/>
            <w:gridSpan w:val="2"/>
            <w:tcBorders>
              <w:top w:val="single" w:sz="12" w:space="0" w:color="auto"/>
              <w:left w:val="nil"/>
              <w:right w:val="nil"/>
            </w:tcBorders>
            <w:shd w:val="clear" w:color="auto" w:fill="auto"/>
            <w:vAlign w:val="bottom"/>
          </w:tcPr>
          <w:p w14:paraId="21319568" w14:textId="4862974E" w:rsidR="00270CBA" w:rsidRPr="00E42B3F" w:rsidRDefault="00270CBA" w:rsidP="005C0DF0">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N/A</w:t>
            </w:r>
          </w:p>
        </w:tc>
        <w:tc>
          <w:tcPr>
            <w:tcW w:w="1262" w:type="pct"/>
            <w:tcBorders>
              <w:top w:val="single" w:sz="12" w:space="0" w:color="auto"/>
              <w:left w:val="nil"/>
              <w:right w:val="nil"/>
            </w:tcBorders>
            <w:shd w:val="clear" w:color="auto" w:fill="auto"/>
            <w:noWrap/>
            <w:vAlign w:val="bottom"/>
          </w:tcPr>
          <w:p w14:paraId="063D7473" w14:textId="5E073068" w:rsidR="00270CBA" w:rsidRPr="00E42B3F" w:rsidRDefault="00270CBA" w:rsidP="005C0DF0">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0%</w:t>
            </w:r>
          </w:p>
        </w:tc>
      </w:tr>
      <w:tr w:rsidR="00465623" w:rsidRPr="00E42B3F" w14:paraId="3A900DD6" w14:textId="77777777" w:rsidTr="00A86E6F">
        <w:trPr>
          <w:trHeight w:val="290"/>
        </w:trPr>
        <w:tc>
          <w:tcPr>
            <w:tcW w:w="765" w:type="pct"/>
            <w:vMerge w:val="restart"/>
            <w:tcBorders>
              <w:top w:val="single" w:sz="12" w:space="0" w:color="auto"/>
              <w:left w:val="nil"/>
              <w:right w:val="nil"/>
            </w:tcBorders>
            <w:shd w:val="clear" w:color="auto" w:fill="auto"/>
            <w:noWrap/>
            <w:vAlign w:val="bottom"/>
            <w:hideMark/>
          </w:tcPr>
          <w:p w14:paraId="6AB8F7BB" w14:textId="77777777" w:rsidR="00465623" w:rsidRPr="00E42B3F" w:rsidRDefault="00465623" w:rsidP="00465623">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p>
        </w:tc>
        <w:tc>
          <w:tcPr>
            <w:tcW w:w="1500" w:type="pct"/>
            <w:gridSpan w:val="2"/>
            <w:tcBorders>
              <w:top w:val="single" w:sz="12" w:space="0" w:color="auto"/>
              <w:left w:val="nil"/>
              <w:bottom w:val="nil"/>
              <w:right w:val="nil"/>
            </w:tcBorders>
            <w:shd w:val="clear" w:color="auto" w:fill="auto"/>
            <w:noWrap/>
            <w:vAlign w:val="bottom"/>
            <w:hideMark/>
          </w:tcPr>
          <w:p w14:paraId="55049F58" w14:textId="77777777" w:rsidR="00465623" w:rsidRPr="00E42B3F" w:rsidRDefault="00465623" w:rsidP="0046562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2D61C7B7" w14:textId="18D1C6BE" w:rsidR="00465623" w:rsidRPr="00E42B3F" w:rsidRDefault="00465623" w:rsidP="0046562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781.58</w:t>
            </w:r>
          </w:p>
        </w:tc>
        <w:tc>
          <w:tcPr>
            <w:tcW w:w="1262" w:type="pct"/>
            <w:vMerge w:val="restart"/>
            <w:tcBorders>
              <w:top w:val="single" w:sz="12" w:space="0" w:color="auto"/>
              <w:left w:val="nil"/>
              <w:right w:val="nil"/>
            </w:tcBorders>
            <w:shd w:val="clear" w:color="auto" w:fill="auto"/>
            <w:noWrap/>
            <w:vAlign w:val="bottom"/>
            <w:hideMark/>
          </w:tcPr>
          <w:p w14:paraId="1B377BAB" w14:textId="53869803" w:rsidR="00465623" w:rsidRPr="00E42B3F" w:rsidRDefault="00465623" w:rsidP="00465623">
            <w:pPr>
              <w:spacing w:after="0" w:line="240" w:lineRule="auto"/>
              <w:jc w:val="center"/>
              <w:rPr>
                <w:rFonts w:ascii="Aptos Narrow" w:eastAsia="Times New Roman" w:hAnsi="Aptos Narrow" w:cs="Times New Roman"/>
                <w:color w:val="000000"/>
                <w:lang w:eastAsia="zh-CN"/>
              </w:rPr>
            </w:pPr>
            <w:r>
              <w:rPr>
                <w:rFonts w:ascii="Aptos Narrow" w:hAnsi="Aptos Narrow" w:cs="Times New Roman"/>
                <w:color w:val="000000"/>
                <w:lang w:eastAsia="zh-CN"/>
              </w:rPr>
              <w:t>409</w:t>
            </w:r>
            <w:r w:rsidRPr="00E42B3F">
              <w:rPr>
                <w:rFonts w:ascii="Aptos Narrow" w:eastAsia="Times New Roman" w:hAnsi="Aptos Narrow" w:cs="Times New Roman"/>
                <w:color w:val="000000"/>
                <w:lang w:eastAsia="zh-CN"/>
              </w:rPr>
              <w:t>%</w:t>
            </w:r>
          </w:p>
        </w:tc>
      </w:tr>
      <w:tr w:rsidR="00465623" w:rsidRPr="00E42B3F" w14:paraId="5F7FEC9D" w14:textId="77777777" w:rsidTr="00A86E6F">
        <w:trPr>
          <w:trHeight w:val="290"/>
        </w:trPr>
        <w:tc>
          <w:tcPr>
            <w:tcW w:w="765" w:type="pct"/>
            <w:vMerge/>
            <w:tcBorders>
              <w:left w:val="nil"/>
              <w:right w:val="nil"/>
            </w:tcBorders>
            <w:shd w:val="clear" w:color="auto" w:fill="auto"/>
            <w:noWrap/>
            <w:vAlign w:val="bottom"/>
            <w:hideMark/>
          </w:tcPr>
          <w:p w14:paraId="436FA5DB" w14:textId="77777777" w:rsidR="00465623" w:rsidRPr="00E42B3F" w:rsidRDefault="00465623" w:rsidP="00465623">
            <w:pPr>
              <w:spacing w:after="0" w:line="240" w:lineRule="auto"/>
              <w:jc w:val="center"/>
              <w:rPr>
                <w:rFonts w:ascii="Aptos Narrow" w:eastAsia="Times New Roman" w:hAnsi="Aptos Narrow" w:cs="Times New Roman"/>
                <w:color w:val="000000"/>
                <w:lang w:eastAsia="zh-CN"/>
              </w:rPr>
            </w:pPr>
          </w:p>
        </w:tc>
        <w:tc>
          <w:tcPr>
            <w:tcW w:w="1500" w:type="pct"/>
            <w:gridSpan w:val="2"/>
            <w:tcBorders>
              <w:top w:val="nil"/>
              <w:left w:val="nil"/>
              <w:bottom w:val="nil"/>
              <w:right w:val="nil"/>
            </w:tcBorders>
            <w:shd w:val="clear" w:color="auto" w:fill="auto"/>
            <w:noWrap/>
            <w:vAlign w:val="bottom"/>
            <w:hideMark/>
          </w:tcPr>
          <w:p w14:paraId="2D3A979B" w14:textId="77777777" w:rsidR="00465623" w:rsidRPr="00E42B3F" w:rsidRDefault="00465623" w:rsidP="0046562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3BD6CF01" w14:textId="2FB8418C" w:rsidR="00465623" w:rsidRPr="00E42B3F" w:rsidRDefault="00465623" w:rsidP="0046562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797.06</w:t>
            </w:r>
          </w:p>
        </w:tc>
        <w:tc>
          <w:tcPr>
            <w:tcW w:w="1262" w:type="pct"/>
            <w:vMerge/>
            <w:tcBorders>
              <w:left w:val="nil"/>
              <w:right w:val="nil"/>
            </w:tcBorders>
            <w:shd w:val="clear" w:color="auto" w:fill="auto"/>
            <w:noWrap/>
            <w:vAlign w:val="bottom"/>
            <w:hideMark/>
          </w:tcPr>
          <w:p w14:paraId="3AD02DF5" w14:textId="77777777" w:rsidR="00465623" w:rsidRPr="00E42B3F" w:rsidRDefault="00465623" w:rsidP="00465623">
            <w:pPr>
              <w:spacing w:after="0" w:line="240" w:lineRule="auto"/>
              <w:jc w:val="center"/>
              <w:rPr>
                <w:rFonts w:ascii="Aptos Narrow" w:eastAsia="Times New Roman" w:hAnsi="Aptos Narrow" w:cs="Times New Roman"/>
                <w:color w:val="000000"/>
                <w:lang w:eastAsia="zh-CN"/>
              </w:rPr>
            </w:pPr>
          </w:p>
        </w:tc>
      </w:tr>
      <w:tr w:rsidR="00465623" w:rsidRPr="00E42B3F" w14:paraId="7619BD82" w14:textId="77777777" w:rsidTr="00A86E6F">
        <w:trPr>
          <w:trHeight w:val="290"/>
        </w:trPr>
        <w:tc>
          <w:tcPr>
            <w:tcW w:w="765" w:type="pct"/>
            <w:vMerge/>
            <w:tcBorders>
              <w:left w:val="nil"/>
              <w:right w:val="nil"/>
            </w:tcBorders>
            <w:shd w:val="clear" w:color="auto" w:fill="auto"/>
            <w:noWrap/>
            <w:vAlign w:val="bottom"/>
            <w:hideMark/>
          </w:tcPr>
          <w:p w14:paraId="49A5305B" w14:textId="77777777" w:rsidR="00465623" w:rsidRPr="00E42B3F" w:rsidRDefault="00465623" w:rsidP="00465623">
            <w:pPr>
              <w:spacing w:after="0" w:line="240" w:lineRule="auto"/>
              <w:jc w:val="center"/>
              <w:rPr>
                <w:rFonts w:ascii="Times New Roman" w:eastAsia="Times New Roman" w:hAnsi="Times New Roman" w:cs="Times New Roman"/>
                <w:sz w:val="20"/>
                <w:szCs w:val="20"/>
                <w:lang w:eastAsia="zh-CN"/>
              </w:rPr>
            </w:pPr>
          </w:p>
        </w:tc>
        <w:tc>
          <w:tcPr>
            <w:tcW w:w="1500" w:type="pct"/>
            <w:gridSpan w:val="2"/>
            <w:tcBorders>
              <w:top w:val="nil"/>
              <w:left w:val="nil"/>
              <w:bottom w:val="nil"/>
              <w:right w:val="nil"/>
            </w:tcBorders>
            <w:shd w:val="clear" w:color="auto" w:fill="auto"/>
            <w:noWrap/>
            <w:vAlign w:val="bottom"/>
            <w:hideMark/>
          </w:tcPr>
          <w:p w14:paraId="613CED6C" w14:textId="77777777" w:rsidR="00465623" w:rsidRPr="00E42B3F" w:rsidRDefault="00465623" w:rsidP="0046562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796D2451" w14:textId="78418C56" w:rsidR="00465623" w:rsidRPr="00E42B3F" w:rsidRDefault="00465623" w:rsidP="0046562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786.71</w:t>
            </w:r>
          </w:p>
        </w:tc>
        <w:tc>
          <w:tcPr>
            <w:tcW w:w="1262" w:type="pct"/>
            <w:vMerge/>
            <w:tcBorders>
              <w:left w:val="nil"/>
              <w:right w:val="nil"/>
            </w:tcBorders>
            <w:shd w:val="clear" w:color="auto" w:fill="auto"/>
            <w:noWrap/>
            <w:vAlign w:val="bottom"/>
            <w:hideMark/>
          </w:tcPr>
          <w:p w14:paraId="6B1740B1" w14:textId="77777777" w:rsidR="00465623" w:rsidRPr="00E42B3F" w:rsidRDefault="00465623" w:rsidP="00465623">
            <w:pPr>
              <w:spacing w:after="0" w:line="240" w:lineRule="auto"/>
              <w:jc w:val="center"/>
              <w:rPr>
                <w:rFonts w:ascii="Aptos Narrow" w:eastAsia="Times New Roman" w:hAnsi="Aptos Narrow" w:cs="Times New Roman"/>
                <w:color w:val="000000"/>
                <w:lang w:eastAsia="zh-CN"/>
              </w:rPr>
            </w:pPr>
          </w:p>
        </w:tc>
      </w:tr>
      <w:tr w:rsidR="00465623" w:rsidRPr="00E42B3F" w14:paraId="67AB413A" w14:textId="77777777" w:rsidTr="00A86E6F">
        <w:trPr>
          <w:trHeight w:val="290"/>
        </w:trPr>
        <w:tc>
          <w:tcPr>
            <w:tcW w:w="765" w:type="pct"/>
            <w:vMerge/>
            <w:tcBorders>
              <w:left w:val="nil"/>
              <w:bottom w:val="single" w:sz="12" w:space="0" w:color="auto"/>
              <w:right w:val="nil"/>
            </w:tcBorders>
            <w:shd w:val="clear" w:color="auto" w:fill="auto"/>
            <w:noWrap/>
            <w:vAlign w:val="bottom"/>
            <w:hideMark/>
          </w:tcPr>
          <w:p w14:paraId="54882421" w14:textId="77777777" w:rsidR="00465623" w:rsidRPr="00E42B3F" w:rsidRDefault="00465623" w:rsidP="00465623">
            <w:pPr>
              <w:spacing w:after="0" w:line="240" w:lineRule="auto"/>
              <w:jc w:val="center"/>
              <w:rPr>
                <w:rFonts w:ascii="Times New Roman" w:eastAsia="Times New Roman" w:hAnsi="Times New Roman" w:cs="Times New Roman"/>
                <w:sz w:val="20"/>
                <w:szCs w:val="20"/>
                <w:lang w:eastAsia="zh-CN"/>
              </w:rPr>
            </w:pPr>
          </w:p>
        </w:tc>
        <w:tc>
          <w:tcPr>
            <w:tcW w:w="1500" w:type="pct"/>
            <w:gridSpan w:val="2"/>
            <w:tcBorders>
              <w:top w:val="nil"/>
              <w:left w:val="nil"/>
              <w:bottom w:val="single" w:sz="12" w:space="0" w:color="auto"/>
              <w:right w:val="nil"/>
            </w:tcBorders>
            <w:shd w:val="clear" w:color="auto" w:fill="auto"/>
            <w:noWrap/>
            <w:vAlign w:val="bottom"/>
            <w:hideMark/>
          </w:tcPr>
          <w:p w14:paraId="05DEE23B" w14:textId="77777777" w:rsidR="00465623" w:rsidRPr="00E42B3F" w:rsidRDefault="00465623" w:rsidP="0046562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5299958C" w14:textId="0FB6C268" w:rsidR="00465623" w:rsidRPr="00E42B3F" w:rsidRDefault="00465623" w:rsidP="0046562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803.5</w:t>
            </w:r>
          </w:p>
        </w:tc>
        <w:tc>
          <w:tcPr>
            <w:tcW w:w="1262" w:type="pct"/>
            <w:vMerge/>
            <w:tcBorders>
              <w:left w:val="nil"/>
              <w:bottom w:val="single" w:sz="12" w:space="0" w:color="auto"/>
              <w:right w:val="nil"/>
            </w:tcBorders>
            <w:shd w:val="clear" w:color="auto" w:fill="auto"/>
            <w:noWrap/>
            <w:vAlign w:val="bottom"/>
            <w:hideMark/>
          </w:tcPr>
          <w:p w14:paraId="690B0AD3" w14:textId="77777777" w:rsidR="00465623" w:rsidRPr="00E42B3F" w:rsidRDefault="00465623" w:rsidP="00465623">
            <w:pPr>
              <w:spacing w:after="0" w:line="240" w:lineRule="auto"/>
              <w:jc w:val="center"/>
              <w:rPr>
                <w:rFonts w:ascii="Aptos Narrow" w:eastAsia="Times New Roman" w:hAnsi="Aptos Narrow" w:cs="Times New Roman"/>
                <w:color w:val="000000"/>
                <w:lang w:eastAsia="zh-CN"/>
              </w:rPr>
            </w:pPr>
          </w:p>
        </w:tc>
      </w:tr>
      <w:tr w:rsidR="00465623" w:rsidRPr="00E42B3F" w14:paraId="3464023B" w14:textId="77777777" w:rsidTr="00A86E6F">
        <w:trPr>
          <w:trHeight w:val="290"/>
        </w:trPr>
        <w:tc>
          <w:tcPr>
            <w:tcW w:w="765" w:type="pct"/>
            <w:vMerge w:val="restart"/>
            <w:tcBorders>
              <w:top w:val="single" w:sz="12" w:space="0" w:color="auto"/>
              <w:left w:val="nil"/>
              <w:right w:val="nil"/>
            </w:tcBorders>
            <w:shd w:val="clear" w:color="auto" w:fill="auto"/>
            <w:noWrap/>
            <w:vAlign w:val="bottom"/>
          </w:tcPr>
          <w:p w14:paraId="2FF24296" w14:textId="77777777" w:rsidR="00465623" w:rsidRPr="00FD46D3" w:rsidRDefault="00465623" w:rsidP="00465623">
            <w:pPr>
              <w:spacing w:after="0" w:line="240" w:lineRule="auto"/>
              <w:jc w:val="center"/>
              <w:rPr>
                <w:rFonts w:ascii="Times New Roman" w:hAnsi="Times New Roman" w:cs="Times New Roman"/>
                <w:sz w:val="20"/>
                <w:szCs w:val="20"/>
                <w:lang w:eastAsia="zh-CN"/>
              </w:rPr>
            </w:pPr>
            <w:r>
              <w:rPr>
                <w:rFonts w:ascii="Times New Roman" w:hAnsi="Times New Roman" w:cs="Times New Roman" w:hint="eastAsia"/>
                <w:sz w:val="20"/>
                <w:szCs w:val="20"/>
                <w:lang w:eastAsia="zh-CN"/>
              </w:rPr>
              <w:t>Zn</w:t>
            </w:r>
          </w:p>
        </w:tc>
        <w:tc>
          <w:tcPr>
            <w:tcW w:w="1500" w:type="pct"/>
            <w:gridSpan w:val="2"/>
            <w:tcBorders>
              <w:top w:val="single" w:sz="12" w:space="0" w:color="auto"/>
              <w:left w:val="nil"/>
              <w:bottom w:val="nil"/>
              <w:right w:val="nil"/>
            </w:tcBorders>
            <w:shd w:val="clear" w:color="auto" w:fill="auto"/>
            <w:noWrap/>
            <w:vAlign w:val="bottom"/>
          </w:tcPr>
          <w:p w14:paraId="7BF13946" w14:textId="77777777" w:rsidR="00465623" w:rsidRPr="00E42B3F" w:rsidRDefault="00465623" w:rsidP="00465623">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tcPr>
          <w:p w14:paraId="702F28E4" w14:textId="65BCB5D5" w:rsidR="00465623" w:rsidRDefault="00465623" w:rsidP="00465623">
            <w:pPr>
              <w:spacing w:after="0" w:line="240" w:lineRule="auto"/>
              <w:jc w:val="center"/>
              <w:rPr>
                <w:rFonts w:ascii="Aptos Narrow" w:hAnsi="Aptos Narrow"/>
                <w:color w:val="000000"/>
              </w:rPr>
            </w:pPr>
            <w:r>
              <w:rPr>
                <w:rFonts w:ascii="Aptos Narrow" w:hAnsi="Aptos Narrow"/>
                <w:color w:val="000000"/>
              </w:rPr>
              <w:t>1022.29</w:t>
            </w:r>
          </w:p>
        </w:tc>
        <w:tc>
          <w:tcPr>
            <w:tcW w:w="1262" w:type="pct"/>
            <w:vMerge w:val="restart"/>
            <w:tcBorders>
              <w:top w:val="single" w:sz="12" w:space="0" w:color="auto"/>
              <w:left w:val="nil"/>
              <w:right w:val="nil"/>
            </w:tcBorders>
            <w:shd w:val="clear" w:color="auto" w:fill="auto"/>
            <w:noWrap/>
            <w:vAlign w:val="bottom"/>
          </w:tcPr>
          <w:p w14:paraId="5C409369" w14:textId="5675AAF3" w:rsidR="00465623" w:rsidRPr="00FD46D3" w:rsidRDefault="00465623" w:rsidP="00465623">
            <w:pPr>
              <w:spacing w:after="0" w:line="240" w:lineRule="auto"/>
              <w:jc w:val="center"/>
              <w:rPr>
                <w:rFonts w:ascii="Aptos Narrow" w:hAnsi="Aptos Narrow" w:cs="Times New Roman"/>
                <w:color w:val="000000"/>
                <w:lang w:eastAsia="zh-CN"/>
              </w:rPr>
            </w:pPr>
            <w:r>
              <w:rPr>
                <w:rFonts w:ascii="Aptos Narrow" w:hAnsi="Aptos Narrow" w:cs="Times New Roman"/>
                <w:color w:val="000000"/>
                <w:lang w:eastAsia="zh-CN"/>
              </w:rPr>
              <w:t>91</w:t>
            </w:r>
            <w:r w:rsidR="0024759E">
              <w:rPr>
                <w:rFonts w:ascii="Aptos Narrow" w:hAnsi="Aptos Narrow" w:cs="Times New Roman"/>
                <w:color w:val="000000"/>
                <w:lang w:eastAsia="zh-CN"/>
              </w:rPr>
              <w:t>%</w:t>
            </w:r>
          </w:p>
        </w:tc>
      </w:tr>
      <w:tr w:rsidR="00465623" w:rsidRPr="00E42B3F" w14:paraId="753AEFA4" w14:textId="77777777" w:rsidTr="00A86E6F">
        <w:trPr>
          <w:trHeight w:val="290"/>
        </w:trPr>
        <w:tc>
          <w:tcPr>
            <w:tcW w:w="765" w:type="pct"/>
            <w:vMerge/>
            <w:tcBorders>
              <w:left w:val="nil"/>
              <w:bottom w:val="single" w:sz="12" w:space="0" w:color="auto"/>
              <w:right w:val="nil"/>
            </w:tcBorders>
            <w:shd w:val="clear" w:color="auto" w:fill="auto"/>
            <w:noWrap/>
            <w:vAlign w:val="bottom"/>
          </w:tcPr>
          <w:p w14:paraId="7BB6582A" w14:textId="77777777" w:rsidR="00465623" w:rsidRPr="00E42B3F" w:rsidRDefault="00465623" w:rsidP="00465623">
            <w:pPr>
              <w:spacing w:after="0" w:line="240" w:lineRule="auto"/>
              <w:jc w:val="center"/>
              <w:rPr>
                <w:rFonts w:ascii="Times New Roman" w:eastAsia="Times New Roman" w:hAnsi="Times New Roman" w:cs="Times New Roman"/>
                <w:sz w:val="20"/>
                <w:szCs w:val="20"/>
                <w:lang w:eastAsia="zh-CN"/>
              </w:rPr>
            </w:pPr>
          </w:p>
        </w:tc>
        <w:tc>
          <w:tcPr>
            <w:tcW w:w="1500" w:type="pct"/>
            <w:gridSpan w:val="2"/>
            <w:tcBorders>
              <w:top w:val="nil"/>
              <w:left w:val="nil"/>
              <w:bottom w:val="single" w:sz="12" w:space="0" w:color="auto"/>
              <w:right w:val="nil"/>
            </w:tcBorders>
            <w:shd w:val="clear" w:color="auto" w:fill="auto"/>
            <w:noWrap/>
            <w:vAlign w:val="bottom"/>
          </w:tcPr>
          <w:p w14:paraId="1D612F15" w14:textId="77777777" w:rsidR="00465623" w:rsidRPr="00E42B3F" w:rsidRDefault="00465623" w:rsidP="00465623">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single" w:sz="12" w:space="0" w:color="auto"/>
              <w:right w:val="nil"/>
            </w:tcBorders>
            <w:shd w:val="clear" w:color="auto" w:fill="auto"/>
            <w:noWrap/>
            <w:vAlign w:val="bottom"/>
          </w:tcPr>
          <w:p w14:paraId="3457FACB" w14:textId="62A3277D" w:rsidR="00465623" w:rsidRDefault="00465623" w:rsidP="00465623">
            <w:pPr>
              <w:spacing w:after="0" w:line="240" w:lineRule="auto"/>
              <w:jc w:val="center"/>
              <w:rPr>
                <w:rFonts w:ascii="Aptos Narrow" w:hAnsi="Aptos Narrow"/>
                <w:color w:val="000000"/>
              </w:rPr>
            </w:pPr>
            <w:r>
              <w:rPr>
                <w:rFonts w:ascii="Aptos Narrow" w:hAnsi="Aptos Narrow"/>
                <w:color w:val="000000"/>
              </w:rPr>
              <w:t>1045.35</w:t>
            </w:r>
          </w:p>
        </w:tc>
        <w:tc>
          <w:tcPr>
            <w:tcW w:w="1262" w:type="pct"/>
            <w:vMerge/>
            <w:tcBorders>
              <w:left w:val="nil"/>
              <w:bottom w:val="single" w:sz="12" w:space="0" w:color="auto"/>
              <w:right w:val="nil"/>
            </w:tcBorders>
            <w:shd w:val="clear" w:color="auto" w:fill="auto"/>
            <w:noWrap/>
            <w:vAlign w:val="bottom"/>
          </w:tcPr>
          <w:p w14:paraId="2E3D0022" w14:textId="77777777" w:rsidR="00465623" w:rsidRPr="00E42B3F" w:rsidRDefault="00465623" w:rsidP="00465623">
            <w:pPr>
              <w:spacing w:after="0" w:line="240" w:lineRule="auto"/>
              <w:jc w:val="center"/>
              <w:rPr>
                <w:rFonts w:ascii="Aptos Narrow" w:eastAsia="Times New Roman" w:hAnsi="Aptos Narrow" w:cs="Times New Roman"/>
                <w:color w:val="000000"/>
                <w:lang w:eastAsia="zh-CN"/>
              </w:rPr>
            </w:pPr>
          </w:p>
        </w:tc>
      </w:tr>
    </w:tbl>
    <w:p w14:paraId="053CF5EA" w14:textId="1C241E2F" w:rsidR="00FB68E8" w:rsidRDefault="008F5E1E">
      <w:pPr>
        <w:spacing w:line="278" w:lineRule="auto"/>
        <w:rPr>
          <w:rFonts w:ascii="Times New Roman" w:hAnsi="Times New Roman" w:cs="Times New Roman"/>
          <w:sz w:val="24"/>
          <w:szCs w:val="24"/>
          <w:lang w:eastAsia="zh-CN"/>
        </w:rPr>
      </w:pPr>
      <w:r w:rsidRPr="008F5E1E">
        <w:rPr>
          <w:rFonts w:ascii="Times New Roman" w:hAnsi="Times New Roman" w:cs="Times New Roman"/>
          <w:noProof/>
          <w:sz w:val="24"/>
          <w:szCs w:val="24"/>
          <w:lang w:eastAsia="zh-CN"/>
        </w:rPr>
        <w:drawing>
          <wp:inline distT="0" distB="0" distL="0" distR="0" wp14:anchorId="2DF2C93B" wp14:editId="64DD7755">
            <wp:extent cx="5650410" cy="4382086"/>
            <wp:effectExtent l="0" t="0" r="0" b="0"/>
            <wp:docPr id="5" name="Picture 4" descr="A screenshot of a computer graphics&#10;&#10;Description automatically generated">
              <a:extLst xmlns:a="http://schemas.openxmlformats.org/drawingml/2006/main">
                <a:ext uri="{FF2B5EF4-FFF2-40B4-BE49-F238E27FC236}">
                  <a16:creationId xmlns:a16="http://schemas.microsoft.com/office/drawing/2014/main" id="{61210795-6707-932F-3AF7-FFFA7C2B99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screenshot of a computer graphics&#10;&#10;Description automatically generated">
                      <a:extLst>
                        <a:ext uri="{FF2B5EF4-FFF2-40B4-BE49-F238E27FC236}">
                          <a16:creationId xmlns:a16="http://schemas.microsoft.com/office/drawing/2014/main" id="{61210795-6707-932F-3AF7-FFFA7C2B9909}"/>
                        </a:ext>
                      </a:extLst>
                    </pic:cNvPr>
                    <pic:cNvPicPr>
                      <a:picLocks noChangeAspect="1"/>
                    </pic:cNvPicPr>
                  </pic:nvPicPr>
                  <pic:blipFill>
                    <a:blip r:embed="rId24"/>
                    <a:stretch>
                      <a:fillRect/>
                    </a:stretch>
                  </pic:blipFill>
                  <pic:spPr>
                    <a:xfrm>
                      <a:off x="0" y="0"/>
                      <a:ext cx="5661809" cy="4390926"/>
                    </a:xfrm>
                    <a:prstGeom prst="rect">
                      <a:avLst/>
                    </a:prstGeom>
                  </pic:spPr>
                </pic:pic>
              </a:graphicData>
            </a:graphic>
          </wp:inline>
        </w:drawing>
      </w:r>
    </w:p>
    <w:p w14:paraId="3C237B80" w14:textId="562915E5" w:rsidR="006073C3" w:rsidRPr="001077F7" w:rsidRDefault="006F2574" w:rsidP="006073C3">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16</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6073C3">
        <w:rPr>
          <w:rFonts w:ascii="Times New Roman" w:hAnsi="Times New Roman" w:cs="Times New Roman" w:hint="eastAsia"/>
          <w:b/>
          <w:bCs/>
          <w:lang w:eastAsia="zh-CN"/>
        </w:rPr>
        <w:t>XPS spectra of Co</w:t>
      </w:r>
      <w:r w:rsidR="006073C3" w:rsidRPr="009B1FCC">
        <w:rPr>
          <w:rFonts w:ascii="Times New Roman" w:hAnsi="Times New Roman" w:cs="Times New Roman" w:hint="eastAsia"/>
          <w:b/>
          <w:bCs/>
          <w:lang w:eastAsia="zh-CN"/>
        </w:rPr>
        <w:t>-</w:t>
      </w:r>
      <w:r w:rsidR="006073C3">
        <w:rPr>
          <w:rFonts w:ascii="Times New Roman" w:hAnsi="Times New Roman" w:cs="Times New Roman" w:hint="eastAsia"/>
          <w:b/>
          <w:bCs/>
          <w:lang w:eastAsia="zh-CN"/>
        </w:rPr>
        <w:t>MFU-4l-</w:t>
      </w:r>
      <w:r w:rsidR="00561549">
        <w:rPr>
          <w:rFonts w:ascii="Times New Roman" w:hAnsi="Times New Roman" w:cs="Times New Roman" w:hint="eastAsia"/>
          <w:b/>
          <w:bCs/>
          <w:lang w:eastAsia="zh-CN"/>
        </w:rPr>
        <w:t>SH</w:t>
      </w:r>
      <w:r w:rsidR="006073C3">
        <w:rPr>
          <w:rFonts w:ascii="Times New Roman" w:hAnsi="Times New Roman" w:cs="Times New Roman" w:hint="eastAsia"/>
          <w:b/>
          <w:bCs/>
          <w:lang w:eastAsia="zh-CN"/>
        </w:rPr>
        <w:t>: (a) survey, (b) C1s, (c)O1s, (d)N1s, (e) Ni2p and (f) Cl2p.</w:t>
      </w:r>
    </w:p>
    <w:p w14:paraId="02381252" w14:textId="239F8633" w:rsidR="006073C3" w:rsidRPr="006073C3" w:rsidRDefault="006F2574">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12</w:t>
      </w:r>
      <w:r w:rsidRPr="008C5E81">
        <w:rPr>
          <w:rFonts w:ascii="Times New Roman" w:hAnsi="Times New Roman" w:cs="Times New Roman"/>
          <w:b/>
          <w:b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6073C3">
        <w:rPr>
          <w:rFonts w:ascii="Times New Roman" w:hAnsi="Times New Roman" w:cs="Times New Roman" w:hint="eastAsia"/>
          <w:b/>
          <w:bCs/>
          <w:lang w:eastAsia="zh-CN"/>
        </w:rPr>
        <w:t>Summary of XPS spectra peaks of Co</w:t>
      </w:r>
      <w:r w:rsidR="006073C3" w:rsidRPr="009B1FCC">
        <w:rPr>
          <w:rFonts w:ascii="Times New Roman" w:hAnsi="Times New Roman" w:cs="Times New Roman" w:hint="eastAsia"/>
          <w:b/>
          <w:bCs/>
          <w:lang w:eastAsia="zh-CN"/>
        </w:rPr>
        <w:t>-</w:t>
      </w:r>
      <w:r w:rsidR="006073C3">
        <w:rPr>
          <w:rFonts w:ascii="Times New Roman" w:hAnsi="Times New Roman" w:cs="Times New Roman" w:hint="eastAsia"/>
          <w:b/>
          <w:bCs/>
          <w:lang w:eastAsia="zh-CN"/>
        </w:rPr>
        <w:t>MFU-4l-SH</w:t>
      </w:r>
    </w:p>
    <w:tbl>
      <w:tblPr>
        <w:tblW w:w="5000" w:type="pct"/>
        <w:tblLook w:val="04A0" w:firstRow="1" w:lastRow="0" w:firstColumn="1" w:lastColumn="0" w:noHBand="0" w:noVBand="1"/>
      </w:tblPr>
      <w:tblGrid>
        <w:gridCol w:w="1433"/>
        <w:gridCol w:w="2808"/>
        <w:gridCol w:w="2757"/>
        <w:gridCol w:w="2362"/>
      </w:tblGrid>
      <w:tr w:rsidR="00683143" w:rsidRPr="00E42B3F" w14:paraId="55BA7F56" w14:textId="77777777" w:rsidTr="00A86E6F">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3E90D760" w14:textId="77777777" w:rsidR="00683143" w:rsidRPr="00E42B3F" w:rsidRDefault="00683143"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tcBorders>
              <w:top w:val="single" w:sz="12" w:space="0" w:color="auto"/>
              <w:left w:val="nil"/>
              <w:bottom w:val="single" w:sz="12" w:space="0" w:color="auto"/>
              <w:right w:val="nil"/>
            </w:tcBorders>
            <w:shd w:val="clear" w:color="auto" w:fill="auto"/>
            <w:noWrap/>
            <w:vAlign w:val="bottom"/>
            <w:hideMark/>
          </w:tcPr>
          <w:p w14:paraId="55A35F81" w14:textId="77777777" w:rsidR="00683143" w:rsidRPr="00E42B3F" w:rsidRDefault="00683143"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7793CBB3" w14:textId="77777777" w:rsidR="00683143" w:rsidRPr="00E42B3F" w:rsidRDefault="00683143"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7BFA8B2F" w14:textId="77777777" w:rsidR="00683143" w:rsidRPr="00FD46D3" w:rsidRDefault="00683143" w:rsidP="00A86E6F">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 xml:space="preserve">Atomic % per </w:t>
            </w:r>
            <w:r>
              <w:rPr>
                <w:rFonts w:ascii="Aptos Narrow" w:hAnsi="Aptos Narrow" w:cs="Times New Roman"/>
                <w:color w:val="000000"/>
                <w:lang w:eastAsia="zh-CN"/>
              </w:rPr>
              <w:t>1/5 metal</w:t>
            </w:r>
          </w:p>
        </w:tc>
      </w:tr>
      <w:tr w:rsidR="00683143" w:rsidRPr="00E42B3F" w14:paraId="782ACBC3" w14:textId="77777777" w:rsidTr="00A86E6F">
        <w:trPr>
          <w:trHeight w:val="290"/>
        </w:trPr>
        <w:tc>
          <w:tcPr>
            <w:tcW w:w="765" w:type="pct"/>
            <w:vMerge w:val="restart"/>
            <w:tcBorders>
              <w:top w:val="single" w:sz="12" w:space="0" w:color="auto"/>
              <w:left w:val="nil"/>
              <w:right w:val="nil"/>
            </w:tcBorders>
            <w:shd w:val="clear" w:color="auto" w:fill="auto"/>
            <w:noWrap/>
            <w:vAlign w:val="bottom"/>
            <w:hideMark/>
          </w:tcPr>
          <w:p w14:paraId="6EB3EA6B"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tcBorders>
              <w:top w:val="single" w:sz="12" w:space="0" w:color="auto"/>
              <w:left w:val="nil"/>
              <w:bottom w:val="nil"/>
              <w:right w:val="nil"/>
            </w:tcBorders>
            <w:shd w:val="clear" w:color="auto" w:fill="auto"/>
            <w:noWrap/>
            <w:vAlign w:val="bottom"/>
            <w:hideMark/>
          </w:tcPr>
          <w:p w14:paraId="07350575" w14:textId="77777777" w:rsidR="00683143" w:rsidRPr="00E42B3F" w:rsidRDefault="00683143" w:rsidP="0068314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bottom w:val="nil"/>
              <w:right w:val="nil"/>
            </w:tcBorders>
            <w:shd w:val="clear" w:color="auto" w:fill="auto"/>
            <w:noWrap/>
            <w:vAlign w:val="bottom"/>
            <w:hideMark/>
          </w:tcPr>
          <w:p w14:paraId="181F1347" w14:textId="7C044C4A"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284.72</w:t>
            </w:r>
          </w:p>
        </w:tc>
        <w:tc>
          <w:tcPr>
            <w:tcW w:w="1262" w:type="pct"/>
            <w:tcBorders>
              <w:top w:val="single" w:sz="12" w:space="0" w:color="auto"/>
              <w:left w:val="nil"/>
              <w:bottom w:val="nil"/>
              <w:right w:val="nil"/>
            </w:tcBorders>
            <w:shd w:val="clear" w:color="auto" w:fill="auto"/>
            <w:noWrap/>
            <w:vAlign w:val="bottom"/>
            <w:hideMark/>
          </w:tcPr>
          <w:p w14:paraId="7B333FFD"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p>
        </w:tc>
      </w:tr>
      <w:tr w:rsidR="00683143" w:rsidRPr="00E42B3F" w14:paraId="450F981C" w14:textId="77777777" w:rsidTr="00A86E6F">
        <w:trPr>
          <w:trHeight w:val="290"/>
        </w:trPr>
        <w:tc>
          <w:tcPr>
            <w:tcW w:w="765" w:type="pct"/>
            <w:vMerge/>
            <w:tcBorders>
              <w:left w:val="nil"/>
              <w:bottom w:val="single" w:sz="12" w:space="0" w:color="auto"/>
              <w:right w:val="nil"/>
            </w:tcBorders>
            <w:shd w:val="clear" w:color="auto" w:fill="auto"/>
            <w:noWrap/>
            <w:vAlign w:val="bottom"/>
            <w:hideMark/>
          </w:tcPr>
          <w:p w14:paraId="1CD7E59D" w14:textId="77777777" w:rsidR="00683143" w:rsidRPr="00E42B3F" w:rsidRDefault="00683143" w:rsidP="00683143">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21906F8F" w14:textId="77777777" w:rsidR="00683143" w:rsidRPr="00E42B3F" w:rsidRDefault="00683143" w:rsidP="0068314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top w:val="nil"/>
              <w:left w:val="nil"/>
              <w:bottom w:val="single" w:sz="12" w:space="0" w:color="auto"/>
              <w:right w:val="nil"/>
            </w:tcBorders>
            <w:shd w:val="clear" w:color="auto" w:fill="auto"/>
            <w:noWrap/>
            <w:vAlign w:val="bottom"/>
            <w:hideMark/>
          </w:tcPr>
          <w:p w14:paraId="3D148B47" w14:textId="239EA9B0"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286.25</w:t>
            </w:r>
          </w:p>
        </w:tc>
        <w:tc>
          <w:tcPr>
            <w:tcW w:w="1262" w:type="pct"/>
            <w:tcBorders>
              <w:top w:val="nil"/>
              <w:left w:val="nil"/>
              <w:bottom w:val="single" w:sz="12" w:space="0" w:color="auto"/>
              <w:right w:val="nil"/>
            </w:tcBorders>
            <w:shd w:val="clear" w:color="auto" w:fill="auto"/>
            <w:noWrap/>
            <w:vAlign w:val="bottom"/>
            <w:hideMark/>
          </w:tcPr>
          <w:p w14:paraId="583003D3"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p>
        </w:tc>
      </w:tr>
      <w:tr w:rsidR="00683143" w:rsidRPr="00E42B3F" w14:paraId="492ADB44" w14:textId="77777777" w:rsidTr="00A86E6F">
        <w:trPr>
          <w:trHeight w:val="321"/>
        </w:trPr>
        <w:tc>
          <w:tcPr>
            <w:tcW w:w="765" w:type="pct"/>
            <w:vMerge w:val="restart"/>
            <w:tcBorders>
              <w:top w:val="single" w:sz="12" w:space="0" w:color="auto"/>
              <w:left w:val="nil"/>
              <w:right w:val="nil"/>
            </w:tcBorders>
            <w:shd w:val="clear" w:color="auto" w:fill="auto"/>
            <w:noWrap/>
            <w:vAlign w:val="bottom"/>
            <w:hideMark/>
          </w:tcPr>
          <w:p w14:paraId="024B3794"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tcBorders>
              <w:top w:val="single" w:sz="12" w:space="0" w:color="auto"/>
              <w:left w:val="nil"/>
              <w:right w:val="nil"/>
            </w:tcBorders>
            <w:shd w:val="clear" w:color="auto" w:fill="auto"/>
            <w:noWrap/>
            <w:vAlign w:val="bottom"/>
            <w:hideMark/>
          </w:tcPr>
          <w:p w14:paraId="1A9FCE3B" w14:textId="77777777" w:rsidR="00683143" w:rsidRPr="00E42B3F" w:rsidRDefault="00683143" w:rsidP="0068314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(coordinat</w:t>
            </w:r>
            <w:r>
              <w:rPr>
                <w:rFonts w:ascii="Aptos Narrow" w:hAnsi="Aptos Narrow" w:cs="Times New Roman" w:hint="eastAsia"/>
                <w:color w:val="000000"/>
                <w:lang w:eastAsia="zh-CN"/>
              </w:rPr>
              <w:t>es to Co</w:t>
            </w:r>
            <w:r w:rsidRPr="00E42B3F">
              <w:rPr>
                <w:rFonts w:ascii="Aptos Narrow" w:eastAsia="Times New Roman" w:hAnsi="Aptos Narrow" w:cs="Times New Roman"/>
                <w:color w:val="000000"/>
                <w:lang w:eastAsia="zh-CN"/>
              </w:rPr>
              <w:t>)</w:t>
            </w:r>
            <w:r>
              <w:rPr>
                <w:rFonts w:ascii="Aptos Narrow" w:eastAsia="Times New Roman" w:hAnsi="Aptos Narrow" w:cs="Times New Roman"/>
                <w:color w:val="000000"/>
                <w:lang w:eastAsia="zh-CN"/>
              </w:rPr>
              <w:t>/O-C</w:t>
            </w:r>
          </w:p>
        </w:tc>
        <w:tc>
          <w:tcPr>
            <w:tcW w:w="1473" w:type="pct"/>
            <w:tcBorders>
              <w:top w:val="single" w:sz="12" w:space="0" w:color="auto"/>
              <w:left w:val="nil"/>
              <w:right w:val="nil"/>
            </w:tcBorders>
            <w:shd w:val="clear" w:color="auto" w:fill="auto"/>
            <w:noWrap/>
            <w:vAlign w:val="bottom"/>
            <w:hideMark/>
          </w:tcPr>
          <w:p w14:paraId="7FB78061" w14:textId="3E810BFA"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531.14</w:t>
            </w:r>
          </w:p>
        </w:tc>
        <w:tc>
          <w:tcPr>
            <w:tcW w:w="1262" w:type="pct"/>
            <w:tcBorders>
              <w:top w:val="single" w:sz="12" w:space="0" w:color="auto"/>
              <w:left w:val="nil"/>
              <w:right w:val="nil"/>
            </w:tcBorders>
            <w:shd w:val="clear" w:color="auto" w:fill="auto"/>
            <w:noWrap/>
            <w:vAlign w:val="bottom"/>
            <w:hideMark/>
          </w:tcPr>
          <w:p w14:paraId="3DC4FD01"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p>
        </w:tc>
      </w:tr>
      <w:tr w:rsidR="00683143" w:rsidRPr="00E42B3F" w14:paraId="38636D8C" w14:textId="77777777" w:rsidTr="00A86E6F">
        <w:trPr>
          <w:trHeight w:val="321"/>
        </w:trPr>
        <w:tc>
          <w:tcPr>
            <w:tcW w:w="765" w:type="pct"/>
            <w:vMerge/>
            <w:tcBorders>
              <w:left w:val="nil"/>
              <w:right w:val="nil"/>
            </w:tcBorders>
            <w:shd w:val="clear" w:color="auto" w:fill="auto"/>
            <w:noWrap/>
            <w:vAlign w:val="bottom"/>
          </w:tcPr>
          <w:p w14:paraId="0C2A999F"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p>
        </w:tc>
        <w:tc>
          <w:tcPr>
            <w:tcW w:w="1500" w:type="pct"/>
            <w:tcBorders>
              <w:left w:val="nil"/>
              <w:right w:val="nil"/>
            </w:tcBorders>
            <w:shd w:val="clear" w:color="auto" w:fill="auto"/>
            <w:noWrap/>
            <w:vAlign w:val="bottom"/>
          </w:tcPr>
          <w:p w14:paraId="59541B0A" w14:textId="77777777" w:rsidR="00683143" w:rsidRPr="00E42B3F" w:rsidRDefault="00683143" w:rsidP="0068314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w:t>
            </w:r>
            <w:r>
              <w:rPr>
                <w:rFonts w:ascii="Aptos Narrow" w:hAnsi="Aptos Narrow" w:cs="Times New Roman" w:hint="eastAsia"/>
                <w:color w:val="000000"/>
                <w:lang w:eastAsia="zh-CN"/>
              </w:rPr>
              <w:t>in cavity</w:t>
            </w:r>
            <w:r w:rsidRPr="00E42B3F">
              <w:rPr>
                <w:rFonts w:ascii="Aptos Narrow" w:eastAsia="Times New Roman" w:hAnsi="Aptos Narrow" w:cs="Times New Roman"/>
                <w:color w:val="000000"/>
                <w:lang w:eastAsia="zh-CN"/>
              </w:rPr>
              <w:t>)</w:t>
            </w:r>
          </w:p>
        </w:tc>
        <w:tc>
          <w:tcPr>
            <w:tcW w:w="1473" w:type="pct"/>
            <w:tcBorders>
              <w:left w:val="nil"/>
              <w:right w:val="nil"/>
            </w:tcBorders>
            <w:shd w:val="clear" w:color="auto" w:fill="auto"/>
            <w:noWrap/>
            <w:vAlign w:val="bottom"/>
          </w:tcPr>
          <w:p w14:paraId="0A9E23E8" w14:textId="03DD1FA1" w:rsidR="00683143" w:rsidRPr="00530A82"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532.52</w:t>
            </w:r>
          </w:p>
        </w:tc>
        <w:tc>
          <w:tcPr>
            <w:tcW w:w="1262" w:type="pct"/>
            <w:tcBorders>
              <w:left w:val="nil"/>
              <w:right w:val="nil"/>
            </w:tcBorders>
            <w:shd w:val="clear" w:color="auto" w:fill="auto"/>
            <w:noWrap/>
            <w:vAlign w:val="bottom"/>
          </w:tcPr>
          <w:p w14:paraId="6FD42384"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p>
        </w:tc>
      </w:tr>
      <w:tr w:rsidR="00683143" w:rsidRPr="00E42B3F" w14:paraId="422D81E5" w14:textId="77777777" w:rsidTr="00A86E6F">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596E7198" w14:textId="77777777" w:rsidR="00683143" w:rsidRPr="00E42B3F" w:rsidRDefault="00683143"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tcBorders>
              <w:top w:val="single" w:sz="12" w:space="0" w:color="auto"/>
              <w:left w:val="nil"/>
              <w:bottom w:val="single" w:sz="12" w:space="0" w:color="auto"/>
              <w:right w:val="nil"/>
            </w:tcBorders>
            <w:shd w:val="clear" w:color="auto" w:fill="auto"/>
            <w:noWrap/>
            <w:vAlign w:val="bottom"/>
            <w:hideMark/>
          </w:tcPr>
          <w:p w14:paraId="7D08B6F9" w14:textId="77777777" w:rsidR="00683143" w:rsidRPr="00E42B3F" w:rsidRDefault="00683143" w:rsidP="00A86E6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526057BB" w14:textId="430CC14D" w:rsidR="00683143" w:rsidRPr="00DD3B81" w:rsidRDefault="00683143" w:rsidP="00A86E6F">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399.</w:t>
            </w:r>
            <w:r>
              <w:rPr>
                <w:rFonts w:ascii="Aptos Narrow" w:hAnsi="Aptos Narrow" w:cs="Times New Roman"/>
                <w:color w:val="000000"/>
                <w:lang w:eastAsia="zh-CN"/>
              </w:rPr>
              <w:t>18</w:t>
            </w:r>
          </w:p>
        </w:tc>
        <w:tc>
          <w:tcPr>
            <w:tcW w:w="1262" w:type="pct"/>
            <w:tcBorders>
              <w:top w:val="single" w:sz="12" w:space="0" w:color="auto"/>
              <w:left w:val="nil"/>
              <w:bottom w:val="single" w:sz="12" w:space="0" w:color="auto"/>
              <w:right w:val="nil"/>
            </w:tcBorders>
            <w:shd w:val="clear" w:color="auto" w:fill="auto"/>
            <w:noWrap/>
            <w:vAlign w:val="bottom"/>
            <w:hideMark/>
          </w:tcPr>
          <w:p w14:paraId="551282B7" w14:textId="77777777" w:rsidR="00683143" w:rsidRPr="00E42B3F" w:rsidRDefault="00683143" w:rsidP="00A86E6F">
            <w:pPr>
              <w:spacing w:after="0" w:line="240" w:lineRule="auto"/>
              <w:jc w:val="center"/>
              <w:rPr>
                <w:rFonts w:ascii="Aptos Narrow" w:eastAsia="Times New Roman" w:hAnsi="Aptos Narrow" w:cs="Times New Roman"/>
                <w:color w:val="000000"/>
                <w:lang w:eastAsia="zh-CN"/>
              </w:rPr>
            </w:pPr>
          </w:p>
        </w:tc>
      </w:tr>
      <w:tr w:rsidR="00683143" w:rsidRPr="00E42B3F" w14:paraId="05D775F5" w14:textId="77777777" w:rsidTr="00A86E6F">
        <w:trPr>
          <w:trHeight w:val="290"/>
        </w:trPr>
        <w:tc>
          <w:tcPr>
            <w:tcW w:w="765" w:type="pct"/>
            <w:vMerge w:val="restart"/>
            <w:tcBorders>
              <w:top w:val="single" w:sz="12" w:space="0" w:color="auto"/>
              <w:left w:val="nil"/>
              <w:right w:val="nil"/>
            </w:tcBorders>
            <w:shd w:val="clear" w:color="auto" w:fill="auto"/>
            <w:noWrap/>
            <w:vAlign w:val="bottom"/>
            <w:hideMark/>
          </w:tcPr>
          <w:p w14:paraId="66DCF8BE" w14:textId="2100D450"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S</w:t>
            </w:r>
          </w:p>
        </w:tc>
        <w:tc>
          <w:tcPr>
            <w:tcW w:w="1500" w:type="pct"/>
            <w:tcBorders>
              <w:top w:val="single" w:sz="12" w:space="0" w:color="auto"/>
              <w:left w:val="nil"/>
              <w:right w:val="nil"/>
            </w:tcBorders>
            <w:shd w:val="clear" w:color="auto" w:fill="auto"/>
            <w:noWrap/>
            <w:vAlign w:val="bottom"/>
            <w:hideMark/>
          </w:tcPr>
          <w:p w14:paraId="463F86F6" w14:textId="13D48A2A" w:rsidR="00683143" w:rsidRPr="00E42B3F" w:rsidRDefault="00683143" w:rsidP="00683143">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S</w:t>
            </w:r>
            <w:r w:rsidRPr="00683143">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right w:val="nil"/>
            </w:tcBorders>
            <w:shd w:val="clear" w:color="auto" w:fill="auto"/>
            <w:noWrap/>
            <w:vAlign w:val="bottom"/>
            <w:hideMark/>
          </w:tcPr>
          <w:p w14:paraId="0E296177" w14:textId="778CBF15"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162.57</w:t>
            </w:r>
          </w:p>
        </w:tc>
        <w:tc>
          <w:tcPr>
            <w:tcW w:w="1262" w:type="pct"/>
            <w:vMerge w:val="restart"/>
            <w:tcBorders>
              <w:top w:val="single" w:sz="12" w:space="0" w:color="auto"/>
              <w:left w:val="nil"/>
              <w:right w:val="nil"/>
            </w:tcBorders>
            <w:shd w:val="clear" w:color="auto" w:fill="auto"/>
            <w:noWrap/>
            <w:vAlign w:val="bottom"/>
            <w:hideMark/>
          </w:tcPr>
          <w:p w14:paraId="648CBA64" w14:textId="3B1EC676"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s="Times New Roman"/>
                <w:color w:val="000000"/>
                <w:lang w:eastAsia="zh-CN"/>
              </w:rPr>
              <w:t>367</w:t>
            </w:r>
            <w:r w:rsidRPr="00E42B3F">
              <w:rPr>
                <w:rFonts w:ascii="Aptos Narrow" w:eastAsia="Times New Roman" w:hAnsi="Aptos Narrow" w:cs="Times New Roman"/>
                <w:color w:val="000000"/>
                <w:lang w:eastAsia="zh-CN"/>
              </w:rPr>
              <w:t>%</w:t>
            </w:r>
          </w:p>
        </w:tc>
      </w:tr>
      <w:tr w:rsidR="00683143" w:rsidRPr="00E42B3F" w14:paraId="38010FAD" w14:textId="77777777" w:rsidTr="00A86E6F">
        <w:trPr>
          <w:trHeight w:val="290"/>
        </w:trPr>
        <w:tc>
          <w:tcPr>
            <w:tcW w:w="765" w:type="pct"/>
            <w:vMerge/>
            <w:tcBorders>
              <w:left w:val="nil"/>
              <w:right w:val="nil"/>
            </w:tcBorders>
            <w:shd w:val="clear" w:color="auto" w:fill="auto"/>
            <w:noWrap/>
            <w:vAlign w:val="bottom"/>
          </w:tcPr>
          <w:p w14:paraId="35D4F37F" w14:textId="77777777" w:rsidR="00683143" w:rsidRDefault="00683143" w:rsidP="00683143">
            <w:pPr>
              <w:spacing w:after="0" w:line="240" w:lineRule="auto"/>
              <w:jc w:val="center"/>
              <w:rPr>
                <w:rFonts w:ascii="Aptos Narrow" w:eastAsia="Times New Roman" w:hAnsi="Aptos Narrow" w:cs="Times New Roman"/>
                <w:color w:val="000000"/>
                <w:lang w:eastAsia="zh-CN"/>
              </w:rPr>
            </w:pPr>
          </w:p>
        </w:tc>
        <w:tc>
          <w:tcPr>
            <w:tcW w:w="1500" w:type="pct"/>
            <w:tcBorders>
              <w:left w:val="nil"/>
              <w:right w:val="nil"/>
            </w:tcBorders>
            <w:shd w:val="clear" w:color="auto" w:fill="auto"/>
            <w:noWrap/>
            <w:vAlign w:val="bottom"/>
          </w:tcPr>
          <w:p w14:paraId="458E3184" w14:textId="59906737" w:rsidR="00683143" w:rsidRPr="00E42B3F" w:rsidRDefault="00683143" w:rsidP="00683143">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S</w:t>
            </w:r>
            <w:r w:rsidRPr="00683143">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Pr>
                <w:rFonts w:ascii="Aptos Narrow" w:eastAsia="Times New Roman" w:hAnsi="Aptos Narrow" w:cs="Times New Roman"/>
                <w:color w:val="000000"/>
                <w:vertAlign w:val="subscript"/>
                <w:lang w:eastAsia="zh-CN"/>
              </w:rPr>
              <w:t>1</w:t>
            </w:r>
            <w:r w:rsidRPr="00E42B3F">
              <w:rPr>
                <w:rFonts w:ascii="Aptos Narrow" w:eastAsia="Times New Roman" w:hAnsi="Aptos Narrow" w:cs="Times New Roman"/>
                <w:color w:val="000000"/>
                <w:vertAlign w:val="subscript"/>
                <w:lang w:eastAsia="zh-CN"/>
              </w:rPr>
              <w:t>/2</w:t>
            </w:r>
          </w:p>
        </w:tc>
        <w:tc>
          <w:tcPr>
            <w:tcW w:w="1473" w:type="pct"/>
            <w:tcBorders>
              <w:left w:val="nil"/>
              <w:right w:val="nil"/>
            </w:tcBorders>
            <w:shd w:val="clear" w:color="auto" w:fill="auto"/>
            <w:noWrap/>
            <w:vAlign w:val="bottom"/>
          </w:tcPr>
          <w:p w14:paraId="7B0E81BF" w14:textId="1CF6262A"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163.87</w:t>
            </w:r>
          </w:p>
        </w:tc>
        <w:tc>
          <w:tcPr>
            <w:tcW w:w="1262" w:type="pct"/>
            <w:vMerge/>
            <w:tcBorders>
              <w:left w:val="nil"/>
              <w:right w:val="nil"/>
            </w:tcBorders>
            <w:shd w:val="clear" w:color="auto" w:fill="auto"/>
            <w:noWrap/>
            <w:vAlign w:val="bottom"/>
          </w:tcPr>
          <w:p w14:paraId="769472B2"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p>
        </w:tc>
      </w:tr>
      <w:tr w:rsidR="00683143" w:rsidRPr="00E42B3F" w14:paraId="4C54E8E1" w14:textId="77777777" w:rsidTr="00A86E6F">
        <w:trPr>
          <w:trHeight w:val="290"/>
        </w:trPr>
        <w:tc>
          <w:tcPr>
            <w:tcW w:w="765" w:type="pct"/>
            <w:vMerge w:val="restart"/>
            <w:tcBorders>
              <w:top w:val="single" w:sz="12" w:space="0" w:color="auto"/>
              <w:left w:val="nil"/>
              <w:right w:val="nil"/>
            </w:tcBorders>
            <w:shd w:val="clear" w:color="auto" w:fill="auto"/>
            <w:noWrap/>
            <w:vAlign w:val="bottom"/>
            <w:hideMark/>
          </w:tcPr>
          <w:p w14:paraId="1BC320D0"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p>
        </w:tc>
        <w:tc>
          <w:tcPr>
            <w:tcW w:w="1500" w:type="pct"/>
            <w:tcBorders>
              <w:top w:val="single" w:sz="12" w:space="0" w:color="auto"/>
              <w:left w:val="nil"/>
              <w:bottom w:val="nil"/>
              <w:right w:val="nil"/>
            </w:tcBorders>
            <w:shd w:val="clear" w:color="auto" w:fill="auto"/>
            <w:noWrap/>
            <w:vAlign w:val="bottom"/>
            <w:hideMark/>
          </w:tcPr>
          <w:p w14:paraId="27CE918C" w14:textId="77777777" w:rsidR="00683143" w:rsidRPr="00E42B3F" w:rsidRDefault="00683143" w:rsidP="0068314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3AB2745D" w14:textId="013D5EC7"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778.55</w:t>
            </w:r>
          </w:p>
        </w:tc>
        <w:tc>
          <w:tcPr>
            <w:tcW w:w="1262" w:type="pct"/>
            <w:vMerge w:val="restart"/>
            <w:tcBorders>
              <w:top w:val="single" w:sz="12" w:space="0" w:color="auto"/>
              <w:left w:val="nil"/>
              <w:right w:val="nil"/>
            </w:tcBorders>
            <w:shd w:val="clear" w:color="auto" w:fill="auto"/>
            <w:noWrap/>
            <w:vAlign w:val="bottom"/>
            <w:hideMark/>
          </w:tcPr>
          <w:p w14:paraId="6B26D8B8" w14:textId="41D6836D"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s="Times New Roman" w:hint="eastAsia"/>
                <w:color w:val="000000"/>
                <w:lang w:eastAsia="zh-CN"/>
              </w:rPr>
              <w:t>3</w:t>
            </w:r>
            <w:r>
              <w:rPr>
                <w:rFonts w:ascii="Aptos Narrow" w:hAnsi="Aptos Narrow" w:cs="Times New Roman"/>
                <w:color w:val="000000"/>
                <w:lang w:eastAsia="zh-CN"/>
              </w:rPr>
              <w:t>99</w:t>
            </w:r>
            <w:r w:rsidRPr="00E42B3F">
              <w:rPr>
                <w:rFonts w:ascii="Aptos Narrow" w:eastAsia="Times New Roman" w:hAnsi="Aptos Narrow" w:cs="Times New Roman"/>
                <w:color w:val="000000"/>
                <w:lang w:eastAsia="zh-CN"/>
              </w:rPr>
              <w:t>%</w:t>
            </w:r>
          </w:p>
        </w:tc>
      </w:tr>
      <w:tr w:rsidR="00683143" w:rsidRPr="00E42B3F" w14:paraId="77627D13" w14:textId="77777777" w:rsidTr="00A86E6F">
        <w:trPr>
          <w:trHeight w:val="290"/>
        </w:trPr>
        <w:tc>
          <w:tcPr>
            <w:tcW w:w="765" w:type="pct"/>
            <w:vMerge/>
            <w:tcBorders>
              <w:left w:val="nil"/>
              <w:right w:val="nil"/>
            </w:tcBorders>
            <w:shd w:val="clear" w:color="auto" w:fill="auto"/>
            <w:noWrap/>
            <w:vAlign w:val="bottom"/>
            <w:hideMark/>
          </w:tcPr>
          <w:p w14:paraId="7076D813"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nil"/>
              <w:right w:val="nil"/>
            </w:tcBorders>
            <w:shd w:val="clear" w:color="auto" w:fill="auto"/>
            <w:noWrap/>
            <w:vAlign w:val="bottom"/>
            <w:hideMark/>
          </w:tcPr>
          <w:p w14:paraId="1A4C5707" w14:textId="77777777" w:rsidR="00683143" w:rsidRPr="00E42B3F" w:rsidRDefault="00683143" w:rsidP="0068314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7DB36069" w14:textId="3179C70E"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793.71</w:t>
            </w:r>
          </w:p>
        </w:tc>
        <w:tc>
          <w:tcPr>
            <w:tcW w:w="1262" w:type="pct"/>
            <w:vMerge/>
            <w:tcBorders>
              <w:left w:val="nil"/>
              <w:right w:val="nil"/>
            </w:tcBorders>
            <w:shd w:val="clear" w:color="auto" w:fill="auto"/>
            <w:noWrap/>
            <w:vAlign w:val="bottom"/>
            <w:hideMark/>
          </w:tcPr>
          <w:p w14:paraId="6586972D"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p>
        </w:tc>
      </w:tr>
      <w:tr w:rsidR="00683143" w:rsidRPr="00E42B3F" w14:paraId="0610B851" w14:textId="77777777" w:rsidTr="00A86E6F">
        <w:trPr>
          <w:trHeight w:val="290"/>
        </w:trPr>
        <w:tc>
          <w:tcPr>
            <w:tcW w:w="765" w:type="pct"/>
            <w:vMerge/>
            <w:tcBorders>
              <w:left w:val="nil"/>
              <w:right w:val="nil"/>
            </w:tcBorders>
            <w:shd w:val="clear" w:color="auto" w:fill="auto"/>
            <w:noWrap/>
            <w:vAlign w:val="bottom"/>
            <w:hideMark/>
          </w:tcPr>
          <w:p w14:paraId="1865390B" w14:textId="77777777" w:rsidR="00683143" w:rsidRPr="00E42B3F" w:rsidRDefault="00683143" w:rsidP="00683143">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nil"/>
              <w:right w:val="nil"/>
            </w:tcBorders>
            <w:shd w:val="clear" w:color="auto" w:fill="auto"/>
            <w:noWrap/>
            <w:vAlign w:val="bottom"/>
            <w:hideMark/>
          </w:tcPr>
          <w:p w14:paraId="7E4A0746" w14:textId="77777777" w:rsidR="00683143" w:rsidRPr="00E42B3F" w:rsidRDefault="00683143" w:rsidP="0068314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7906160A" w14:textId="5CC7003C"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781.5</w:t>
            </w:r>
          </w:p>
        </w:tc>
        <w:tc>
          <w:tcPr>
            <w:tcW w:w="1262" w:type="pct"/>
            <w:vMerge/>
            <w:tcBorders>
              <w:left w:val="nil"/>
              <w:right w:val="nil"/>
            </w:tcBorders>
            <w:shd w:val="clear" w:color="auto" w:fill="auto"/>
            <w:noWrap/>
            <w:vAlign w:val="bottom"/>
            <w:hideMark/>
          </w:tcPr>
          <w:p w14:paraId="79888985"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p>
        </w:tc>
      </w:tr>
      <w:tr w:rsidR="00683143" w:rsidRPr="00E42B3F" w14:paraId="283F6484" w14:textId="77777777" w:rsidTr="00A86E6F">
        <w:trPr>
          <w:trHeight w:val="290"/>
        </w:trPr>
        <w:tc>
          <w:tcPr>
            <w:tcW w:w="765" w:type="pct"/>
            <w:vMerge/>
            <w:tcBorders>
              <w:left w:val="nil"/>
              <w:bottom w:val="single" w:sz="12" w:space="0" w:color="auto"/>
              <w:right w:val="nil"/>
            </w:tcBorders>
            <w:shd w:val="clear" w:color="auto" w:fill="auto"/>
            <w:noWrap/>
            <w:vAlign w:val="bottom"/>
            <w:hideMark/>
          </w:tcPr>
          <w:p w14:paraId="4A7BBEC9" w14:textId="77777777" w:rsidR="00683143" w:rsidRPr="00E42B3F" w:rsidRDefault="00683143" w:rsidP="00683143">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08530A2D" w14:textId="77777777" w:rsidR="00683143" w:rsidRPr="00E42B3F" w:rsidRDefault="00683143" w:rsidP="00683143">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Co</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74BA1C10" w14:textId="768EC3B5" w:rsidR="00683143" w:rsidRPr="00E42B3F" w:rsidRDefault="00683143" w:rsidP="00683143">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796.66</w:t>
            </w:r>
          </w:p>
        </w:tc>
        <w:tc>
          <w:tcPr>
            <w:tcW w:w="1262" w:type="pct"/>
            <w:vMerge/>
            <w:tcBorders>
              <w:left w:val="nil"/>
              <w:bottom w:val="single" w:sz="12" w:space="0" w:color="auto"/>
              <w:right w:val="nil"/>
            </w:tcBorders>
            <w:shd w:val="clear" w:color="auto" w:fill="auto"/>
            <w:noWrap/>
            <w:vAlign w:val="bottom"/>
            <w:hideMark/>
          </w:tcPr>
          <w:p w14:paraId="22D3891A" w14:textId="77777777" w:rsidR="00683143" w:rsidRPr="00E42B3F" w:rsidRDefault="00683143" w:rsidP="00683143">
            <w:pPr>
              <w:spacing w:after="0" w:line="240" w:lineRule="auto"/>
              <w:jc w:val="center"/>
              <w:rPr>
                <w:rFonts w:ascii="Aptos Narrow" w:eastAsia="Times New Roman" w:hAnsi="Aptos Narrow" w:cs="Times New Roman"/>
                <w:color w:val="000000"/>
                <w:lang w:eastAsia="zh-CN"/>
              </w:rPr>
            </w:pPr>
          </w:p>
        </w:tc>
      </w:tr>
      <w:tr w:rsidR="00683143" w:rsidRPr="00E42B3F" w14:paraId="4E8E3841" w14:textId="77777777" w:rsidTr="00A86E6F">
        <w:trPr>
          <w:trHeight w:val="290"/>
        </w:trPr>
        <w:tc>
          <w:tcPr>
            <w:tcW w:w="765" w:type="pct"/>
            <w:vMerge w:val="restart"/>
            <w:tcBorders>
              <w:top w:val="single" w:sz="12" w:space="0" w:color="auto"/>
              <w:left w:val="nil"/>
              <w:right w:val="nil"/>
            </w:tcBorders>
            <w:shd w:val="clear" w:color="auto" w:fill="auto"/>
            <w:noWrap/>
            <w:vAlign w:val="bottom"/>
          </w:tcPr>
          <w:p w14:paraId="22FFED07" w14:textId="77777777" w:rsidR="00683143" w:rsidRPr="00FD46D3" w:rsidRDefault="00683143" w:rsidP="00A86E6F">
            <w:pPr>
              <w:spacing w:after="0" w:line="240" w:lineRule="auto"/>
              <w:jc w:val="center"/>
              <w:rPr>
                <w:rFonts w:ascii="Times New Roman" w:hAnsi="Times New Roman" w:cs="Times New Roman"/>
                <w:sz w:val="20"/>
                <w:szCs w:val="20"/>
                <w:lang w:eastAsia="zh-CN"/>
              </w:rPr>
            </w:pPr>
            <w:r>
              <w:rPr>
                <w:rFonts w:ascii="Times New Roman" w:hAnsi="Times New Roman" w:cs="Times New Roman" w:hint="eastAsia"/>
                <w:sz w:val="20"/>
                <w:szCs w:val="20"/>
                <w:lang w:eastAsia="zh-CN"/>
              </w:rPr>
              <w:t>Zn</w:t>
            </w:r>
          </w:p>
        </w:tc>
        <w:tc>
          <w:tcPr>
            <w:tcW w:w="1500" w:type="pct"/>
            <w:tcBorders>
              <w:top w:val="single" w:sz="12" w:space="0" w:color="auto"/>
              <w:left w:val="nil"/>
              <w:bottom w:val="nil"/>
              <w:right w:val="nil"/>
            </w:tcBorders>
            <w:shd w:val="clear" w:color="auto" w:fill="auto"/>
            <w:noWrap/>
            <w:vAlign w:val="bottom"/>
          </w:tcPr>
          <w:p w14:paraId="4F34ED8C" w14:textId="77777777" w:rsidR="00683143" w:rsidRPr="00E42B3F" w:rsidRDefault="00683143" w:rsidP="00A86E6F">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tcPr>
          <w:p w14:paraId="3C8A030E" w14:textId="77777777" w:rsidR="00683143" w:rsidRDefault="00683143" w:rsidP="00A86E6F">
            <w:pPr>
              <w:spacing w:after="0" w:line="240" w:lineRule="auto"/>
              <w:jc w:val="center"/>
              <w:rPr>
                <w:rFonts w:ascii="Aptos Narrow" w:hAnsi="Aptos Narrow"/>
                <w:color w:val="000000"/>
              </w:rPr>
            </w:pPr>
            <w:r>
              <w:rPr>
                <w:rFonts w:ascii="Aptos Narrow" w:hAnsi="Aptos Narrow"/>
                <w:color w:val="000000"/>
              </w:rPr>
              <w:t>1022.25</w:t>
            </w:r>
          </w:p>
        </w:tc>
        <w:tc>
          <w:tcPr>
            <w:tcW w:w="1262" w:type="pct"/>
            <w:vMerge w:val="restart"/>
            <w:tcBorders>
              <w:top w:val="single" w:sz="12" w:space="0" w:color="auto"/>
              <w:left w:val="nil"/>
              <w:right w:val="nil"/>
            </w:tcBorders>
            <w:shd w:val="clear" w:color="auto" w:fill="auto"/>
            <w:noWrap/>
            <w:vAlign w:val="bottom"/>
          </w:tcPr>
          <w:p w14:paraId="15A3F8D8" w14:textId="5DF6DD7B" w:rsidR="00683143" w:rsidRPr="00FD46D3" w:rsidRDefault="00683143" w:rsidP="00A86E6F">
            <w:pPr>
              <w:spacing w:after="0" w:line="240" w:lineRule="auto"/>
              <w:jc w:val="center"/>
              <w:rPr>
                <w:rFonts w:ascii="Aptos Narrow" w:hAnsi="Aptos Narrow" w:cs="Times New Roman"/>
                <w:color w:val="000000"/>
                <w:lang w:eastAsia="zh-CN"/>
              </w:rPr>
            </w:pPr>
            <w:r>
              <w:rPr>
                <w:rFonts w:ascii="Aptos Narrow" w:hAnsi="Aptos Narrow" w:cs="Times New Roman"/>
                <w:color w:val="000000"/>
                <w:lang w:eastAsia="zh-CN"/>
              </w:rPr>
              <w:t>101%</w:t>
            </w:r>
          </w:p>
        </w:tc>
      </w:tr>
      <w:tr w:rsidR="00683143" w:rsidRPr="00E42B3F" w14:paraId="768E6D2C" w14:textId="77777777" w:rsidTr="00A86E6F">
        <w:trPr>
          <w:trHeight w:val="290"/>
        </w:trPr>
        <w:tc>
          <w:tcPr>
            <w:tcW w:w="765" w:type="pct"/>
            <w:vMerge/>
            <w:tcBorders>
              <w:left w:val="nil"/>
              <w:bottom w:val="single" w:sz="12" w:space="0" w:color="auto"/>
              <w:right w:val="nil"/>
            </w:tcBorders>
            <w:shd w:val="clear" w:color="auto" w:fill="auto"/>
            <w:noWrap/>
            <w:vAlign w:val="bottom"/>
          </w:tcPr>
          <w:p w14:paraId="411101E3" w14:textId="77777777" w:rsidR="00683143" w:rsidRPr="00E42B3F" w:rsidRDefault="00683143" w:rsidP="00A86E6F">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tcPr>
          <w:p w14:paraId="44822700" w14:textId="77777777" w:rsidR="00683143" w:rsidRPr="00E42B3F" w:rsidRDefault="00683143" w:rsidP="00A86E6F">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single" w:sz="12" w:space="0" w:color="auto"/>
              <w:right w:val="nil"/>
            </w:tcBorders>
            <w:shd w:val="clear" w:color="auto" w:fill="auto"/>
            <w:noWrap/>
            <w:vAlign w:val="bottom"/>
          </w:tcPr>
          <w:p w14:paraId="501EF40E" w14:textId="77777777" w:rsidR="00683143" w:rsidRDefault="00683143" w:rsidP="00A86E6F">
            <w:pPr>
              <w:spacing w:after="0" w:line="240" w:lineRule="auto"/>
              <w:jc w:val="center"/>
              <w:rPr>
                <w:rFonts w:ascii="Aptos Narrow" w:hAnsi="Aptos Narrow"/>
                <w:color w:val="000000"/>
              </w:rPr>
            </w:pPr>
            <w:r>
              <w:rPr>
                <w:rFonts w:ascii="Aptos Narrow" w:hAnsi="Aptos Narrow"/>
                <w:color w:val="000000"/>
              </w:rPr>
              <w:t>1045.35</w:t>
            </w:r>
          </w:p>
        </w:tc>
        <w:tc>
          <w:tcPr>
            <w:tcW w:w="1262" w:type="pct"/>
            <w:vMerge/>
            <w:tcBorders>
              <w:left w:val="nil"/>
              <w:bottom w:val="single" w:sz="12" w:space="0" w:color="auto"/>
              <w:right w:val="nil"/>
            </w:tcBorders>
            <w:shd w:val="clear" w:color="auto" w:fill="auto"/>
            <w:noWrap/>
            <w:vAlign w:val="bottom"/>
          </w:tcPr>
          <w:p w14:paraId="4E859ABF" w14:textId="77777777" w:rsidR="00683143" w:rsidRPr="00E42B3F" w:rsidRDefault="00683143" w:rsidP="00A86E6F">
            <w:pPr>
              <w:spacing w:after="0" w:line="240" w:lineRule="auto"/>
              <w:jc w:val="center"/>
              <w:rPr>
                <w:rFonts w:ascii="Aptos Narrow" w:eastAsia="Times New Roman" w:hAnsi="Aptos Narrow" w:cs="Times New Roman"/>
                <w:color w:val="000000"/>
                <w:lang w:eastAsia="zh-CN"/>
              </w:rPr>
            </w:pPr>
          </w:p>
        </w:tc>
      </w:tr>
    </w:tbl>
    <w:p w14:paraId="717F5FF3" w14:textId="77777777" w:rsidR="00683143" w:rsidRDefault="00683143">
      <w:pPr>
        <w:spacing w:line="278" w:lineRule="auto"/>
        <w:rPr>
          <w:rFonts w:ascii="Times New Roman" w:hAnsi="Times New Roman" w:cs="Times New Roman"/>
          <w:sz w:val="24"/>
          <w:szCs w:val="24"/>
          <w:lang w:eastAsia="zh-CN"/>
        </w:rPr>
      </w:pPr>
    </w:p>
    <w:p w14:paraId="354E135F" w14:textId="7A218E80" w:rsidR="008D2FCF" w:rsidRDefault="00EB1D60">
      <w:pPr>
        <w:spacing w:line="278" w:lineRule="auto"/>
        <w:rPr>
          <w:rFonts w:ascii="Times New Roman" w:hAnsi="Times New Roman" w:cs="Times New Roman"/>
          <w:sz w:val="24"/>
          <w:szCs w:val="24"/>
          <w:lang w:eastAsia="zh-CN"/>
        </w:rPr>
      </w:pPr>
      <w:r w:rsidRPr="00EB1D60">
        <w:rPr>
          <w:rFonts w:ascii="Times New Roman" w:hAnsi="Times New Roman" w:cs="Times New Roman"/>
          <w:noProof/>
          <w:sz w:val="24"/>
          <w:szCs w:val="24"/>
          <w:lang w:eastAsia="zh-CN"/>
        </w:rPr>
        <w:drawing>
          <wp:inline distT="0" distB="0" distL="0" distR="0" wp14:anchorId="69980956" wp14:editId="25418EEE">
            <wp:extent cx="5528603" cy="4214969"/>
            <wp:effectExtent l="0" t="0" r="0" b="0"/>
            <wp:docPr id="1277866572" name="Picture 2" descr="A group of colored lines&#10;&#10;Description automatically generated with medium confidence">
              <a:extLst xmlns:a="http://schemas.openxmlformats.org/drawingml/2006/main">
                <a:ext uri="{FF2B5EF4-FFF2-40B4-BE49-F238E27FC236}">
                  <a16:creationId xmlns:a16="http://schemas.microsoft.com/office/drawing/2014/main" id="{6F33AB80-27AE-A1EB-5CAC-641DA2A52C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866572" name="Picture 2" descr="A group of colored lines&#10;&#10;Description automatically generated with medium confidence">
                      <a:extLst>
                        <a:ext uri="{FF2B5EF4-FFF2-40B4-BE49-F238E27FC236}">
                          <a16:creationId xmlns:a16="http://schemas.microsoft.com/office/drawing/2014/main" id="{6F33AB80-27AE-A1EB-5CAC-641DA2A52C43}"/>
                        </a:ext>
                      </a:extLst>
                    </pic:cNvPr>
                    <pic:cNvPicPr>
                      <a:picLocks noChangeAspect="1"/>
                    </pic:cNvPicPr>
                  </pic:nvPicPr>
                  <pic:blipFill rotWithShape="1">
                    <a:blip r:embed="rId25"/>
                    <a:srcRect l="8734" t="7125" r="7129" b="10229"/>
                    <a:stretch/>
                  </pic:blipFill>
                  <pic:spPr>
                    <a:xfrm>
                      <a:off x="0" y="0"/>
                      <a:ext cx="5538212" cy="4222295"/>
                    </a:xfrm>
                    <a:prstGeom prst="rect">
                      <a:avLst/>
                    </a:prstGeom>
                  </pic:spPr>
                </pic:pic>
              </a:graphicData>
            </a:graphic>
          </wp:inline>
        </w:drawing>
      </w:r>
    </w:p>
    <w:p w14:paraId="548B0320" w14:textId="380E76CB" w:rsidR="00561549" w:rsidRPr="001077F7" w:rsidRDefault="00B148E6" w:rsidP="00561549">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17</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561549">
        <w:rPr>
          <w:rFonts w:ascii="Times New Roman" w:hAnsi="Times New Roman" w:cs="Times New Roman" w:hint="eastAsia"/>
          <w:b/>
          <w:bCs/>
          <w:lang w:eastAsia="zh-CN"/>
        </w:rPr>
        <w:t>XPS spectra of Ni</w:t>
      </w:r>
      <w:r w:rsidR="00561549" w:rsidRPr="009B1FCC">
        <w:rPr>
          <w:rFonts w:ascii="Times New Roman" w:hAnsi="Times New Roman" w:cs="Times New Roman" w:hint="eastAsia"/>
          <w:b/>
          <w:bCs/>
          <w:lang w:eastAsia="zh-CN"/>
        </w:rPr>
        <w:t>-</w:t>
      </w:r>
      <w:r w:rsidR="00561549">
        <w:rPr>
          <w:rFonts w:ascii="Times New Roman" w:hAnsi="Times New Roman" w:cs="Times New Roman" w:hint="eastAsia"/>
          <w:b/>
          <w:bCs/>
          <w:lang w:eastAsia="zh-CN"/>
        </w:rPr>
        <w:t>MFU-4l-Cl: (a) survey, (b) C1s, (c)O1s, (d)N1s, (e) Ni2p and (f) Cl2p.</w:t>
      </w:r>
    </w:p>
    <w:p w14:paraId="42D084FF" w14:textId="1CA3F06E" w:rsidR="00561549" w:rsidRPr="00561549" w:rsidRDefault="00B148E6">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13</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561549">
        <w:rPr>
          <w:rFonts w:ascii="Times New Roman" w:hAnsi="Times New Roman" w:cs="Times New Roman" w:hint="eastAsia"/>
          <w:b/>
          <w:bCs/>
          <w:lang w:eastAsia="zh-CN"/>
        </w:rPr>
        <w:t>Summary of XPS spectra peaks of Ni</w:t>
      </w:r>
      <w:r w:rsidR="00561549" w:rsidRPr="009B1FCC">
        <w:rPr>
          <w:rFonts w:ascii="Times New Roman" w:hAnsi="Times New Roman" w:cs="Times New Roman" w:hint="eastAsia"/>
          <w:b/>
          <w:bCs/>
          <w:lang w:eastAsia="zh-CN"/>
        </w:rPr>
        <w:t>-</w:t>
      </w:r>
      <w:r w:rsidR="00561549">
        <w:rPr>
          <w:rFonts w:ascii="Times New Roman" w:hAnsi="Times New Roman" w:cs="Times New Roman" w:hint="eastAsia"/>
          <w:b/>
          <w:bCs/>
          <w:lang w:eastAsia="zh-CN"/>
        </w:rPr>
        <w:t>MFU-4l-Cl</w:t>
      </w:r>
    </w:p>
    <w:tbl>
      <w:tblPr>
        <w:tblW w:w="5000" w:type="pct"/>
        <w:tblLook w:val="04A0" w:firstRow="1" w:lastRow="0" w:firstColumn="1" w:lastColumn="0" w:noHBand="0" w:noVBand="1"/>
      </w:tblPr>
      <w:tblGrid>
        <w:gridCol w:w="1433"/>
        <w:gridCol w:w="2808"/>
        <w:gridCol w:w="2757"/>
        <w:gridCol w:w="2362"/>
      </w:tblGrid>
      <w:tr w:rsidR="008D2FCF" w:rsidRPr="00E42B3F" w14:paraId="7EEDD2E1" w14:textId="77777777" w:rsidTr="00A86E6F">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223BBA0E" w14:textId="77777777" w:rsidR="008D2FCF" w:rsidRPr="00E42B3F" w:rsidRDefault="008D2FCF"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tcBorders>
              <w:top w:val="single" w:sz="12" w:space="0" w:color="auto"/>
              <w:left w:val="nil"/>
              <w:bottom w:val="single" w:sz="12" w:space="0" w:color="auto"/>
              <w:right w:val="nil"/>
            </w:tcBorders>
            <w:shd w:val="clear" w:color="auto" w:fill="auto"/>
            <w:noWrap/>
            <w:vAlign w:val="bottom"/>
            <w:hideMark/>
          </w:tcPr>
          <w:p w14:paraId="685D7B8F" w14:textId="77777777" w:rsidR="008D2FCF" w:rsidRPr="00E42B3F" w:rsidRDefault="008D2FCF"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6559F9EF" w14:textId="77777777" w:rsidR="008D2FCF" w:rsidRPr="00E42B3F" w:rsidRDefault="008D2FCF"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47D62F9F" w14:textId="77777777" w:rsidR="008D2FCF" w:rsidRPr="00FD46D3" w:rsidRDefault="008D2FCF" w:rsidP="00A86E6F">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 xml:space="preserve">Atomic % per </w:t>
            </w:r>
            <w:r>
              <w:rPr>
                <w:rFonts w:ascii="Aptos Narrow" w:hAnsi="Aptos Narrow" w:cs="Times New Roman"/>
                <w:color w:val="000000"/>
                <w:lang w:eastAsia="zh-CN"/>
              </w:rPr>
              <w:t>1/5 metal</w:t>
            </w:r>
          </w:p>
        </w:tc>
      </w:tr>
      <w:tr w:rsidR="00C53446" w:rsidRPr="00E42B3F" w14:paraId="03A4C128" w14:textId="77777777" w:rsidTr="00A86E6F">
        <w:trPr>
          <w:trHeight w:val="290"/>
        </w:trPr>
        <w:tc>
          <w:tcPr>
            <w:tcW w:w="765" w:type="pct"/>
            <w:vMerge w:val="restart"/>
            <w:tcBorders>
              <w:top w:val="single" w:sz="12" w:space="0" w:color="auto"/>
              <w:left w:val="nil"/>
              <w:right w:val="nil"/>
            </w:tcBorders>
            <w:shd w:val="clear" w:color="auto" w:fill="auto"/>
            <w:noWrap/>
            <w:vAlign w:val="bottom"/>
            <w:hideMark/>
          </w:tcPr>
          <w:p w14:paraId="04C00611"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tcBorders>
              <w:top w:val="single" w:sz="12" w:space="0" w:color="auto"/>
              <w:left w:val="nil"/>
              <w:bottom w:val="nil"/>
              <w:right w:val="nil"/>
            </w:tcBorders>
            <w:shd w:val="clear" w:color="auto" w:fill="auto"/>
            <w:noWrap/>
            <w:vAlign w:val="bottom"/>
            <w:hideMark/>
          </w:tcPr>
          <w:p w14:paraId="55B56542" w14:textId="77777777" w:rsidR="00C53446" w:rsidRPr="00E42B3F" w:rsidRDefault="00C53446" w:rsidP="00C53446">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bottom w:val="nil"/>
              <w:right w:val="nil"/>
            </w:tcBorders>
            <w:shd w:val="clear" w:color="auto" w:fill="auto"/>
            <w:noWrap/>
            <w:vAlign w:val="bottom"/>
            <w:hideMark/>
          </w:tcPr>
          <w:p w14:paraId="2AFA7FD3" w14:textId="64A1D83E"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284.04</w:t>
            </w:r>
          </w:p>
        </w:tc>
        <w:tc>
          <w:tcPr>
            <w:tcW w:w="1262" w:type="pct"/>
            <w:tcBorders>
              <w:top w:val="single" w:sz="12" w:space="0" w:color="auto"/>
              <w:left w:val="nil"/>
              <w:bottom w:val="nil"/>
              <w:right w:val="nil"/>
            </w:tcBorders>
            <w:shd w:val="clear" w:color="auto" w:fill="auto"/>
            <w:noWrap/>
            <w:vAlign w:val="bottom"/>
            <w:hideMark/>
          </w:tcPr>
          <w:p w14:paraId="67069C3D"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r>
      <w:tr w:rsidR="00C53446" w:rsidRPr="00E42B3F" w14:paraId="19141919" w14:textId="77777777" w:rsidTr="00A86E6F">
        <w:trPr>
          <w:trHeight w:val="290"/>
        </w:trPr>
        <w:tc>
          <w:tcPr>
            <w:tcW w:w="765" w:type="pct"/>
            <w:vMerge/>
            <w:tcBorders>
              <w:left w:val="nil"/>
              <w:bottom w:val="single" w:sz="12" w:space="0" w:color="auto"/>
              <w:right w:val="nil"/>
            </w:tcBorders>
            <w:shd w:val="clear" w:color="auto" w:fill="auto"/>
            <w:noWrap/>
            <w:vAlign w:val="bottom"/>
            <w:hideMark/>
          </w:tcPr>
          <w:p w14:paraId="6292CBB5" w14:textId="77777777" w:rsidR="00C53446" w:rsidRPr="00E42B3F" w:rsidRDefault="00C53446" w:rsidP="00C53446">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349DD717" w14:textId="77777777" w:rsidR="00C53446" w:rsidRPr="00E42B3F" w:rsidRDefault="00C53446" w:rsidP="00C53446">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top w:val="nil"/>
              <w:left w:val="nil"/>
              <w:bottom w:val="single" w:sz="12" w:space="0" w:color="auto"/>
              <w:right w:val="nil"/>
            </w:tcBorders>
            <w:shd w:val="clear" w:color="auto" w:fill="auto"/>
            <w:noWrap/>
            <w:vAlign w:val="bottom"/>
            <w:hideMark/>
          </w:tcPr>
          <w:p w14:paraId="26515C42" w14:textId="66E820D6"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285.41</w:t>
            </w:r>
          </w:p>
        </w:tc>
        <w:tc>
          <w:tcPr>
            <w:tcW w:w="1262" w:type="pct"/>
            <w:tcBorders>
              <w:top w:val="nil"/>
              <w:left w:val="nil"/>
              <w:bottom w:val="single" w:sz="12" w:space="0" w:color="auto"/>
              <w:right w:val="nil"/>
            </w:tcBorders>
            <w:shd w:val="clear" w:color="auto" w:fill="auto"/>
            <w:noWrap/>
            <w:vAlign w:val="bottom"/>
            <w:hideMark/>
          </w:tcPr>
          <w:p w14:paraId="1A4D0DB8"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r>
      <w:tr w:rsidR="00C53446" w:rsidRPr="00E42B3F" w14:paraId="698573BB" w14:textId="77777777" w:rsidTr="00A86E6F">
        <w:trPr>
          <w:trHeight w:val="321"/>
        </w:trPr>
        <w:tc>
          <w:tcPr>
            <w:tcW w:w="765" w:type="pct"/>
            <w:vMerge w:val="restart"/>
            <w:tcBorders>
              <w:top w:val="single" w:sz="12" w:space="0" w:color="auto"/>
              <w:left w:val="nil"/>
              <w:right w:val="nil"/>
            </w:tcBorders>
            <w:shd w:val="clear" w:color="auto" w:fill="auto"/>
            <w:noWrap/>
            <w:vAlign w:val="bottom"/>
            <w:hideMark/>
          </w:tcPr>
          <w:p w14:paraId="331391F9"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tcBorders>
              <w:top w:val="single" w:sz="12" w:space="0" w:color="auto"/>
              <w:left w:val="nil"/>
              <w:right w:val="nil"/>
            </w:tcBorders>
            <w:shd w:val="clear" w:color="auto" w:fill="auto"/>
            <w:noWrap/>
            <w:vAlign w:val="bottom"/>
            <w:hideMark/>
          </w:tcPr>
          <w:p w14:paraId="10D3D8A6" w14:textId="77777777" w:rsidR="00C53446" w:rsidRPr="00E42B3F" w:rsidRDefault="00C53446" w:rsidP="00C53446">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(coordinat</w:t>
            </w:r>
            <w:r>
              <w:rPr>
                <w:rFonts w:ascii="Aptos Narrow" w:hAnsi="Aptos Narrow" w:cs="Times New Roman" w:hint="eastAsia"/>
                <w:color w:val="000000"/>
                <w:lang w:eastAsia="zh-CN"/>
              </w:rPr>
              <w:t>es to Co</w:t>
            </w:r>
            <w:r w:rsidRPr="00E42B3F">
              <w:rPr>
                <w:rFonts w:ascii="Aptos Narrow" w:eastAsia="Times New Roman" w:hAnsi="Aptos Narrow" w:cs="Times New Roman"/>
                <w:color w:val="000000"/>
                <w:lang w:eastAsia="zh-CN"/>
              </w:rPr>
              <w:t>)</w:t>
            </w:r>
            <w:r>
              <w:rPr>
                <w:rFonts w:ascii="Aptos Narrow" w:eastAsia="Times New Roman" w:hAnsi="Aptos Narrow" w:cs="Times New Roman"/>
                <w:color w:val="000000"/>
                <w:lang w:eastAsia="zh-CN"/>
              </w:rPr>
              <w:t>/O-C</w:t>
            </w:r>
          </w:p>
        </w:tc>
        <w:tc>
          <w:tcPr>
            <w:tcW w:w="1473" w:type="pct"/>
            <w:tcBorders>
              <w:top w:val="single" w:sz="12" w:space="0" w:color="auto"/>
              <w:left w:val="nil"/>
              <w:right w:val="nil"/>
            </w:tcBorders>
            <w:shd w:val="clear" w:color="auto" w:fill="auto"/>
            <w:noWrap/>
            <w:vAlign w:val="bottom"/>
            <w:hideMark/>
          </w:tcPr>
          <w:p w14:paraId="2A2B0DF4" w14:textId="675FCEFB"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531.33</w:t>
            </w:r>
          </w:p>
        </w:tc>
        <w:tc>
          <w:tcPr>
            <w:tcW w:w="1262" w:type="pct"/>
            <w:tcBorders>
              <w:top w:val="single" w:sz="12" w:space="0" w:color="auto"/>
              <w:left w:val="nil"/>
              <w:right w:val="nil"/>
            </w:tcBorders>
            <w:shd w:val="clear" w:color="auto" w:fill="auto"/>
            <w:noWrap/>
            <w:vAlign w:val="bottom"/>
            <w:hideMark/>
          </w:tcPr>
          <w:p w14:paraId="50C32594"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r>
      <w:tr w:rsidR="00C53446" w:rsidRPr="00E42B3F" w14:paraId="04E17396" w14:textId="77777777" w:rsidTr="00A86E6F">
        <w:trPr>
          <w:trHeight w:val="321"/>
        </w:trPr>
        <w:tc>
          <w:tcPr>
            <w:tcW w:w="765" w:type="pct"/>
            <w:vMerge/>
            <w:tcBorders>
              <w:left w:val="nil"/>
              <w:right w:val="nil"/>
            </w:tcBorders>
            <w:shd w:val="clear" w:color="auto" w:fill="auto"/>
            <w:noWrap/>
            <w:vAlign w:val="bottom"/>
          </w:tcPr>
          <w:p w14:paraId="3FB5CC63"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c>
          <w:tcPr>
            <w:tcW w:w="1500" w:type="pct"/>
            <w:tcBorders>
              <w:left w:val="nil"/>
              <w:right w:val="nil"/>
            </w:tcBorders>
            <w:shd w:val="clear" w:color="auto" w:fill="auto"/>
            <w:noWrap/>
            <w:vAlign w:val="bottom"/>
          </w:tcPr>
          <w:p w14:paraId="3C6ECAAE" w14:textId="77777777" w:rsidR="00C53446" w:rsidRPr="00E42B3F" w:rsidRDefault="00C53446" w:rsidP="00C53446">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w:t>
            </w:r>
            <w:r>
              <w:rPr>
                <w:rFonts w:ascii="Aptos Narrow" w:hAnsi="Aptos Narrow" w:cs="Times New Roman" w:hint="eastAsia"/>
                <w:color w:val="000000"/>
                <w:lang w:eastAsia="zh-CN"/>
              </w:rPr>
              <w:t>in cavity</w:t>
            </w:r>
            <w:r w:rsidRPr="00E42B3F">
              <w:rPr>
                <w:rFonts w:ascii="Aptos Narrow" w:eastAsia="Times New Roman" w:hAnsi="Aptos Narrow" w:cs="Times New Roman"/>
                <w:color w:val="000000"/>
                <w:lang w:eastAsia="zh-CN"/>
              </w:rPr>
              <w:t>)</w:t>
            </w:r>
          </w:p>
        </w:tc>
        <w:tc>
          <w:tcPr>
            <w:tcW w:w="1473" w:type="pct"/>
            <w:tcBorders>
              <w:left w:val="nil"/>
              <w:right w:val="nil"/>
            </w:tcBorders>
            <w:shd w:val="clear" w:color="auto" w:fill="auto"/>
            <w:noWrap/>
            <w:vAlign w:val="bottom"/>
          </w:tcPr>
          <w:p w14:paraId="01625174" w14:textId="14C5898A" w:rsidR="00C53446" w:rsidRPr="00530A82"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533.05</w:t>
            </w:r>
          </w:p>
        </w:tc>
        <w:tc>
          <w:tcPr>
            <w:tcW w:w="1262" w:type="pct"/>
            <w:tcBorders>
              <w:left w:val="nil"/>
              <w:right w:val="nil"/>
            </w:tcBorders>
            <w:shd w:val="clear" w:color="auto" w:fill="auto"/>
            <w:noWrap/>
            <w:vAlign w:val="bottom"/>
          </w:tcPr>
          <w:p w14:paraId="33DB7342"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r>
      <w:tr w:rsidR="008D2FCF" w:rsidRPr="00E42B3F" w14:paraId="7B6FA218" w14:textId="77777777" w:rsidTr="00A86E6F">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581C00D8" w14:textId="77777777" w:rsidR="008D2FCF" w:rsidRPr="00E42B3F" w:rsidRDefault="008D2FCF" w:rsidP="00A86E6F">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tcBorders>
              <w:top w:val="single" w:sz="12" w:space="0" w:color="auto"/>
              <w:left w:val="nil"/>
              <w:bottom w:val="single" w:sz="12" w:space="0" w:color="auto"/>
              <w:right w:val="nil"/>
            </w:tcBorders>
            <w:shd w:val="clear" w:color="auto" w:fill="auto"/>
            <w:noWrap/>
            <w:vAlign w:val="bottom"/>
            <w:hideMark/>
          </w:tcPr>
          <w:p w14:paraId="45593B44" w14:textId="77777777" w:rsidR="008D2FCF" w:rsidRPr="00E42B3F" w:rsidRDefault="008D2FCF" w:rsidP="00A86E6F">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0B438B4E" w14:textId="70872DCB" w:rsidR="008D2FCF" w:rsidRPr="00DD3B81" w:rsidRDefault="008D2FCF" w:rsidP="00A86E6F">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399.</w:t>
            </w:r>
            <w:r w:rsidR="00C53446">
              <w:rPr>
                <w:rFonts w:ascii="Aptos Narrow" w:hAnsi="Aptos Narrow" w:cs="Times New Roman"/>
                <w:color w:val="000000"/>
                <w:lang w:eastAsia="zh-CN"/>
              </w:rPr>
              <w:t>66</w:t>
            </w:r>
          </w:p>
        </w:tc>
        <w:tc>
          <w:tcPr>
            <w:tcW w:w="1262" w:type="pct"/>
            <w:tcBorders>
              <w:top w:val="single" w:sz="12" w:space="0" w:color="auto"/>
              <w:left w:val="nil"/>
              <w:bottom w:val="single" w:sz="12" w:space="0" w:color="auto"/>
              <w:right w:val="nil"/>
            </w:tcBorders>
            <w:shd w:val="clear" w:color="auto" w:fill="auto"/>
            <w:noWrap/>
            <w:vAlign w:val="bottom"/>
            <w:hideMark/>
          </w:tcPr>
          <w:p w14:paraId="3943DC85" w14:textId="77777777" w:rsidR="008D2FCF" w:rsidRPr="00E42B3F" w:rsidRDefault="008D2FCF" w:rsidP="00A86E6F">
            <w:pPr>
              <w:spacing w:after="0" w:line="240" w:lineRule="auto"/>
              <w:jc w:val="center"/>
              <w:rPr>
                <w:rFonts w:ascii="Aptos Narrow" w:eastAsia="Times New Roman" w:hAnsi="Aptos Narrow" w:cs="Times New Roman"/>
                <w:color w:val="000000"/>
                <w:lang w:eastAsia="zh-CN"/>
              </w:rPr>
            </w:pPr>
          </w:p>
        </w:tc>
      </w:tr>
      <w:tr w:rsidR="00C53446" w:rsidRPr="00E42B3F" w14:paraId="224A71CA" w14:textId="77777777" w:rsidTr="00A86E6F">
        <w:trPr>
          <w:trHeight w:val="290"/>
        </w:trPr>
        <w:tc>
          <w:tcPr>
            <w:tcW w:w="765" w:type="pct"/>
            <w:vMerge w:val="restart"/>
            <w:tcBorders>
              <w:top w:val="single" w:sz="12" w:space="0" w:color="auto"/>
              <w:left w:val="nil"/>
              <w:right w:val="nil"/>
            </w:tcBorders>
            <w:shd w:val="clear" w:color="auto" w:fill="auto"/>
            <w:noWrap/>
            <w:vAlign w:val="bottom"/>
            <w:hideMark/>
          </w:tcPr>
          <w:p w14:paraId="04AA7360"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p>
        </w:tc>
        <w:tc>
          <w:tcPr>
            <w:tcW w:w="1500" w:type="pct"/>
            <w:tcBorders>
              <w:top w:val="single" w:sz="12" w:space="0" w:color="auto"/>
              <w:left w:val="nil"/>
              <w:right w:val="nil"/>
            </w:tcBorders>
            <w:shd w:val="clear" w:color="auto" w:fill="auto"/>
            <w:noWrap/>
            <w:vAlign w:val="bottom"/>
            <w:hideMark/>
          </w:tcPr>
          <w:p w14:paraId="1A18D8B5" w14:textId="77777777" w:rsidR="00C53446" w:rsidRPr="00E42B3F" w:rsidRDefault="00C53446" w:rsidP="00C53446">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right w:val="nil"/>
            </w:tcBorders>
            <w:shd w:val="clear" w:color="auto" w:fill="auto"/>
            <w:noWrap/>
            <w:vAlign w:val="bottom"/>
            <w:hideMark/>
          </w:tcPr>
          <w:p w14:paraId="463E5F63" w14:textId="3FC37E4B"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198.3</w:t>
            </w:r>
          </w:p>
        </w:tc>
        <w:tc>
          <w:tcPr>
            <w:tcW w:w="1262" w:type="pct"/>
            <w:vMerge w:val="restart"/>
            <w:tcBorders>
              <w:top w:val="single" w:sz="12" w:space="0" w:color="auto"/>
              <w:left w:val="nil"/>
              <w:right w:val="nil"/>
            </w:tcBorders>
            <w:shd w:val="clear" w:color="auto" w:fill="auto"/>
            <w:noWrap/>
            <w:vAlign w:val="bottom"/>
            <w:hideMark/>
          </w:tcPr>
          <w:p w14:paraId="61DE2551" w14:textId="4C885E32"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s="Times New Roman"/>
                <w:color w:val="000000"/>
                <w:lang w:eastAsia="zh-CN"/>
              </w:rPr>
              <w:t>377</w:t>
            </w:r>
            <w:r w:rsidRPr="00E42B3F">
              <w:rPr>
                <w:rFonts w:ascii="Aptos Narrow" w:eastAsia="Times New Roman" w:hAnsi="Aptos Narrow" w:cs="Times New Roman"/>
                <w:color w:val="000000"/>
                <w:lang w:eastAsia="zh-CN"/>
              </w:rPr>
              <w:t>%</w:t>
            </w:r>
          </w:p>
        </w:tc>
      </w:tr>
      <w:tr w:rsidR="00C53446" w:rsidRPr="00E42B3F" w14:paraId="463C428F" w14:textId="77777777" w:rsidTr="00A86E6F">
        <w:trPr>
          <w:trHeight w:val="290"/>
        </w:trPr>
        <w:tc>
          <w:tcPr>
            <w:tcW w:w="765" w:type="pct"/>
            <w:vMerge/>
            <w:tcBorders>
              <w:left w:val="nil"/>
              <w:right w:val="nil"/>
            </w:tcBorders>
            <w:shd w:val="clear" w:color="auto" w:fill="auto"/>
            <w:noWrap/>
            <w:vAlign w:val="bottom"/>
          </w:tcPr>
          <w:p w14:paraId="1CFC124D" w14:textId="77777777" w:rsidR="00C53446" w:rsidRDefault="00C53446" w:rsidP="00C53446">
            <w:pPr>
              <w:spacing w:after="0" w:line="240" w:lineRule="auto"/>
              <w:jc w:val="center"/>
              <w:rPr>
                <w:rFonts w:ascii="Aptos Narrow" w:eastAsia="Times New Roman" w:hAnsi="Aptos Narrow" w:cs="Times New Roman"/>
                <w:color w:val="000000"/>
                <w:lang w:eastAsia="zh-CN"/>
              </w:rPr>
            </w:pPr>
          </w:p>
        </w:tc>
        <w:tc>
          <w:tcPr>
            <w:tcW w:w="1500" w:type="pct"/>
            <w:tcBorders>
              <w:left w:val="nil"/>
              <w:right w:val="nil"/>
            </w:tcBorders>
            <w:shd w:val="clear" w:color="auto" w:fill="auto"/>
            <w:noWrap/>
            <w:vAlign w:val="bottom"/>
          </w:tcPr>
          <w:p w14:paraId="0D56C521" w14:textId="77777777" w:rsidR="00C53446" w:rsidRPr="00E42B3F" w:rsidRDefault="00C53446" w:rsidP="00C53446">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Pr>
                <w:rFonts w:ascii="Aptos Narrow" w:eastAsia="Times New Roman" w:hAnsi="Aptos Narrow" w:cs="Times New Roman"/>
                <w:color w:val="000000"/>
                <w:vertAlign w:val="subscript"/>
                <w:lang w:eastAsia="zh-CN"/>
              </w:rPr>
              <w:t>1</w:t>
            </w:r>
            <w:r w:rsidRPr="00E42B3F">
              <w:rPr>
                <w:rFonts w:ascii="Aptos Narrow" w:eastAsia="Times New Roman" w:hAnsi="Aptos Narrow" w:cs="Times New Roman"/>
                <w:color w:val="000000"/>
                <w:vertAlign w:val="subscript"/>
                <w:lang w:eastAsia="zh-CN"/>
              </w:rPr>
              <w:t>/2</w:t>
            </w:r>
          </w:p>
        </w:tc>
        <w:tc>
          <w:tcPr>
            <w:tcW w:w="1473" w:type="pct"/>
            <w:tcBorders>
              <w:left w:val="nil"/>
              <w:right w:val="nil"/>
            </w:tcBorders>
            <w:shd w:val="clear" w:color="auto" w:fill="auto"/>
            <w:noWrap/>
            <w:vAlign w:val="bottom"/>
          </w:tcPr>
          <w:p w14:paraId="54D53C75" w14:textId="6BC731C9"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199.88</w:t>
            </w:r>
          </w:p>
        </w:tc>
        <w:tc>
          <w:tcPr>
            <w:tcW w:w="1262" w:type="pct"/>
            <w:vMerge/>
            <w:tcBorders>
              <w:left w:val="nil"/>
              <w:right w:val="nil"/>
            </w:tcBorders>
            <w:shd w:val="clear" w:color="auto" w:fill="auto"/>
            <w:noWrap/>
            <w:vAlign w:val="bottom"/>
          </w:tcPr>
          <w:p w14:paraId="137D3A8F"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r>
      <w:tr w:rsidR="00C53446" w:rsidRPr="00E42B3F" w14:paraId="5AA827C2" w14:textId="77777777" w:rsidTr="00A86E6F">
        <w:trPr>
          <w:trHeight w:val="290"/>
        </w:trPr>
        <w:tc>
          <w:tcPr>
            <w:tcW w:w="765" w:type="pct"/>
            <w:vMerge w:val="restart"/>
            <w:tcBorders>
              <w:top w:val="single" w:sz="12" w:space="0" w:color="auto"/>
              <w:left w:val="nil"/>
              <w:right w:val="nil"/>
            </w:tcBorders>
            <w:shd w:val="clear" w:color="auto" w:fill="auto"/>
            <w:noWrap/>
            <w:vAlign w:val="bottom"/>
            <w:hideMark/>
          </w:tcPr>
          <w:p w14:paraId="10D25426" w14:textId="2DB97A2B"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Ni</w:t>
            </w:r>
          </w:p>
        </w:tc>
        <w:tc>
          <w:tcPr>
            <w:tcW w:w="1500" w:type="pct"/>
            <w:tcBorders>
              <w:top w:val="single" w:sz="12" w:space="0" w:color="auto"/>
              <w:left w:val="nil"/>
              <w:bottom w:val="nil"/>
              <w:right w:val="nil"/>
            </w:tcBorders>
            <w:shd w:val="clear" w:color="auto" w:fill="auto"/>
            <w:noWrap/>
            <w:vAlign w:val="bottom"/>
            <w:hideMark/>
          </w:tcPr>
          <w:p w14:paraId="6FF2F45E" w14:textId="266987A9" w:rsidR="00C53446" w:rsidRPr="00E42B3F" w:rsidRDefault="00C53446" w:rsidP="00C53446">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5695ADB0" w14:textId="4EE095E7"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856.50</w:t>
            </w:r>
          </w:p>
        </w:tc>
        <w:tc>
          <w:tcPr>
            <w:tcW w:w="1262" w:type="pct"/>
            <w:vMerge w:val="restart"/>
            <w:tcBorders>
              <w:top w:val="single" w:sz="12" w:space="0" w:color="auto"/>
              <w:left w:val="nil"/>
              <w:right w:val="nil"/>
            </w:tcBorders>
            <w:shd w:val="clear" w:color="auto" w:fill="auto"/>
            <w:noWrap/>
            <w:vAlign w:val="bottom"/>
            <w:hideMark/>
          </w:tcPr>
          <w:p w14:paraId="4735165F" w14:textId="4722D60B"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s="Times New Roman"/>
                <w:color w:val="000000"/>
                <w:lang w:eastAsia="zh-CN"/>
              </w:rPr>
              <w:t>273</w:t>
            </w:r>
            <w:r w:rsidRPr="00E42B3F">
              <w:rPr>
                <w:rFonts w:ascii="Aptos Narrow" w:eastAsia="Times New Roman" w:hAnsi="Aptos Narrow" w:cs="Times New Roman"/>
                <w:color w:val="000000"/>
                <w:lang w:eastAsia="zh-CN"/>
              </w:rPr>
              <w:t>%</w:t>
            </w:r>
          </w:p>
        </w:tc>
      </w:tr>
      <w:tr w:rsidR="00C53446" w:rsidRPr="00E42B3F" w14:paraId="2A95BD8F" w14:textId="77777777" w:rsidTr="00A86E6F">
        <w:trPr>
          <w:trHeight w:val="290"/>
        </w:trPr>
        <w:tc>
          <w:tcPr>
            <w:tcW w:w="765" w:type="pct"/>
            <w:vMerge/>
            <w:tcBorders>
              <w:left w:val="nil"/>
              <w:right w:val="nil"/>
            </w:tcBorders>
            <w:shd w:val="clear" w:color="auto" w:fill="auto"/>
            <w:noWrap/>
            <w:vAlign w:val="bottom"/>
            <w:hideMark/>
          </w:tcPr>
          <w:p w14:paraId="000A10E0"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nil"/>
              <w:right w:val="nil"/>
            </w:tcBorders>
            <w:shd w:val="clear" w:color="auto" w:fill="auto"/>
            <w:noWrap/>
            <w:vAlign w:val="bottom"/>
            <w:hideMark/>
          </w:tcPr>
          <w:p w14:paraId="1D361B39" w14:textId="69961098" w:rsidR="00C53446" w:rsidRPr="00E42B3F" w:rsidRDefault="00C53446" w:rsidP="00C53446">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3FBF15E0" w14:textId="78751B7B"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874.17</w:t>
            </w:r>
          </w:p>
        </w:tc>
        <w:tc>
          <w:tcPr>
            <w:tcW w:w="1262" w:type="pct"/>
            <w:vMerge/>
            <w:tcBorders>
              <w:left w:val="nil"/>
              <w:right w:val="nil"/>
            </w:tcBorders>
            <w:shd w:val="clear" w:color="auto" w:fill="auto"/>
            <w:noWrap/>
            <w:vAlign w:val="bottom"/>
            <w:hideMark/>
          </w:tcPr>
          <w:p w14:paraId="20B71462"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r>
      <w:tr w:rsidR="00C53446" w:rsidRPr="00E42B3F" w14:paraId="2C08BA74" w14:textId="77777777" w:rsidTr="00A86E6F">
        <w:trPr>
          <w:trHeight w:val="290"/>
        </w:trPr>
        <w:tc>
          <w:tcPr>
            <w:tcW w:w="765" w:type="pct"/>
            <w:vMerge/>
            <w:tcBorders>
              <w:left w:val="nil"/>
              <w:right w:val="nil"/>
            </w:tcBorders>
            <w:shd w:val="clear" w:color="auto" w:fill="auto"/>
            <w:noWrap/>
            <w:vAlign w:val="bottom"/>
            <w:hideMark/>
          </w:tcPr>
          <w:p w14:paraId="4D95D524" w14:textId="77777777" w:rsidR="00C53446" w:rsidRPr="00E42B3F" w:rsidRDefault="00C53446" w:rsidP="00C53446">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nil"/>
              <w:right w:val="nil"/>
            </w:tcBorders>
            <w:shd w:val="clear" w:color="auto" w:fill="auto"/>
            <w:noWrap/>
            <w:vAlign w:val="bottom"/>
            <w:hideMark/>
          </w:tcPr>
          <w:p w14:paraId="081E96C8" w14:textId="6263944A" w:rsidR="00C53446" w:rsidRPr="00E42B3F" w:rsidRDefault="00C53446" w:rsidP="00C53446">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188B1BD3" w14:textId="4B9B988F"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862.11</w:t>
            </w:r>
          </w:p>
        </w:tc>
        <w:tc>
          <w:tcPr>
            <w:tcW w:w="1262" w:type="pct"/>
            <w:vMerge/>
            <w:tcBorders>
              <w:left w:val="nil"/>
              <w:right w:val="nil"/>
            </w:tcBorders>
            <w:shd w:val="clear" w:color="auto" w:fill="auto"/>
            <w:noWrap/>
            <w:vAlign w:val="bottom"/>
            <w:hideMark/>
          </w:tcPr>
          <w:p w14:paraId="2BB724BA"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r>
      <w:tr w:rsidR="00C53446" w:rsidRPr="00E42B3F" w14:paraId="51A91BE2" w14:textId="77777777" w:rsidTr="00A86E6F">
        <w:trPr>
          <w:trHeight w:val="290"/>
        </w:trPr>
        <w:tc>
          <w:tcPr>
            <w:tcW w:w="765" w:type="pct"/>
            <w:vMerge/>
            <w:tcBorders>
              <w:left w:val="nil"/>
              <w:bottom w:val="single" w:sz="12" w:space="0" w:color="auto"/>
              <w:right w:val="nil"/>
            </w:tcBorders>
            <w:shd w:val="clear" w:color="auto" w:fill="auto"/>
            <w:noWrap/>
            <w:vAlign w:val="bottom"/>
            <w:hideMark/>
          </w:tcPr>
          <w:p w14:paraId="65E5C789" w14:textId="77777777" w:rsidR="00C53446" w:rsidRPr="00E42B3F" w:rsidRDefault="00C53446" w:rsidP="00C53446">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3B24B2FA" w14:textId="35AAF84E" w:rsidR="00C53446" w:rsidRPr="00E42B3F" w:rsidRDefault="00C53446" w:rsidP="00C53446">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09F3035B" w14:textId="32D5CB2F" w:rsidR="00C53446" w:rsidRPr="00E42B3F" w:rsidRDefault="00C53446" w:rsidP="00C53446">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880.23</w:t>
            </w:r>
          </w:p>
        </w:tc>
        <w:tc>
          <w:tcPr>
            <w:tcW w:w="1262" w:type="pct"/>
            <w:vMerge/>
            <w:tcBorders>
              <w:left w:val="nil"/>
              <w:bottom w:val="single" w:sz="12" w:space="0" w:color="auto"/>
              <w:right w:val="nil"/>
            </w:tcBorders>
            <w:shd w:val="clear" w:color="auto" w:fill="auto"/>
            <w:noWrap/>
            <w:vAlign w:val="bottom"/>
            <w:hideMark/>
          </w:tcPr>
          <w:p w14:paraId="4AD46810"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r>
      <w:tr w:rsidR="00C53446" w:rsidRPr="00E42B3F" w14:paraId="0ED33F5A" w14:textId="77777777" w:rsidTr="00A86E6F">
        <w:trPr>
          <w:trHeight w:val="290"/>
        </w:trPr>
        <w:tc>
          <w:tcPr>
            <w:tcW w:w="765" w:type="pct"/>
            <w:vMerge w:val="restart"/>
            <w:tcBorders>
              <w:top w:val="single" w:sz="12" w:space="0" w:color="auto"/>
              <w:left w:val="nil"/>
              <w:right w:val="nil"/>
            </w:tcBorders>
            <w:shd w:val="clear" w:color="auto" w:fill="auto"/>
            <w:noWrap/>
            <w:vAlign w:val="bottom"/>
          </w:tcPr>
          <w:p w14:paraId="5F9F806C" w14:textId="77777777" w:rsidR="00C53446" w:rsidRPr="00FD46D3" w:rsidRDefault="00C53446" w:rsidP="00C53446">
            <w:pPr>
              <w:spacing w:after="0" w:line="240" w:lineRule="auto"/>
              <w:jc w:val="center"/>
              <w:rPr>
                <w:rFonts w:ascii="Times New Roman" w:hAnsi="Times New Roman" w:cs="Times New Roman"/>
                <w:sz w:val="20"/>
                <w:szCs w:val="20"/>
                <w:lang w:eastAsia="zh-CN"/>
              </w:rPr>
            </w:pPr>
            <w:r>
              <w:rPr>
                <w:rFonts w:ascii="Times New Roman" w:hAnsi="Times New Roman" w:cs="Times New Roman" w:hint="eastAsia"/>
                <w:sz w:val="20"/>
                <w:szCs w:val="20"/>
                <w:lang w:eastAsia="zh-CN"/>
              </w:rPr>
              <w:t>Zn</w:t>
            </w:r>
          </w:p>
        </w:tc>
        <w:tc>
          <w:tcPr>
            <w:tcW w:w="1500" w:type="pct"/>
            <w:tcBorders>
              <w:top w:val="single" w:sz="12" w:space="0" w:color="auto"/>
              <w:left w:val="nil"/>
              <w:bottom w:val="nil"/>
              <w:right w:val="nil"/>
            </w:tcBorders>
            <w:shd w:val="clear" w:color="auto" w:fill="auto"/>
            <w:noWrap/>
            <w:vAlign w:val="bottom"/>
          </w:tcPr>
          <w:p w14:paraId="050E887A" w14:textId="77777777" w:rsidR="00C53446" w:rsidRPr="00E42B3F" w:rsidRDefault="00C53446" w:rsidP="00C53446">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tcPr>
          <w:p w14:paraId="1996709D" w14:textId="5D87BB15" w:rsidR="00C53446" w:rsidRDefault="00C53446" w:rsidP="00C53446">
            <w:pPr>
              <w:spacing w:after="0" w:line="240" w:lineRule="auto"/>
              <w:jc w:val="center"/>
              <w:rPr>
                <w:rFonts w:ascii="Aptos Narrow" w:hAnsi="Aptos Narrow"/>
                <w:color w:val="000000"/>
              </w:rPr>
            </w:pPr>
            <w:r>
              <w:rPr>
                <w:rFonts w:ascii="Aptos Narrow" w:hAnsi="Aptos Narrow"/>
                <w:color w:val="000000"/>
              </w:rPr>
              <w:t>1022.41</w:t>
            </w:r>
          </w:p>
        </w:tc>
        <w:tc>
          <w:tcPr>
            <w:tcW w:w="1262" w:type="pct"/>
            <w:vMerge w:val="restart"/>
            <w:tcBorders>
              <w:top w:val="single" w:sz="12" w:space="0" w:color="auto"/>
              <w:left w:val="nil"/>
              <w:right w:val="nil"/>
            </w:tcBorders>
            <w:shd w:val="clear" w:color="auto" w:fill="auto"/>
            <w:noWrap/>
            <w:vAlign w:val="bottom"/>
          </w:tcPr>
          <w:p w14:paraId="3B6AE4AB" w14:textId="13F95AF6" w:rsidR="00C53446" w:rsidRPr="00FD46D3" w:rsidRDefault="00C53446" w:rsidP="00C53446">
            <w:pPr>
              <w:spacing w:after="0" w:line="240" w:lineRule="auto"/>
              <w:jc w:val="center"/>
              <w:rPr>
                <w:rFonts w:ascii="Aptos Narrow" w:hAnsi="Aptos Narrow" w:cs="Times New Roman"/>
                <w:color w:val="000000"/>
                <w:lang w:eastAsia="zh-CN"/>
              </w:rPr>
            </w:pPr>
            <w:r>
              <w:rPr>
                <w:rFonts w:ascii="Aptos Narrow" w:hAnsi="Aptos Narrow" w:cs="Times New Roman"/>
                <w:color w:val="000000"/>
                <w:lang w:eastAsia="zh-CN"/>
              </w:rPr>
              <w:t>227%</w:t>
            </w:r>
          </w:p>
        </w:tc>
      </w:tr>
      <w:tr w:rsidR="00C53446" w:rsidRPr="00E42B3F" w14:paraId="118DB2F1" w14:textId="77777777" w:rsidTr="00A86E6F">
        <w:trPr>
          <w:trHeight w:val="290"/>
        </w:trPr>
        <w:tc>
          <w:tcPr>
            <w:tcW w:w="765" w:type="pct"/>
            <w:vMerge/>
            <w:tcBorders>
              <w:left w:val="nil"/>
              <w:bottom w:val="single" w:sz="12" w:space="0" w:color="auto"/>
              <w:right w:val="nil"/>
            </w:tcBorders>
            <w:shd w:val="clear" w:color="auto" w:fill="auto"/>
            <w:noWrap/>
            <w:vAlign w:val="bottom"/>
          </w:tcPr>
          <w:p w14:paraId="59322142" w14:textId="77777777" w:rsidR="00C53446" w:rsidRPr="00E42B3F" w:rsidRDefault="00C53446" w:rsidP="00C53446">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tcPr>
          <w:p w14:paraId="7332B857" w14:textId="77777777" w:rsidR="00C53446" w:rsidRPr="00E42B3F" w:rsidRDefault="00C53446" w:rsidP="00C53446">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single" w:sz="12" w:space="0" w:color="auto"/>
              <w:right w:val="nil"/>
            </w:tcBorders>
            <w:shd w:val="clear" w:color="auto" w:fill="auto"/>
            <w:noWrap/>
            <w:vAlign w:val="bottom"/>
          </w:tcPr>
          <w:p w14:paraId="7BD6D9DD" w14:textId="7B186FDD" w:rsidR="00C53446" w:rsidRDefault="00C53446" w:rsidP="00C53446">
            <w:pPr>
              <w:spacing w:after="0" w:line="240" w:lineRule="auto"/>
              <w:jc w:val="center"/>
              <w:rPr>
                <w:rFonts w:ascii="Aptos Narrow" w:hAnsi="Aptos Narrow"/>
                <w:color w:val="000000"/>
              </w:rPr>
            </w:pPr>
            <w:r>
              <w:rPr>
                <w:rFonts w:ascii="Aptos Narrow" w:hAnsi="Aptos Narrow"/>
                <w:color w:val="000000"/>
              </w:rPr>
              <w:t>1045.41</w:t>
            </w:r>
          </w:p>
        </w:tc>
        <w:tc>
          <w:tcPr>
            <w:tcW w:w="1262" w:type="pct"/>
            <w:vMerge/>
            <w:tcBorders>
              <w:left w:val="nil"/>
              <w:bottom w:val="single" w:sz="12" w:space="0" w:color="auto"/>
              <w:right w:val="nil"/>
            </w:tcBorders>
            <w:shd w:val="clear" w:color="auto" w:fill="auto"/>
            <w:noWrap/>
            <w:vAlign w:val="bottom"/>
          </w:tcPr>
          <w:p w14:paraId="7C70E1A7" w14:textId="77777777" w:rsidR="00C53446" w:rsidRPr="00E42B3F" w:rsidRDefault="00C53446" w:rsidP="00C53446">
            <w:pPr>
              <w:spacing w:after="0" w:line="240" w:lineRule="auto"/>
              <w:jc w:val="center"/>
              <w:rPr>
                <w:rFonts w:ascii="Aptos Narrow" w:eastAsia="Times New Roman" w:hAnsi="Aptos Narrow" w:cs="Times New Roman"/>
                <w:color w:val="000000"/>
                <w:lang w:eastAsia="zh-CN"/>
              </w:rPr>
            </w:pPr>
          </w:p>
        </w:tc>
      </w:tr>
    </w:tbl>
    <w:p w14:paraId="0A2400B4" w14:textId="6B87F8DB" w:rsidR="008D2FCF" w:rsidRDefault="00240847">
      <w:pPr>
        <w:spacing w:line="278" w:lineRule="auto"/>
        <w:rPr>
          <w:rFonts w:ascii="Times New Roman" w:hAnsi="Times New Roman" w:cs="Times New Roman"/>
          <w:sz w:val="24"/>
          <w:szCs w:val="24"/>
          <w:lang w:eastAsia="zh-CN"/>
        </w:rPr>
      </w:pPr>
      <w:r w:rsidRPr="00240847">
        <w:rPr>
          <w:rFonts w:ascii="Times New Roman" w:hAnsi="Times New Roman" w:cs="Times New Roman"/>
          <w:noProof/>
          <w:sz w:val="24"/>
          <w:szCs w:val="24"/>
          <w:lang w:eastAsia="zh-CN"/>
        </w:rPr>
        <w:drawing>
          <wp:inline distT="0" distB="0" distL="0" distR="0" wp14:anchorId="520CAA73" wp14:editId="33105F53">
            <wp:extent cx="5410200" cy="4058807"/>
            <wp:effectExtent l="0" t="0" r="0" b="0"/>
            <wp:docPr id="1161552985" name="Picture 2" descr="A group of colored lines&#10;&#10;Description automatically generated with medium confidence">
              <a:extLst xmlns:a="http://schemas.openxmlformats.org/drawingml/2006/main">
                <a:ext uri="{FF2B5EF4-FFF2-40B4-BE49-F238E27FC236}">
                  <a16:creationId xmlns:a16="http://schemas.microsoft.com/office/drawing/2014/main" id="{1E881EF5-0C78-F08C-D174-E78344AC73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552985" name="Picture 2" descr="A group of colored lines&#10;&#10;Description automatically generated with medium confidence">
                      <a:extLst>
                        <a:ext uri="{FF2B5EF4-FFF2-40B4-BE49-F238E27FC236}">
                          <a16:creationId xmlns:a16="http://schemas.microsoft.com/office/drawing/2014/main" id="{1E881EF5-0C78-F08C-D174-E78344AC7375}"/>
                        </a:ext>
                      </a:extLst>
                    </pic:cNvPr>
                    <pic:cNvPicPr>
                      <a:picLocks noChangeAspect="1"/>
                    </pic:cNvPicPr>
                  </pic:nvPicPr>
                  <pic:blipFill>
                    <a:blip r:embed="rId26"/>
                    <a:stretch>
                      <a:fillRect/>
                    </a:stretch>
                  </pic:blipFill>
                  <pic:spPr>
                    <a:xfrm>
                      <a:off x="0" y="0"/>
                      <a:ext cx="5439221" cy="4080579"/>
                    </a:xfrm>
                    <a:prstGeom prst="rect">
                      <a:avLst/>
                    </a:prstGeom>
                  </pic:spPr>
                </pic:pic>
              </a:graphicData>
            </a:graphic>
          </wp:inline>
        </w:drawing>
      </w:r>
    </w:p>
    <w:p w14:paraId="63756701" w14:textId="73BFABD5" w:rsidR="00561549" w:rsidRPr="001077F7" w:rsidRDefault="00A0480C" w:rsidP="00561549">
      <w:pPr>
        <w:spacing w:line="278" w:lineRule="auto"/>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18</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561549">
        <w:rPr>
          <w:rFonts w:ascii="Times New Roman" w:hAnsi="Times New Roman" w:cs="Times New Roman" w:hint="eastAsia"/>
          <w:b/>
          <w:bCs/>
          <w:lang w:eastAsia="zh-CN"/>
        </w:rPr>
        <w:t>XPS spectra of Ni</w:t>
      </w:r>
      <w:r w:rsidR="00561549" w:rsidRPr="009B1FCC">
        <w:rPr>
          <w:rFonts w:ascii="Times New Roman" w:hAnsi="Times New Roman" w:cs="Times New Roman" w:hint="eastAsia"/>
          <w:b/>
          <w:bCs/>
          <w:lang w:eastAsia="zh-CN"/>
        </w:rPr>
        <w:t>-</w:t>
      </w:r>
      <w:r w:rsidR="00561549">
        <w:rPr>
          <w:rFonts w:ascii="Times New Roman" w:hAnsi="Times New Roman" w:cs="Times New Roman" w:hint="eastAsia"/>
          <w:b/>
          <w:bCs/>
          <w:lang w:eastAsia="zh-CN"/>
        </w:rPr>
        <w:t>MFU-4l-OH: (a) survey, (b) C1s, (c)O1s, (d)N1s, (e) Ni2p and (f) Cl2p.</w:t>
      </w:r>
    </w:p>
    <w:p w14:paraId="26DF66BF" w14:textId="1A3B88AC" w:rsidR="00561549" w:rsidRPr="00561549" w:rsidRDefault="00A0480C">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14</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561549">
        <w:rPr>
          <w:rFonts w:ascii="Times New Roman" w:hAnsi="Times New Roman" w:cs="Times New Roman" w:hint="eastAsia"/>
          <w:b/>
          <w:bCs/>
          <w:lang w:eastAsia="zh-CN"/>
        </w:rPr>
        <w:t>Summary of XPS spectra peaks of Ni</w:t>
      </w:r>
      <w:r w:rsidR="00561549" w:rsidRPr="009B1FCC">
        <w:rPr>
          <w:rFonts w:ascii="Times New Roman" w:hAnsi="Times New Roman" w:cs="Times New Roman" w:hint="eastAsia"/>
          <w:b/>
          <w:bCs/>
          <w:lang w:eastAsia="zh-CN"/>
        </w:rPr>
        <w:t>-</w:t>
      </w:r>
      <w:r w:rsidR="00561549">
        <w:rPr>
          <w:rFonts w:ascii="Times New Roman" w:hAnsi="Times New Roman" w:cs="Times New Roman" w:hint="eastAsia"/>
          <w:b/>
          <w:bCs/>
          <w:lang w:eastAsia="zh-CN"/>
        </w:rPr>
        <w:t>MFU-4l-OH</w:t>
      </w:r>
    </w:p>
    <w:tbl>
      <w:tblPr>
        <w:tblW w:w="5000" w:type="pct"/>
        <w:tblLook w:val="04A0" w:firstRow="1" w:lastRow="0" w:firstColumn="1" w:lastColumn="0" w:noHBand="0" w:noVBand="1"/>
      </w:tblPr>
      <w:tblGrid>
        <w:gridCol w:w="1433"/>
        <w:gridCol w:w="2782"/>
        <w:gridCol w:w="26"/>
        <w:gridCol w:w="2757"/>
        <w:gridCol w:w="2362"/>
      </w:tblGrid>
      <w:tr w:rsidR="0024759E" w:rsidRPr="00E42B3F" w14:paraId="184027CA" w14:textId="77777777" w:rsidTr="00830ED2">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2EED1ED4" w14:textId="77777777" w:rsidR="0024759E" w:rsidRPr="00E42B3F" w:rsidRDefault="0024759E" w:rsidP="00830ED2">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gridSpan w:val="2"/>
            <w:tcBorders>
              <w:top w:val="single" w:sz="12" w:space="0" w:color="auto"/>
              <w:left w:val="nil"/>
              <w:bottom w:val="single" w:sz="12" w:space="0" w:color="auto"/>
              <w:right w:val="nil"/>
            </w:tcBorders>
            <w:shd w:val="clear" w:color="auto" w:fill="auto"/>
            <w:noWrap/>
            <w:vAlign w:val="bottom"/>
            <w:hideMark/>
          </w:tcPr>
          <w:p w14:paraId="59C47784" w14:textId="77777777" w:rsidR="0024759E" w:rsidRPr="00E42B3F" w:rsidRDefault="0024759E" w:rsidP="00830ED2">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6129EE40" w14:textId="77777777" w:rsidR="0024759E" w:rsidRPr="00E42B3F" w:rsidRDefault="0024759E" w:rsidP="00830ED2">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20A5EB4A" w14:textId="77777777" w:rsidR="0024759E" w:rsidRPr="00FD46D3" w:rsidRDefault="0024759E" w:rsidP="00830ED2">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 xml:space="preserve">Atomic % per </w:t>
            </w:r>
            <w:r>
              <w:rPr>
                <w:rFonts w:ascii="Aptos Narrow" w:hAnsi="Aptos Narrow" w:cs="Times New Roman"/>
                <w:color w:val="000000"/>
                <w:lang w:eastAsia="zh-CN"/>
              </w:rPr>
              <w:t>1/5 metal</w:t>
            </w:r>
          </w:p>
        </w:tc>
      </w:tr>
      <w:tr w:rsidR="0024759E" w:rsidRPr="00E42B3F" w14:paraId="77465223" w14:textId="77777777" w:rsidTr="00830ED2">
        <w:trPr>
          <w:trHeight w:val="290"/>
        </w:trPr>
        <w:tc>
          <w:tcPr>
            <w:tcW w:w="765" w:type="pct"/>
            <w:vMerge w:val="restart"/>
            <w:tcBorders>
              <w:top w:val="single" w:sz="12" w:space="0" w:color="auto"/>
              <w:left w:val="nil"/>
              <w:right w:val="nil"/>
            </w:tcBorders>
            <w:shd w:val="clear" w:color="auto" w:fill="auto"/>
            <w:noWrap/>
            <w:vAlign w:val="bottom"/>
            <w:hideMark/>
          </w:tcPr>
          <w:p w14:paraId="704322CF"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gridSpan w:val="2"/>
            <w:tcBorders>
              <w:top w:val="single" w:sz="12" w:space="0" w:color="auto"/>
              <w:left w:val="nil"/>
              <w:right w:val="nil"/>
            </w:tcBorders>
            <w:shd w:val="clear" w:color="auto" w:fill="auto"/>
            <w:noWrap/>
            <w:vAlign w:val="bottom"/>
            <w:hideMark/>
          </w:tcPr>
          <w:p w14:paraId="5A9B4267" w14:textId="77777777" w:rsidR="0024759E" w:rsidRPr="00E42B3F" w:rsidRDefault="0024759E" w:rsidP="0024759E">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right w:val="nil"/>
            </w:tcBorders>
            <w:shd w:val="clear" w:color="auto" w:fill="auto"/>
            <w:noWrap/>
            <w:vAlign w:val="bottom"/>
            <w:hideMark/>
          </w:tcPr>
          <w:p w14:paraId="114F5624" w14:textId="69689D00" w:rsidR="0024759E" w:rsidRPr="00E42B3F" w:rsidRDefault="0024759E" w:rsidP="0024759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284.20</w:t>
            </w:r>
          </w:p>
        </w:tc>
        <w:tc>
          <w:tcPr>
            <w:tcW w:w="1262" w:type="pct"/>
            <w:tcBorders>
              <w:top w:val="single" w:sz="12" w:space="0" w:color="auto"/>
              <w:left w:val="nil"/>
              <w:right w:val="nil"/>
            </w:tcBorders>
            <w:shd w:val="clear" w:color="auto" w:fill="auto"/>
            <w:noWrap/>
            <w:vAlign w:val="bottom"/>
            <w:hideMark/>
          </w:tcPr>
          <w:p w14:paraId="2BA86C0F"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r>
      <w:tr w:rsidR="0024759E" w:rsidRPr="00E42B3F" w14:paraId="51A04871" w14:textId="77777777" w:rsidTr="00830ED2">
        <w:trPr>
          <w:trHeight w:val="290"/>
        </w:trPr>
        <w:tc>
          <w:tcPr>
            <w:tcW w:w="765" w:type="pct"/>
            <w:vMerge/>
            <w:tcBorders>
              <w:left w:val="nil"/>
              <w:right w:val="nil"/>
            </w:tcBorders>
            <w:shd w:val="clear" w:color="auto" w:fill="auto"/>
            <w:noWrap/>
            <w:vAlign w:val="bottom"/>
          </w:tcPr>
          <w:p w14:paraId="5FCA0EFC"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c>
          <w:tcPr>
            <w:tcW w:w="1500" w:type="pct"/>
            <w:gridSpan w:val="2"/>
            <w:tcBorders>
              <w:left w:val="nil"/>
              <w:bottom w:val="nil"/>
              <w:right w:val="nil"/>
            </w:tcBorders>
            <w:shd w:val="clear" w:color="auto" w:fill="auto"/>
            <w:noWrap/>
            <w:vAlign w:val="bottom"/>
          </w:tcPr>
          <w:p w14:paraId="65ADC691" w14:textId="77777777" w:rsidR="0024759E" w:rsidRPr="00E42B3F" w:rsidRDefault="0024759E" w:rsidP="0024759E">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left w:val="nil"/>
              <w:bottom w:val="nil"/>
              <w:right w:val="nil"/>
            </w:tcBorders>
            <w:shd w:val="clear" w:color="auto" w:fill="auto"/>
            <w:noWrap/>
            <w:vAlign w:val="bottom"/>
          </w:tcPr>
          <w:p w14:paraId="56A78D87" w14:textId="06D269E3" w:rsidR="0024759E" w:rsidRDefault="0024759E" w:rsidP="0024759E">
            <w:pPr>
              <w:spacing w:after="0" w:line="240" w:lineRule="auto"/>
              <w:jc w:val="center"/>
              <w:rPr>
                <w:rFonts w:ascii="Aptos Narrow" w:hAnsi="Aptos Narrow"/>
                <w:color w:val="000000"/>
              </w:rPr>
            </w:pPr>
            <w:r>
              <w:rPr>
                <w:rFonts w:ascii="Aptos Narrow" w:hAnsi="Aptos Narrow"/>
                <w:color w:val="000000"/>
              </w:rPr>
              <w:t>285.54</w:t>
            </w:r>
          </w:p>
        </w:tc>
        <w:tc>
          <w:tcPr>
            <w:tcW w:w="1262" w:type="pct"/>
            <w:tcBorders>
              <w:left w:val="nil"/>
              <w:bottom w:val="nil"/>
              <w:right w:val="nil"/>
            </w:tcBorders>
            <w:shd w:val="clear" w:color="auto" w:fill="auto"/>
            <w:noWrap/>
            <w:vAlign w:val="bottom"/>
          </w:tcPr>
          <w:p w14:paraId="74ED609C"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r>
      <w:tr w:rsidR="0024759E" w:rsidRPr="00E42B3F" w14:paraId="26F4E9EF" w14:textId="77777777" w:rsidTr="00830ED2">
        <w:trPr>
          <w:trHeight w:val="290"/>
        </w:trPr>
        <w:tc>
          <w:tcPr>
            <w:tcW w:w="765" w:type="pct"/>
            <w:vMerge/>
            <w:tcBorders>
              <w:left w:val="nil"/>
              <w:bottom w:val="single" w:sz="12" w:space="0" w:color="auto"/>
              <w:right w:val="nil"/>
            </w:tcBorders>
            <w:shd w:val="clear" w:color="auto" w:fill="auto"/>
            <w:noWrap/>
            <w:vAlign w:val="bottom"/>
            <w:hideMark/>
          </w:tcPr>
          <w:p w14:paraId="0D07F5FD" w14:textId="77777777" w:rsidR="0024759E" w:rsidRPr="00E42B3F" w:rsidRDefault="0024759E" w:rsidP="0024759E">
            <w:pPr>
              <w:spacing w:after="0" w:line="240" w:lineRule="auto"/>
              <w:jc w:val="center"/>
              <w:rPr>
                <w:rFonts w:ascii="Times New Roman" w:eastAsia="Times New Roman" w:hAnsi="Times New Roman" w:cs="Times New Roman"/>
                <w:sz w:val="20"/>
                <w:szCs w:val="20"/>
                <w:lang w:eastAsia="zh-CN"/>
              </w:rPr>
            </w:pPr>
          </w:p>
        </w:tc>
        <w:tc>
          <w:tcPr>
            <w:tcW w:w="1500" w:type="pct"/>
            <w:gridSpan w:val="2"/>
            <w:tcBorders>
              <w:top w:val="nil"/>
              <w:left w:val="nil"/>
              <w:bottom w:val="single" w:sz="12" w:space="0" w:color="auto"/>
              <w:right w:val="nil"/>
            </w:tcBorders>
            <w:shd w:val="clear" w:color="auto" w:fill="auto"/>
            <w:noWrap/>
            <w:vAlign w:val="bottom"/>
            <w:hideMark/>
          </w:tcPr>
          <w:p w14:paraId="0574A3B6" w14:textId="77777777" w:rsidR="0024759E" w:rsidRPr="00E42B3F" w:rsidRDefault="0024759E" w:rsidP="0024759E">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r>
              <w:rPr>
                <w:rFonts w:ascii="Aptos Narrow" w:eastAsia="Times New Roman" w:hAnsi="Aptos Narrow" w:cs="Times New Roman"/>
                <w:color w:val="000000"/>
                <w:lang w:eastAsia="zh-CN"/>
              </w:rPr>
              <w:t>-O</w:t>
            </w:r>
          </w:p>
        </w:tc>
        <w:tc>
          <w:tcPr>
            <w:tcW w:w="1473" w:type="pct"/>
            <w:tcBorders>
              <w:top w:val="nil"/>
              <w:left w:val="nil"/>
              <w:bottom w:val="single" w:sz="12" w:space="0" w:color="auto"/>
              <w:right w:val="nil"/>
            </w:tcBorders>
            <w:shd w:val="clear" w:color="auto" w:fill="auto"/>
            <w:noWrap/>
            <w:vAlign w:val="bottom"/>
            <w:hideMark/>
          </w:tcPr>
          <w:p w14:paraId="66B92474" w14:textId="7371A234" w:rsidR="0024759E" w:rsidRPr="00E42B3F" w:rsidRDefault="0024759E" w:rsidP="0024759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288.27</w:t>
            </w:r>
          </w:p>
        </w:tc>
        <w:tc>
          <w:tcPr>
            <w:tcW w:w="1262" w:type="pct"/>
            <w:tcBorders>
              <w:top w:val="nil"/>
              <w:left w:val="nil"/>
              <w:bottom w:val="single" w:sz="12" w:space="0" w:color="auto"/>
              <w:right w:val="nil"/>
            </w:tcBorders>
            <w:shd w:val="clear" w:color="auto" w:fill="auto"/>
            <w:noWrap/>
            <w:vAlign w:val="bottom"/>
            <w:hideMark/>
          </w:tcPr>
          <w:p w14:paraId="67B85DD7"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r>
      <w:tr w:rsidR="0024759E" w:rsidRPr="00E42B3F" w14:paraId="1134A456" w14:textId="77777777" w:rsidTr="00830ED2">
        <w:trPr>
          <w:trHeight w:val="321"/>
        </w:trPr>
        <w:tc>
          <w:tcPr>
            <w:tcW w:w="765" w:type="pct"/>
            <w:vMerge w:val="restart"/>
            <w:tcBorders>
              <w:top w:val="single" w:sz="12" w:space="0" w:color="auto"/>
              <w:left w:val="nil"/>
              <w:right w:val="nil"/>
            </w:tcBorders>
            <w:shd w:val="clear" w:color="auto" w:fill="auto"/>
            <w:noWrap/>
            <w:vAlign w:val="bottom"/>
            <w:hideMark/>
          </w:tcPr>
          <w:p w14:paraId="1CBF2DB9"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gridSpan w:val="2"/>
            <w:tcBorders>
              <w:top w:val="single" w:sz="12" w:space="0" w:color="auto"/>
              <w:left w:val="nil"/>
              <w:right w:val="nil"/>
            </w:tcBorders>
            <w:shd w:val="clear" w:color="auto" w:fill="auto"/>
            <w:noWrap/>
            <w:vAlign w:val="bottom"/>
            <w:hideMark/>
          </w:tcPr>
          <w:p w14:paraId="6D49D903" w14:textId="77777777" w:rsidR="0024759E" w:rsidRPr="00E42B3F" w:rsidRDefault="0024759E" w:rsidP="0024759E">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-OH (bridging)</w:t>
            </w:r>
          </w:p>
        </w:tc>
        <w:tc>
          <w:tcPr>
            <w:tcW w:w="1473" w:type="pct"/>
            <w:tcBorders>
              <w:top w:val="single" w:sz="12" w:space="0" w:color="auto"/>
              <w:left w:val="nil"/>
              <w:right w:val="nil"/>
            </w:tcBorders>
            <w:shd w:val="clear" w:color="auto" w:fill="auto"/>
            <w:noWrap/>
            <w:vAlign w:val="bottom"/>
            <w:hideMark/>
          </w:tcPr>
          <w:p w14:paraId="45173AE1" w14:textId="3E775C11" w:rsidR="0024759E" w:rsidRPr="00E42B3F" w:rsidRDefault="0024759E" w:rsidP="0024759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530.03</w:t>
            </w:r>
          </w:p>
        </w:tc>
        <w:tc>
          <w:tcPr>
            <w:tcW w:w="1262" w:type="pct"/>
            <w:tcBorders>
              <w:top w:val="single" w:sz="12" w:space="0" w:color="auto"/>
              <w:left w:val="nil"/>
              <w:right w:val="nil"/>
            </w:tcBorders>
            <w:shd w:val="clear" w:color="auto" w:fill="auto"/>
            <w:noWrap/>
            <w:vAlign w:val="bottom"/>
            <w:hideMark/>
          </w:tcPr>
          <w:p w14:paraId="273AAE12"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r>
      <w:tr w:rsidR="0024759E" w:rsidRPr="00E42B3F" w14:paraId="60B53744" w14:textId="77777777" w:rsidTr="001D298A">
        <w:trPr>
          <w:trHeight w:val="321"/>
        </w:trPr>
        <w:tc>
          <w:tcPr>
            <w:tcW w:w="765" w:type="pct"/>
            <w:vMerge/>
            <w:tcBorders>
              <w:left w:val="nil"/>
              <w:right w:val="nil"/>
            </w:tcBorders>
            <w:shd w:val="clear" w:color="auto" w:fill="auto"/>
            <w:noWrap/>
            <w:vAlign w:val="bottom"/>
          </w:tcPr>
          <w:p w14:paraId="2B9128C5"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c>
          <w:tcPr>
            <w:tcW w:w="1500" w:type="pct"/>
            <w:gridSpan w:val="2"/>
            <w:tcBorders>
              <w:left w:val="nil"/>
              <w:right w:val="nil"/>
            </w:tcBorders>
            <w:shd w:val="clear" w:color="auto" w:fill="auto"/>
            <w:noWrap/>
            <w:vAlign w:val="bottom"/>
          </w:tcPr>
          <w:p w14:paraId="7AD5E9E0" w14:textId="77777777" w:rsidR="0024759E" w:rsidRDefault="0024759E" w:rsidP="0024759E">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(coordinat</w:t>
            </w:r>
            <w:r>
              <w:rPr>
                <w:rFonts w:ascii="Aptos Narrow" w:hAnsi="Aptos Narrow" w:cs="Times New Roman" w:hint="eastAsia"/>
                <w:color w:val="000000"/>
                <w:lang w:eastAsia="zh-CN"/>
              </w:rPr>
              <w:t>es to Co</w:t>
            </w:r>
            <w:r w:rsidRPr="00E42B3F">
              <w:rPr>
                <w:rFonts w:ascii="Aptos Narrow" w:eastAsia="Times New Roman" w:hAnsi="Aptos Narrow" w:cs="Times New Roman"/>
                <w:color w:val="000000"/>
                <w:lang w:eastAsia="zh-CN"/>
              </w:rPr>
              <w:t>)</w:t>
            </w:r>
            <w:r>
              <w:rPr>
                <w:rFonts w:ascii="Aptos Narrow" w:eastAsia="Times New Roman" w:hAnsi="Aptos Narrow" w:cs="Times New Roman"/>
                <w:color w:val="000000"/>
                <w:lang w:eastAsia="zh-CN"/>
              </w:rPr>
              <w:t>/O-C</w:t>
            </w:r>
          </w:p>
        </w:tc>
        <w:tc>
          <w:tcPr>
            <w:tcW w:w="1473" w:type="pct"/>
            <w:tcBorders>
              <w:left w:val="nil"/>
              <w:right w:val="nil"/>
            </w:tcBorders>
            <w:shd w:val="clear" w:color="auto" w:fill="auto"/>
            <w:noWrap/>
            <w:vAlign w:val="bottom"/>
          </w:tcPr>
          <w:p w14:paraId="7B7A2E2F" w14:textId="08192D5F" w:rsidR="0024759E" w:rsidRDefault="0024759E" w:rsidP="0024759E">
            <w:pPr>
              <w:spacing w:after="0" w:line="240" w:lineRule="auto"/>
              <w:jc w:val="center"/>
              <w:rPr>
                <w:rFonts w:ascii="Aptos Narrow" w:hAnsi="Aptos Narrow"/>
                <w:color w:val="000000"/>
              </w:rPr>
            </w:pPr>
            <w:r>
              <w:rPr>
                <w:rFonts w:ascii="Aptos Narrow" w:hAnsi="Aptos Narrow"/>
                <w:color w:val="000000"/>
              </w:rPr>
              <w:t>531.22</w:t>
            </w:r>
          </w:p>
        </w:tc>
        <w:tc>
          <w:tcPr>
            <w:tcW w:w="1262" w:type="pct"/>
            <w:tcBorders>
              <w:left w:val="nil"/>
              <w:right w:val="nil"/>
            </w:tcBorders>
            <w:shd w:val="clear" w:color="auto" w:fill="auto"/>
            <w:noWrap/>
            <w:vAlign w:val="bottom"/>
          </w:tcPr>
          <w:p w14:paraId="194AAC00"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r>
      <w:tr w:rsidR="0024759E" w:rsidRPr="00E42B3F" w14:paraId="1C6DAF4C" w14:textId="77777777" w:rsidTr="001D298A">
        <w:trPr>
          <w:trHeight w:val="321"/>
        </w:trPr>
        <w:tc>
          <w:tcPr>
            <w:tcW w:w="765" w:type="pct"/>
            <w:vMerge/>
            <w:tcBorders>
              <w:left w:val="nil"/>
              <w:right w:val="nil"/>
            </w:tcBorders>
            <w:shd w:val="clear" w:color="auto" w:fill="auto"/>
            <w:noWrap/>
            <w:vAlign w:val="bottom"/>
          </w:tcPr>
          <w:p w14:paraId="23161F8B"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c>
          <w:tcPr>
            <w:tcW w:w="1500" w:type="pct"/>
            <w:gridSpan w:val="2"/>
            <w:tcBorders>
              <w:left w:val="nil"/>
              <w:right w:val="nil"/>
            </w:tcBorders>
            <w:shd w:val="clear" w:color="auto" w:fill="auto"/>
            <w:noWrap/>
            <w:vAlign w:val="bottom"/>
          </w:tcPr>
          <w:p w14:paraId="22C4EA4B" w14:textId="77777777" w:rsidR="0024759E" w:rsidRPr="00E42B3F" w:rsidRDefault="0024759E" w:rsidP="0024759E">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w:t>
            </w:r>
            <w:r>
              <w:rPr>
                <w:rFonts w:ascii="Aptos Narrow" w:hAnsi="Aptos Narrow" w:cs="Times New Roman" w:hint="eastAsia"/>
                <w:color w:val="000000"/>
                <w:lang w:eastAsia="zh-CN"/>
              </w:rPr>
              <w:t>in cavity</w:t>
            </w:r>
            <w:r w:rsidRPr="00E42B3F">
              <w:rPr>
                <w:rFonts w:ascii="Aptos Narrow" w:eastAsia="Times New Roman" w:hAnsi="Aptos Narrow" w:cs="Times New Roman"/>
                <w:color w:val="000000"/>
                <w:lang w:eastAsia="zh-CN"/>
              </w:rPr>
              <w:t>)</w:t>
            </w:r>
          </w:p>
        </w:tc>
        <w:tc>
          <w:tcPr>
            <w:tcW w:w="1473" w:type="pct"/>
            <w:tcBorders>
              <w:left w:val="nil"/>
              <w:right w:val="nil"/>
            </w:tcBorders>
            <w:shd w:val="clear" w:color="auto" w:fill="auto"/>
            <w:noWrap/>
            <w:vAlign w:val="bottom"/>
          </w:tcPr>
          <w:p w14:paraId="775D0E11" w14:textId="75D241D7" w:rsidR="0024759E" w:rsidRPr="00530A82" w:rsidRDefault="0024759E" w:rsidP="0024759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532.94</w:t>
            </w:r>
          </w:p>
        </w:tc>
        <w:tc>
          <w:tcPr>
            <w:tcW w:w="1262" w:type="pct"/>
            <w:tcBorders>
              <w:left w:val="nil"/>
              <w:right w:val="nil"/>
            </w:tcBorders>
            <w:shd w:val="clear" w:color="auto" w:fill="auto"/>
            <w:noWrap/>
            <w:vAlign w:val="bottom"/>
          </w:tcPr>
          <w:p w14:paraId="47F1A5AD"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r>
      <w:tr w:rsidR="0024759E" w:rsidRPr="00E42B3F" w14:paraId="1EB6FD6C" w14:textId="77777777" w:rsidTr="00830ED2">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36EABB18" w14:textId="77777777" w:rsidR="0024759E" w:rsidRPr="00E42B3F" w:rsidRDefault="0024759E" w:rsidP="00830ED2">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gridSpan w:val="2"/>
            <w:tcBorders>
              <w:top w:val="single" w:sz="12" w:space="0" w:color="auto"/>
              <w:left w:val="nil"/>
              <w:bottom w:val="single" w:sz="12" w:space="0" w:color="auto"/>
              <w:right w:val="nil"/>
            </w:tcBorders>
            <w:shd w:val="clear" w:color="auto" w:fill="auto"/>
            <w:noWrap/>
            <w:vAlign w:val="bottom"/>
            <w:hideMark/>
          </w:tcPr>
          <w:p w14:paraId="6618624E" w14:textId="77777777" w:rsidR="0024759E" w:rsidRPr="00E42B3F" w:rsidRDefault="0024759E" w:rsidP="00830ED2">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50803B54" w14:textId="3889AD35" w:rsidR="0024759E" w:rsidRPr="0024759E" w:rsidRDefault="0024759E" w:rsidP="0024759E">
            <w:pPr>
              <w:spacing w:after="0" w:line="240" w:lineRule="auto"/>
              <w:jc w:val="center"/>
              <w:rPr>
                <w:rFonts w:ascii="Aptos Narrow" w:eastAsia="Times New Roman" w:hAnsi="Aptos Narrow" w:cs="Times New Roman"/>
                <w:color w:val="000000"/>
                <w:lang w:eastAsia="zh-CN"/>
              </w:rPr>
            </w:pPr>
            <w:r w:rsidRPr="0024759E">
              <w:rPr>
                <w:rFonts w:ascii="Aptos Narrow" w:eastAsia="Times New Roman" w:hAnsi="Aptos Narrow" w:cs="Times New Roman"/>
                <w:color w:val="000000"/>
                <w:lang w:eastAsia="zh-CN"/>
              </w:rPr>
              <w:t>399.41</w:t>
            </w:r>
          </w:p>
        </w:tc>
        <w:tc>
          <w:tcPr>
            <w:tcW w:w="1262" w:type="pct"/>
            <w:tcBorders>
              <w:top w:val="single" w:sz="12" w:space="0" w:color="auto"/>
              <w:left w:val="nil"/>
              <w:bottom w:val="single" w:sz="12" w:space="0" w:color="auto"/>
              <w:right w:val="nil"/>
            </w:tcBorders>
            <w:shd w:val="clear" w:color="auto" w:fill="auto"/>
            <w:noWrap/>
            <w:vAlign w:val="bottom"/>
            <w:hideMark/>
          </w:tcPr>
          <w:p w14:paraId="6270DC0E" w14:textId="77777777" w:rsidR="0024759E" w:rsidRPr="00E42B3F" w:rsidRDefault="0024759E" w:rsidP="00830ED2">
            <w:pPr>
              <w:spacing w:after="0" w:line="240" w:lineRule="auto"/>
              <w:jc w:val="center"/>
              <w:rPr>
                <w:rFonts w:ascii="Aptos Narrow" w:eastAsia="Times New Roman" w:hAnsi="Aptos Narrow" w:cs="Times New Roman"/>
                <w:color w:val="000000"/>
                <w:lang w:eastAsia="zh-CN"/>
              </w:rPr>
            </w:pPr>
          </w:p>
        </w:tc>
      </w:tr>
      <w:tr w:rsidR="0024759E" w:rsidRPr="00E42B3F" w14:paraId="6508C156" w14:textId="77777777" w:rsidTr="00830ED2">
        <w:trPr>
          <w:trHeight w:val="330"/>
        </w:trPr>
        <w:tc>
          <w:tcPr>
            <w:tcW w:w="765" w:type="pct"/>
            <w:tcBorders>
              <w:top w:val="single" w:sz="12" w:space="0" w:color="auto"/>
              <w:left w:val="nil"/>
              <w:right w:val="nil"/>
            </w:tcBorders>
            <w:shd w:val="clear" w:color="auto" w:fill="auto"/>
            <w:noWrap/>
            <w:vAlign w:val="bottom"/>
            <w:hideMark/>
          </w:tcPr>
          <w:p w14:paraId="6D24E722" w14:textId="77777777" w:rsidR="0024759E" w:rsidRPr="00E42B3F" w:rsidRDefault="0024759E" w:rsidP="00830ED2">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Cl</w:t>
            </w:r>
          </w:p>
        </w:tc>
        <w:tc>
          <w:tcPr>
            <w:tcW w:w="1486" w:type="pct"/>
            <w:tcBorders>
              <w:top w:val="single" w:sz="12" w:space="0" w:color="auto"/>
              <w:left w:val="nil"/>
              <w:right w:val="nil"/>
            </w:tcBorders>
            <w:shd w:val="clear" w:color="auto" w:fill="auto"/>
            <w:noWrap/>
            <w:vAlign w:val="bottom"/>
          </w:tcPr>
          <w:p w14:paraId="3BC3E775" w14:textId="77777777" w:rsidR="0024759E" w:rsidRPr="00E42B3F" w:rsidRDefault="0024759E" w:rsidP="00830ED2">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N/A</w:t>
            </w:r>
          </w:p>
        </w:tc>
        <w:tc>
          <w:tcPr>
            <w:tcW w:w="1487" w:type="pct"/>
            <w:gridSpan w:val="2"/>
            <w:tcBorders>
              <w:top w:val="single" w:sz="12" w:space="0" w:color="auto"/>
              <w:left w:val="nil"/>
              <w:right w:val="nil"/>
            </w:tcBorders>
            <w:shd w:val="clear" w:color="auto" w:fill="auto"/>
            <w:vAlign w:val="bottom"/>
          </w:tcPr>
          <w:p w14:paraId="659340C1" w14:textId="77777777" w:rsidR="0024759E" w:rsidRPr="00E42B3F" w:rsidRDefault="0024759E" w:rsidP="00830ED2">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N/A</w:t>
            </w:r>
          </w:p>
        </w:tc>
        <w:tc>
          <w:tcPr>
            <w:tcW w:w="1262" w:type="pct"/>
            <w:tcBorders>
              <w:top w:val="single" w:sz="12" w:space="0" w:color="auto"/>
              <w:left w:val="nil"/>
              <w:right w:val="nil"/>
            </w:tcBorders>
            <w:shd w:val="clear" w:color="auto" w:fill="auto"/>
            <w:noWrap/>
            <w:vAlign w:val="bottom"/>
          </w:tcPr>
          <w:p w14:paraId="5D28105E" w14:textId="77777777" w:rsidR="0024759E" w:rsidRPr="00E42B3F" w:rsidRDefault="0024759E" w:rsidP="00830ED2">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0%</w:t>
            </w:r>
          </w:p>
        </w:tc>
      </w:tr>
      <w:tr w:rsidR="0024759E" w:rsidRPr="00E42B3F" w14:paraId="259A329F" w14:textId="77777777" w:rsidTr="00830ED2">
        <w:trPr>
          <w:trHeight w:val="290"/>
        </w:trPr>
        <w:tc>
          <w:tcPr>
            <w:tcW w:w="765" w:type="pct"/>
            <w:vMerge w:val="restart"/>
            <w:tcBorders>
              <w:top w:val="single" w:sz="12" w:space="0" w:color="auto"/>
              <w:left w:val="nil"/>
              <w:right w:val="nil"/>
            </w:tcBorders>
            <w:shd w:val="clear" w:color="auto" w:fill="auto"/>
            <w:noWrap/>
            <w:vAlign w:val="bottom"/>
            <w:hideMark/>
          </w:tcPr>
          <w:p w14:paraId="1BEDDC42" w14:textId="5247A875" w:rsidR="0024759E" w:rsidRPr="00E42B3F" w:rsidRDefault="0024759E" w:rsidP="0024759E">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Ni</w:t>
            </w:r>
          </w:p>
        </w:tc>
        <w:tc>
          <w:tcPr>
            <w:tcW w:w="1500" w:type="pct"/>
            <w:gridSpan w:val="2"/>
            <w:tcBorders>
              <w:top w:val="single" w:sz="12" w:space="0" w:color="auto"/>
              <w:left w:val="nil"/>
              <w:bottom w:val="nil"/>
              <w:right w:val="nil"/>
            </w:tcBorders>
            <w:shd w:val="clear" w:color="auto" w:fill="auto"/>
            <w:noWrap/>
            <w:vAlign w:val="bottom"/>
            <w:hideMark/>
          </w:tcPr>
          <w:p w14:paraId="0F27858E" w14:textId="507F0034" w:rsidR="0024759E" w:rsidRPr="00E42B3F" w:rsidRDefault="0024759E" w:rsidP="0024759E">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7A3B4730" w14:textId="6D5A861C" w:rsidR="0024759E" w:rsidRPr="00E42B3F" w:rsidRDefault="0024759E" w:rsidP="0024759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856.29</w:t>
            </w:r>
          </w:p>
        </w:tc>
        <w:tc>
          <w:tcPr>
            <w:tcW w:w="1262" w:type="pct"/>
            <w:vMerge w:val="restart"/>
            <w:tcBorders>
              <w:top w:val="single" w:sz="12" w:space="0" w:color="auto"/>
              <w:left w:val="nil"/>
              <w:right w:val="nil"/>
            </w:tcBorders>
            <w:shd w:val="clear" w:color="auto" w:fill="auto"/>
            <w:noWrap/>
            <w:vAlign w:val="bottom"/>
            <w:hideMark/>
          </w:tcPr>
          <w:p w14:paraId="4F26FBE4" w14:textId="3DF00448" w:rsidR="0024759E" w:rsidRPr="00E42B3F" w:rsidRDefault="0024759E" w:rsidP="0024759E">
            <w:pPr>
              <w:spacing w:after="0" w:line="240" w:lineRule="auto"/>
              <w:jc w:val="center"/>
              <w:rPr>
                <w:rFonts w:ascii="Aptos Narrow" w:eastAsia="Times New Roman" w:hAnsi="Aptos Narrow" w:cs="Times New Roman"/>
                <w:color w:val="000000"/>
                <w:lang w:eastAsia="zh-CN"/>
              </w:rPr>
            </w:pPr>
            <w:r>
              <w:rPr>
                <w:rFonts w:ascii="Aptos Narrow" w:hAnsi="Aptos Narrow" w:cs="Times New Roman"/>
                <w:color w:val="000000"/>
                <w:lang w:eastAsia="zh-CN"/>
              </w:rPr>
              <w:t>305</w:t>
            </w:r>
            <w:r w:rsidRPr="00E42B3F">
              <w:rPr>
                <w:rFonts w:ascii="Aptos Narrow" w:eastAsia="Times New Roman" w:hAnsi="Aptos Narrow" w:cs="Times New Roman"/>
                <w:color w:val="000000"/>
                <w:lang w:eastAsia="zh-CN"/>
              </w:rPr>
              <w:t>%</w:t>
            </w:r>
          </w:p>
        </w:tc>
      </w:tr>
      <w:tr w:rsidR="0024759E" w:rsidRPr="00E42B3F" w14:paraId="7EB1B5B2" w14:textId="77777777" w:rsidTr="00830ED2">
        <w:trPr>
          <w:trHeight w:val="290"/>
        </w:trPr>
        <w:tc>
          <w:tcPr>
            <w:tcW w:w="765" w:type="pct"/>
            <w:vMerge/>
            <w:tcBorders>
              <w:left w:val="nil"/>
              <w:right w:val="nil"/>
            </w:tcBorders>
            <w:shd w:val="clear" w:color="auto" w:fill="auto"/>
            <w:noWrap/>
            <w:vAlign w:val="bottom"/>
            <w:hideMark/>
          </w:tcPr>
          <w:p w14:paraId="2794BA9B"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c>
          <w:tcPr>
            <w:tcW w:w="1500" w:type="pct"/>
            <w:gridSpan w:val="2"/>
            <w:tcBorders>
              <w:top w:val="nil"/>
              <w:left w:val="nil"/>
              <w:bottom w:val="nil"/>
              <w:right w:val="nil"/>
            </w:tcBorders>
            <w:shd w:val="clear" w:color="auto" w:fill="auto"/>
            <w:noWrap/>
            <w:vAlign w:val="bottom"/>
            <w:hideMark/>
          </w:tcPr>
          <w:p w14:paraId="0FC792AB" w14:textId="7AD99308" w:rsidR="0024759E" w:rsidRPr="00E42B3F" w:rsidRDefault="0024759E" w:rsidP="0024759E">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76527319" w14:textId="28155CA4" w:rsidR="0024759E" w:rsidRPr="00E42B3F" w:rsidRDefault="0024759E" w:rsidP="0024759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873.99</w:t>
            </w:r>
          </w:p>
        </w:tc>
        <w:tc>
          <w:tcPr>
            <w:tcW w:w="1262" w:type="pct"/>
            <w:vMerge/>
            <w:tcBorders>
              <w:left w:val="nil"/>
              <w:right w:val="nil"/>
            </w:tcBorders>
            <w:shd w:val="clear" w:color="auto" w:fill="auto"/>
            <w:noWrap/>
            <w:vAlign w:val="bottom"/>
            <w:hideMark/>
          </w:tcPr>
          <w:p w14:paraId="54168323"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r>
      <w:tr w:rsidR="0024759E" w:rsidRPr="00E42B3F" w14:paraId="397FAA17" w14:textId="77777777" w:rsidTr="00830ED2">
        <w:trPr>
          <w:trHeight w:val="290"/>
        </w:trPr>
        <w:tc>
          <w:tcPr>
            <w:tcW w:w="765" w:type="pct"/>
            <w:vMerge/>
            <w:tcBorders>
              <w:left w:val="nil"/>
              <w:right w:val="nil"/>
            </w:tcBorders>
            <w:shd w:val="clear" w:color="auto" w:fill="auto"/>
            <w:noWrap/>
            <w:vAlign w:val="bottom"/>
            <w:hideMark/>
          </w:tcPr>
          <w:p w14:paraId="029461A8" w14:textId="77777777" w:rsidR="0024759E" w:rsidRPr="00E42B3F" w:rsidRDefault="0024759E" w:rsidP="0024759E">
            <w:pPr>
              <w:spacing w:after="0" w:line="240" w:lineRule="auto"/>
              <w:jc w:val="center"/>
              <w:rPr>
                <w:rFonts w:ascii="Times New Roman" w:eastAsia="Times New Roman" w:hAnsi="Times New Roman" w:cs="Times New Roman"/>
                <w:sz w:val="20"/>
                <w:szCs w:val="20"/>
                <w:lang w:eastAsia="zh-CN"/>
              </w:rPr>
            </w:pPr>
          </w:p>
        </w:tc>
        <w:tc>
          <w:tcPr>
            <w:tcW w:w="1500" w:type="pct"/>
            <w:gridSpan w:val="2"/>
            <w:tcBorders>
              <w:top w:val="nil"/>
              <w:left w:val="nil"/>
              <w:bottom w:val="nil"/>
              <w:right w:val="nil"/>
            </w:tcBorders>
            <w:shd w:val="clear" w:color="auto" w:fill="auto"/>
            <w:noWrap/>
            <w:vAlign w:val="bottom"/>
            <w:hideMark/>
          </w:tcPr>
          <w:p w14:paraId="11732467" w14:textId="4BBA11DA" w:rsidR="0024759E" w:rsidRPr="00E42B3F" w:rsidRDefault="0024759E" w:rsidP="0024759E">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09484A02" w14:textId="669A9ACB" w:rsidR="0024759E" w:rsidRPr="00E42B3F" w:rsidRDefault="0024759E" w:rsidP="0024759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861.99</w:t>
            </w:r>
          </w:p>
        </w:tc>
        <w:tc>
          <w:tcPr>
            <w:tcW w:w="1262" w:type="pct"/>
            <w:vMerge/>
            <w:tcBorders>
              <w:left w:val="nil"/>
              <w:right w:val="nil"/>
            </w:tcBorders>
            <w:shd w:val="clear" w:color="auto" w:fill="auto"/>
            <w:noWrap/>
            <w:vAlign w:val="bottom"/>
            <w:hideMark/>
          </w:tcPr>
          <w:p w14:paraId="354BD6E4"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r>
      <w:tr w:rsidR="0024759E" w:rsidRPr="00E42B3F" w14:paraId="521371E5" w14:textId="77777777" w:rsidTr="00830ED2">
        <w:trPr>
          <w:trHeight w:val="290"/>
        </w:trPr>
        <w:tc>
          <w:tcPr>
            <w:tcW w:w="765" w:type="pct"/>
            <w:vMerge/>
            <w:tcBorders>
              <w:left w:val="nil"/>
              <w:bottom w:val="single" w:sz="12" w:space="0" w:color="auto"/>
              <w:right w:val="nil"/>
            </w:tcBorders>
            <w:shd w:val="clear" w:color="auto" w:fill="auto"/>
            <w:noWrap/>
            <w:vAlign w:val="bottom"/>
            <w:hideMark/>
          </w:tcPr>
          <w:p w14:paraId="71AD1636" w14:textId="77777777" w:rsidR="0024759E" w:rsidRPr="00E42B3F" w:rsidRDefault="0024759E" w:rsidP="0024759E">
            <w:pPr>
              <w:spacing w:after="0" w:line="240" w:lineRule="auto"/>
              <w:jc w:val="center"/>
              <w:rPr>
                <w:rFonts w:ascii="Times New Roman" w:eastAsia="Times New Roman" w:hAnsi="Times New Roman" w:cs="Times New Roman"/>
                <w:sz w:val="20"/>
                <w:szCs w:val="20"/>
                <w:lang w:eastAsia="zh-CN"/>
              </w:rPr>
            </w:pPr>
          </w:p>
        </w:tc>
        <w:tc>
          <w:tcPr>
            <w:tcW w:w="1500" w:type="pct"/>
            <w:gridSpan w:val="2"/>
            <w:tcBorders>
              <w:top w:val="nil"/>
              <w:left w:val="nil"/>
              <w:bottom w:val="single" w:sz="12" w:space="0" w:color="auto"/>
              <w:right w:val="nil"/>
            </w:tcBorders>
            <w:shd w:val="clear" w:color="auto" w:fill="auto"/>
            <w:noWrap/>
            <w:vAlign w:val="bottom"/>
            <w:hideMark/>
          </w:tcPr>
          <w:p w14:paraId="1839F800" w14:textId="411EDC3E" w:rsidR="0024759E" w:rsidRPr="00E42B3F" w:rsidRDefault="0024759E" w:rsidP="0024759E">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02EBDE83" w14:textId="0119D10E" w:rsidR="0024759E" w:rsidRPr="00E42B3F" w:rsidRDefault="0024759E" w:rsidP="0024759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880.05</w:t>
            </w:r>
          </w:p>
        </w:tc>
        <w:tc>
          <w:tcPr>
            <w:tcW w:w="1262" w:type="pct"/>
            <w:vMerge/>
            <w:tcBorders>
              <w:left w:val="nil"/>
              <w:bottom w:val="single" w:sz="12" w:space="0" w:color="auto"/>
              <w:right w:val="nil"/>
            </w:tcBorders>
            <w:shd w:val="clear" w:color="auto" w:fill="auto"/>
            <w:noWrap/>
            <w:vAlign w:val="bottom"/>
            <w:hideMark/>
          </w:tcPr>
          <w:p w14:paraId="2DC3F825" w14:textId="77777777" w:rsidR="0024759E" w:rsidRPr="00E42B3F" w:rsidRDefault="0024759E" w:rsidP="0024759E">
            <w:pPr>
              <w:spacing w:after="0" w:line="240" w:lineRule="auto"/>
              <w:jc w:val="center"/>
              <w:rPr>
                <w:rFonts w:ascii="Aptos Narrow" w:eastAsia="Times New Roman" w:hAnsi="Aptos Narrow" w:cs="Times New Roman"/>
                <w:color w:val="000000"/>
                <w:lang w:eastAsia="zh-CN"/>
              </w:rPr>
            </w:pPr>
          </w:p>
        </w:tc>
      </w:tr>
      <w:tr w:rsidR="0024759E" w:rsidRPr="00E42B3F" w14:paraId="0E825D2B" w14:textId="77777777" w:rsidTr="00830ED2">
        <w:trPr>
          <w:trHeight w:val="290"/>
        </w:trPr>
        <w:tc>
          <w:tcPr>
            <w:tcW w:w="765" w:type="pct"/>
            <w:vMerge w:val="restart"/>
            <w:tcBorders>
              <w:top w:val="single" w:sz="12" w:space="0" w:color="auto"/>
              <w:left w:val="nil"/>
              <w:right w:val="nil"/>
            </w:tcBorders>
            <w:shd w:val="clear" w:color="auto" w:fill="auto"/>
            <w:noWrap/>
            <w:vAlign w:val="bottom"/>
          </w:tcPr>
          <w:p w14:paraId="4F052F7D" w14:textId="77777777" w:rsidR="0024759E" w:rsidRPr="00FD46D3" w:rsidRDefault="0024759E" w:rsidP="00830ED2">
            <w:pPr>
              <w:spacing w:after="0" w:line="240" w:lineRule="auto"/>
              <w:jc w:val="center"/>
              <w:rPr>
                <w:rFonts w:ascii="Times New Roman" w:hAnsi="Times New Roman" w:cs="Times New Roman"/>
                <w:sz w:val="20"/>
                <w:szCs w:val="20"/>
                <w:lang w:eastAsia="zh-CN"/>
              </w:rPr>
            </w:pPr>
            <w:r>
              <w:rPr>
                <w:rFonts w:ascii="Times New Roman" w:hAnsi="Times New Roman" w:cs="Times New Roman" w:hint="eastAsia"/>
                <w:sz w:val="20"/>
                <w:szCs w:val="20"/>
                <w:lang w:eastAsia="zh-CN"/>
              </w:rPr>
              <w:t>Zn</w:t>
            </w:r>
          </w:p>
        </w:tc>
        <w:tc>
          <w:tcPr>
            <w:tcW w:w="1500" w:type="pct"/>
            <w:gridSpan w:val="2"/>
            <w:tcBorders>
              <w:top w:val="single" w:sz="12" w:space="0" w:color="auto"/>
              <w:left w:val="nil"/>
              <w:bottom w:val="nil"/>
              <w:right w:val="nil"/>
            </w:tcBorders>
            <w:shd w:val="clear" w:color="auto" w:fill="auto"/>
            <w:noWrap/>
            <w:vAlign w:val="bottom"/>
          </w:tcPr>
          <w:p w14:paraId="14FBAB53" w14:textId="77777777" w:rsidR="0024759E" w:rsidRPr="00E42B3F" w:rsidRDefault="0024759E" w:rsidP="00830ED2">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tcPr>
          <w:p w14:paraId="15E84B9F" w14:textId="77777777" w:rsidR="0024759E" w:rsidRDefault="0024759E" w:rsidP="00830ED2">
            <w:pPr>
              <w:spacing w:after="0" w:line="240" w:lineRule="auto"/>
              <w:jc w:val="center"/>
              <w:rPr>
                <w:rFonts w:ascii="Aptos Narrow" w:hAnsi="Aptos Narrow"/>
                <w:color w:val="000000"/>
              </w:rPr>
            </w:pPr>
            <w:r>
              <w:rPr>
                <w:rFonts w:ascii="Aptos Narrow" w:hAnsi="Aptos Narrow"/>
                <w:color w:val="000000"/>
              </w:rPr>
              <w:t>1022.29</w:t>
            </w:r>
          </w:p>
        </w:tc>
        <w:tc>
          <w:tcPr>
            <w:tcW w:w="1262" w:type="pct"/>
            <w:vMerge w:val="restart"/>
            <w:tcBorders>
              <w:top w:val="single" w:sz="12" w:space="0" w:color="auto"/>
              <w:left w:val="nil"/>
              <w:right w:val="nil"/>
            </w:tcBorders>
            <w:shd w:val="clear" w:color="auto" w:fill="auto"/>
            <w:noWrap/>
            <w:vAlign w:val="bottom"/>
          </w:tcPr>
          <w:p w14:paraId="0BA9DCA5" w14:textId="7419D084" w:rsidR="0024759E" w:rsidRPr="00FD46D3" w:rsidRDefault="0024759E" w:rsidP="00830ED2">
            <w:pPr>
              <w:spacing w:after="0" w:line="240" w:lineRule="auto"/>
              <w:jc w:val="center"/>
              <w:rPr>
                <w:rFonts w:ascii="Aptos Narrow" w:hAnsi="Aptos Narrow" w:cs="Times New Roman"/>
                <w:color w:val="000000"/>
                <w:lang w:eastAsia="zh-CN"/>
              </w:rPr>
            </w:pPr>
            <w:r>
              <w:rPr>
                <w:rFonts w:ascii="Aptos Narrow" w:hAnsi="Aptos Narrow" w:cs="Times New Roman"/>
                <w:color w:val="000000"/>
                <w:lang w:eastAsia="zh-CN"/>
              </w:rPr>
              <w:t>195%</w:t>
            </w:r>
          </w:p>
        </w:tc>
      </w:tr>
      <w:tr w:rsidR="0024759E" w:rsidRPr="00E42B3F" w14:paraId="1B666263" w14:textId="77777777" w:rsidTr="00830ED2">
        <w:trPr>
          <w:trHeight w:val="290"/>
        </w:trPr>
        <w:tc>
          <w:tcPr>
            <w:tcW w:w="765" w:type="pct"/>
            <w:vMerge/>
            <w:tcBorders>
              <w:left w:val="nil"/>
              <w:bottom w:val="single" w:sz="12" w:space="0" w:color="auto"/>
              <w:right w:val="nil"/>
            </w:tcBorders>
            <w:shd w:val="clear" w:color="auto" w:fill="auto"/>
            <w:noWrap/>
            <w:vAlign w:val="bottom"/>
          </w:tcPr>
          <w:p w14:paraId="3A3CE914" w14:textId="77777777" w:rsidR="0024759E" w:rsidRPr="00E42B3F" w:rsidRDefault="0024759E" w:rsidP="00830ED2">
            <w:pPr>
              <w:spacing w:after="0" w:line="240" w:lineRule="auto"/>
              <w:jc w:val="center"/>
              <w:rPr>
                <w:rFonts w:ascii="Times New Roman" w:eastAsia="Times New Roman" w:hAnsi="Times New Roman" w:cs="Times New Roman"/>
                <w:sz w:val="20"/>
                <w:szCs w:val="20"/>
                <w:lang w:eastAsia="zh-CN"/>
              </w:rPr>
            </w:pPr>
          </w:p>
        </w:tc>
        <w:tc>
          <w:tcPr>
            <w:tcW w:w="1500" w:type="pct"/>
            <w:gridSpan w:val="2"/>
            <w:tcBorders>
              <w:top w:val="nil"/>
              <w:left w:val="nil"/>
              <w:bottom w:val="single" w:sz="12" w:space="0" w:color="auto"/>
              <w:right w:val="nil"/>
            </w:tcBorders>
            <w:shd w:val="clear" w:color="auto" w:fill="auto"/>
            <w:noWrap/>
            <w:vAlign w:val="bottom"/>
          </w:tcPr>
          <w:p w14:paraId="4DC66F6B" w14:textId="77777777" w:rsidR="0024759E" w:rsidRPr="00E42B3F" w:rsidRDefault="0024759E" w:rsidP="00830ED2">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single" w:sz="12" w:space="0" w:color="auto"/>
              <w:right w:val="nil"/>
            </w:tcBorders>
            <w:shd w:val="clear" w:color="auto" w:fill="auto"/>
            <w:noWrap/>
            <w:vAlign w:val="bottom"/>
          </w:tcPr>
          <w:p w14:paraId="50AD3CD4" w14:textId="77777777" w:rsidR="0024759E" w:rsidRDefault="0024759E" w:rsidP="00830ED2">
            <w:pPr>
              <w:spacing w:after="0" w:line="240" w:lineRule="auto"/>
              <w:jc w:val="center"/>
              <w:rPr>
                <w:rFonts w:ascii="Aptos Narrow" w:hAnsi="Aptos Narrow"/>
                <w:color w:val="000000"/>
              </w:rPr>
            </w:pPr>
            <w:r>
              <w:rPr>
                <w:rFonts w:ascii="Aptos Narrow" w:hAnsi="Aptos Narrow"/>
                <w:color w:val="000000"/>
              </w:rPr>
              <w:t>1045.35</w:t>
            </w:r>
          </w:p>
        </w:tc>
        <w:tc>
          <w:tcPr>
            <w:tcW w:w="1262" w:type="pct"/>
            <w:vMerge/>
            <w:tcBorders>
              <w:left w:val="nil"/>
              <w:bottom w:val="single" w:sz="12" w:space="0" w:color="auto"/>
              <w:right w:val="nil"/>
            </w:tcBorders>
            <w:shd w:val="clear" w:color="auto" w:fill="auto"/>
            <w:noWrap/>
            <w:vAlign w:val="bottom"/>
          </w:tcPr>
          <w:p w14:paraId="21036C81" w14:textId="77777777" w:rsidR="0024759E" w:rsidRPr="00E42B3F" w:rsidRDefault="0024759E" w:rsidP="00830ED2">
            <w:pPr>
              <w:spacing w:after="0" w:line="240" w:lineRule="auto"/>
              <w:jc w:val="center"/>
              <w:rPr>
                <w:rFonts w:ascii="Aptos Narrow" w:eastAsia="Times New Roman" w:hAnsi="Aptos Narrow" w:cs="Times New Roman"/>
                <w:color w:val="000000"/>
                <w:lang w:eastAsia="zh-CN"/>
              </w:rPr>
            </w:pPr>
          </w:p>
        </w:tc>
      </w:tr>
    </w:tbl>
    <w:p w14:paraId="47AA0A2E" w14:textId="77777777" w:rsidR="0024759E" w:rsidRDefault="0024759E">
      <w:pPr>
        <w:spacing w:line="278" w:lineRule="auto"/>
        <w:rPr>
          <w:rFonts w:ascii="Times New Roman" w:hAnsi="Times New Roman" w:cs="Times New Roman"/>
          <w:sz w:val="24"/>
          <w:szCs w:val="24"/>
          <w:lang w:eastAsia="zh-CN"/>
        </w:rPr>
      </w:pPr>
    </w:p>
    <w:p w14:paraId="6917D6CC" w14:textId="1008929A" w:rsidR="00E27A29" w:rsidRDefault="002E699D">
      <w:pPr>
        <w:spacing w:line="278" w:lineRule="auto"/>
        <w:rPr>
          <w:rFonts w:ascii="Times New Roman" w:hAnsi="Times New Roman" w:cs="Times New Roman"/>
          <w:sz w:val="24"/>
          <w:szCs w:val="24"/>
          <w:lang w:eastAsia="zh-CN"/>
        </w:rPr>
      </w:pPr>
      <w:r w:rsidRPr="002E699D">
        <w:rPr>
          <w:rFonts w:ascii="Times New Roman" w:hAnsi="Times New Roman" w:cs="Times New Roman"/>
          <w:noProof/>
          <w:sz w:val="24"/>
          <w:szCs w:val="24"/>
          <w:lang w:eastAsia="zh-CN"/>
        </w:rPr>
        <w:drawing>
          <wp:inline distT="0" distB="0" distL="0" distR="0" wp14:anchorId="72D0E9AD" wp14:editId="34C73F96">
            <wp:extent cx="5219700" cy="4070921"/>
            <wp:effectExtent l="0" t="0" r="0" b="0"/>
            <wp:docPr id="1842612012" name="Picture 3" descr="A screenshot of a computer graphics&#10;&#10;Description automatically generated">
              <a:extLst xmlns:a="http://schemas.openxmlformats.org/drawingml/2006/main">
                <a:ext uri="{FF2B5EF4-FFF2-40B4-BE49-F238E27FC236}">
                  <a16:creationId xmlns:a16="http://schemas.microsoft.com/office/drawing/2014/main" id="{521ADAE9-81BA-B434-9760-92796C7D61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612012" name="Picture 3" descr="A screenshot of a computer graphics&#10;&#10;Description automatically generated">
                      <a:extLst>
                        <a:ext uri="{FF2B5EF4-FFF2-40B4-BE49-F238E27FC236}">
                          <a16:creationId xmlns:a16="http://schemas.microsoft.com/office/drawing/2014/main" id="{521ADAE9-81BA-B434-9760-92796C7D610C}"/>
                        </a:ext>
                      </a:extLst>
                    </pic:cNvPr>
                    <pic:cNvPicPr>
                      <a:picLocks noChangeAspect="1"/>
                    </pic:cNvPicPr>
                  </pic:nvPicPr>
                  <pic:blipFill>
                    <a:blip r:embed="rId27"/>
                    <a:stretch>
                      <a:fillRect/>
                    </a:stretch>
                  </pic:blipFill>
                  <pic:spPr>
                    <a:xfrm>
                      <a:off x="0" y="0"/>
                      <a:ext cx="5242566" cy="4088755"/>
                    </a:xfrm>
                    <a:prstGeom prst="rect">
                      <a:avLst/>
                    </a:prstGeom>
                  </pic:spPr>
                </pic:pic>
              </a:graphicData>
            </a:graphic>
          </wp:inline>
        </w:drawing>
      </w:r>
    </w:p>
    <w:p w14:paraId="5EA7BBA5" w14:textId="7317296B" w:rsidR="00561549" w:rsidRPr="00557612" w:rsidRDefault="009F39B1" w:rsidP="00561549">
      <w:pPr>
        <w:spacing w:line="278" w:lineRule="auto"/>
        <w:rPr>
          <w:rFonts w:ascii="Times New Roman" w:hAnsi="Times New Roman" w:cs="Times New Roman"/>
          <w:b/>
          <w:bCs/>
          <w:sz w:val="24"/>
          <w:szCs w:val="24"/>
          <w:lang w:eastAsia="zh-CN"/>
        </w:rPr>
      </w:pPr>
      <w:r w:rsidRPr="005F73B5">
        <w:rPr>
          <w:rFonts w:ascii="Times New Roman" w:hAnsi="Times New Roman" w:cs="Times New Roman"/>
          <w:b/>
          <w:bCs/>
          <w:iCs/>
          <w:sz w:val="24"/>
          <w:szCs w:val="24"/>
        </w:rPr>
        <w:t>Figure S</w:t>
      </w:r>
      <w:r w:rsidRPr="005F73B5">
        <w:rPr>
          <w:rFonts w:ascii="Times New Roman" w:hAnsi="Times New Roman" w:cs="Times New Roman"/>
          <w:b/>
          <w:bCs/>
          <w:iCs/>
          <w:sz w:val="24"/>
          <w:szCs w:val="24"/>
        </w:rPr>
        <w:fldChar w:fldCharType="begin"/>
      </w:r>
      <w:r w:rsidRPr="005F73B5">
        <w:rPr>
          <w:rFonts w:ascii="Times New Roman" w:hAnsi="Times New Roman" w:cs="Times New Roman"/>
          <w:b/>
          <w:bCs/>
          <w:iCs/>
          <w:sz w:val="24"/>
          <w:szCs w:val="24"/>
        </w:rPr>
        <w:instrText xml:space="preserve"> SEQ Figure \* ARABIC </w:instrText>
      </w:r>
      <w:r w:rsidRPr="005F73B5">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19</w:t>
      </w:r>
      <w:r w:rsidRPr="005F73B5">
        <w:rPr>
          <w:rFonts w:ascii="Times New Roman" w:hAnsi="Times New Roman" w:cs="Times New Roman"/>
          <w:b/>
          <w:bCs/>
          <w:iCs/>
          <w:sz w:val="24"/>
          <w:szCs w:val="24"/>
        </w:rPr>
        <w:fldChar w:fldCharType="end"/>
      </w:r>
      <w:r w:rsidRPr="005F73B5">
        <w:rPr>
          <w:rFonts w:ascii="Times New Roman" w:hAnsi="Times New Roman" w:cs="Times New Roman"/>
          <w:b/>
          <w:bCs/>
          <w:iCs/>
          <w:sz w:val="24"/>
          <w:szCs w:val="24"/>
        </w:rPr>
        <w:t>.</w:t>
      </w:r>
      <w:r w:rsidRPr="005F73B5">
        <w:rPr>
          <w:i/>
          <w:sz w:val="24"/>
          <w:szCs w:val="24"/>
        </w:rPr>
        <w:t xml:space="preserve"> </w:t>
      </w:r>
      <w:r w:rsidR="00561549" w:rsidRPr="00557612">
        <w:rPr>
          <w:rFonts w:ascii="Times New Roman" w:hAnsi="Times New Roman" w:cs="Times New Roman"/>
          <w:b/>
          <w:bCs/>
          <w:sz w:val="24"/>
          <w:szCs w:val="24"/>
          <w:lang w:eastAsia="zh-CN"/>
        </w:rPr>
        <w:t>XPS spectra of Ni-MFU-4l-SH: (a) survey, (b) C1s, (c)O1s, (d)N1s, (e) Ni2p and (f) Cl2p.</w:t>
      </w:r>
    </w:p>
    <w:p w14:paraId="52108413" w14:textId="4A754748" w:rsidR="00561549" w:rsidRPr="00561549" w:rsidRDefault="009F39B1">
      <w:pPr>
        <w:spacing w:line="278" w:lineRule="auto"/>
        <w:rPr>
          <w:rFonts w:ascii="Times New Roman" w:hAnsi="Times New Roman" w:cs="Times New Roman"/>
          <w:b/>
          <w:bCs/>
          <w:lang w:eastAsia="zh-CN"/>
        </w:rPr>
      </w:pPr>
      <w:r w:rsidRPr="008C5E81">
        <w:rPr>
          <w:rFonts w:ascii="Times New Roman" w:hAnsi="Times New Roman" w:cs="Times New Roman"/>
          <w:b/>
          <w:bCs/>
          <w:sz w:val="24"/>
          <w:szCs w:val="24"/>
        </w:rPr>
        <w:t>Table S</w:t>
      </w:r>
      <w:r w:rsidRPr="008C5E81">
        <w:rPr>
          <w:rFonts w:ascii="Times New Roman" w:hAnsi="Times New Roman" w:cs="Times New Roman"/>
          <w:b/>
          <w:bCs/>
          <w:sz w:val="24"/>
          <w:szCs w:val="24"/>
        </w:rPr>
        <w:fldChar w:fldCharType="begin"/>
      </w:r>
      <w:r w:rsidRPr="008C5E81">
        <w:rPr>
          <w:rFonts w:ascii="Times New Roman" w:hAnsi="Times New Roman" w:cs="Times New Roman"/>
          <w:b/>
          <w:bCs/>
          <w:sz w:val="24"/>
          <w:szCs w:val="24"/>
        </w:rPr>
        <w:instrText xml:space="preserve"> SEQ Table \* ARABIC </w:instrText>
      </w:r>
      <w:r w:rsidRPr="008C5E81">
        <w:rPr>
          <w:rFonts w:ascii="Times New Roman" w:hAnsi="Times New Roman" w:cs="Times New Roman"/>
          <w:b/>
          <w:bCs/>
          <w:sz w:val="24"/>
          <w:szCs w:val="24"/>
        </w:rPr>
        <w:fldChar w:fldCharType="separate"/>
      </w:r>
      <w:r w:rsidR="00AD61AF">
        <w:rPr>
          <w:rFonts w:ascii="Times New Roman" w:hAnsi="Times New Roman" w:cs="Times New Roman"/>
          <w:b/>
          <w:bCs/>
          <w:noProof/>
          <w:sz w:val="24"/>
          <w:szCs w:val="24"/>
        </w:rPr>
        <w:t>15</w:t>
      </w:r>
      <w:r w:rsidRPr="008C5E81">
        <w:rPr>
          <w:rFonts w:ascii="Times New Roman" w:hAnsi="Times New Roman" w:cs="Times New Roman"/>
          <w:b/>
          <w:bCs/>
          <w:sz w:val="24"/>
          <w:szCs w:val="24"/>
        </w:rPr>
        <w:fldChar w:fldCharType="end"/>
      </w:r>
      <w:r w:rsidRPr="008C5E81">
        <w:rPr>
          <w:rFonts w:ascii="Times New Roman" w:hAnsi="Times New Roman" w:cs="Times New Roman"/>
          <w:b/>
          <w:bCs/>
          <w:sz w:val="24"/>
          <w:szCs w:val="24"/>
        </w:rPr>
        <w:t>.</w:t>
      </w:r>
      <w:r w:rsidRPr="008C5E81">
        <w:rPr>
          <w:sz w:val="24"/>
          <w:szCs w:val="24"/>
        </w:rPr>
        <w:t xml:space="preserve"> </w:t>
      </w:r>
      <w:r w:rsidR="00561549">
        <w:rPr>
          <w:rFonts w:ascii="Times New Roman" w:hAnsi="Times New Roman" w:cs="Times New Roman" w:hint="eastAsia"/>
          <w:b/>
          <w:bCs/>
          <w:lang w:eastAsia="zh-CN"/>
        </w:rPr>
        <w:t>Summary of XPS spectra peaks of Ni</w:t>
      </w:r>
      <w:r w:rsidR="00561549" w:rsidRPr="009B1FCC">
        <w:rPr>
          <w:rFonts w:ascii="Times New Roman" w:hAnsi="Times New Roman" w:cs="Times New Roman" w:hint="eastAsia"/>
          <w:b/>
          <w:bCs/>
          <w:lang w:eastAsia="zh-CN"/>
        </w:rPr>
        <w:t>-</w:t>
      </w:r>
      <w:r w:rsidR="00561549">
        <w:rPr>
          <w:rFonts w:ascii="Times New Roman" w:hAnsi="Times New Roman" w:cs="Times New Roman" w:hint="eastAsia"/>
          <w:b/>
          <w:bCs/>
          <w:lang w:eastAsia="zh-CN"/>
        </w:rPr>
        <w:t>MFU-4l-SH</w:t>
      </w:r>
    </w:p>
    <w:tbl>
      <w:tblPr>
        <w:tblW w:w="5000" w:type="pct"/>
        <w:tblLook w:val="04A0" w:firstRow="1" w:lastRow="0" w:firstColumn="1" w:lastColumn="0" w:noHBand="0" w:noVBand="1"/>
      </w:tblPr>
      <w:tblGrid>
        <w:gridCol w:w="1433"/>
        <w:gridCol w:w="2808"/>
        <w:gridCol w:w="2757"/>
        <w:gridCol w:w="2362"/>
      </w:tblGrid>
      <w:tr w:rsidR="00E27A29" w:rsidRPr="00E42B3F" w14:paraId="623D044E" w14:textId="77777777" w:rsidTr="00830ED2">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583B01E4" w14:textId="77777777" w:rsidR="00E27A29" w:rsidRPr="00E42B3F" w:rsidRDefault="00E27A29" w:rsidP="00830ED2">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Element</w:t>
            </w:r>
          </w:p>
        </w:tc>
        <w:tc>
          <w:tcPr>
            <w:tcW w:w="1500" w:type="pct"/>
            <w:tcBorders>
              <w:top w:val="single" w:sz="12" w:space="0" w:color="auto"/>
              <w:left w:val="nil"/>
              <w:bottom w:val="single" w:sz="12" w:space="0" w:color="auto"/>
              <w:right w:val="nil"/>
            </w:tcBorders>
            <w:shd w:val="clear" w:color="auto" w:fill="auto"/>
            <w:noWrap/>
            <w:vAlign w:val="bottom"/>
            <w:hideMark/>
          </w:tcPr>
          <w:p w14:paraId="6AC45EE4" w14:textId="77777777" w:rsidR="00E27A29" w:rsidRPr="00E42B3F" w:rsidRDefault="00E27A29" w:rsidP="00830ED2">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Chemical State</w:t>
            </w:r>
          </w:p>
        </w:tc>
        <w:tc>
          <w:tcPr>
            <w:tcW w:w="1473" w:type="pct"/>
            <w:tcBorders>
              <w:top w:val="single" w:sz="12" w:space="0" w:color="auto"/>
              <w:left w:val="nil"/>
              <w:bottom w:val="single" w:sz="12" w:space="0" w:color="auto"/>
              <w:right w:val="nil"/>
            </w:tcBorders>
            <w:shd w:val="clear" w:color="auto" w:fill="auto"/>
            <w:noWrap/>
            <w:vAlign w:val="bottom"/>
            <w:hideMark/>
          </w:tcPr>
          <w:p w14:paraId="0A795395" w14:textId="77777777" w:rsidR="00E27A29" w:rsidRPr="00E42B3F" w:rsidRDefault="00E27A29" w:rsidP="00830ED2">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Bonding Energy(eV)</w:t>
            </w:r>
          </w:p>
        </w:tc>
        <w:tc>
          <w:tcPr>
            <w:tcW w:w="1262" w:type="pct"/>
            <w:tcBorders>
              <w:top w:val="single" w:sz="12" w:space="0" w:color="auto"/>
              <w:left w:val="nil"/>
              <w:bottom w:val="single" w:sz="12" w:space="0" w:color="auto"/>
              <w:right w:val="nil"/>
            </w:tcBorders>
            <w:shd w:val="clear" w:color="auto" w:fill="auto"/>
            <w:noWrap/>
            <w:vAlign w:val="bottom"/>
            <w:hideMark/>
          </w:tcPr>
          <w:p w14:paraId="6B882D41" w14:textId="77777777" w:rsidR="00E27A29" w:rsidRPr="00FD46D3" w:rsidRDefault="00E27A29" w:rsidP="00830ED2">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 xml:space="preserve">Atomic % per </w:t>
            </w:r>
            <w:r>
              <w:rPr>
                <w:rFonts w:ascii="Aptos Narrow" w:hAnsi="Aptos Narrow" w:cs="Times New Roman"/>
                <w:color w:val="000000"/>
                <w:lang w:eastAsia="zh-CN"/>
              </w:rPr>
              <w:t>1/5 metal</w:t>
            </w:r>
          </w:p>
        </w:tc>
      </w:tr>
      <w:tr w:rsidR="000C595E" w:rsidRPr="00E42B3F" w14:paraId="650F029A" w14:textId="77777777" w:rsidTr="00830ED2">
        <w:trPr>
          <w:trHeight w:val="290"/>
        </w:trPr>
        <w:tc>
          <w:tcPr>
            <w:tcW w:w="765" w:type="pct"/>
            <w:vMerge w:val="restart"/>
            <w:tcBorders>
              <w:top w:val="single" w:sz="12" w:space="0" w:color="auto"/>
              <w:left w:val="nil"/>
              <w:right w:val="nil"/>
            </w:tcBorders>
            <w:shd w:val="clear" w:color="auto" w:fill="auto"/>
            <w:noWrap/>
            <w:vAlign w:val="bottom"/>
            <w:hideMark/>
          </w:tcPr>
          <w:p w14:paraId="59DB218A"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w:t>
            </w:r>
          </w:p>
        </w:tc>
        <w:tc>
          <w:tcPr>
            <w:tcW w:w="1500" w:type="pct"/>
            <w:tcBorders>
              <w:top w:val="single" w:sz="12" w:space="0" w:color="auto"/>
              <w:left w:val="nil"/>
              <w:bottom w:val="nil"/>
              <w:right w:val="nil"/>
            </w:tcBorders>
            <w:shd w:val="clear" w:color="auto" w:fill="auto"/>
            <w:noWrap/>
            <w:vAlign w:val="bottom"/>
            <w:hideMark/>
          </w:tcPr>
          <w:p w14:paraId="46A298FA" w14:textId="77777777" w:rsidR="000C595E" w:rsidRPr="00E42B3F" w:rsidRDefault="000C595E" w:rsidP="000C595E">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C=C</w:t>
            </w:r>
          </w:p>
        </w:tc>
        <w:tc>
          <w:tcPr>
            <w:tcW w:w="1473" w:type="pct"/>
            <w:tcBorders>
              <w:top w:val="single" w:sz="12" w:space="0" w:color="auto"/>
              <w:left w:val="nil"/>
              <w:bottom w:val="nil"/>
              <w:right w:val="nil"/>
            </w:tcBorders>
            <w:shd w:val="clear" w:color="auto" w:fill="auto"/>
            <w:noWrap/>
            <w:vAlign w:val="bottom"/>
            <w:hideMark/>
          </w:tcPr>
          <w:p w14:paraId="66D39399" w14:textId="7F42DF09"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284.42</w:t>
            </w:r>
          </w:p>
        </w:tc>
        <w:tc>
          <w:tcPr>
            <w:tcW w:w="1262" w:type="pct"/>
            <w:tcBorders>
              <w:top w:val="single" w:sz="12" w:space="0" w:color="auto"/>
              <w:left w:val="nil"/>
              <w:bottom w:val="nil"/>
              <w:right w:val="nil"/>
            </w:tcBorders>
            <w:shd w:val="clear" w:color="auto" w:fill="auto"/>
            <w:noWrap/>
            <w:vAlign w:val="bottom"/>
            <w:hideMark/>
          </w:tcPr>
          <w:p w14:paraId="5DD23A2F"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r>
      <w:tr w:rsidR="000C595E" w:rsidRPr="00E42B3F" w14:paraId="44E7291E" w14:textId="77777777" w:rsidTr="00830ED2">
        <w:trPr>
          <w:trHeight w:val="290"/>
        </w:trPr>
        <w:tc>
          <w:tcPr>
            <w:tcW w:w="765" w:type="pct"/>
            <w:vMerge/>
            <w:tcBorders>
              <w:left w:val="nil"/>
              <w:bottom w:val="single" w:sz="12" w:space="0" w:color="auto"/>
              <w:right w:val="nil"/>
            </w:tcBorders>
            <w:shd w:val="clear" w:color="auto" w:fill="auto"/>
            <w:noWrap/>
            <w:vAlign w:val="bottom"/>
            <w:hideMark/>
          </w:tcPr>
          <w:p w14:paraId="0BE3AC82" w14:textId="77777777" w:rsidR="000C595E" w:rsidRPr="00E42B3F" w:rsidRDefault="000C595E" w:rsidP="000C595E">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385DB38B" w14:textId="77777777" w:rsidR="000C595E" w:rsidRPr="00E42B3F" w:rsidRDefault="000C595E" w:rsidP="000C595E">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C=N</w:t>
            </w:r>
          </w:p>
        </w:tc>
        <w:tc>
          <w:tcPr>
            <w:tcW w:w="1473" w:type="pct"/>
            <w:tcBorders>
              <w:top w:val="nil"/>
              <w:left w:val="nil"/>
              <w:bottom w:val="single" w:sz="12" w:space="0" w:color="auto"/>
              <w:right w:val="nil"/>
            </w:tcBorders>
            <w:shd w:val="clear" w:color="auto" w:fill="auto"/>
            <w:noWrap/>
            <w:vAlign w:val="bottom"/>
            <w:hideMark/>
          </w:tcPr>
          <w:p w14:paraId="7DBDBDCC" w14:textId="3D89AA4A"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285.82</w:t>
            </w:r>
          </w:p>
        </w:tc>
        <w:tc>
          <w:tcPr>
            <w:tcW w:w="1262" w:type="pct"/>
            <w:tcBorders>
              <w:top w:val="nil"/>
              <w:left w:val="nil"/>
              <w:bottom w:val="single" w:sz="12" w:space="0" w:color="auto"/>
              <w:right w:val="nil"/>
            </w:tcBorders>
            <w:shd w:val="clear" w:color="auto" w:fill="auto"/>
            <w:noWrap/>
            <w:vAlign w:val="bottom"/>
            <w:hideMark/>
          </w:tcPr>
          <w:p w14:paraId="7327474C"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r>
      <w:tr w:rsidR="000C595E" w:rsidRPr="00E42B3F" w14:paraId="73F4D9D3" w14:textId="77777777" w:rsidTr="00830ED2">
        <w:trPr>
          <w:trHeight w:val="321"/>
        </w:trPr>
        <w:tc>
          <w:tcPr>
            <w:tcW w:w="765" w:type="pct"/>
            <w:vMerge w:val="restart"/>
            <w:tcBorders>
              <w:top w:val="single" w:sz="12" w:space="0" w:color="auto"/>
              <w:left w:val="nil"/>
              <w:right w:val="nil"/>
            </w:tcBorders>
            <w:shd w:val="clear" w:color="auto" w:fill="auto"/>
            <w:noWrap/>
            <w:vAlign w:val="bottom"/>
            <w:hideMark/>
          </w:tcPr>
          <w:p w14:paraId="73213D23"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O</w:t>
            </w:r>
          </w:p>
        </w:tc>
        <w:tc>
          <w:tcPr>
            <w:tcW w:w="1500" w:type="pct"/>
            <w:tcBorders>
              <w:top w:val="single" w:sz="12" w:space="0" w:color="auto"/>
              <w:left w:val="nil"/>
              <w:right w:val="nil"/>
            </w:tcBorders>
            <w:shd w:val="clear" w:color="auto" w:fill="auto"/>
            <w:noWrap/>
            <w:vAlign w:val="bottom"/>
            <w:hideMark/>
          </w:tcPr>
          <w:p w14:paraId="5D334E5D" w14:textId="77777777" w:rsidR="000C595E" w:rsidRPr="00E42B3F" w:rsidRDefault="000C595E" w:rsidP="000C595E">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(coordinat</w:t>
            </w:r>
            <w:r>
              <w:rPr>
                <w:rFonts w:ascii="Aptos Narrow" w:hAnsi="Aptos Narrow" w:cs="Times New Roman" w:hint="eastAsia"/>
                <w:color w:val="000000"/>
                <w:lang w:eastAsia="zh-CN"/>
              </w:rPr>
              <w:t>es to Co</w:t>
            </w:r>
            <w:r w:rsidRPr="00E42B3F">
              <w:rPr>
                <w:rFonts w:ascii="Aptos Narrow" w:eastAsia="Times New Roman" w:hAnsi="Aptos Narrow" w:cs="Times New Roman"/>
                <w:color w:val="000000"/>
                <w:lang w:eastAsia="zh-CN"/>
              </w:rPr>
              <w:t>)</w:t>
            </w:r>
            <w:r>
              <w:rPr>
                <w:rFonts w:ascii="Aptos Narrow" w:eastAsia="Times New Roman" w:hAnsi="Aptos Narrow" w:cs="Times New Roman"/>
                <w:color w:val="000000"/>
                <w:lang w:eastAsia="zh-CN"/>
              </w:rPr>
              <w:t>/O-C</w:t>
            </w:r>
          </w:p>
        </w:tc>
        <w:tc>
          <w:tcPr>
            <w:tcW w:w="1473" w:type="pct"/>
            <w:tcBorders>
              <w:top w:val="single" w:sz="12" w:space="0" w:color="auto"/>
              <w:left w:val="nil"/>
              <w:right w:val="nil"/>
            </w:tcBorders>
            <w:shd w:val="clear" w:color="auto" w:fill="auto"/>
            <w:noWrap/>
            <w:vAlign w:val="bottom"/>
            <w:hideMark/>
          </w:tcPr>
          <w:p w14:paraId="1452404C" w14:textId="110611F1"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531.43</w:t>
            </w:r>
          </w:p>
        </w:tc>
        <w:tc>
          <w:tcPr>
            <w:tcW w:w="1262" w:type="pct"/>
            <w:tcBorders>
              <w:top w:val="single" w:sz="12" w:space="0" w:color="auto"/>
              <w:left w:val="nil"/>
              <w:right w:val="nil"/>
            </w:tcBorders>
            <w:shd w:val="clear" w:color="auto" w:fill="auto"/>
            <w:noWrap/>
            <w:vAlign w:val="bottom"/>
            <w:hideMark/>
          </w:tcPr>
          <w:p w14:paraId="32795669"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r>
      <w:tr w:rsidR="000C595E" w:rsidRPr="00E42B3F" w14:paraId="2321A802" w14:textId="77777777" w:rsidTr="00830ED2">
        <w:trPr>
          <w:trHeight w:val="321"/>
        </w:trPr>
        <w:tc>
          <w:tcPr>
            <w:tcW w:w="765" w:type="pct"/>
            <w:vMerge/>
            <w:tcBorders>
              <w:left w:val="nil"/>
              <w:right w:val="nil"/>
            </w:tcBorders>
            <w:shd w:val="clear" w:color="auto" w:fill="auto"/>
            <w:noWrap/>
            <w:vAlign w:val="bottom"/>
          </w:tcPr>
          <w:p w14:paraId="13557222"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c>
          <w:tcPr>
            <w:tcW w:w="1500" w:type="pct"/>
            <w:tcBorders>
              <w:left w:val="nil"/>
              <w:right w:val="nil"/>
            </w:tcBorders>
            <w:shd w:val="clear" w:color="auto" w:fill="auto"/>
            <w:noWrap/>
            <w:vAlign w:val="bottom"/>
          </w:tcPr>
          <w:p w14:paraId="50084D34" w14:textId="77777777" w:rsidR="000C595E" w:rsidRPr="00E42B3F" w:rsidRDefault="000C595E" w:rsidP="000C595E">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H</w:t>
            </w:r>
            <w:r w:rsidRPr="00E42B3F">
              <w:rPr>
                <w:rFonts w:ascii="Aptos Narrow" w:eastAsia="Times New Roman" w:hAnsi="Aptos Narrow" w:cs="Times New Roman"/>
                <w:color w:val="000000"/>
                <w:vertAlign w:val="subscript"/>
                <w:lang w:eastAsia="zh-CN"/>
              </w:rPr>
              <w:t>2</w:t>
            </w:r>
            <w:r w:rsidRPr="00E42B3F">
              <w:rPr>
                <w:rFonts w:ascii="Aptos Narrow" w:eastAsia="Times New Roman" w:hAnsi="Aptos Narrow" w:cs="Times New Roman"/>
                <w:color w:val="000000"/>
                <w:lang w:eastAsia="zh-CN"/>
              </w:rPr>
              <w:t>O</w:t>
            </w:r>
            <w:r>
              <w:rPr>
                <w:rFonts w:ascii="Aptos Narrow" w:hAnsi="Aptos Narrow" w:cs="Times New Roman" w:hint="eastAsia"/>
                <w:color w:val="000000"/>
                <w:lang w:eastAsia="zh-CN"/>
              </w:rPr>
              <w:t xml:space="preserve"> </w:t>
            </w:r>
            <w:r w:rsidRPr="00E42B3F">
              <w:rPr>
                <w:rFonts w:ascii="Aptos Narrow" w:eastAsia="Times New Roman" w:hAnsi="Aptos Narrow" w:cs="Times New Roman"/>
                <w:color w:val="000000"/>
                <w:lang w:eastAsia="zh-CN"/>
              </w:rPr>
              <w:t>(</w:t>
            </w:r>
            <w:r>
              <w:rPr>
                <w:rFonts w:ascii="Aptos Narrow" w:hAnsi="Aptos Narrow" w:cs="Times New Roman" w:hint="eastAsia"/>
                <w:color w:val="000000"/>
                <w:lang w:eastAsia="zh-CN"/>
              </w:rPr>
              <w:t>in cavity</w:t>
            </w:r>
            <w:r w:rsidRPr="00E42B3F">
              <w:rPr>
                <w:rFonts w:ascii="Aptos Narrow" w:eastAsia="Times New Roman" w:hAnsi="Aptos Narrow" w:cs="Times New Roman"/>
                <w:color w:val="000000"/>
                <w:lang w:eastAsia="zh-CN"/>
              </w:rPr>
              <w:t>)</w:t>
            </w:r>
          </w:p>
        </w:tc>
        <w:tc>
          <w:tcPr>
            <w:tcW w:w="1473" w:type="pct"/>
            <w:tcBorders>
              <w:left w:val="nil"/>
              <w:right w:val="nil"/>
            </w:tcBorders>
            <w:shd w:val="clear" w:color="auto" w:fill="auto"/>
            <w:noWrap/>
            <w:vAlign w:val="bottom"/>
          </w:tcPr>
          <w:p w14:paraId="6986AF56" w14:textId="42E39B6C" w:rsidR="000C595E" w:rsidRPr="00530A82"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533.07</w:t>
            </w:r>
          </w:p>
        </w:tc>
        <w:tc>
          <w:tcPr>
            <w:tcW w:w="1262" w:type="pct"/>
            <w:tcBorders>
              <w:left w:val="nil"/>
              <w:right w:val="nil"/>
            </w:tcBorders>
            <w:shd w:val="clear" w:color="auto" w:fill="auto"/>
            <w:noWrap/>
            <w:vAlign w:val="bottom"/>
          </w:tcPr>
          <w:p w14:paraId="6F016236"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r>
      <w:tr w:rsidR="00E27A29" w:rsidRPr="00E42B3F" w14:paraId="448B8FAD" w14:textId="77777777" w:rsidTr="00830ED2">
        <w:trPr>
          <w:trHeight w:val="290"/>
        </w:trPr>
        <w:tc>
          <w:tcPr>
            <w:tcW w:w="765" w:type="pct"/>
            <w:tcBorders>
              <w:top w:val="single" w:sz="12" w:space="0" w:color="auto"/>
              <w:left w:val="nil"/>
              <w:bottom w:val="single" w:sz="12" w:space="0" w:color="auto"/>
              <w:right w:val="nil"/>
            </w:tcBorders>
            <w:shd w:val="clear" w:color="auto" w:fill="auto"/>
            <w:noWrap/>
            <w:vAlign w:val="bottom"/>
            <w:hideMark/>
          </w:tcPr>
          <w:p w14:paraId="5D3707E7" w14:textId="77777777" w:rsidR="00E27A29" w:rsidRPr="00E42B3F" w:rsidRDefault="00E27A29" w:rsidP="00830ED2">
            <w:pPr>
              <w:spacing w:after="0" w:line="240" w:lineRule="auto"/>
              <w:jc w:val="center"/>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w:t>
            </w:r>
          </w:p>
        </w:tc>
        <w:tc>
          <w:tcPr>
            <w:tcW w:w="1500" w:type="pct"/>
            <w:tcBorders>
              <w:top w:val="single" w:sz="12" w:space="0" w:color="auto"/>
              <w:left w:val="nil"/>
              <w:bottom w:val="single" w:sz="12" w:space="0" w:color="auto"/>
              <w:right w:val="nil"/>
            </w:tcBorders>
            <w:shd w:val="clear" w:color="auto" w:fill="auto"/>
            <w:noWrap/>
            <w:vAlign w:val="bottom"/>
            <w:hideMark/>
          </w:tcPr>
          <w:p w14:paraId="23370515" w14:textId="77777777" w:rsidR="00E27A29" w:rsidRPr="00E42B3F" w:rsidRDefault="00E27A29" w:rsidP="00830ED2">
            <w:pPr>
              <w:spacing w:after="0" w:line="240" w:lineRule="auto"/>
              <w:rPr>
                <w:rFonts w:ascii="Aptos Narrow" w:eastAsia="Times New Roman" w:hAnsi="Aptos Narrow" w:cs="Times New Roman"/>
                <w:color w:val="000000"/>
                <w:lang w:eastAsia="zh-CN"/>
              </w:rPr>
            </w:pPr>
            <w:r w:rsidRPr="00E42B3F">
              <w:rPr>
                <w:rFonts w:ascii="Aptos Narrow" w:eastAsia="Times New Roman" w:hAnsi="Aptos Narrow" w:cs="Times New Roman"/>
                <w:color w:val="000000"/>
                <w:lang w:eastAsia="zh-CN"/>
              </w:rPr>
              <w:t>N=C/N=N</w:t>
            </w:r>
          </w:p>
        </w:tc>
        <w:tc>
          <w:tcPr>
            <w:tcW w:w="1473" w:type="pct"/>
            <w:tcBorders>
              <w:top w:val="single" w:sz="12" w:space="0" w:color="auto"/>
              <w:left w:val="nil"/>
              <w:bottom w:val="single" w:sz="12" w:space="0" w:color="auto"/>
              <w:right w:val="nil"/>
            </w:tcBorders>
            <w:shd w:val="clear" w:color="auto" w:fill="auto"/>
            <w:noWrap/>
            <w:vAlign w:val="bottom"/>
            <w:hideMark/>
          </w:tcPr>
          <w:p w14:paraId="10CABA24" w14:textId="4B7BB881" w:rsidR="00E27A29" w:rsidRPr="00DD3B81" w:rsidRDefault="00E27A29" w:rsidP="00830ED2">
            <w:pPr>
              <w:spacing w:after="0" w:line="240" w:lineRule="auto"/>
              <w:jc w:val="center"/>
              <w:rPr>
                <w:rFonts w:ascii="Aptos Narrow" w:hAnsi="Aptos Narrow" w:cs="Times New Roman"/>
                <w:color w:val="000000"/>
                <w:lang w:eastAsia="zh-CN"/>
              </w:rPr>
            </w:pPr>
            <w:r w:rsidRPr="00E42B3F">
              <w:rPr>
                <w:rFonts w:ascii="Aptos Narrow" w:eastAsia="Times New Roman" w:hAnsi="Aptos Narrow" w:cs="Times New Roman"/>
                <w:color w:val="000000"/>
                <w:lang w:eastAsia="zh-CN"/>
              </w:rPr>
              <w:t>399.</w:t>
            </w:r>
            <w:r w:rsidR="000C595E">
              <w:rPr>
                <w:rFonts w:ascii="Aptos Narrow" w:hAnsi="Aptos Narrow" w:cs="Times New Roman"/>
                <w:color w:val="000000"/>
                <w:lang w:eastAsia="zh-CN"/>
              </w:rPr>
              <w:t>46</w:t>
            </w:r>
          </w:p>
        </w:tc>
        <w:tc>
          <w:tcPr>
            <w:tcW w:w="1262" w:type="pct"/>
            <w:tcBorders>
              <w:top w:val="single" w:sz="12" w:space="0" w:color="auto"/>
              <w:left w:val="nil"/>
              <w:bottom w:val="single" w:sz="12" w:space="0" w:color="auto"/>
              <w:right w:val="nil"/>
            </w:tcBorders>
            <w:shd w:val="clear" w:color="auto" w:fill="auto"/>
            <w:noWrap/>
            <w:vAlign w:val="bottom"/>
            <w:hideMark/>
          </w:tcPr>
          <w:p w14:paraId="4C53C3CE" w14:textId="77777777" w:rsidR="00E27A29" w:rsidRPr="00E42B3F" w:rsidRDefault="00E27A29" w:rsidP="00830ED2">
            <w:pPr>
              <w:spacing w:after="0" w:line="240" w:lineRule="auto"/>
              <w:jc w:val="center"/>
              <w:rPr>
                <w:rFonts w:ascii="Aptos Narrow" w:eastAsia="Times New Roman" w:hAnsi="Aptos Narrow" w:cs="Times New Roman"/>
                <w:color w:val="000000"/>
                <w:lang w:eastAsia="zh-CN"/>
              </w:rPr>
            </w:pPr>
          </w:p>
        </w:tc>
      </w:tr>
      <w:tr w:rsidR="000C595E" w:rsidRPr="00E42B3F" w14:paraId="64A9042A" w14:textId="77777777" w:rsidTr="00830ED2">
        <w:trPr>
          <w:trHeight w:val="290"/>
        </w:trPr>
        <w:tc>
          <w:tcPr>
            <w:tcW w:w="765" w:type="pct"/>
            <w:vMerge w:val="restart"/>
            <w:tcBorders>
              <w:top w:val="single" w:sz="12" w:space="0" w:color="auto"/>
              <w:left w:val="nil"/>
              <w:right w:val="nil"/>
            </w:tcBorders>
            <w:shd w:val="clear" w:color="auto" w:fill="auto"/>
            <w:noWrap/>
            <w:vAlign w:val="bottom"/>
            <w:hideMark/>
          </w:tcPr>
          <w:p w14:paraId="3913B185"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S</w:t>
            </w:r>
          </w:p>
        </w:tc>
        <w:tc>
          <w:tcPr>
            <w:tcW w:w="1500" w:type="pct"/>
            <w:tcBorders>
              <w:top w:val="single" w:sz="12" w:space="0" w:color="auto"/>
              <w:left w:val="nil"/>
              <w:right w:val="nil"/>
            </w:tcBorders>
            <w:shd w:val="clear" w:color="auto" w:fill="auto"/>
            <w:noWrap/>
            <w:vAlign w:val="bottom"/>
            <w:hideMark/>
          </w:tcPr>
          <w:p w14:paraId="438E14B5" w14:textId="77777777" w:rsidR="000C595E" w:rsidRPr="00E42B3F" w:rsidRDefault="000C595E" w:rsidP="000C595E">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S</w:t>
            </w:r>
            <w:r w:rsidRPr="00683143">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right w:val="nil"/>
            </w:tcBorders>
            <w:shd w:val="clear" w:color="auto" w:fill="auto"/>
            <w:noWrap/>
            <w:vAlign w:val="bottom"/>
            <w:hideMark/>
          </w:tcPr>
          <w:p w14:paraId="3CBD31FB" w14:textId="69ABCA71"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162.35</w:t>
            </w:r>
          </w:p>
        </w:tc>
        <w:tc>
          <w:tcPr>
            <w:tcW w:w="1262" w:type="pct"/>
            <w:vMerge w:val="restart"/>
            <w:tcBorders>
              <w:top w:val="single" w:sz="12" w:space="0" w:color="auto"/>
              <w:left w:val="nil"/>
              <w:right w:val="nil"/>
            </w:tcBorders>
            <w:shd w:val="clear" w:color="auto" w:fill="auto"/>
            <w:noWrap/>
            <w:vAlign w:val="bottom"/>
            <w:hideMark/>
          </w:tcPr>
          <w:p w14:paraId="413335F0" w14:textId="2360F1C8"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s="Times New Roman"/>
                <w:color w:val="000000"/>
                <w:lang w:eastAsia="zh-CN"/>
              </w:rPr>
              <w:t>294</w:t>
            </w:r>
            <w:r w:rsidRPr="00E42B3F">
              <w:rPr>
                <w:rFonts w:ascii="Aptos Narrow" w:eastAsia="Times New Roman" w:hAnsi="Aptos Narrow" w:cs="Times New Roman"/>
                <w:color w:val="000000"/>
                <w:lang w:eastAsia="zh-CN"/>
              </w:rPr>
              <w:t>%</w:t>
            </w:r>
          </w:p>
        </w:tc>
      </w:tr>
      <w:tr w:rsidR="000C595E" w:rsidRPr="00E42B3F" w14:paraId="6CFA6FCB" w14:textId="77777777" w:rsidTr="00830ED2">
        <w:trPr>
          <w:trHeight w:val="290"/>
        </w:trPr>
        <w:tc>
          <w:tcPr>
            <w:tcW w:w="765" w:type="pct"/>
            <w:vMerge/>
            <w:tcBorders>
              <w:left w:val="nil"/>
              <w:right w:val="nil"/>
            </w:tcBorders>
            <w:shd w:val="clear" w:color="auto" w:fill="auto"/>
            <w:noWrap/>
            <w:vAlign w:val="bottom"/>
          </w:tcPr>
          <w:p w14:paraId="4311A024" w14:textId="77777777" w:rsidR="000C595E" w:rsidRDefault="000C595E" w:rsidP="000C595E">
            <w:pPr>
              <w:spacing w:after="0" w:line="240" w:lineRule="auto"/>
              <w:jc w:val="center"/>
              <w:rPr>
                <w:rFonts w:ascii="Aptos Narrow" w:eastAsia="Times New Roman" w:hAnsi="Aptos Narrow" w:cs="Times New Roman"/>
                <w:color w:val="000000"/>
                <w:lang w:eastAsia="zh-CN"/>
              </w:rPr>
            </w:pPr>
          </w:p>
        </w:tc>
        <w:tc>
          <w:tcPr>
            <w:tcW w:w="1500" w:type="pct"/>
            <w:tcBorders>
              <w:left w:val="nil"/>
              <w:right w:val="nil"/>
            </w:tcBorders>
            <w:shd w:val="clear" w:color="auto" w:fill="auto"/>
            <w:noWrap/>
            <w:vAlign w:val="bottom"/>
          </w:tcPr>
          <w:p w14:paraId="1639599A" w14:textId="77777777" w:rsidR="000C595E" w:rsidRPr="00E42B3F" w:rsidRDefault="000C595E" w:rsidP="000C595E">
            <w:pPr>
              <w:spacing w:after="0" w:line="240" w:lineRule="auto"/>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S</w:t>
            </w:r>
            <w:r w:rsidRPr="00683143">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vertAlign w:val="superscript"/>
                <w:lang w:eastAsia="zh-CN"/>
              </w:rPr>
              <w:t>-</w:t>
            </w:r>
            <w:r w:rsidRPr="00E42B3F">
              <w:rPr>
                <w:rFonts w:ascii="Aptos Narrow" w:eastAsia="Times New Roman" w:hAnsi="Aptos Narrow" w:cs="Times New Roman"/>
                <w:color w:val="000000"/>
                <w:lang w:eastAsia="zh-CN"/>
              </w:rPr>
              <w:t xml:space="preserve"> 2p</w:t>
            </w:r>
            <w:r>
              <w:rPr>
                <w:rFonts w:ascii="Aptos Narrow" w:eastAsia="Times New Roman" w:hAnsi="Aptos Narrow" w:cs="Times New Roman"/>
                <w:color w:val="000000"/>
                <w:vertAlign w:val="subscript"/>
                <w:lang w:eastAsia="zh-CN"/>
              </w:rPr>
              <w:t>1</w:t>
            </w:r>
            <w:r w:rsidRPr="00E42B3F">
              <w:rPr>
                <w:rFonts w:ascii="Aptos Narrow" w:eastAsia="Times New Roman" w:hAnsi="Aptos Narrow" w:cs="Times New Roman"/>
                <w:color w:val="000000"/>
                <w:vertAlign w:val="subscript"/>
                <w:lang w:eastAsia="zh-CN"/>
              </w:rPr>
              <w:t>/2</w:t>
            </w:r>
          </w:p>
        </w:tc>
        <w:tc>
          <w:tcPr>
            <w:tcW w:w="1473" w:type="pct"/>
            <w:tcBorders>
              <w:left w:val="nil"/>
              <w:right w:val="nil"/>
            </w:tcBorders>
            <w:shd w:val="clear" w:color="auto" w:fill="auto"/>
            <w:noWrap/>
            <w:vAlign w:val="bottom"/>
          </w:tcPr>
          <w:p w14:paraId="312F183A" w14:textId="67ECE25D"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163.65</w:t>
            </w:r>
          </w:p>
        </w:tc>
        <w:tc>
          <w:tcPr>
            <w:tcW w:w="1262" w:type="pct"/>
            <w:vMerge/>
            <w:tcBorders>
              <w:left w:val="nil"/>
              <w:right w:val="nil"/>
            </w:tcBorders>
            <w:shd w:val="clear" w:color="auto" w:fill="auto"/>
            <w:noWrap/>
            <w:vAlign w:val="bottom"/>
          </w:tcPr>
          <w:p w14:paraId="76C13425"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r>
      <w:tr w:rsidR="000C595E" w:rsidRPr="00E42B3F" w14:paraId="0D122A26" w14:textId="77777777" w:rsidTr="00830ED2">
        <w:trPr>
          <w:trHeight w:val="290"/>
        </w:trPr>
        <w:tc>
          <w:tcPr>
            <w:tcW w:w="765" w:type="pct"/>
            <w:vMerge w:val="restart"/>
            <w:tcBorders>
              <w:top w:val="single" w:sz="12" w:space="0" w:color="auto"/>
              <w:left w:val="nil"/>
              <w:right w:val="nil"/>
            </w:tcBorders>
            <w:shd w:val="clear" w:color="auto" w:fill="auto"/>
            <w:noWrap/>
            <w:vAlign w:val="bottom"/>
            <w:hideMark/>
          </w:tcPr>
          <w:p w14:paraId="5E9F9E6E" w14:textId="5FE7F07B"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eastAsia="Times New Roman" w:hAnsi="Aptos Narrow" w:cs="Times New Roman"/>
                <w:color w:val="000000"/>
                <w:lang w:eastAsia="zh-CN"/>
              </w:rPr>
              <w:t>Ni</w:t>
            </w:r>
          </w:p>
        </w:tc>
        <w:tc>
          <w:tcPr>
            <w:tcW w:w="1500" w:type="pct"/>
            <w:tcBorders>
              <w:top w:val="single" w:sz="12" w:space="0" w:color="auto"/>
              <w:left w:val="nil"/>
              <w:bottom w:val="nil"/>
              <w:right w:val="nil"/>
            </w:tcBorders>
            <w:shd w:val="clear" w:color="auto" w:fill="auto"/>
            <w:noWrap/>
            <w:vAlign w:val="bottom"/>
            <w:hideMark/>
          </w:tcPr>
          <w:p w14:paraId="2C8DBA27" w14:textId="349331AE" w:rsidR="000C595E" w:rsidRPr="00E42B3F" w:rsidRDefault="000C595E" w:rsidP="000C595E">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hideMark/>
          </w:tcPr>
          <w:p w14:paraId="542B3BFD" w14:textId="2977523F"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854.01</w:t>
            </w:r>
          </w:p>
        </w:tc>
        <w:tc>
          <w:tcPr>
            <w:tcW w:w="1262" w:type="pct"/>
            <w:vMerge w:val="restart"/>
            <w:tcBorders>
              <w:top w:val="single" w:sz="12" w:space="0" w:color="auto"/>
              <w:left w:val="nil"/>
              <w:right w:val="nil"/>
            </w:tcBorders>
            <w:shd w:val="clear" w:color="auto" w:fill="auto"/>
            <w:noWrap/>
            <w:vAlign w:val="bottom"/>
            <w:hideMark/>
          </w:tcPr>
          <w:p w14:paraId="19A9403D" w14:textId="18B2947E"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s="Times New Roman"/>
                <w:color w:val="000000"/>
                <w:lang w:eastAsia="zh-CN"/>
              </w:rPr>
              <w:t>212</w:t>
            </w:r>
            <w:r w:rsidRPr="00E42B3F">
              <w:rPr>
                <w:rFonts w:ascii="Aptos Narrow" w:eastAsia="Times New Roman" w:hAnsi="Aptos Narrow" w:cs="Times New Roman"/>
                <w:color w:val="000000"/>
                <w:lang w:eastAsia="zh-CN"/>
              </w:rPr>
              <w:t>%</w:t>
            </w:r>
          </w:p>
        </w:tc>
      </w:tr>
      <w:tr w:rsidR="000C595E" w:rsidRPr="00E42B3F" w14:paraId="0EEC18CD" w14:textId="77777777" w:rsidTr="00830ED2">
        <w:trPr>
          <w:trHeight w:val="290"/>
        </w:trPr>
        <w:tc>
          <w:tcPr>
            <w:tcW w:w="765" w:type="pct"/>
            <w:vMerge/>
            <w:tcBorders>
              <w:left w:val="nil"/>
              <w:right w:val="nil"/>
            </w:tcBorders>
            <w:shd w:val="clear" w:color="auto" w:fill="auto"/>
            <w:noWrap/>
            <w:vAlign w:val="bottom"/>
            <w:hideMark/>
          </w:tcPr>
          <w:p w14:paraId="0CE799F2"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c>
          <w:tcPr>
            <w:tcW w:w="1500" w:type="pct"/>
            <w:tcBorders>
              <w:top w:val="nil"/>
              <w:left w:val="nil"/>
              <w:bottom w:val="nil"/>
              <w:right w:val="nil"/>
            </w:tcBorders>
            <w:shd w:val="clear" w:color="auto" w:fill="auto"/>
            <w:noWrap/>
            <w:vAlign w:val="bottom"/>
            <w:hideMark/>
          </w:tcPr>
          <w:p w14:paraId="2C099DDA" w14:textId="3E05FA17" w:rsidR="000C595E" w:rsidRPr="00E42B3F" w:rsidRDefault="000C595E" w:rsidP="000C595E">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nil"/>
              <w:right w:val="nil"/>
            </w:tcBorders>
            <w:shd w:val="clear" w:color="auto" w:fill="auto"/>
            <w:noWrap/>
            <w:vAlign w:val="bottom"/>
            <w:hideMark/>
          </w:tcPr>
          <w:p w14:paraId="07F96BDF" w14:textId="1160A452"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871.24</w:t>
            </w:r>
          </w:p>
        </w:tc>
        <w:tc>
          <w:tcPr>
            <w:tcW w:w="1262" w:type="pct"/>
            <w:vMerge/>
            <w:tcBorders>
              <w:left w:val="nil"/>
              <w:right w:val="nil"/>
            </w:tcBorders>
            <w:shd w:val="clear" w:color="auto" w:fill="auto"/>
            <w:noWrap/>
            <w:vAlign w:val="bottom"/>
            <w:hideMark/>
          </w:tcPr>
          <w:p w14:paraId="06ABFBEB"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r>
      <w:tr w:rsidR="000C595E" w:rsidRPr="00E42B3F" w14:paraId="45D19635" w14:textId="77777777" w:rsidTr="00830ED2">
        <w:trPr>
          <w:trHeight w:val="290"/>
        </w:trPr>
        <w:tc>
          <w:tcPr>
            <w:tcW w:w="765" w:type="pct"/>
            <w:vMerge/>
            <w:tcBorders>
              <w:left w:val="nil"/>
              <w:right w:val="nil"/>
            </w:tcBorders>
            <w:shd w:val="clear" w:color="auto" w:fill="auto"/>
            <w:noWrap/>
            <w:vAlign w:val="bottom"/>
            <w:hideMark/>
          </w:tcPr>
          <w:p w14:paraId="12802D51" w14:textId="77777777" w:rsidR="000C595E" w:rsidRPr="00E42B3F" w:rsidRDefault="000C595E" w:rsidP="000C595E">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nil"/>
              <w:right w:val="nil"/>
            </w:tcBorders>
            <w:shd w:val="clear" w:color="auto" w:fill="auto"/>
            <w:noWrap/>
            <w:vAlign w:val="bottom"/>
            <w:hideMark/>
          </w:tcPr>
          <w:p w14:paraId="5A5742C8" w14:textId="7B748DE3" w:rsidR="000C595E" w:rsidRPr="00E42B3F" w:rsidRDefault="000C595E" w:rsidP="000C595E">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r>
              <w:rPr>
                <w:rFonts w:ascii="Aptos Narrow" w:hAnsi="Aptos Narrow" w:cs="Times New Roman" w:hint="eastAsia"/>
                <w:color w:val="000000"/>
                <w:vertAlign w:val="subscript"/>
                <w:lang w:eastAsia="zh-CN"/>
              </w:rPr>
              <w:t xml:space="preserve">, </w:t>
            </w:r>
            <w:r w:rsidRPr="00E42B3F">
              <w:rPr>
                <w:rFonts w:ascii="Aptos Narrow" w:eastAsia="Times New Roman" w:hAnsi="Aptos Narrow" w:cs="Times New Roman"/>
                <w:color w:val="000000"/>
                <w:vertAlign w:val="subscript"/>
                <w:lang w:eastAsia="zh-CN"/>
              </w:rPr>
              <w:t>sat.</w:t>
            </w:r>
          </w:p>
        </w:tc>
        <w:tc>
          <w:tcPr>
            <w:tcW w:w="1473" w:type="pct"/>
            <w:tcBorders>
              <w:top w:val="nil"/>
              <w:left w:val="nil"/>
              <w:bottom w:val="nil"/>
              <w:right w:val="nil"/>
            </w:tcBorders>
            <w:shd w:val="clear" w:color="auto" w:fill="auto"/>
            <w:noWrap/>
            <w:vAlign w:val="bottom"/>
            <w:hideMark/>
          </w:tcPr>
          <w:p w14:paraId="60A9E1FF" w14:textId="0331E96E"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856.83</w:t>
            </w:r>
          </w:p>
        </w:tc>
        <w:tc>
          <w:tcPr>
            <w:tcW w:w="1262" w:type="pct"/>
            <w:vMerge/>
            <w:tcBorders>
              <w:left w:val="nil"/>
              <w:right w:val="nil"/>
            </w:tcBorders>
            <w:shd w:val="clear" w:color="auto" w:fill="auto"/>
            <w:noWrap/>
            <w:vAlign w:val="bottom"/>
            <w:hideMark/>
          </w:tcPr>
          <w:p w14:paraId="704FF0B0"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r>
      <w:tr w:rsidR="000C595E" w:rsidRPr="00E42B3F" w14:paraId="6B0C18D4" w14:textId="77777777" w:rsidTr="00830ED2">
        <w:trPr>
          <w:trHeight w:val="290"/>
        </w:trPr>
        <w:tc>
          <w:tcPr>
            <w:tcW w:w="765" w:type="pct"/>
            <w:vMerge/>
            <w:tcBorders>
              <w:left w:val="nil"/>
              <w:bottom w:val="single" w:sz="12" w:space="0" w:color="auto"/>
              <w:right w:val="nil"/>
            </w:tcBorders>
            <w:shd w:val="clear" w:color="auto" w:fill="auto"/>
            <w:noWrap/>
            <w:vAlign w:val="bottom"/>
            <w:hideMark/>
          </w:tcPr>
          <w:p w14:paraId="147C5C47" w14:textId="77777777" w:rsidR="000C595E" w:rsidRPr="00E42B3F" w:rsidRDefault="000C595E" w:rsidP="000C595E">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hideMark/>
          </w:tcPr>
          <w:p w14:paraId="01ECCE4A" w14:textId="23409CF0" w:rsidR="000C595E" w:rsidRPr="00E42B3F" w:rsidRDefault="000C595E" w:rsidP="000C595E">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Ni</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r w:rsidRPr="00E42B3F">
              <w:rPr>
                <w:rFonts w:ascii="Aptos Narrow" w:hAnsi="Aptos Narrow" w:cs="Times New Roman" w:hint="eastAsia"/>
                <w:color w:val="000000"/>
                <w:vertAlign w:val="subscript"/>
                <w:lang w:eastAsia="zh-CN"/>
              </w:rPr>
              <w:t>,</w:t>
            </w:r>
            <w:r w:rsidRPr="00E42B3F">
              <w:rPr>
                <w:rFonts w:ascii="Aptos Narrow" w:eastAsia="Times New Roman" w:hAnsi="Aptos Narrow" w:cs="Times New Roman"/>
                <w:color w:val="000000"/>
                <w:vertAlign w:val="subscript"/>
                <w:lang w:eastAsia="zh-CN"/>
              </w:rPr>
              <w:t xml:space="preserve"> sat.</w:t>
            </w:r>
          </w:p>
        </w:tc>
        <w:tc>
          <w:tcPr>
            <w:tcW w:w="1473" w:type="pct"/>
            <w:tcBorders>
              <w:top w:val="nil"/>
              <w:left w:val="nil"/>
              <w:bottom w:val="single" w:sz="12" w:space="0" w:color="auto"/>
              <w:right w:val="nil"/>
            </w:tcBorders>
            <w:shd w:val="clear" w:color="auto" w:fill="auto"/>
            <w:noWrap/>
            <w:vAlign w:val="bottom"/>
            <w:hideMark/>
          </w:tcPr>
          <w:p w14:paraId="74B28CB9" w14:textId="7C2B9B41" w:rsidR="000C595E" w:rsidRPr="00E42B3F" w:rsidRDefault="000C595E" w:rsidP="000C595E">
            <w:pPr>
              <w:spacing w:after="0" w:line="240" w:lineRule="auto"/>
              <w:jc w:val="center"/>
              <w:rPr>
                <w:rFonts w:ascii="Aptos Narrow" w:eastAsia="Times New Roman" w:hAnsi="Aptos Narrow" w:cs="Times New Roman"/>
                <w:color w:val="000000"/>
                <w:lang w:eastAsia="zh-CN"/>
              </w:rPr>
            </w:pPr>
            <w:r>
              <w:rPr>
                <w:rFonts w:ascii="Aptos Narrow" w:hAnsi="Aptos Narrow"/>
                <w:color w:val="000000"/>
              </w:rPr>
              <w:t>875.16</w:t>
            </w:r>
          </w:p>
        </w:tc>
        <w:tc>
          <w:tcPr>
            <w:tcW w:w="1262" w:type="pct"/>
            <w:vMerge/>
            <w:tcBorders>
              <w:left w:val="nil"/>
              <w:bottom w:val="single" w:sz="12" w:space="0" w:color="auto"/>
              <w:right w:val="nil"/>
            </w:tcBorders>
            <w:shd w:val="clear" w:color="auto" w:fill="auto"/>
            <w:noWrap/>
            <w:vAlign w:val="bottom"/>
            <w:hideMark/>
          </w:tcPr>
          <w:p w14:paraId="00CD9CFC"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r>
      <w:tr w:rsidR="000C595E" w:rsidRPr="00E42B3F" w14:paraId="3AF99483" w14:textId="77777777" w:rsidTr="00830ED2">
        <w:trPr>
          <w:trHeight w:val="290"/>
        </w:trPr>
        <w:tc>
          <w:tcPr>
            <w:tcW w:w="765" w:type="pct"/>
            <w:vMerge w:val="restart"/>
            <w:tcBorders>
              <w:top w:val="single" w:sz="12" w:space="0" w:color="auto"/>
              <w:left w:val="nil"/>
              <w:right w:val="nil"/>
            </w:tcBorders>
            <w:shd w:val="clear" w:color="auto" w:fill="auto"/>
            <w:noWrap/>
            <w:vAlign w:val="bottom"/>
          </w:tcPr>
          <w:p w14:paraId="4A218071" w14:textId="77777777" w:rsidR="000C595E" w:rsidRPr="00FD46D3" w:rsidRDefault="000C595E" w:rsidP="000C595E">
            <w:pPr>
              <w:spacing w:after="0" w:line="240" w:lineRule="auto"/>
              <w:jc w:val="center"/>
              <w:rPr>
                <w:rFonts w:ascii="Times New Roman" w:hAnsi="Times New Roman" w:cs="Times New Roman"/>
                <w:sz w:val="20"/>
                <w:szCs w:val="20"/>
                <w:lang w:eastAsia="zh-CN"/>
              </w:rPr>
            </w:pPr>
            <w:r>
              <w:rPr>
                <w:rFonts w:ascii="Times New Roman" w:hAnsi="Times New Roman" w:cs="Times New Roman" w:hint="eastAsia"/>
                <w:sz w:val="20"/>
                <w:szCs w:val="20"/>
                <w:lang w:eastAsia="zh-CN"/>
              </w:rPr>
              <w:t>Zn</w:t>
            </w:r>
          </w:p>
        </w:tc>
        <w:tc>
          <w:tcPr>
            <w:tcW w:w="1500" w:type="pct"/>
            <w:tcBorders>
              <w:top w:val="single" w:sz="12" w:space="0" w:color="auto"/>
              <w:left w:val="nil"/>
              <w:bottom w:val="nil"/>
              <w:right w:val="nil"/>
            </w:tcBorders>
            <w:shd w:val="clear" w:color="auto" w:fill="auto"/>
            <w:noWrap/>
            <w:vAlign w:val="bottom"/>
          </w:tcPr>
          <w:p w14:paraId="024944FF" w14:textId="77777777" w:rsidR="000C595E" w:rsidRPr="00E42B3F" w:rsidRDefault="000C595E" w:rsidP="000C595E">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3/2</w:t>
            </w:r>
          </w:p>
        </w:tc>
        <w:tc>
          <w:tcPr>
            <w:tcW w:w="1473" w:type="pct"/>
            <w:tcBorders>
              <w:top w:val="single" w:sz="12" w:space="0" w:color="auto"/>
              <w:left w:val="nil"/>
              <w:bottom w:val="nil"/>
              <w:right w:val="nil"/>
            </w:tcBorders>
            <w:shd w:val="clear" w:color="auto" w:fill="auto"/>
            <w:noWrap/>
            <w:vAlign w:val="bottom"/>
          </w:tcPr>
          <w:p w14:paraId="4FE8AB39" w14:textId="69A69DB4" w:rsidR="000C595E" w:rsidRDefault="000C595E" w:rsidP="000C595E">
            <w:pPr>
              <w:spacing w:after="0" w:line="240" w:lineRule="auto"/>
              <w:jc w:val="center"/>
              <w:rPr>
                <w:rFonts w:ascii="Aptos Narrow" w:hAnsi="Aptos Narrow"/>
                <w:color w:val="000000"/>
              </w:rPr>
            </w:pPr>
            <w:r>
              <w:rPr>
                <w:rFonts w:ascii="Aptos Narrow" w:hAnsi="Aptos Narrow"/>
                <w:color w:val="000000"/>
              </w:rPr>
              <w:t>1023.01</w:t>
            </w:r>
          </w:p>
        </w:tc>
        <w:tc>
          <w:tcPr>
            <w:tcW w:w="1262" w:type="pct"/>
            <w:vMerge w:val="restart"/>
            <w:tcBorders>
              <w:top w:val="single" w:sz="12" w:space="0" w:color="auto"/>
              <w:left w:val="nil"/>
              <w:right w:val="nil"/>
            </w:tcBorders>
            <w:shd w:val="clear" w:color="auto" w:fill="auto"/>
            <w:noWrap/>
            <w:vAlign w:val="bottom"/>
          </w:tcPr>
          <w:p w14:paraId="2BFD9994" w14:textId="28B954B8" w:rsidR="000C595E" w:rsidRPr="00FD46D3" w:rsidRDefault="000C595E" w:rsidP="000C595E">
            <w:pPr>
              <w:spacing w:after="0" w:line="240" w:lineRule="auto"/>
              <w:jc w:val="center"/>
              <w:rPr>
                <w:rFonts w:ascii="Aptos Narrow" w:hAnsi="Aptos Narrow" w:cs="Times New Roman"/>
                <w:color w:val="000000"/>
                <w:lang w:eastAsia="zh-CN"/>
              </w:rPr>
            </w:pPr>
            <w:r>
              <w:rPr>
                <w:rFonts w:ascii="Aptos Narrow" w:hAnsi="Aptos Narrow" w:cs="Times New Roman"/>
                <w:color w:val="000000"/>
                <w:lang w:eastAsia="zh-CN"/>
              </w:rPr>
              <w:t>288%</w:t>
            </w:r>
          </w:p>
        </w:tc>
      </w:tr>
      <w:tr w:rsidR="000C595E" w:rsidRPr="00E42B3F" w14:paraId="06A98AAF" w14:textId="77777777" w:rsidTr="00830ED2">
        <w:trPr>
          <w:trHeight w:val="290"/>
        </w:trPr>
        <w:tc>
          <w:tcPr>
            <w:tcW w:w="765" w:type="pct"/>
            <w:vMerge/>
            <w:tcBorders>
              <w:left w:val="nil"/>
              <w:bottom w:val="single" w:sz="12" w:space="0" w:color="auto"/>
              <w:right w:val="nil"/>
            </w:tcBorders>
            <w:shd w:val="clear" w:color="auto" w:fill="auto"/>
            <w:noWrap/>
            <w:vAlign w:val="bottom"/>
          </w:tcPr>
          <w:p w14:paraId="13C345F3" w14:textId="77777777" w:rsidR="000C595E" w:rsidRPr="00E42B3F" w:rsidRDefault="000C595E" w:rsidP="000C595E">
            <w:pPr>
              <w:spacing w:after="0" w:line="240" w:lineRule="auto"/>
              <w:jc w:val="center"/>
              <w:rPr>
                <w:rFonts w:ascii="Times New Roman" w:eastAsia="Times New Roman" w:hAnsi="Times New Roman" w:cs="Times New Roman"/>
                <w:sz w:val="20"/>
                <w:szCs w:val="20"/>
                <w:lang w:eastAsia="zh-CN"/>
              </w:rPr>
            </w:pPr>
          </w:p>
        </w:tc>
        <w:tc>
          <w:tcPr>
            <w:tcW w:w="1500" w:type="pct"/>
            <w:tcBorders>
              <w:top w:val="nil"/>
              <w:left w:val="nil"/>
              <w:bottom w:val="single" w:sz="12" w:space="0" w:color="auto"/>
              <w:right w:val="nil"/>
            </w:tcBorders>
            <w:shd w:val="clear" w:color="auto" w:fill="auto"/>
            <w:noWrap/>
            <w:vAlign w:val="bottom"/>
          </w:tcPr>
          <w:p w14:paraId="455F4562" w14:textId="77777777" w:rsidR="000C595E" w:rsidRPr="00E42B3F" w:rsidRDefault="000C595E" w:rsidP="000C595E">
            <w:pPr>
              <w:spacing w:after="0" w:line="240" w:lineRule="auto"/>
              <w:rPr>
                <w:rFonts w:ascii="Aptos Narrow" w:eastAsia="Times New Roman" w:hAnsi="Aptos Narrow" w:cs="Times New Roman"/>
                <w:color w:val="000000"/>
                <w:lang w:eastAsia="zh-CN"/>
              </w:rPr>
            </w:pPr>
            <w:r>
              <w:rPr>
                <w:rFonts w:ascii="Aptos Narrow" w:hAnsi="Aptos Narrow" w:cs="Times New Roman" w:hint="eastAsia"/>
                <w:color w:val="000000"/>
                <w:lang w:eastAsia="zh-CN"/>
              </w:rPr>
              <w:t>Zn</w:t>
            </w:r>
            <w:r w:rsidRPr="00E42B3F">
              <w:rPr>
                <w:rFonts w:ascii="Aptos Narrow" w:eastAsia="Times New Roman" w:hAnsi="Aptos Narrow" w:cs="Times New Roman"/>
                <w:color w:val="000000"/>
                <w:vertAlign w:val="superscript"/>
                <w:lang w:eastAsia="zh-CN"/>
              </w:rPr>
              <w:t>2+</w:t>
            </w:r>
            <w:r w:rsidRPr="00E42B3F">
              <w:rPr>
                <w:rFonts w:ascii="Aptos Narrow" w:eastAsia="Times New Roman" w:hAnsi="Aptos Narrow" w:cs="Times New Roman"/>
                <w:color w:val="000000"/>
                <w:lang w:eastAsia="zh-CN"/>
              </w:rPr>
              <w:t xml:space="preserve"> 2p</w:t>
            </w:r>
            <w:r w:rsidRPr="00E42B3F">
              <w:rPr>
                <w:rFonts w:ascii="Aptos Narrow" w:eastAsia="Times New Roman" w:hAnsi="Aptos Narrow" w:cs="Times New Roman"/>
                <w:color w:val="000000"/>
                <w:vertAlign w:val="subscript"/>
                <w:lang w:eastAsia="zh-CN"/>
              </w:rPr>
              <w:t>1/2</w:t>
            </w:r>
          </w:p>
        </w:tc>
        <w:tc>
          <w:tcPr>
            <w:tcW w:w="1473" w:type="pct"/>
            <w:tcBorders>
              <w:top w:val="nil"/>
              <w:left w:val="nil"/>
              <w:bottom w:val="single" w:sz="12" w:space="0" w:color="auto"/>
              <w:right w:val="nil"/>
            </w:tcBorders>
            <w:shd w:val="clear" w:color="auto" w:fill="auto"/>
            <w:noWrap/>
            <w:vAlign w:val="bottom"/>
          </w:tcPr>
          <w:p w14:paraId="72F58CBA" w14:textId="006D71FD" w:rsidR="000C595E" w:rsidRDefault="000C595E" w:rsidP="000C595E">
            <w:pPr>
              <w:spacing w:after="0" w:line="240" w:lineRule="auto"/>
              <w:jc w:val="center"/>
              <w:rPr>
                <w:rFonts w:ascii="Aptos Narrow" w:hAnsi="Aptos Narrow"/>
                <w:color w:val="000000"/>
              </w:rPr>
            </w:pPr>
            <w:r>
              <w:rPr>
                <w:rFonts w:ascii="Aptos Narrow" w:hAnsi="Aptos Narrow"/>
                <w:color w:val="000000"/>
              </w:rPr>
              <w:t>1045.96</w:t>
            </w:r>
          </w:p>
        </w:tc>
        <w:tc>
          <w:tcPr>
            <w:tcW w:w="1262" w:type="pct"/>
            <w:vMerge/>
            <w:tcBorders>
              <w:left w:val="nil"/>
              <w:bottom w:val="single" w:sz="12" w:space="0" w:color="auto"/>
              <w:right w:val="nil"/>
            </w:tcBorders>
            <w:shd w:val="clear" w:color="auto" w:fill="auto"/>
            <w:noWrap/>
            <w:vAlign w:val="bottom"/>
          </w:tcPr>
          <w:p w14:paraId="5124AA63" w14:textId="77777777" w:rsidR="000C595E" w:rsidRPr="00E42B3F" w:rsidRDefault="000C595E" w:rsidP="000C595E">
            <w:pPr>
              <w:spacing w:after="0" w:line="240" w:lineRule="auto"/>
              <w:jc w:val="center"/>
              <w:rPr>
                <w:rFonts w:ascii="Aptos Narrow" w:eastAsia="Times New Roman" w:hAnsi="Aptos Narrow" w:cs="Times New Roman"/>
                <w:color w:val="000000"/>
                <w:lang w:eastAsia="zh-CN"/>
              </w:rPr>
            </w:pPr>
          </w:p>
        </w:tc>
      </w:tr>
    </w:tbl>
    <w:p w14:paraId="0ADCB9FB" w14:textId="50D78103" w:rsidR="00B75EC1" w:rsidRDefault="00B75EC1" w:rsidP="0030185E">
      <w:pPr>
        <w:spacing w:line="278" w:lineRule="auto"/>
        <w:rPr>
          <w:rFonts w:ascii="Times New Roman" w:hAnsi="Times New Roman" w:cs="Times New Roman"/>
          <w:b/>
          <w:bCs/>
          <w:sz w:val="28"/>
          <w:szCs w:val="28"/>
          <w:lang w:eastAsia="zh-CN"/>
        </w:rPr>
      </w:pPr>
      <w:r w:rsidRPr="00B75EC1">
        <w:rPr>
          <w:rFonts w:ascii="Times New Roman" w:hAnsi="Times New Roman" w:cs="Times New Roman" w:hint="eastAsia"/>
          <w:b/>
          <w:bCs/>
          <w:sz w:val="28"/>
          <w:szCs w:val="28"/>
          <w:lang w:eastAsia="zh-CN"/>
        </w:rPr>
        <w:lastRenderedPageBreak/>
        <w:t xml:space="preserve">Section F. </w:t>
      </w:r>
      <w:r w:rsidRPr="00B75EC1">
        <w:rPr>
          <w:rFonts w:ascii="Times New Roman" w:hAnsi="Times New Roman" w:cs="Times New Roman"/>
          <w:b/>
          <w:bCs/>
          <w:sz w:val="28"/>
          <w:szCs w:val="28"/>
          <w:lang w:eastAsia="zh-CN"/>
        </w:rPr>
        <w:t>Scanning Electron Microscopy (SEM) and Energy Dispersive X-ray spectroscopy (EDS)</w:t>
      </w:r>
    </w:p>
    <w:p w14:paraId="3B42AAA6" w14:textId="0B3A4A02" w:rsidR="00C86057" w:rsidRDefault="00C86057" w:rsidP="00C86057">
      <w:pPr>
        <w:spacing w:line="278" w:lineRule="auto"/>
        <w:jc w:val="center"/>
        <w:rPr>
          <w:rFonts w:ascii="Times New Roman" w:hAnsi="Times New Roman" w:cs="Times New Roman"/>
          <w:b/>
          <w:bCs/>
          <w:sz w:val="28"/>
          <w:szCs w:val="28"/>
          <w:lang w:eastAsia="zh-CN"/>
        </w:rPr>
      </w:pPr>
      <w:r w:rsidRPr="00C86057">
        <w:rPr>
          <w:rFonts w:ascii="Times New Roman" w:hAnsi="Times New Roman" w:cs="Times New Roman"/>
          <w:b/>
          <w:bCs/>
          <w:noProof/>
          <w:sz w:val="28"/>
          <w:szCs w:val="28"/>
          <w:lang w:eastAsia="zh-CN"/>
        </w:rPr>
        <w:drawing>
          <wp:inline distT="0" distB="0" distL="0" distR="0" wp14:anchorId="30F97E5D" wp14:editId="55F7E377">
            <wp:extent cx="3191696" cy="6379698"/>
            <wp:effectExtent l="0" t="0" r="8890" b="2540"/>
            <wp:docPr id="19" name="Picture 18" descr="A close-up of several images of grass&#10;&#10;Description automatically generated">
              <a:extLst xmlns:a="http://schemas.openxmlformats.org/drawingml/2006/main">
                <a:ext uri="{FF2B5EF4-FFF2-40B4-BE49-F238E27FC236}">
                  <a16:creationId xmlns:a16="http://schemas.microsoft.com/office/drawing/2014/main" id="{9A12D112-0811-4744-5247-FC40C0A28B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close-up of several images of grass&#10;&#10;Description automatically generated">
                      <a:extLst>
                        <a:ext uri="{FF2B5EF4-FFF2-40B4-BE49-F238E27FC236}">
                          <a16:creationId xmlns:a16="http://schemas.microsoft.com/office/drawing/2014/main" id="{9A12D112-0811-4744-5247-FC40C0A28BDB}"/>
                        </a:ext>
                      </a:extLst>
                    </pic:cNvPr>
                    <pic:cNvPicPr>
                      <a:picLocks noChangeAspect="1"/>
                    </pic:cNvPicPr>
                  </pic:nvPicPr>
                  <pic:blipFill>
                    <a:blip r:embed="rId28"/>
                    <a:stretch>
                      <a:fillRect/>
                    </a:stretch>
                  </pic:blipFill>
                  <pic:spPr>
                    <a:xfrm>
                      <a:off x="0" y="0"/>
                      <a:ext cx="3197299" cy="6390897"/>
                    </a:xfrm>
                    <a:prstGeom prst="rect">
                      <a:avLst/>
                    </a:prstGeom>
                  </pic:spPr>
                </pic:pic>
              </a:graphicData>
            </a:graphic>
          </wp:inline>
        </w:drawing>
      </w:r>
    </w:p>
    <w:p w14:paraId="62E280E4" w14:textId="7B6C47EF" w:rsidR="001C2F4D" w:rsidRDefault="009F39B1" w:rsidP="00C86057">
      <w:pPr>
        <w:spacing w:line="278" w:lineRule="auto"/>
        <w:jc w:val="center"/>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20</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1C2F4D">
        <w:rPr>
          <w:rFonts w:ascii="Times New Roman" w:hAnsi="Times New Roman" w:cs="Times New Roman" w:hint="eastAsia"/>
          <w:b/>
          <w:bCs/>
          <w:lang w:eastAsia="zh-CN"/>
        </w:rPr>
        <w:t xml:space="preserve">SEM images of (a) </w:t>
      </w:r>
      <w:r w:rsidR="001C2F4D">
        <w:rPr>
          <w:rFonts w:ascii="Times New Roman" w:hAnsi="Times New Roman" w:cs="Times New Roman"/>
          <w:b/>
          <w:bCs/>
          <w:lang w:eastAsia="zh-CN"/>
        </w:rPr>
        <w:t>pristine</w:t>
      </w:r>
      <w:r w:rsidR="001C2F4D">
        <w:rPr>
          <w:rFonts w:ascii="Times New Roman" w:hAnsi="Times New Roman" w:cs="Times New Roman" w:hint="eastAsia"/>
          <w:b/>
          <w:bCs/>
          <w:lang w:eastAsia="zh-CN"/>
        </w:rPr>
        <w:t xml:space="preserve"> Co</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Cl</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BBTA and post-synthetically converted (b) Co</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(OH)</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BBTA, (c) Co</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(SH)</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BBTA.</w:t>
      </w:r>
    </w:p>
    <w:p w14:paraId="6ED81624" w14:textId="72D64861" w:rsidR="00FA67D8" w:rsidRPr="001C2F4D" w:rsidRDefault="00FA67D8" w:rsidP="00FA67D8">
      <w:pPr>
        <w:spacing w:line="278" w:lineRule="auto"/>
        <w:rPr>
          <w:rFonts w:ascii="Times New Roman" w:hAnsi="Times New Roman" w:cs="Times New Roman"/>
          <w:b/>
          <w:bCs/>
          <w:lang w:eastAsia="zh-CN"/>
        </w:rPr>
      </w:pPr>
      <w:r>
        <w:rPr>
          <w:rFonts w:ascii="Times New Roman" w:hAnsi="Times New Roman" w:cs="Times New Roman"/>
          <w:b/>
          <w:bCs/>
          <w:lang w:eastAsia="zh-CN"/>
        </w:rPr>
        <w:br w:type="page"/>
      </w:r>
    </w:p>
    <w:p w14:paraId="18BD8D22" w14:textId="1E7C3B95" w:rsidR="0030185E" w:rsidRDefault="00EE3762" w:rsidP="00A577CD">
      <w:pPr>
        <w:spacing w:after="0" w:line="240" w:lineRule="atLeast"/>
        <w:jc w:val="center"/>
        <w:rPr>
          <w:rFonts w:ascii="Times New Roman" w:hAnsi="Times New Roman" w:cs="Times New Roman"/>
          <w:color w:val="000000"/>
          <w:sz w:val="24"/>
          <w:szCs w:val="24"/>
          <w:lang w:eastAsia="zh-CN"/>
        </w:rPr>
      </w:pPr>
      <w:r w:rsidRPr="00EE3762">
        <w:rPr>
          <w:rFonts w:ascii="Times New Roman" w:hAnsi="Times New Roman" w:cs="Times New Roman"/>
          <w:noProof/>
          <w:color w:val="000000"/>
          <w:sz w:val="24"/>
          <w:szCs w:val="24"/>
          <w:lang w:eastAsia="zh-CN"/>
        </w:rPr>
        <w:lastRenderedPageBreak/>
        <w:drawing>
          <wp:inline distT="0" distB="0" distL="0" distR="0" wp14:anchorId="11E3DB71" wp14:editId="34DEA9F8">
            <wp:extent cx="3411100" cy="6858000"/>
            <wp:effectExtent l="0" t="0" r="0" b="0"/>
            <wp:docPr id="1245162594" name="Picture 2" descr="A screenshot of a cell phone&#10;&#10;Description automatically generated">
              <a:extLst xmlns:a="http://schemas.openxmlformats.org/drawingml/2006/main">
                <a:ext uri="{FF2B5EF4-FFF2-40B4-BE49-F238E27FC236}">
                  <a16:creationId xmlns:a16="http://schemas.microsoft.com/office/drawing/2014/main" id="{E67FC648-EFB6-BF99-5164-EE0EFB561F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162594" name="Picture 2" descr="A screenshot of a cell phone&#10;&#10;Description automatically generated">
                      <a:extLst>
                        <a:ext uri="{FF2B5EF4-FFF2-40B4-BE49-F238E27FC236}">
                          <a16:creationId xmlns:a16="http://schemas.microsoft.com/office/drawing/2014/main" id="{E67FC648-EFB6-BF99-5164-EE0EFB561F3B}"/>
                        </a:ext>
                      </a:extLst>
                    </pic:cNvPr>
                    <pic:cNvPicPr>
                      <a:picLocks noChangeAspect="1"/>
                    </pic:cNvPicPr>
                  </pic:nvPicPr>
                  <pic:blipFill>
                    <a:blip r:embed="rId29"/>
                    <a:stretch>
                      <a:fillRect/>
                    </a:stretch>
                  </pic:blipFill>
                  <pic:spPr>
                    <a:xfrm>
                      <a:off x="0" y="0"/>
                      <a:ext cx="3411100" cy="6858000"/>
                    </a:xfrm>
                    <a:prstGeom prst="rect">
                      <a:avLst/>
                    </a:prstGeom>
                  </pic:spPr>
                </pic:pic>
              </a:graphicData>
            </a:graphic>
          </wp:inline>
        </w:drawing>
      </w:r>
    </w:p>
    <w:p w14:paraId="66FDDB15" w14:textId="40CC05AD" w:rsidR="00A577CD" w:rsidRPr="001C2F4D" w:rsidRDefault="000034EA" w:rsidP="00A577CD">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21</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A577CD" w:rsidRPr="001C2F4D">
        <w:rPr>
          <w:rFonts w:ascii="Times New Roman" w:hAnsi="Times New Roman" w:cs="Times New Roman" w:hint="eastAsia"/>
          <w:b/>
          <w:bCs/>
          <w:color w:val="000000"/>
          <w:lang w:eastAsia="zh-CN"/>
        </w:rPr>
        <w:t xml:space="preserve">SEM and EDS results of </w:t>
      </w:r>
      <w:proofErr w:type="spellStart"/>
      <w:r w:rsidR="00A577CD" w:rsidRPr="001C2F4D">
        <w:rPr>
          <w:rFonts w:ascii="Times New Roman" w:hAnsi="Times New Roman" w:cs="Times New Roman" w:hint="eastAsia"/>
          <w:b/>
          <w:bCs/>
          <w:color w:val="000000"/>
          <w:lang w:eastAsia="zh-CN"/>
        </w:rPr>
        <w:t>Co:S</w:t>
      </w:r>
      <w:proofErr w:type="spellEnd"/>
      <w:r w:rsidR="00A577CD" w:rsidRPr="001C2F4D">
        <w:rPr>
          <w:rFonts w:ascii="Times New Roman" w:hAnsi="Times New Roman" w:cs="Times New Roman" w:hint="eastAsia"/>
          <w:b/>
          <w:bCs/>
          <w:color w:val="000000"/>
          <w:lang w:eastAsia="zh-CN"/>
        </w:rPr>
        <w:t xml:space="preserve"> ratio of Co</w:t>
      </w:r>
      <w:r w:rsidR="00A577CD" w:rsidRPr="001C2F4D">
        <w:rPr>
          <w:rFonts w:ascii="Times New Roman" w:hAnsi="Times New Roman" w:cs="Times New Roman" w:hint="eastAsia"/>
          <w:b/>
          <w:bCs/>
          <w:color w:val="000000"/>
          <w:vertAlign w:val="subscript"/>
          <w:lang w:eastAsia="zh-CN"/>
        </w:rPr>
        <w:t>2</w:t>
      </w:r>
      <w:r w:rsidR="00A577CD" w:rsidRPr="001C2F4D">
        <w:rPr>
          <w:rFonts w:ascii="Times New Roman" w:hAnsi="Times New Roman" w:cs="Times New Roman" w:hint="eastAsia"/>
          <w:b/>
          <w:bCs/>
          <w:color w:val="000000"/>
          <w:lang w:eastAsia="zh-CN"/>
        </w:rPr>
        <w:t>(SH)</w:t>
      </w:r>
      <w:r w:rsidR="00A577CD" w:rsidRPr="001C2F4D">
        <w:rPr>
          <w:rFonts w:ascii="Times New Roman" w:hAnsi="Times New Roman" w:cs="Times New Roman" w:hint="eastAsia"/>
          <w:b/>
          <w:bCs/>
          <w:color w:val="000000"/>
          <w:vertAlign w:val="subscript"/>
          <w:lang w:eastAsia="zh-CN"/>
        </w:rPr>
        <w:t>2</w:t>
      </w:r>
      <w:r w:rsidR="00A577CD" w:rsidRPr="001C2F4D">
        <w:rPr>
          <w:rFonts w:ascii="Times New Roman" w:hAnsi="Times New Roman" w:cs="Times New Roman" w:hint="eastAsia"/>
          <w:b/>
          <w:bCs/>
          <w:color w:val="000000"/>
          <w:lang w:eastAsia="zh-CN"/>
        </w:rPr>
        <w:t>BBTA with different equivalen</w:t>
      </w:r>
      <w:r w:rsidR="00C070E3" w:rsidRPr="001C2F4D">
        <w:rPr>
          <w:rFonts w:ascii="Times New Roman" w:hAnsi="Times New Roman" w:cs="Times New Roman" w:hint="eastAsia"/>
          <w:b/>
          <w:bCs/>
          <w:color w:val="000000"/>
          <w:lang w:eastAsia="zh-CN"/>
        </w:rPr>
        <w:t>ce (a) 1.0 eq. (b) 1.5 eq and (c) 2.0 eq</w:t>
      </w:r>
      <w:r w:rsidR="00A577CD" w:rsidRPr="001C2F4D">
        <w:rPr>
          <w:rFonts w:ascii="Times New Roman" w:hAnsi="Times New Roman" w:cs="Times New Roman" w:hint="eastAsia"/>
          <w:b/>
          <w:bCs/>
          <w:color w:val="000000"/>
          <w:lang w:eastAsia="zh-CN"/>
        </w:rPr>
        <w:t xml:space="preserve"> of H</w:t>
      </w:r>
      <w:r w:rsidR="00A577CD" w:rsidRPr="001C2F4D">
        <w:rPr>
          <w:rFonts w:ascii="Times New Roman" w:hAnsi="Times New Roman" w:cs="Times New Roman" w:hint="eastAsia"/>
          <w:b/>
          <w:bCs/>
          <w:color w:val="000000"/>
          <w:vertAlign w:val="subscript"/>
          <w:lang w:eastAsia="zh-CN"/>
        </w:rPr>
        <w:t>2</w:t>
      </w:r>
      <w:r w:rsidR="00A577CD" w:rsidRPr="001C2F4D">
        <w:rPr>
          <w:rFonts w:ascii="Times New Roman" w:hAnsi="Times New Roman" w:cs="Times New Roman" w:hint="eastAsia"/>
          <w:b/>
          <w:bCs/>
          <w:color w:val="000000"/>
          <w:lang w:eastAsia="zh-CN"/>
        </w:rPr>
        <w:t>S used.</w:t>
      </w:r>
    </w:p>
    <w:p w14:paraId="4283E188" w14:textId="6983DA7E" w:rsidR="00362D0A" w:rsidRDefault="00362D0A" w:rsidP="00362D0A">
      <w:pPr>
        <w:spacing w:after="0" w:line="240" w:lineRule="atLeast"/>
        <w:jc w:val="center"/>
        <w:rPr>
          <w:rFonts w:ascii="Times New Roman" w:hAnsi="Times New Roman" w:cs="Times New Roman"/>
          <w:sz w:val="16"/>
          <w:szCs w:val="16"/>
          <w:lang w:eastAsia="zh-CN"/>
        </w:rPr>
      </w:pPr>
    </w:p>
    <w:p w14:paraId="28B1929C" w14:textId="02EF7971" w:rsidR="001A1A3A" w:rsidRDefault="00FA67D8" w:rsidP="00FA67D8">
      <w:pPr>
        <w:spacing w:line="278" w:lineRule="auto"/>
        <w:rPr>
          <w:rFonts w:ascii="Times New Roman" w:hAnsi="Times New Roman" w:cs="Times New Roman"/>
          <w:sz w:val="16"/>
          <w:szCs w:val="16"/>
          <w:lang w:eastAsia="zh-CN"/>
        </w:rPr>
      </w:pPr>
      <w:r>
        <w:rPr>
          <w:rFonts w:ascii="Times New Roman" w:hAnsi="Times New Roman" w:cs="Times New Roman"/>
          <w:sz w:val="16"/>
          <w:szCs w:val="16"/>
          <w:lang w:eastAsia="zh-CN"/>
        </w:rPr>
        <w:br w:type="page"/>
      </w:r>
    </w:p>
    <w:p w14:paraId="4EA00F5A" w14:textId="42E8CD1E" w:rsidR="001A1A3A" w:rsidRDefault="001A1A3A" w:rsidP="00362D0A">
      <w:pPr>
        <w:spacing w:after="0" w:line="240" w:lineRule="atLeast"/>
        <w:jc w:val="center"/>
        <w:rPr>
          <w:rFonts w:ascii="Times New Roman" w:hAnsi="Times New Roman" w:cs="Times New Roman"/>
          <w:sz w:val="16"/>
          <w:szCs w:val="16"/>
          <w:lang w:eastAsia="zh-CN"/>
        </w:rPr>
      </w:pPr>
      <w:r w:rsidRPr="001A1A3A">
        <w:rPr>
          <w:rFonts w:ascii="Times New Roman" w:hAnsi="Times New Roman" w:cs="Times New Roman"/>
          <w:noProof/>
          <w:sz w:val="16"/>
          <w:szCs w:val="16"/>
          <w:lang w:eastAsia="zh-CN"/>
        </w:rPr>
        <w:lastRenderedPageBreak/>
        <w:drawing>
          <wp:inline distT="0" distB="0" distL="0" distR="0" wp14:anchorId="57778651" wp14:editId="1A366C92">
            <wp:extent cx="3411233" cy="6858000"/>
            <wp:effectExtent l="0" t="0" r="0" b="0"/>
            <wp:docPr id="25" name="Picture 24" descr="A close-up of a plant&#10;&#10;Description automatically generated">
              <a:extLst xmlns:a="http://schemas.openxmlformats.org/drawingml/2006/main">
                <a:ext uri="{FF2B5EF4-FFF2-40B4-BE49-F238E27FC236}">
                  <a16:creationId xmlns:a16="http://schemas.microsoft.com/office/drawing/2014/main" id="{0513E06B-6E69-C33F-BC36-6E8142CA47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4" descr="A close-up of a plant&#10;&#10;Description automatically generated">
                      <a:extLst>
                        <a:ext uri="{FF2B5EF4-FFF2-40B4-BE49-F238E27FC236}">
                          <a16:creationId xmlns:a16="http://schemas.microsoft.com/office/drawing/2014/main" id="{0513E06B-6E69-C33F-BC36-6E8142CA47D1}"/>
                        </a:ext>
                      </a:extLst>
                    </pic:cNvPr>
                    <pic:cNvPicPr>
                      <a:picLocks noChangeAspect="1"/>
                    </pic:cNvPicPr>
                  </pic:nvPicPr>
                  <pic:blipFill>
                    <a:blip r:embed="rId30"/>
                    <a:stretch>
                      <a:fillRect/>
                    </a:stretch>
                  </pic:blipFill>
                  <pic:spPr>
                    <a:xfrm>
                      <a:off x="0" y="0"/>
                      <a:ext cx="3411233" cy="6858000"/>
                    </a:xfrm>
                    <a:prstGeom prst="rect">
                      <a:avLst/>
                    </a:prstGeom>
                  </pic:spPr>
                </pic:pic>
              </a:graphicData>
            </a:graphic>
          </wp:inline>
        </w:drawing>
      </w:r>
    </w:p>
    <w:p w14:paraId="099E1F72" w14:textId="7DBBEE04" w:rsidR="001C2F4D" w:rsidRDefault="000034EA" w:rsidP="001C2F4D">
      <w:pPr>
        <w:spacing w:line="278" w:lineRule="auto"/>
        <w:jc w:val="center"/>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22</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1C2F4D">
        <w:rPr>
          <w:rFonts w:ascii="Times New Roman" w:hAnsi="Times New Roman" w:cs="Times New Roman" w:hint="eastAsia"/>
          <w:b/>
          <w:bCs/>
          <w:lang w:eastAsia="zh-CN"/>
        </w:rPr>
        <w:t xml:space="preserve">SEM images of (a) </w:t>
      </w:r>
      <w:r w:rsidR="001C2F4D">
        <w:rPr>
          <w:rFonts w:ascii="Times New Roman" w:hAnsi="Times New Roman" w:cs="Times New Roman"/>
          <w:b/>
          <w:bCs/>
          <w:lang w:eastAsia="zh-CN"/>
        </w:rPr>
        <w:t>pristine</w:t>
      </w:r>
      <w:r w:rsidR="001C2F4D">
        <w:rPr>
          <w:rFonts w:ascii="Times New Roman" w:hAnsi="Times New Roman" w:cs="Times New Roman" w:hint="eastAsia"/>
          <w:b/>
          <w:bCs/>
          <w:lang w:eastAsia="zh-CN"/>
        </w:rPr>
        <w:t xml:space="preserve"> Ni</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Cl</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BBTA and post-synthetically converted (b) Ni</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(OH)</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BBTA, (c) Ni</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(SH)</w:t>
      </w:r>
      <w:r w:rsidR="001C2F4D" w:rsidRPr="001C2F4D">
        <w:rPr>
          <w:rFonts w:ascii="Times New Roman" w:hAnsi="Times New Roman" w:cs="Times New Roman" w:hint="eastAsia"/>
          <w:b/>
          <w:bCs/>
          <w:vertAlign w:val="subscript"/>
          <w:lang w:eastAsia="zh-CN"/>
        </w:rPr>
        <w:t>2</w:t>
      </w:r>
      <w:r w:rsidR="001C2F4D">
        <w:rPr>
          <w:rFonts w:ascii="Times New Roman" w:hAnsi="Times New Roman" w:cs="Times New Roman" w:hint="eastAsia"/>
          <w:b/>
          <w:bCs/>
          <w:lang w:eastAsia="zh-CN"/>
        </w:rPr>
        <w:t>BBTA.</w:t>
      </w:r>
    </w:p>
    <w:p w14:paraId="204280EA" w14:textId="3258527F" w:rsidR="00FA67D8" w:rsidRDefault="00FA67D8">
      <w:pPr>
        <w:spacing w:line="278" w:lineRule="auto"/>
        <w:rPr>
          <w:rFonts w:ascii="Times New Roman" w:hAnsi="Times New Roman" w:cs="Times New Roman"/>
          <w:b/>
          <w:bCs/>
          <w:lang w:eastAsia="zh-CN"/>
        </w:rPr>
      </w:pPr>
      <w:r>
        <w:rPr>
          <w:rFonts w:ascii="Times New Roman" w:hAnsi="Times New Roman" w:cs="Times New Roman"/>
          <w:b/>
          <w:bCs/>
          <w:lang w:eastAsia="zh-CN"/>
        </w:rPr>
        <w:br w:type="page"/>
      </w:r>
    </w:p>
    <w:p w14:paraId="0161A28A" w14:textId="77777777" w:rsidR="00FA67D8" w:rsidRDefault="00FA67D8" w:rsidP="001C2F4D">
      <w:pPr>
        <w:spacing w:line="278" w:lineRule="auto"/>
        <w:jc w:val="center"/>
        <w:rPr>
          <w:rFonts w:ascii="Times New Roman" w:hAnsi="Times New Roman" w:cs="Times New Roman"/>
          <w:sz w:val="16"/>
          <w:szCs w:val="16"/>
          <w:lang w:eastAsia="zh-CN"/>
        </w:rPr>
      </w:pPr>
    </w:p>
    <w:p w14:paraId="43B16675" w14:textId="5A1AFCED" w:rsidR="0057615B" w:rsidRDefault="0057615B" w:rsidP="00362D0A">
      <w:pPr>
        <w:spacing w:after="0" w:line="240" w:lineRule="atLeast"/>
        <w:jc w:val="center"/>
        <w:rPr>
          <w:rFonts w:ascii="Times New Roman" w:hAnsi="Times New Roman" w:cs="Times New Roman"/>
          <w:sz w:val="16"/>
          <w:szCs w:val="16"/>
          <w:lang w:eastAsia="zh-CN"/>
        </w:rPr>
      </w:pPr>
      <w:r w:rsidRPr="0057615B">
        <w:rPr>
          <w:rFonts w:ascii="Times New Roman" w:hAnsi="Times New Roman" w:cs="Times New Roman"/>
          <w:noProof/>
          <w:sz w:val="16"/>
          <w:szCs w:val="16"/>
          <w:lang w:eastAsia="zh-CN"/>
        </w:rPr>
        <w:drawing>
          <wp:inline distT="0" distB="0" distL="0" distR="0" wp14:anchorId="53495E3D" wp14:editId="513658A3">
            <wp:extent cx="3682303" cy="2761727"/>
            <wp:effectExtent l="0" t="0" r="0" b="635"/>
            <wp:docPr id="16" name="Picture 15" descr="A close-up of a microscope&#10;&#10;Description automatically generated">
              <a:extLst xmlns:a="http://schemas.openxmlformats.org/drawingml/2006/main">
                <a:ext uri="{FF2B5EF4-FFF2-40B4-BE49-F238E27FC236}">
                  <a16:creationId xmlns:a16="http://schemas.microsoft.com/office/drawing/2014/main" id="{317F2FFA-91FA-0C4E-DEDC-ABCD1C1148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close-up of a microscope&#10;&#10;Description automatically generated">
                      <a:extLst>
                        <a:ext uri="{FF2B5EF4-FFF2-40B4-BE49-F238E27FC236}">
                          <a16:creationId xmlns:a16="http://schemas.microsoft.com/office/drawing/2014/main" id="{317F2FFA-91FA-0C4E-DEDC-ABCD1C1148EF}"/>
                        </a:ext>
                      </a:extLst>
                    </pic:cNvPr>
                    <pic:cNvPicPr>
                      <a:picLocks noChangeAspect="1"/>
                    </pic:cNvPicPr>
                  </pic:nvPicPr>
                  <pic:blipFill>
                    <a:blip r:embed="rId31"/>
                    <a:stretch>
                      <a:fillRect/>
                    </a:stretch>
                  </pic:blipFill>
                  <pic:spPr>
                    <a:xfrm>
                      <a:off x="0" y="0"/>
                      <a:ext cx="3682303" cy="2761727"/>
                    </a:xfrm>
                    <a:prstGeom prst="rect">
                      <a:avLst/>
                    </a:prstGeom>
                  </pic:spPr>
                </pic:pic>
              </a:graphicData>
            </a:graphic>
          </wp:inline>
        </w:drawing>
      </w:r>
    </w:p>
    <w:p w14:paraId="58D7141C" w14:textId="673D5DD4" w:rsidR="0057615B" w:rsidRPr="000A707B" w:rsidRDefault="007C1859" w:rsidP="0057615B">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23</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57615B" w:rsidRPr="000A707B">
        <w:rPr>
          <w:rFonts w:ascii="Times New Roman" w:hAnsi="Times New Roman" w:cs="Times New Roman" w:hint="eastAsia"/>
          <w:b/>
          <w:bCs/>
          <w:color w:val="000000"/>
          <w:lang w:eastAsia="zh-CN"/>
        </w:rPr>
        <w:t xml:space="preserve">SEM and EDS results of </w:t>
      </w:r>
      <w:proofErr w:type="spellStart"/>
      <w:r w:rsidR="0057615B" w:rsidRPr="000A707B">
        <w:rPr>
          <w:rFonts w:ascii="Times New Roman" w:hAnsi="Times New Roman" w:cs="Times New Roman" w:hint="eastAsia"/>
          <w:b/>
          <w:bCs/>
          <w:color w:val="000000"/>
          <w:lang w:eastAsia="zh-CN"/>
        </w:rPr>
        <w:t>Ni:S</w:t>
      </w:r>
      <w:proofErr w:type="spellEnd"/>
      <w:r w:rsidR="0057615B" w:rsidRPr="000A707B">
        <w:rPr>
          <w:rFonts w:ascii="Times New Roman" w:hAnsi="Times New Roman" w:cs="Times New Roman" w:hint="eastAsia"/>
          <w:b/>
          <w:bCs/>
          <w:color w:val="000000"/>
          <w:lang w:eastAsia="zh-CN"/>
        </w:rPr>
        <w:t xml:space="preserve"> ratio of Ni</w:t>
      </w:r>
      <w:r w:rsidR="0057615B" w:rsidRPr="000A707B">
        <w:rPr>
          <w:rFonts w:ascii="Times New Roman" w:hAnsi="Times New Roman" w:cs="Times New Roman" w:hint="eastAsia"/>
          <w:b/>
          <w:bCs/>
          <w:color w:val="000000"/>
          <w:vertAlign w:val="subscript"/>
          <w:lang w:eastAsia="zh-CN"/>
        </w:rPr>
        <w:t>2</w:t>
      </w:r>
      <w:r w:rsidR="0057615B" w:rsidRPr="000A707B">
        <w:rPr>
          <w:rFonts w:ascii="Times New Roman" w:hAnsi="Times New Roman" w:cs="Times New Roman" w:hint="eastAsia"/>
          <w:b/>
          <w:bCs/>
          <w:color w:val="000000"/>
          <w:lang w:eastAsia="zh-CN"/>
        </w:rPr>
        <w:t>(SH)</w:t>
      </w:r>
      <w:r w:rsidR="0057615B" w:rsidRPr="000A707B">
        <w:rPr>
          <w:rFonts w:ascii="Times New Roman" w:hAnsi="Times New Roman" w:cs="Times New Roman" w:hint="eastAsia"/>
          <w:b/>
          <w:bCs/>
          <w:color w:val="000000"/>
          <w:vertAlign w:val="subscript"/>
          <w:lang w:eastAsia="zh-CN"/>
        </w:rPr>
        <w:t>2</w:t>
      </w:r>
      <w:r w:rsidR="0057615B" w:rsidRPr="000A707B">
        <w:rPr>
          <w:rFonts w:ascii="Times New Roman" w:hAnsi="Times New Roman" w:cs="Times New Roman" w:hint="eastAsia"/>
          <w:b/>
          <w:bCs/>
          <w:color w:val="000000"/>
          <w:lang w:eastAsia="zh-CN"/>
        </w:rPr>
        <w:t>BBTA</w:t>
      </w:r>
    </w:p>
    <w:p w14:paraId="71AD6AFE" w14:textId="599A0CEC" w:rsidR="00B82AFB" w:rsidRDefault="000D26F8" w:rsidP="000D26F8">
      <w:pPr>
        <w:spacing w:line="278" w:lineRule="auto"/>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br w:type="page"/>
      </w:r>
    </w:p>
    <w:p w14:paraId="72B7003D" w14:textId="1E4DA1A7" w:rsidR="001A1A3A" w:rsidRDefault="00442413" w:rsidP="008B70ED">
      <w:pPr>
        <w:spacing w:line="278" w:lineRule="auto"/>
        <w:jc w:val="center"/>
        <w:rPr>
          <w:rFonts w:ascii="Times New Roman" w:hAnsi="Times New Roman" w:cs="Times New Roman"/>
          <w:color w:val="000000"/>
          <w:sz w:val="24"/>
          <w:szCs w:val="24"/>
          <w:lang w:eastAsia="zh-CN"/>
        </w:rPr>
      </w:pPr>
      <w:r w:rsidRPr="006D11B5">
        <w:rPr>
          <w:rFonts w:ascii="Times New Roman" w:hAnsi="Times New Roman" w:cs="Times New Roman"/>
          <w:noProof/>
          <w:color w:val="000000"/>
          <w:sz w:val="24"/>
          <w:szCs w:val="24"/>
          <w:lang w:eastAsia="zh-CN"/>
        </w:rPr>
        <w:lastRenderedPageBreak/>
        <w:drawing>
          <wp:inline distT="0" distB="0" distL="0" distR="0" wp14:anchorId="1BDCD6F2" wp14:editId="022EB1CC">
            <wp:extent cx="3450968" cy="6858000"/>
            <wp:effectExtent l="0" t="0" r="0" b="0"/>
            <wp:docPr id="1676148733" name="Picture 18" descr="A close-up of a microscope&#10;&#10;Description automatically generated">
              <a:extLst xmlns:a="http://schemas.openxmlformats.org/drawingml/2006/main">
                <a:ext uri="{FF2B5EF4-FFF2-40B4-BE49-F238E27FC236}">
                  <a16:creationId xmlns:a16="http://schemas.microsoft.com/office/drawing/2014/main" id="{39EF7178-3D2D-591A-BC57-E8A2D1AFAA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48733" name="Picture 18" descr="A close-up of a microscope&#10;&#10;Description automatically generated">
                      <a:extLst>
                        <a:ext uri="{FF2B5EF4-FFF2-40B4-BE49-F238E27FC236}">
                          <a16:creationId xmlns:a16="http://schemas.microsoft.com/office/drawing/2014/main" id="{39EF7178-3D2D-591A-BC57-E8A2D1AFAA38}"/>
                        </a:ext>
                      </a:extLst>
                    </pic:cNvPr>
                    <pic:cNvPicPr>
                      <a:picLocks noChangeAspect="1"/>
                    </pic:cNvPicPr>
                  </pic:nvPicPr>
                  <pic:blipFill>
                    <a:blip r:embed="rId32"/>
                    <a:stretch>
                      <a:fillRect/>
                    </a:stretch>
                  </pic:blipFill>
                  <pic:spPr>
                    <a:xfrm>
                      <a:off x="0" y="0"/>
                      <a:ext cx="3450968" cy="6858000"/>
                    </a:xfrm>
                    <a:prstGeom prst="rect">
                      <a:avLst/>
                    </a:prstGeom>
                  </pic:spPr>
                </pic:pic>
              </a:graphicData>
            </a:graphic>
          </wp:inline>
        </w:drawing>
      </w:r>
    </w:p>
    <w:p w14:paraId="0D41C8AC" w14:textId="4E2BD698" w:rsidR="000A707B" w:rsidRPr="001C2F4D" w:rsidRDefault="008371C8" w:rsidP="000A707B">
      <w:pPr>
        <w:spacing w:line="278" w:lineRule="auto"/>
        <w:jc w:val="center"/>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24</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0A707B">
        <w:rPr>
          <w:rFonts w:ascii="Times New Roman" w:hAnsi="Times New Roman" w:cs="Times New Roman" w:hint="eastAsia"/>
          <w:b/>
          <w:bCs/>
          <w:lang w:eastAsia="zh-CN"/>
        </w:rPr>
        <w:t xml:space="preserve">SEM images of (a) </w:t>
      </w:r>
      <w:r w:rsidR="000A707B">
        <w:rPr>
          <w:rFonts w:ascii="Times New Roman" w:hAnsi="Times New Roman" w:cs="Times New Roman"/>
          <w:b/>
          <w:bCs/>
          <w:lang w:eastAsia="zh-CN"/>
        </w:rPr>
        <w:t>pristine</w:t>
      </w:r>
      <w:r w:rsidR="000A707B">
        <w:rPr>
          <w:rFonts w:ascii="Times New Roman" w:hAnsi="Times New Roman" w:cs="Times New Roman" w:hint="eastAsia"/>
          <w:b/>
          <w:bCs/>
          <w:lang w:eastAsia="zh-CN"/>
        </w:rPr>
        <w:t xml:space="preserve"> Co</w:t>
      </w:r>
      <w:r w:rsidR="000A707B" w:rsidRPr="000A707B">
        <w:rPr>
          <w:rFonts w:ascii="Times New Roman" w:hAnsi="Times New Roman" w:cs="Times New Roman" w:hint="eastAsia"/>
          <w:b/>
          <w:bCs/>
          <w:lang w:eastAsia="zh-CN"/>
        </w:rPr>
        <w:t>-MFU-4l</w:t>
      </w:r>
      <w:r w:rsidR="000A707B">
        <w:rPr>
          <w:rFonts w:ascii="Times New Roman" w:hAnsi="Times New Roman" w:cs="Times New Roman" w:hint="eastAsia"/>
          <w:b/>
          <w:bCs/>
          <w:lang w:eastAsia="zh-CN"/>
        </w:rPr>
        <w:t>-Cl and post-synthetically converted (b) Co-</w:t>
      </w:r>
      <w:r w:rsidR="000A707B" w:rsidRPr="000A707B">
        <w:rPr>
          <w:rFonts w:ascii="Times New Roman" w:hAnsi="Times New Roman" w:cs="Times New Roman" w:hint="eastAsia"/>
          <w:b/>
          <w:bCs/>
          <w:lang w:eastAsia="zh-CN"/>
        </w:rPr>
        <w:t>MFU-4l</w:t>
      </w:r>
      <w:r w:rsidR="000A707B">
        <w:rPr>
          <w:rFonts w:ascii="Times New Roman" w:hAnsi="Times New Roman" w:cs="Times New Roman" w:hint="eastAsia"/>
          <w:b/>
          <w:bCs/>
          <w:lang w:eastAsia="zh-CN"/>
        </w:rPr>
        <w:t>-OH, (c) Co-</w:t>
      </w:r>
      <w:r w:rsidR="000A707B" w:rsidRPr="000A707B">
        <w:rPr>
          <w:rFonts w:ascii="Times New Roman" w:hAnsi="Times New Roman" w:cs="Times New Roman" w:hint="eastAsia"/>
          <w:b/>
          <w:bCs/>
          <w:lang w:eastAsia="zh-CN"/>
        </w:rPr>
        <w:t>MFU-4l</w:t>
      </w:r>
      <w:r w:rsidR="000A707B">
        <w:rPr>
          <w:rFonts w:ascii="Times New Roman" w:hAnsi="Times New Roman" w:cs="Times New Roman" w:hint="eastAsia"/>
          <w:b/>
          <w:bCs/>
          <w:lang w:eastAsia="zh-CN"/>
        </w:rPr>
        <w:t>-SH.</w:t>
      </w:r>
    </w:p>
    <w:p w14:paraId="0C61568B" w14:textId="07932BDA" w:rsidR="00CB0FEA" w:rsidRDefault="00CB0FEA">
      <w:pPr>
        <w:spacing w:line="278" w:lineRule="auto"/>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br w:type="page"/>
      </w:r>
    </w:p>
    <w:p w14:paraId="3406041E" w14:textId="77777777" w:rsidR="000A707B" w:rsidRDefault="000A707B" w:rsidP="008B70ED">
      <w:pPr>
        <w:spacing w:line="278" w:lineRule="auto"/>
        <w:jc w:val="center"/>
        <w:rPr>
          <w:rFonts w:ascii="Times New Roman" w:hAnsi="Times New Roman" w:cs="Times New Roman"/>
          <w:color w:val="000000"/>
          <w:sz w:val="24"/>
          <w:szCs w:val="24"/>
          <w:lang w:eastAsia="zh-CN"/>
        </w:rPr>
      </w:pPr>
    </w:p>
    <w:p w14:paraId="132F5595" w14:textId="4006ABA7" w:rsidR="00F41B5A" w:rsidRDefault="00F41B5A" w:rsidP="008B70ED">
      <w:pPr>
        <w:spacing w:line="278" w:lineRule="auto"/>
        <w:jc w:val="center"/>
        <w:rPr>
          <w:rFonts w:ascii="Times New Roman" w:hAnsi="Times New Roman" w:cs="Times New Roman"/>
          <w:color w:val="000000"/>
          <w:sz w:val="24"/>
          <w:szCs w:val="24"/>
          <w:lang w:eastAsia="zh-CN"/>
        </w:rPr>
      </w:pPr>
      <w:r w:rsidRPr="00F41B5A">
        <w:rPr>
          <w:rFonts w:ascii="Times New Roman" w:hAnsi="Times New Roman" w:cs="Times New Roman"/>
          <w:noProof/>
          <w:color w:val="000000"/>
          <w:sz w:val="24"/>
          <w:szCs w:val="24"/>
          <w:lang w:eastAsia="zh-CN"/>
        </w:rPr>
        <w:drawing>
          <wp:inline distT="0" distB="0" distL="0" distR="0" wp14:anchorId="275E7D0C" wp14:editId="25CFD81C">
            <wp:extent cx="4120856" cy="3089761"/>
            <wp:effectExtent l="0" t="0" r="0" b="0"/>
            <wp:docPr id="923426267" name="Picture 2" descr="A close-up of a graph&#10;&#10;Description automatically generated">
              <a:extLst xmlns:a="http://schemas.openxmlformats.org/drawingml/2006/main">
                <a:ext uri="{FF2B5EF4-FFF2-40B4-BE49-F238E27FC236}">
                  <a16:creationId xmlns:a16="http://schemas.microsoft.com/office/drawing/2014/main" id="{D18F9746-3B5B-E7D5-0AD2-DC47D5A17E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26267" name="Picture 2" descr="A close-up of a graph&#10;&#10;Description automatically generated">
                      <a:extLst>
                        <a:ext uri="{FF2B5EF4-FFF2-40B4-BE49-F238E27FC236}">
                          <a16:creationId xmlns:a16="http://schemas.microsoft.com/office/drawing/2014/main" id="{D18F9746-3B5B-E7D5-0AD2-DC47D5A17E74}"/>
                        </a:ext>
                      </a:extLst>
                    </pic:cNvPr>
                    <pic:cNvPicPr>
                      <a:picLocks noChangeAspect="1"/>
                    </pic:cNvPicPr>
                  </pic:nvPicPr>
                  <pic:blipFill>
                    <a:blip r:embed="rId33"/>
                    <a:stretch>
                      <a:fillRect/>
                    </a:stretch>
                  </pic:blipFill>
                  <pic:spPr>
                    <a:xfrm>
                      <a:off x="0" y="0"/>
                      <a:ext cx="4130566" cy="3097041"/>
                    </a:xfrm>
                    <a:prstGeom prst="rect">
                      <a:avLst/>
                    </a:prstGeom>
                  </pic:spPr>
                </pic:pic>
              </a:graphicData>
            </a:graphic>
          </wp:inline>
        </w:drawing>
      </w:r>
    </w:p>
    <w:p w14:paraId="1EC4A0CA" w14:textId="289A8B22" w:rsidR="007B1FC0" w:rsidRPr="000A707B" w:rsidRDefault="00402219" w:rsidP="007B1FC0">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25</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7B1FC0" w:rsidRPr="000A707B">
        <w:rPr>
          <w:rFonts w:ascii="Times New Roman" w:hAnsi="Times New Roman" w:cs="Times New Roman" w:hint="eastAsia"/>
          <w:b/>
          <w:bCs/>
          <w:color w:val="000000"/>
          <w:lang w:eastAsia="zh-CN"/>
        </w:rPr>
        <w:t xml:space="preserve">SEM and EDS results of </w:t>
      </w:r>
      <w:proofErr w:type="spellStart"/>
      <w:proofErr w:type="gramStart"/>
      <w:r w:rsidR="007B1FC0">
        <w:rPr>
          <w:rFonts w:ascii="Times New Roman" w:hAnsi="Times New Roman" w:cs="Times New Roman" w:hint="eastAsia"/>
          <w:b/>
          <w:bCs/>
          <w:color w:val="000000"/>
          <w:lang w:eastAsia="zh-CN"/>
        </w:rPr>
        <w:t>Co:Zn</w:t>
      </w:r>
      <w:proofErr w:type="gramEnd"/>
      <w:r w:rsidR="007B1FC0" w:rsidRPr="000A707B">
        <w:rPr>
          <w:rFonts w:ascii="Times New Roman" w:hAnsi="Times New Roman" w:cs="Times New Roman" w:hint="eastAsia"/>
          <w:b/>
          <w:bCs/>
          <w:color w:val="000000"/>
          <w:lang w:eastAsia="zh-CN"/>
        </w:rPr>
        <w:t>:S</w:t>
      </w:r>
      <w:proofErr w:type="spellEnd"/>
      <w:r w:rsidR="007B1FC0" w:rsidRPr="000A707B">
        <w:rPr>
          <w:rFonts w:ascii="Times New Roman" w:hAnsi="Times New Roman" w:cs="Times New Roman" w:hint="eastAsia"/>
          <w:b/>
          <w:bCs/>
          <w:color w:val="000000"/>
          <w:lang w:eastAsia="zh-CN"/>
        </w:rPr>
        <w:t xml:space="preserve"> ratio of </w:t>
      </w:r>
      <w:r w:rsidR="007B1FC0">
        <w:rPr>
          <w:rFonts w:ascii="Times New Roman" w:hAnsi="Times New Roman" w:cs="Times New Roman" w:hint="eastAsia"/>
          <w:b/>
          <w:bCs/>
          <w:color w:val="000000"/>
          <w:lang w:eastAsia="zh-CN"/>
        </w:rPr>
        <w:t>Co-MFU-4l-SH</w:t>
      </w:r>
    </w:p>
    <w:p w14:paraId="670AA764" w14:textId="67A8DBFF" w:rsidR="00CB0FEA" w:rsidRDefault="00CB0FEA">
      <w:pPr>
        <w:spacing w:line="278" w:lineRule="auto"/>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br w:type="page"/>
      </w:r>
    </w:p>
    <w:p w14:paraId="540CBBF3" w14:textId="77777777" w:rsidR="007B1FC0" w:rsidRDefault="007B1FC0" w:rsidP="008B70ED">
      <w:pPr>
        <w:spacing w:line="278" w:lineRule="auto"/>
        <w:jc w:val="center"/>
        <w:rPr>
          <w:rFonts w:ascii="Times New Roman" w:hAnsi="Times New Roman" w:cs="Times New Roman"/>
          <w:color w:val="000000"/>
          <w:sz w:val="24"/>
          <w:szCs w:val="24"/>
          <w:lang w:eastAsia="zh-CN"/>
        </w:rPr>
      </w:pPr>
    </w:p>
    <w:p w14:paraId="234E8B9A" w14:textId="35862B67" w:rsidR="006D11B5" w:rsidRDefault="006D11B5" w:rsidP="007B1FC0">
      <w:pPr>
        <w:spacing w:line="278" w:lineRule="auto"/>
        <w:jc w:val="center"/>
        <w:rPr>
          <w:rFonts w:ascii="Times New Roman" w:hAnsi="Times New Roman" w:cs="Times New Roman"/>
          <w:color w:val="000000"/>
          <w:sz w:val="24"/>
          <w:szCs w:val="24"/>
          <w:lang w:eastAsia="zh-CN"/>
        </w:rPr>
      </w:pPr>
      <w:r w:rsidRPr="006D11B5">
        <w:rPr>
          <w:rFonts w:ascii="Times New Roman" w:hAnsi="Times New Roman" w:cs="Times New Roman"/>
          <w:noProof/>
          <w:color w:val="000000"/>
          <w:sz w:val="24"/>
          <w:szCs w:val="24"/>
          <w:lang w:eastAsia="zh-CN"/>
        </w:rPr>
        <w:drawing>
          <wp:inline distT="0" distB="0" distL="0" distR="0" wp14:anchorId="5E60B416" wp14:editId="6DF36A00">
            <wp:extent cx="3450968" cy="6858000"/>
            <wp:effectExtent l="0" t="0" r="0" b="0"/>
            <wp:docPr id="33" name="Picture 32" descr="A close-up of several images of a rock&#10;&#10;Description automatically generated">
              <a:extLst xmlns:a="http://schemas.openxmlformats.org/drawingml/2006/main">
                <a:ext uri="{FF2B5EF4-FFF2-40B4-BE49-F238E27FC236}">
                  <a16:creationId xmlns:a16="http://schemas.microsoft.com/office/drawing/2014/main" id="{62FBA9F2-D585-5E7A-0BC0-BDCCECC589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2" descr="A close-up of several images of a rock&#10;&#10;Description automatically generated">
                      <a:extLst>
                        <a:ext uri="{FF2B5EF4-FFF2-40B4-BE49-F238E27FC236}">
                          <a16:creationId xmlns:a16="http://schemas.microsoft.com/office/drawing/2014/main" id="{62FBA9F2-D585-5E7A-0BC0-BDCCECC589F4}"/>
                        </a:ext>
                      </a:extLst>
                    </pic:cNvPr>
                    <pic:cNvPicPr>
                      <a:picLocks noChangeAspect="1"/>
                    </pic:cNvPicPr>
                  </pic:nvPicPr>
                  <pic:blipFill>
                    <a:blip r:embed="rId34"/>
                    <a:stretch>
                      <a:fillRect/>
                    </a:stretch>
                  </pic:blipFill>
                  <pic:spPr>
                    <a:xfrm>
                      <a:off x="0" y="0"/>
                      <a:ext cx="3450968" cy="6858000"/>
                    </a:xfrm>
                    <a:prstGeom prst="rect">
                      <a:avLst/>
                    </a:prstGeom>
                  </pic:spPr>
                </pic:pic>
              </a:graphicData>
            </a:graphic>
          </wp:inline>
        </w:drawing>
      </w:r>
    </w:p>
    <w:p w14:paraId="43FBA35D" w14:textId="05C1F3D3" w:rsidR="007B1FC0" w:rsidRPr="001C2F4D" w:rsidRDefault="00AF157D" w:rsidP="007B1FC0">
      <w:pPr>
        <w:spacing w:line="278" w:lineRule="auto"/>
        <w:jc w:val="center"/>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26</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7B1FC0">
        <w:rPr>
          <w:rFonts w:ascii="Times New Roman" w:hAnsi="Times New Roman" w:cs="Times New Roman" w:hint="eastAsia"/>
          <w:b/>
          <w:bCs/>
          <w:lang w:eastAsia="zh-CN"/>
        </w:rPr>
        <w:t xml:space="preserve">SEM images of (a) </w:t>
      </w:r>
      <w:r w:rsidR="007B1FC0">
        <w:rPr>
          <w:rFonts w:ascii="Times New Roman" w:hAnsi="Times New Roman" w:cs="Times New Roman"/>
          <w:b/>
          <w:bCs/>
          <w:lang w:eastAsia="zh-CN"/>
        </w:rPr>
        <w:t>pristine</w:t>
      </w:r>
      <w:r w:rsidR="007B1FC0">
        <w:rPr>
          <w:rFonts w:ascii="Times New Roman" w:hAnsi="Times New Roman" w:cs="Times New Roman" w:hint="eastAsia"/>
          <w:b/>
          <w:bCs/>
          <w:lang w:eastAsia="zh-CN"/>
        </w:rPr>
        <w:t xml:space="preserve"> Ni</w:t>
      </w:r>
      <w:r w:rsidR="007B1FC0" w:rsidRPr="000A707B">
        <w:rPr>
          <w:rFonts w:ascii="Times New Roman" w:hAnsi="Times New Roman" w:cs="Times New Roman" w:hint="eastAsia"/>
          <w:b/>
          <w:bCs/>
          <w:lang w:eastAsia="zh-CN"/>
        </w:rPr>
        <w:t>-MFU-4l</w:t>
      </w:r>
      <w:r w:rsidR="007B1FC0">
        <w:rPr>
          <w:rFonts w:ascii="Times New Roman" w:hAnsi="Times New Roman" w:cs="Times New Roman" w:hint="eastAsia"/>
          <w:b/>
          <w:bCs/>
          <w:lang w:eastAsia="zh-CN"/>
        </w:rPr>
        <w:t>-Cl and post-synthetically converted (b) Ni-</w:t>
      </w:r>
      <w:r w:rsidR="007B1FC0" w:rsidRPr="000A707B">
        <w:rPr>
          <w:rFonts w:ascii="Times New Roman" w:hAnsi="Times New Roman" w:cs="Times New Roman" w:hint="eastAsia"/>
          <w:b/>
          <w:bCs/>
          <w:lang w:eastAsia="zh-CN"/>
        </w:rPr>
        <w:t>MFU-4l</w:t>
      </w:r>
      <w:r w:rsidR="007B1FC0">
        <w:rPr>
          <w:rFonts w:ascii="Times New Roman" w:hAnsi="Times New Roman" w:cs="Times New Roman" w:hint="eastAsia"/>
          <w:b/>
          <w:bCs/>
          <w:lang w:eastAsia="zh-CN"/>
        </w:rPr>
        <w:t>-OH, (c) Ni-</w:t>
      </w:r>
      <w:r w:rsidR="007B1FC0" w:rsidRPr="000A707B">
        <w:rPr>
          <w:rFonts w:ascii="Times New Roman" w:hAnsi="Times New Roman" w:cs="Times New Roman" w:hint="eastAsia"/>
          <w:b/>
          <w:bCs/>
          <w:lang w:eastAsia="zh-CN"/>
        </w:rPr>
        <w:t>MFU-4l</w:t>
      </w:r>
      <w:r w:rsidR="007B1FC0">
        <w:rPr>
          <w:rFonts w:ascii="Times New Roman" w:hAnsi="Times New Roman" w:cs="Times New Roman" w:hint="eastAsia"/>
          <w:b/>
          <w:bCs/>
          <w:lang w:eastAsia="zh-CN"/>
        </w:rPr>
        <w:t>-SH.</w:t>
      </w:r>
    </w:p>
    <w:p w14:paraId="5F804FB7" w14:textId="3C6B9CEC" w:rsidR="00CB0FEA" w:rsidRDefault="00CB0FEA">
      <w:pPr>
        <w:spacing w:line="278" w:lineRule="auto"/>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br w:type="page"/>
      </w:r>
    </w:p>
    <w:p w14:paraId="5E34CB32" w14:textId="046D7640" w:rsidR="008B70ED" w:rsidRDefault="008B70ED" w:rsidP="008B70ED">
      <w:pPr>
        <w:spacing w:line="278" w:lineRule="auto"/>
        <w:jc w:val="center"/>
        <w:rPr>
          <w:rFonts w:ascii="Times New Roman" w:hAnsi="Times New Roman" w:cs="Times New Roman"/>
          <w:color w:val="000000"/>
          <w:sz w:val="24"/>
          <w:szCs w:val="24"/>
          <w:lang w:eastAsia="zh-CN"/>
        </w:rPr>
      </w:pPr>
      <w:r w:rsidRPr="008B70ED">
        <w:rPr>
          <w:rFonts w:ascii="Times New Roman" w:hAnsi="Times New Roman" w:cs="Times New Roman"/>
          <w:noProof/>
          <w:color w:val="000000"/>
          <w:sz w:val="24"/>
          <w:szCs w:val="24"/>
          <w:lang w:eastAsia="zh-CN"/>
        </w:rPr>
        <w:lastRenderedPageBreak/>
        <w:drawing>
          <wp:inline distT="0" distB="0" distL="0" distR="0" wp14:anchorId="49409068" wp14:editId="28F751DC">
            <wp:extent cx="3148927" cy="2361695"/>
            <wp:effectExtent l="0" t="0" r="0" b="635"/>
            <wp:docPr id="1880292716" name="Picture 3" descr="A close-up of a graph&#10;&#10;Description automatically generated">
              <a:extLst xmlns:a="http://schemas.openxmlformats.org/drawingml/2006/main">
                <a:ext uri="{FF2B5EF4-FFF2-40B4-BE49-F238E27FC236}">
                  <a16:creationId xmlns:a16="http://schemas.microsoft.com/office/drawing/2014/main" id="{9160F150-006A-FD92-6769-D118F6FDAD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292716" name="Picture 3" descr="A close-up of a graph&#10;&#10;Description automatically generated">
                      <a:extLst>
                        <a:ext uri="{FF2B5EF4-FFF2-40B4-BE49-F238E27FC236}">
                          <a16:creationId xmlns:a16="http://schemas.microsoft.com/office/drawing/2014/main" id="{9160F150-006A-FD92-6769-D118F6FDAD3A}"/>
                        </a:ext>
                      </a:extLst>
                    </pic:cNvPr>
                    <pic:cNvPicPr>
                      <a:picLocks noChangeAspect="1"/>
                    </pic:cNvPicPr>
                  </pic:nvPicPr>
                  <pic:blipFill>
                    <a:blip r:embed="rId35"/>
                    <a:stretch>
                      <a:fillRect/>
                    </a:stretch>
                  </pic:blipFill>
                  <pic:spPr>
                    <a:xfrm>
                      <a:off x="0" y="0"/>
                      <a:ext cx="3153558" cy="2365168"/>
                    </a:xfrm>
                    <a:prstGeom prst="rect">
                      <a:avLst/>
                    </a:prstGeom>
                  </pic:spPr>
                </pic:pic>
              </a:graphicData>
            </a:graphic>
          </wp:inline>
        </w:drawing>
      </w:r>
    </w:p>
    <w:p w14:paraId="3DFA08D1" w14:textId="5758C895" w:rsidR="003113DC" w:rsidRDefault="005E7547" w:rsidP="003113DC">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27</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3113DC" w:rsidRPr="000A707B">
        <w:rPr>
          <w:rFonts w:ascii="Times New Roman" w:hAnsi="Times New Roman" w:cs="Times New Roman" w:hint="eastAsia"/>
          <w:b/>
          <w:bCs/>
          <w:color w:val="000000"/>
          <w:lang w:eastAsia="zh-CN"/>
        </w:rPr>
        <w:t xml:space="preserve">SEM and EDS results of </w:t>
      </w:r>
      <w:proofErr w:type="spellStart"/>
      <w:proofErr w:type="gramStart"/>
      <w:r w:rsidR="003113DC">
        <w:rPr>
          <w:rFonts w:ascii="Times New Roman" w:hAnsi="Times New Roman" w:cs="Times New Roman" w:hint="eastAsia"/>
          <w:b/>
          <w:bCs/>
          <w:color w:val="000000"/>
          <w:lang w:eastAsia="zh-CN"/>
        </w:rPr>
        <w:t>Ni:Zn</w:t>
      </w:r>
      <w:proofErr w:type="gramEnd"/>
      <w:r w:rsidR="003113DC" w:rsidRPr="000A707B">
        <w:rPr>
          <w:rFonts w:ascii="Times New Roman" w:hAnsi="Times New Roman" w:cs="Times New Roman" w:hint="eastAsia"/>
          <w:b/>
          <w:bCs/>
          <w:color w:val="000000"/>
          <w:lang w:eastAsia="zh-CN"/>
        </w:rPr>
        <w:t>:S</w:t>
      </w:r>
      <w:proofErr w:type="spellEnd"/>
      <w:r w:rsidR="003113DC" w:rsidRPr="000A707B">
        <w:rPr>
          <w:rFonts w:ascii="Times New Roman" w:hAnsi="Times New Roman" w:cs="Times New Roman" w:hint="eastAsia"/>
          <w:b/>
          <w:bCs/>
          <w:color w:val="000000"/>
          <w:lang w:eastAsia="zh-CN"/>
        </w:rPr>
        <w:t xml:space="preserve"> ratio of </w:t>
      </w:r>
      <w:r w:rsidR="003113DC">
        <w:rPr>
          <w:rFonts w:ascii="Times New Roman" w:hAnsi="Times New Roman" w:cs="Times New Roman" w:hint="eastAsia"/>
          <w:b/>
          <w:bCs/>
          <w:color w:val="000000"/>
          <w:lang w:eastAsia="zh-CN"/>
        </w:rPr>
        <w:t>Ni-MFU-4l-SH</w:t>
      </w:r>
    </w:p>
    <w:p w14:paraId="3B28647D" w14:textId="77777777" w:rsidR="00794F3D" w:rsidRPr="000A707B" w:rsidRDefault="00794F3D" w:rsidP="003113DC">
      <w:pPr>
        <w:spacing w:after="0" w:line="240" w:lineRule="atLeast"/>
        <w:jc w:val="center"/>
        <w:rPr>
          <w:rFonts w:ascii="Times New Roman" w:hAnsi="Times New Roman" w:cs="Times New Roman"/>
          <w:b/>
          <w:bCs/>
          <w:color w:val="000000"/>
          <w:lang w:eastAsia="zh-CN"/>
        </w:rPr>
      </w:pPr>
    </w:p>
    <w:p w14:paraId="5F2EF7E0" w14:textId="1B50210A" w:rsidR="008B70ED" w:rsidRPr="00B75EC1" w:rsidRDefault="003113DC" w:rsidP="000D26F8">
      <w:pPr>
        <w:spacing w:line="278" w:lineRule="auto"/>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br w:type="page"/>
      </w:r>
    </w:p>
    <w:p w14:paraId="3548E1DD" w14:textId="0D360A03" w:rsidR="0057615B" w:rsidRDefault="000D26F8" w:rsidP="000D26F8">
      <w:pPr>
        <w:spacing w:after="0" w:line="240" w:lineRule="atLeast"/>
        <w:rPr>
          <w:rFonts w:ascii="Times New Roman" w:hAnsi="Times New Roman" w:cs="Times New Roman"/>
          <w:b/>
          <w:bCs/>
          <w:sz w:val="28"/>
          <w:szCs w:val="28"/>
          <w:lang w:eastAsia="zh-CN"/>
        </w:rPr>
      </w:pPr>
      <w:r w:rsidRPr="00B75EC1">
        <w:rPr>
          <w:rFonts w:ascii="Times New Roman" w:hAnsi="Times New Roman" w:cs="Times New Roman" w:hint="eastAsia"/>
          <w:b/>
          <w:bCs/>
          <w:sz w:val="28"/>
          <w:szCs w:val="28"/>
          <w:lang w:eastAsia="zh-CN"/>
        </w:rPr>
        <w:lastRenderedPageBreak/>
        <w:t xml:space="preserve">Section </w:t>
      </w:r>
      <w:r w:rsidR="00C05E17">
        <w:rPr>
          <w:rFonts w:ascii="Times New Roman" w:hAnsi="Times New Roman" w:cs="Times New Roman" w:hint="eastAsia"/>
          <w:b/>
          <w:bCs/>
          <w:sz w:val="28"/>
          <w:szCs w:val="28"/>
          <w:lang w:eastAsia="zh-CN"/>
        </w:rPr>
        <w:t>G</w:t>
      </w:r>
      <w:r w:rsidRPr="00B75EC1">
        <w:rPr>
          <w:rFonts w:ascii="Times New Roman" w:hAnsi="Times New Roman" w:cs="Times New Roman" w:hint="eastAsia"/>
          <w:b/>
          <w:bCs/>
          <w:sz w:val="28"/>
          <w:szCs w:val="28"/>
          <w:lang w:eastAsia="zh-CN"/>
        </w:rPr>
        <w:t>.</w:t>
      </w:r>
      <w:r>
        <w:rPr>
          <w:rFonts w:ascii="Times New Roman" w:hAnsi="Times New Roman" w:cs="Times New Roman" w:hint="eastAsia"/>
          <w:b/>
          <w:bCs/>
          <w:sz w:val="28"/>
          <w:szCs w:val="28"/>
          <w:lang w:eastAsia="zh-CN"/>
        </w:rPr>
        <w:t xml:space="preserve"> </w:t>
      </w:r>
      <w:r w:rsidRPr="000D26F8">
        <w:rPr>
          <w:rFonts w:ascii="Times New Roman" w:hAnsi="Times New Roman" w:cs="Times New Roman" w:hint="eastAsia"/>
          <w:b/>
          <w:bCs/>
          <w:sz w:val="28"/>
          <w:szCs w:val="28"/>
          <w:lang w:eastAsia="zh-CN"/>
        </w:rPr>
        <w:t>Hydrogenation Catalysis of 4-Nitrophenol</w:t>
      </w:r>
    </w:p>
    <w:p w14:paraId="4F26F864" w14:textId="77777777" w:rsidR="007F6BDF" w:rsidRDefault="007F6BDF" w:rsidP="000D26F8">
      <w:pPr>
        <w:spacing w:after="0" w:line="240" w:lineRule="atLeast"/>
        <w:rPr>
          <w:rFonts w:ascii="Times New Roman" w:hAnsi="Times New Roman" w:cs="Times New Roman"/>
          <w:b/>
          <w:bCs/>
          <w:sz w:val="28"/>
          <w:szCs w:val="28"/>
          <w:lang w:eastAsia="zh-CN"/>
        </w:rPr>
      </w:pPr>
    </w:p>
    <w:p w14:paraId="332916C6" w14:textId="1525DBC1" w:rsidR="007F6BDF" w:rsidRPr="00557612" w:rsidRDefault="00180543" w:rsidP="00180543">
      <w:pPr>
        <w:spacing w:after="0" w:line="240" w:lineRule="atLeast"/>
        <w:jc w:val="both"/>
        <w:rPr>
          <w:rFonts w:ascii="Times New Roman" w:hAnsi="Times New Roman" w:cs="Times New Roman"/>
          <w:sz w:val="24"/>
          <w:szCs w:val="24"/>
          <w:lang w:eastAsia="zh-CN"/>
        </w:rPr>
      </w:pPr>
      <w:r w:rsidRPr="00557612">
        <w:rPr>
          <w:rFonts w:ascii="Times New Roman" w:hAnsi="Times New Roman" w:cs="Times New Roman"/>
          <w:sz w:val="24"/>
          <w:szCs w:val="24"/>
          <w:lang w:eastAsia="zh-CN"/>
        </w:rPr>
        <w:t xml:space="preserve">The experiment was conducted using a Parr reactor. Initially, 20 mg of 4-nitrophenol was dissolved in 6 mL of methanol (MeOH) within a 25 mL Teflon liner. The MOFs were added in an amount corresponding to 10% based on the metal sites. The reactor system was purged with argon at 10 bar pressure three times, followed by purging with hydrogen gas at 13.8 bar pressure three times. The final pressure of hydrogen gas was kept at 13.8 </w:t>
      </w:r>
      <w:proofErr w:type="gramStart"/>
      <w:r w:rsidRPr="00557612">
        <w:rPr>
          <w:rFonts w:ascii="Times New Roman" w:hAnsi="Times New Roman" w:cs="Times New Roman"/>
          <w:sz w:val="24"/>
          <w:szCs w:val="24"/>
          <w:lang w:eastAsia="zh-CN"/>
        </w:rPr>
        <w:t>bar</w:t>
      </w:r>
      <w:proofErr w:type="gramEnd"/>
      <w:r w:rsidRPr="00557612">
        <w:rPr>
          <w:rFonts w:ascii="Times New Roman" w:hAnsi="Times New Roman" w:cs="Times New Roman"/>
          <w:sz w:val="24"/>
          <w:szCs w:val="24"/>
          <w:lang w:eastAsia="zh-CN"/>
        </w:rPr>
        <w:t xml:space="preserve"> at room temperature. Subsequently, the mixture was heated to 150°C for 4.25 hours and then allowed to cool to room temperature. The product was separated using a centrifuge, and the conversion rate was monitored via NMR spectroscopy. The turnover frequency measurements were formed with 1.5 mol% </w:t>
      </w:r>
      <w:bookmarkStart w:id="12" w:name="_Hlk169523236"/>
      <w:r w:rsidRPr="00557612">
        <w:rPr>
          <w:rFonts w:ascii="Times New Roman" w:hAnsi="Times New Roman" w:cs="Times New Roman"/>
          <w:sz w:val="24"/>
          <w:szCs w:val="24"/>
          <w:lang w:eastAsia="zh-CN"/>
        </w:rPr>
        <w:t>Co</w:t>
      </w:r>
      <w:r w:rsidRPr="00557612">
        <w:rPr>
          <w:rFonts w:ascii="Times New Roman" w:hAnsi="Times New Roman" w:cs="Times New Roman"/>
          <w:sz w:val="24"/>
          <w:szCs w:val="24"/>
          <w:vertAlign w:val="subscript"/>
          <w:lang w:eastAsia="zh-CN"/>
        </w:rPr>
        <w:t>2</w:t>
      </w:r>
      <w:r w:rsidRPr="00557612">
        <w:rPr>
          <w:rFonts w:ascii="Times New Roman" w:hAnsi="Times New Roman" w:cs="Times New Roman"/>
          <w:sz w:val="24"/>
          <w:szCs w:val="24"/>
          <w:lang w:eastAsia="zh-CN"/>
        </w:rPr>
        <w:t>(SH)</w:t>
      </w:r>
      <w:r w:rsidRPr="00557612">
        <w:rPr>
          <w:rFonts w:ascii="Times New Roman" w:hAnsi="Times New Roman" w:cs="Times New Roman"/>
          <w:sz w:val="24"/>
          <w:szCs w:val="24"/>
          <w:vertAlign w:val="subscript"/>
          <w:lang w:eastAsia="zh-CN"/>
        </w:rPr>
        <w:t>2</w:t>
      </w:r>
      <w:r w:rsidRPr="00557612">
        <w:rPr>
          <w:rFonts w:ascii="Times New Roman" w:hAnsi="Times New Roman" w:cs="Times New Roman"/>
          <w:sz w:val="24"/>
          <w:szCs w:val="24"/>
          <w:lang w:eastAsia="zh-CN"/>
        </w:rPr>
        <w:t xml:space="preserve">BBTA </w:t>
      </w:r>
      <w:bookmarkEnd w:id="12"/>
      <w:r w:rsidRPr="00557612">
        <w:rPr>
          <w:rFonts w:ascii="Times New Roman" w:hAnsi="Times New Roman" w:cs="Times New Roman"/>
          <w:sz w:val="24"/>
          <w:szCs w:val="24"/>
          <w:lang w:eastAsia="zh-CN"/>
        </w:rPr>
        <w:t>and 5 mol% Ni-MFU-4l-SH.</w:t>
      </w:r>
    </w:p>
    <w:p w14:paraId="53AC1AD2" w14:textId="77777777" w:rsidR="00180543" w:rsidRPr="00557612" w:rsidRDefault="00180543" w:rsidP="00180543">
      <w:pPr>
        <w:spacing w:after="0" w:line="240" w:lineRule="atLeast"/>
        <w:jc w:val="both"/>
        <w:rPr>
          <w:rFonts w:ascii="Times New Roman" w:hAnsi="Times New Roman" w:cs="Times New Roman"/>
          <w:sz w:val="24"/>
          <w:szCs w:val="24"/>
          <w:lang w:eastAsia="zh-CN"/>
        </w:rPr>
      </w:pPr>
    </w:p>
    <w:p w14:paraId="02371718" w14:textId="3718BF38" w:rsidR="003113DC" w:rsidRDefault="007F6BDF" w:rsidP="007F6BDF">
      <w:pPr>
        <w:spacing w:after="0" w:line="240" w:lineRule="atLeast"/>
        <w:jc w:val="center"/>
        <w:rPr>
          <w:rFonts w:ascii="Times New Roman" w:hAnsi="Times New Roman" w:cs="Times New Roman"/>
          <w:b/>
          <w:bCs/>
          <w:sz w:val="28"/>
          <w:szCs w:val="28"/>
          <w:lang w:eastAsia="zh-CN"/>
        </w:rPr>
      </w:pPr>
      <w:r w:rsidRPr="007F6BDF">
        <w:rPr>
          <w:rFonts w:ascii="Times New Roman" w:hAnsi="Times New Roman" w:cs="Times New Roman"/>
          <w:b/>
          <w:bCs/>
          <w:noProof/>
          <w:sz w:val="28"/>
          <w:szCs w:val="28"/>
          <w:lang w:eastAsia="zh-CN"/>
        </w:rPr>
        <w:drawing>
          <wp:inline distT="0" distB="0" distL="0" distR="0" wp14:anchorId="5783C577" wp14:editId="52D16A23">
            <wp:extent cx="3784209" cy="1648566"/>
            <wp:effectExtent l="0" t="0" r="6985" b="0"/>
            <wp:docPr id="11" name="Picture 10" descr="A black background with a black square&#10;&#10;Description automatically generated with medium confidence">
              <a:extLst xmlns:a="http://schemas.openxmlformats.org/drawingml/2006/main">
                <a:ext uri="{FF2B5EF4-FFF2-40B4-BE49-F238E27FC236}">
                  <a16:creationId xmlns:a16="http://schemas.microsoft.com/office/drawing/2014/main" id="{0902F543-978D-61FD-9EF1-714FCFCD3A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A black background with a black square&#10;&#10;Description automatically generated with medium confidence">
                      <a:extLst>
                        <a:ext uri="{FF2B5EF4-FFF2-40B4-BE49-F238E27FC236}">
                          <a16:creationId xmlns:a16="http://schemas.microsoft.com/office/drawing/2014/main" id="{0902F543-978D-61FD-9EF1-714FCFCD3AB2}"/>
                        </a:ext>
                      </a:extLst>
                    </pic:cNvPr>
                    <pic:cNvPicPr>
                      <a:picLocks noChangeAspect="1"/>
                    </pic:cNvPicPr>
                  </pic:nvPicPr>
                  <pic:blipFill>
                    <a:blip r:embed="rId36"/>
                    <a:stretch>
                      <a:fillRect/>
                    </a:stretch>
                  </pic:blipFill>
                  <pic:spPr>
                    <a:xfrm>
                      <a:off x="0" y="0"/>
                      <a:ext cx="3789155" cy="1650721"/>
                    </a:xfrm>
                    <a:prstGeom prst="rect">
                      <a:avLst/>
                    </a:prstGeom>
                  </pic:spPr>
                </pic:pic>
              </a:graphicData>
            </a:graphic>
          </wp:inline>
        </w:drawing>
      </w:r>
    </w:p>
    <w:p w14:paraId="61088E2D" w14:textId="1E2C5B03" w:rsidR="007F6BDF" w:rsidRPr="00CB0FEA" w:rsidRDefault="005E7547" w:rsidP="00CB0FEA">
      <w:pPr>
        <w:spacing w:after="0" w:line="240" w:lineRule="atLeast"/>
        <w:jc w:val="center"/>
        <w:rPr>
          <w:rFonts w:ascii="Times New Roman" w:hAnsi="Times New Roman" w:cs="Times New Roman"/>
          <w:b/>
          <w:bCs/>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28</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180543">
        <w:rPr>
          <w:rFonts w:ascii="Times New Roman" w:hAnsi="Times New Roman" w:cs="Times New Roman" w:hint="eastAsia"/>
          <w:b/>
          <w:bCs/>
          <w:lang w:eastAsia="zh-CN"/>
        </w:rPr>
        <w:t>Hydrogenation of 4-nitrophenol to 4-aminophenol</w:t>
      </w:r>
      <w:r w:rsidR="00CB0FEA">
        <w:rPr>
          <w:rFonts w:ascii="Times New Roman" w:hAnsi="Times New Roman" w:cs="Times New Roman" w:hint="eastAsia"/>
          <w:b/>
          <w:bCs/>
          <w:lang w:eastAsia="zh-CN"/>
        </w:rPr>
        <w:t>.</w:t>
      </w:r>
    </w:p>
    <w:p w14:paraId="31A692FD" w14:textId="706720FD" w:rsidR="00D07E92" w:rsidRDefault="00D07E92" w:rsidP="00180543">
      <w:pPr>
        <w:spacing w:after="0" w:line="240" w:lineRule="atLeast"/>
        <w:jc w:val="center"/>
        <w:rPr>
          <w:rFonts w:ascii="Times New Roman" w:hAnsi="Times New Roman" w:cs="Times New Roman"/>
          <w:b/>
          <w:bCs/>
          <w:sz w:val="28"/>
          <w:szCs w:val="28"/>
          <w:lang w:eastAsia="zh-CN"/>
        </w:rPr>
      </w:pPr>
      <w:r w:rsidRPr="00D07E92">
        <w:rPr>
          <w:rFonts w:ascii="Times New Roman" w:hAnsi="Times New Roman" w:cs="Times New Roman"/>
          <w:b/>
          <w:bCs/>
          <w:noProof/>
          <w:sz w:val="28"/>
          <w:szCs w:val="28"/>
          <w:lang w:eastAsia="zh-CN"/>
        </w:rPr>
        <w:drawing>
          <wp:inline distT="0" distB="0" distL="0" distR="0" wp14:anchorId="62A8C728" wp14:editId="34C7A507">
            <wp:extent cx="5261580" cy="3331210"/>
            <wp:effectExtent l="0" t="0" r="0" b="2540"/>
            <wp:docPr id="20" name="Picture 19" descr="A screenshot of a screen&#10;&#10;Description automatically generated">
              <a:extLst xmlns:a="http://schemas.openxmlformats.org/drawingml/2006/main">
                <a:ext uri="{FF2B5EF4-FFF2-40B4-BE49-F238E27FC236}">
                  <a16:creationId xmlns:a16="http://schemas.microsoft.com/office/drawing/2014/main" id="{0F070669-6390-11BF-345F-CF3B58BC93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descr="A screenshot of a screen&#10;&#10;Description automatically generated">
                      <a:extLst>
                        <a:ext uri="{FF2B5EF4-FFF2-40B4-BE49-F238E27FC236}">
                          <a16:creationId xmlns:a16="http://schemas.microsoft.com/office/drawing/2014/main" id="{0F070669-6390-11BF-345F-CF3B58BC93CD}"/>
                        </a:ext>
                      </a:extLst>
                    </pic:cNvPr>
                    <pic:cNvPicPr>
                      <a:picLocks noChangeAspect="1"/>
                    </pic:cNvPicPr>
                  </pic:nvPicPr>
                  <pic:blipFill>
                    <a:blip r:embed="rId37"/>
                    <a:stretch>
                      <a:fillRect/>
                    </a:stretch>
                  </pic:blipFill>
                  <pic:spPr>
                    <a:xfrm>
                      <a:off x="0" y="0"/>
                      <a:ext cx="5265270" cy="3333546"/>
                    </a:xfrm>
                    <a:prstGeom prst="rect">
                      <a:avLst/>
                    </a:prstGeom>
                  </pic:spPr>
                </pic:pic>
              </a:graphicData>
            </a:graphic>
          </wp:inline>
        </w:drawing>
      </w:r>
    </w:p>
    <w:p w14:paraId="327945EB" w14:textId="32AA9869" w:rsidR="003113DC" w:rsidRPr="003113DC" w:rsidRDefault="00FD2969" w:rsidP="003113DC">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29</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003113DC" w:rsidRPr="000A707B">
        <w:rPr>
          <w:rFonts w:ascii="Times New Roman" w:hAnsi="Times New Roman" w:cs="Times New Roman" w:hint="eastAsia"/>
          <w:b/>
          <w:bCs/>
          <w:color w:val="000000"/>
          <w:lang w:eastAsia="zh-CN"/>
        </w:rPr>
        <w:t xml:space="preserve"> </w:t>
      </w:r>
      <w:r w:rsidR="00180543" w:rsidRPr="00180543">
        <w:rPr>
          <w:rFonts w:ascii="Times New Roman" w:hAnsi="Times New Roman" w:cs="Times New Roman" w:hint="eastAsia"/>
          <w:b/>
          <w:bCs/>
          <w:color w:val="000000"/>
          <w:vertAlign w:val="superscript"/>
          <w:lang w:eastAsia="zh-CN"/>
        </w:rPr>
        <w:t>1</w:t>
      </w:r>
      <w:r w:rsidR="00180543">
        <w:rPr>
          <w:rFonts w:ascii="Times New Roman" w:hAnsi="Times New Roman" w:cs="Times New Roman" w:hint="eastAsia"/>
          <w:b/>
          <w:bCs/>
          <w:color w:val="000000"/>
          <w:lang w:eastAsia="zh-CN"/>
        </w:rPr>
        <w:t>H NMR of hydrogenation of</w:t>
      </w:r>
      <w:r w:rsidR="00180543">
        <w:rPr>
          <w:rFonts w:ascii="Times New Roman" w:hAnsi="Times New Roman" w:cs="Times New Roman" w:hint="eastAsia"/>
          <w:b/>
          <w:bCs/>
          <w:lang w:eastAsia="zh-CN"/>
        </w:rPr>
        <w:t xml:space="preserve"> 4-nitrophenol to 4-aminophenol</w:t>
      </w:r>
      <w:r w:rsidR="00CB0FEA">
        <w:rPr>
          <w:rFonts w:ascii="Times New Roman" w:hAnsi="Times New Roman" w:cs="Times New Roman" w:hint="eastAsia"/>
          <w:b/>
          <w:bCs/>
          <w:lang w:eastAsia="zh-CN"/>
        </w:rPr>
        <w:t xml:space="preserve"> with </w:t>
      </w:r>
      <w:r w:rsidR="00CB0FEA" w:rsidRPr="00CB0FEA">
        <w:rPr>
          <w:rFonts w:ascii="Times New Roman" w:hAnsi="Times New Roman" w:cs="Times New Roman" w:hint="eastAsia"/>
          <w:b/>
          <w:bCs/>
          <w:lang w:eastAsia="zh-CN"/>
        </w:rPr>
        <w:t>Co</w:t>
      </w:r>
      <w:r w:rsidR="00CB0FEA" w:rsidRPr="00CB0FEA">
        <w:rPr>
          <w:rFonts w:ascii="Times New Roman" w:hAnsi="Times New Roman" w:cs="Times New Roman" w:hint="eastAsia"/>
          <w:b/>
          <w:bCs/>
          <w:vertAlign w:val="subscript"/>
          <w:lang w:eastAsia="zh-CN"/>
        </w:rPr>
        <w:t>2</w:t>
      </w:r>
      <w:r w:rsidR="00CB0FEA">
        <w:rPr>
          <w:rFonts w:ascii="Times New Roman" w:hAnsi="Times New Roman" w:cs="Times New Roman" w:hint="eastAsia"/>
          <w:b/>
          <w:bCs/>
          <w:lang w:eastAsia="zh-CN"/>
        </w:rPr>
        <w:t>X</w:t>
      </w:r>
      <w:r w:rsidR="00CB0FEA" w:rsidRPr="00CB0FEA">
        <w:rPr>
          <w:rFonts w:ascii="Times New Roman" w:hAnsi="Times New Roman" w:cs="Times New Roman" w:hint="eastAsia"/>
          <w:b/>
          <w:bCs/>
          <w:vertAlign w:val="subscript"/>
          <w:lang w:eastAsia="zh-CN"/>
        </w:rPr>
        <w:t>2</w:t>
      </w:r>
      <w:r w:rsidR="00CB0FEA" w:rsidRPr="00CB0FEA">
        <w:rPr>
          <w:rFonts w:ascii="Times New Roman" w:hAnsi="Times New Roman" w:cs="Times New Roman" w:hint="eastAsia"/>
          <w:b/>
          <w:bCs/>
          <w:lang w:eastAsia="zh-CN"/>
        </w:rPr>
        <w:t>BBTA</w:t>
      </w:r>
      <w:r w:rsidR="00CB0FEA">
        <w:rPr>
          <w:rFonts w:ascii="Times New Roman" w:hAnsi="Times New Roman" w:cs="Times New Roman" w:hint="eastAsia"/>
          <w:b/>
          <w:bCs/>
          <w:lang w:eastAsia="zh-CN"/>
        </w:rPr>
        <w:t xml:space="preserve"> as catalysts, where X = Cl, OH and SH.</w:t>
      </w:r>
    </w:p>
    <w:p w14:paraId="7BAEB431" w14:textId="405EA559" w:rsidR="0057615B" w:rsidRDefault="0057615B" w:rsidP="00362D0A">
      <w:pPr>
        <w:spacing w:after="0" w:line="240" w:lineRule="atLeast"/>
        <w:jc w:val="center"/>
        <w:rPr>
          <w:rFonts w:ascii="Times New Roman" w:hAnsi="Times New Roman" w:cs="Times New Roman"/>
          <w:sz w:val="16"/>
          <w:szCs w:val="16"/>
          <w:lang w:eastAsia="zh-CN"/>
        </w:rPr>
      </w:pPr>
    </w:p>
    <w:p w14:paraId="5A033EF0" w14:textId="15331180" w:rsidR="0057615B" w:rsidRDefault="000D26F8" w:rsidP="00362D0A">
      <w:pPr>
        <w:spacing w:after="0" w:line="240" w:lineRule="atLeast"/>
        <w:jc w:val="center"/>
        <w:rPr>
          <w:rFonts w:ascii="Times New Roman" w:hAnsi="Times New Roman" w:cs="Times New Roman"/>
          <w:sz w:val="16"/>
          <w:szCs w:val="16"/>
          <w:lang w:eastAsia="zh-CN"/>
        </w:rPr>
      </w:pPr>
      <w:r w:rsidRPr="000D26F8">
        <w:rPr>
          <w:rFonts w:ascii="Times New Roman" w:hAnsi="Times New Roman" w:cs="Times New Roman"/>
          <w:noProof/>
          <w:sz w:val="16"/>
          <w:szCs w:val="16"/>
          <w:lang w:eastAsia="zh-CN"/>
        </w:rPr>
        <w:lastRenderedPageBreak/>
        <w:drawing>
          <wp:inline distT="0" distB="0" distL="0" distR="0" wp14:anchorId="22C8A6B5" wp14:editId="165552D2">
            <wp:extent cx="4540250" cy="3783542"/>
            <wp:effectExtent l="0" t="0" r="0" b="7620"/>
            <wp:docPr id="35" name="Picture 34" descr="A screen shot of a graph&#10;&#10;Description automatically generated">
              <a:extLst xmlns:a="http://schemas.openxmlformats.org/drawingml/2006/main">
                <a:ext uri="{FF2B5EF4-FFF2-40B4-BE49-F238E27FC236}">
                  <a16:creationId xmlns:a16="http://schemas.microsoft.com/office/drawing/2014/main" id="{F7AF1F20-E7E8-D6CF-43F3-5248FB984F1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4" descr="A screen shot of a graph&#10;&#10;Description automatically generated">
                      <a:extLst>
                        <a:ext uri="{FF2B5EF4-FFF2-40B4-BE49-F238E27FC236}">
                          <a16:creationId xmlns:a16="http://schemas.microsoft.com/office/drawing/2014/main" id="{F7AF1F20-E7E8-D6CF-43F3-5248FB984F13}"/>
                        </a:ext>
                      </a:extLst>
                    </pic:cNvPr>
                    <pic:cNvPicPr>
                      <a:picLocks noChangeAspect="1"/>
                    </pic:cNvPicPr>
                  </pic:nvPicPr>
                  <pic:blipFill>
                    <a:blip r:embed="rId38"/>
                    <a:stretch>
                      <a:fillRect/>
                    </a:stretch>
                  </pic:blipFill>
                  <pic:spPr>
                    <a:xfrm>
                      <a:off x="0" y="0"/>
                      <a:ext cx="4541658" cy="3784715"/>
                    </a:xfrm>
                    <a:prstGeom prst="rect">
                      <a:avLst/>
                    </a:prstGeom>
                  </pic:spPr>
                </pic:pic>
              </a:graphicData>
            </a:graphic>
          </wp:inline>
        </w:drawing>
      </w:r>
    </w:p>
    <w:p w14:paraId="3F626A26" w14:textId="104D20B2" w:rsidR="000D26F8" w:rsidRPr="00CB0FEA" w:rsidRDefault="00FD2969" w:rsidP="00CB0FEA">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30</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00CB0FEA" w:rsidRPr="000A707B">
        <w:rPr>
          <w:rFonts w:ascii="Times New Roman" w:hAnsi="Times New Roman" w:cs="Times New Roman" w:hint="eastAsia"/>
          <w:b/>
          <w:bCs/>
          <w:color w:val="000000"/>
          <w:lang w:eastAsia="zh-CN"/>
        </w:rPr>
        <w:t xml:space="preserve"> </w:t>
      </w:r>
      <w:r w:rsidR="00CB0FEA" w:rsidRPr="00180543">
        <w:rPr>
          <w:rFonts w:ascii="Times New Roman" w:hAnsi="Times New Roman" w:cs="Times New Roman" w:hint="eastAsia"/>
          <w:b/>
          <w:bCs/>
          <w:color w:val="000000"/>
          <w:vertAlign w:val="superscript"/>
          <w:lang w:eastAsia="zh-CN"/>
        </w:rPr>
        <w:t>1</w:t>
      </w:r>
      <w:r w:rsidR="00CB0FEA">
        <w:rPr>
          <w:rFonts w:ascii="Times New Roman" w:hAnsi="Times New Roman" w:cs="Times New Roman" w:hint="eastAsia"/>
          <w:b/>
          <w:bCs/>
          <w:color w:val="000000"/>
          <w:lang w:eastAsia="zh-CN"/>
        </w:rPr>
        <w:t>H NMR of hydrogenation of</w:t>
      </w:r>
      <w:r w:rsidR="00CB0FEA">
        <w:rPr>
          <w:rFonts w:ascii="Times New Roman" w:hAnsi="Times New Roman" w:cs="Times New Roman" w:hint="eastAsia"/>
          <w:b/>
          <w:bCs/>
          <w:lang w:eastAsia="zh-CN"/>
        </w:rPr>
        <w:t xml:space="preserve"> 4-nitrophenol to 4-aminophenol with 1.5 mol% </w:t>
      </w:r>
      <w:r w:rsidR="00CB0FEA" w:rsidRPr="00CB0FEA">
        <w:rPr>
          <w:rFonts w:ascii="Times New Roman" w:hAnsi="Times New Roman" w:cs="Times New Roman" w:hint="eastAsia"/>
          <w:b/>
          <w:bCs/>
          <w:lang w:eastAsia="zh-CN"/>
        </w:rPr>
        <w:t>Co</w:t>
      </w:r>
      <w:r w:rsidR="00CB0FEA" w:rsidRPr="00CB0FEA">
        <w:rPr>
          <w:rFonts w:ascii="Times New Roman" w:hAnsi="Times New Roman" w:cs="Times New Roman" w:hint="eastAsia"/>
          <w:b/>
          <w:bCs/>
          <w:vertAlign w:val="subscript"/>
          <w:lang w:eastAsia="zh-CN"/>
        </w:rPr>
        <w:t>2</w:t>
      </w:r>
      <w:r w:rsidR="00CB0FEA" w:rsidRPr="00CB0FEA">
        <w:rPr>
          <w:rFonts w:ascii="Times New Roman" w:hAnsi="Times New Roman" w:cs="Times New Roman" w:hint="eastAsia"/>
          <w:b/>
          <w:bCs/>
          <w:lang w:eastAsia="zh-CN"/>
        </w:rPr>
        <w:t>(SH)</w:t>
      </w:r>
      <w:r w:rsidR="00CB0FEA" w:rsidRPr="00CB0FEA">
        <w:rPr>
          <w:rFonts w:ascii="Times New Roman" w:hAnsi="Times New Roman" w:cs="Times New Roman" w:hint="eastAsia"/>
          <w:b/>
          <w:bCs/>
          <w:vertAlign w:val="subscript"/>
          <w:lang w:eastAsia="zh-CN"/>
        </w:rPr>
        <w:t>2</w:t>
      </w:r>
      <w:r w:rsidR="00CB0FEA" w:rsidRPr="00CB0FEA">
        <w:rPr>
          <w:rFonts w:ascii="Times New Roman" w:hAnsi="Times New Roman" w:cs="Times New Roman" w:hint="eastAsia"/>
          <w:b/>
          <w:bCs/>
          <w:lang w:eastAsia="zh-CN"/>
        </w:rPr>
        <w:t>BBTA</w:t>
      </w:r>
    </w:p>
    <w:p w14:paraId="0D69817F" w14:textId="010D7D6F" w:rsidR="0057615B" w:rsidRDefault="000D26F8" w:rsidP="00362D0A">
      <w:pPr>
        <w:spacing w:after="0" w:line="240" w:lineRule="atLeast"/>
        <w:jc w:val="center"/>
        <w:rPr>
          <w:rFonts w:ascii="Times New Roman" w:hAnsi="Times New Roman" w:cs="Times New Roman"/>
          <w:sz w:val="16"/>
          <w:szCs w:val="16"/>
          <w:lang w:eastAsia="zh-CN"/>
        </w:rPr>
      </w:pPr>
      <w:r w:rsidRPr="000D26F8">
        <w:rPr>
          <w:rFonts w:ascii="Times New Roman" w:hAnsi="Times New Roman" w:cs="Times New Roman"/>
          <w:noProof/>
          <w:sz w:val="16"/>
          <w:szCs w:val="16"/>
          <w:lang w:eastAsia="zh-CN"/>
        </w:rPr>
        <w:drawing>
          <wp:inline distT="0" distB="0" distL="0" distR="0" wp14:anchorId="6127AA53" wp14:editId="541DDF43">
            <wp:extent cx="3644900" cy="3086532"/>
            <wp:effectExtent l="0" t="0" r="0" b="0"/>
            <wp:docPr id="36" name="Picture 35" descr="A red line with white dots on it&#10;&#10;Description automatically generated">
              <a:extLst xmlns:a="http://schemas.openxmlformats.org/drawingml/2006/main">
                <a:ext uri="{FF2B5EF4-FFF2-40B4-BE49-F238E27FC236}">
                  <a16:creationId xmlns:a16="http://schemas.microsoft.com/office/drawing/2014/main" id="{EBAB53B5-AD25-54B8-76D5-BA4A82E4A2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5" descr="A red line with white dots on it&#10;&#10;Description automatically generated">
                      <a:extLst>
                        <a:ext uri="{FF2B5EF4-FFF2-40B4-BE49-F238E27FC236}">
                          <a16:creationId xmlns:a16="http://schemas.microsoft.com/office/drawing/2014/main" id="{EBAB53B5-AD25-54B8-76D5-BA4A82E4A2BB}"/>
                        </a:ext>
                      </a:extLst>
                    </pic:cNvPr>
                    <pic:cNvPicPr>
                      <a:picLocks noChangeAspect="1"/>
                    </pic:cNvPicPr>
                  </pic:nvPicPr>
                  <pic:blipFill>
                    <a:blip r:embed="rId39"/>
                    <a:stretch>
                      <a:fillRect/>
                    </a:stretch>
                  </pic:blipFill>
                  <pic:spPr>
                    <a:xfrm>
                      <a:off x="0" y="0"/>
                      <a:ext cx="3649057" cy="3090052"/>
                    </a:xfrm>
                    <a:prstGeom prst="rect">
                      <a:avLst/>
                    </a:prstGeom>
                  </pic:spPr>
                </pic:pic>
              </a:graphicData>
            </a:graphic>
          </wp:inline>
        </w:drawing>
      </w:r>
    </w:p>
    <w:p w14:paraId="301E85BF" w14:textId="0F08A669" w:rsidR="00CB0FEA" w:rsidRPr="00CB0FEA" w:rsidRDefault="00580553" w:rsidP="00CB0FEA">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31</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00CB0FEA">
        <w:rPr>
          <w:rFonts w:ascii="Times New Roman" w:hAnsi="Times New Roman" w:cs="Times New Roman" w:hint="eastAsia"/>
          <w:b/>
          <w:bCs/>
          <w:color w:val="000000"/>
          <w:lang w:eastAsia="zh-CN"/>
        </w:rPr>
        <w:t xml:space="preserve"> Turnover frequency of hydrogenation of</w:t>
      </w:r>
      <w:r w:rsidR="00CB0FEA">
        <w:rPr>
          <w:rFonts w:ascii="Times New Roman" w:hAnsi="Times New Roman" w:cs="Times New Roman" w:hint="eastAsia"/>
          <w:b/>
          <w:bCs/>
          <w:lang w:eastAsia="zh-CN"/>
        </w:rPr>
        <w:t xml:space="preserve"> 4-nitrophenol to 4-aminophenol with 1.5 mol% </w:t>
      </w:r>
      <w:r w:rsidR="00CB0FEA" w:rsidRPr="00CB0FEA">
        <w:rPr>
          <w:rFonts w:ascii="Times New Roman" w:hAnsi="Times New Roman" w:cs="Times New Roman" w:hint="eastAsia"/>
          <w:b/>
          <w:bCs/>
          <w:lang w:eastAsia="zh-CN"/>
        </w:rPr>
        <w:t>Co</w:t>
      </w:r>
      <w:r w:rsidR="00CB0FEA" w:rsidRPr="00CB0FEA">
        <w:rPr>
          <w:rFonts w:ascii="Times New Roman" w:hAnsi="Times New Roman" w:cs="Times New Roman" w:hint="eastAsia"/>
          <w:b/>
          <w:bCs/>
          <w:vertAlign w:val="subscript"/>
          <w:lang w:eastAsia="zh-CN"/>
        </w:rPr>
        <w:t>2</w:t>
      </w:r>
      <w:r w:rsidR="00CB0FEA" w:rsidRPr="00CB0FEA">
        <w:rPr>
          <w:rFonts w:ascii="Times New Roman" w:hAnsi="Times New Roman" w:cs="Times New Roman" w:hint="eastAsia"/>
          <w:b/>
          <w:bCs/>
          <w:lang w:eastAsia="zh-CN"/>
        </w:rPr>
        <w:t>(SH)</w:t>
      </w:r>
      <w:r w:rsidR="00CB0FEA" w:rsidRPr="00CB0FEA">
        <w:rPr>
          <w:rFonts w:ascii="Times New Roman" w:hAnsi="Times New Roman" w:cs="Times New Roman" w:hint="eastAsia"/>
          <w:b/>
          <w:bCs/>
          <w:vertAlign w:val="subscript"/>
          <w:lang w:eastAsia="zh-CN"/>
        </w:rPr>
        <w:t>2</w:t>
      </w:r>
      <w:r w:rsidR="00CB0FEA" w:rsidRPr="00CB0FEA">
        <w:rPr>
          <w:rFonts w:ascii="Times New Roman" w:hAnsi="Times New Roman" w:cs="Times New Roman" w:hint="eastAsia"/>
          <w:b/>
          <w:bCs/>
          <w:lang w:eastAsia="zh-CN"/>
        </w:rPr>
        <w:t>BBTA</w:t>
      </w:r>
    </w:p>
    <w:p w14:paraId="1A86BB22" w14:textId="77777777" w:rsidR="00CB0FEA" w:rsidRDefault="00CB0FEA" w:rsidP="00362D0A">
      <w:pPr>
        <w:spacing w:after="0" w:line="240" w:lineRule="atLeast"/>
        <w:jc w:val="center"/>
        <w:rPr>
          <w:rFonts w:ascii="Times New Roman" w:hAnsi="Times New Roman" w:cs="Times New Roman"/>
          <w:sz w:val="16"/>
          <w:szCs w:val="16"/>
          <w:lang w:eastAsia="zh-CN"/>
        </w:rPr>
      </w:pPr>
    </w:p>
    <w:p w14:paraId="55B759C2" w14:textId="5DA1655D" w:rsidR="0057615B" w:rsidRDefault="00A50494" w:rsidP="00362D0A">
      <w:pPr>
        <w:spacing w:after="0" w:line="240" w:lineRule="atLeast"/>
        <w:jc w:val="center"/>
        <w:rPr>
          <w:rFonts w:ascii="Times New Roman" w:hAnsi="Times New Roman" w:cs="Times New Roman"/>
          <w:sz w:val="16"/>
          <w:szCs w:val="16"/>
          <w:lang w:eastAsia="zh-CN"/>
        </w:rPr>
      </w:pPr>
      <w:r w:rsidRPr="00A50494">
        <w:rPr>
          <w:rFonts w:ascii="Times New Roman" w:hAnsi="Times New Roman" w:cs="Times New Roman"/>
          <w:noProof/>
          <w:sz w:val="16"/>
          <w:szCs w:val="16"/>
          <w:lang w:eastAsia="zh-CN"/>
        </w:rPr>
        <w:lastRenderedPageBreak/>
        <w:drawing>
          <wp:inline distT="0" distB="0" distL="0" distR="0" wp14:anchorId="48364FEF" wp14:editId="2EB88338">
            <wp:extent cx="5943600" cy="3584575"/>
            <wp:effectExtent l="0" t="0" r="0" b="0"/>
            <wp:docPr id="8" name="Picture 7" descr="A screenshot of a computer screen&#10;&#10;Description automatically generated">
              <a:extLst xmlns:a="http://schemas.openxmlformats.org/drawingml/2006/main">
                <a:ext uri="{FF2B5EF4-FFF2-40B4-BE49-F238E27FC236}">
                  <a16:creationId xmlns:a16="http://schemas.microsoft.com/office/drawing/2014/main" id="{5B73E37F-3A6D-073E-DF5B-3B6AA204AA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screenshot of a computer screen&#10;&#10;Description automatically generated">
                      <a:extLst>
                        <a:ext uri="{FF2B5EF4-FFF2-40B4-BE49-F238E27FC236}">
                          <a16:creationId xmlns:a16="http://schemas.microsoft.com/office/drawing/2014/main" id="{5B73E37F-3A6D-073E-DF5B-3B6AA204AABA}"/>
                        </a:ext>
                      </a:extLst>
                    </pic:cNvPr>
                    <pic:cNvPicPr>
                      <a:picLocks noChangeAspect="1"/>
                    </pic:cNvPicPr>
                  </pic:nvPicPr>
                  <pic:blipFill>
                    <a:blip r:embed="rId40"/>
                    <a:stretch>
                      <a:fillRect/>
                    </a:stretch>
                  </pic:blipFill>
                  <pic:spPr>
                    <a:xfrm>
                      <a:off x="0" y="0"/>
                      <a:ext cx="5943600" cy="3584575"/>
                    </a:xfrm>
                    <a:prstGeom prst="rect">
                      <a:avLst/>
                    </a:prstGeom>
                  </pic:spPr>
                </pic:pic>
              </a:graphicData>
            </a:graphic>
          </wp:inline>
        </w:drawing>
      </w:r>
    </w:p>
    <w:p w14:paraId="45F0F079" w14:textId="264489B7" w:rsidR="0057615B" w:rsidRPr="00FA67D8" w:rsidRDefault="00B51871" w:rsidP="00FA67D8">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32</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00FA67D8" w:rsidRPr="000A707B">
        <w:rPr>
          <w:rFonts w:ascii="Times New Roman" w:hAnsi="Times New Roman" w:cs="Times New Roman" w:hint="eastAsia"/>
          <w:b/>
          <w:bCs/>
          <w:color w:val="000000"/>
          <w:lang w:eastAsia="zh-CN"/>
        </w:rPr>
        <w:t xml:space="preserve"> </w:t>
      </w:r>
      <w:r w:rsidR="00FA67D8" w:rsidRPr="00180543">
        <w:rPr>
          <w:rFonts w:ascii="Times New Roman" w:hAnsi="Times New Roman" w:cs="Times New Roman" w:hint="eastAsia"/>
          <w:b/>
          <w:bCs/>
          <w:color w:val="000000"/>
          <w:vertAlign w:val="superscript"/>
          <w:lang w:eastAsia="zh-CN"/>
        </w:rPr>
        <w:t>1</w:t>
      </w:r>
      <w:r w:rsidR="00FA67D8">
        <w:rPr>
          <w:rFonts w:ascii="Times New Roman" w:hAnsi="Times New Roman" w:cs="Times New Roman" w:hint="eastAsia"/>
          <w:b/>
          <w:bCs/>
          <w:color w:val="000000"/>
          <w:lang w:eastAsia="zh-CN"/>
        </w:rPr>
        <w:t>H NMR of hydrogenation of</w:t>
      </w:r>
      <w:r w:rsidR="00FA67D8">
        <w:rPr>
          <w:rFonts w:ascii="Times New Roman" w:hAnsi="Times New Roman" w:cs="Times New Roman" w:hint="eastAsia"/>
          <w:b/>
          <w:bCs/>
          <w:lang w:eastAsia="zh-CN"/>
        </w:rPr>
        <w:t xml:space="preserve"> 4-nitrophenol to 4-aminophenol with Ni</w:t>
      </w:r>
      <w:r w:rsidR="00FA67D8" w:rsidRPr="00CB0FEA">
        <w:rPr>
          <w:rFonts w:ascii="Times New Roman" w:hAnsi="Times New Roman" w:cs="Times New Roman" w:hint="eastAsia"/>
          <w:b/>
          <w:bCs/>
          <w:vertAlign w:val="subscript"/>
          <w:lang w:eastAsia="zh-CN"/>
        </w:rPr>
        <w:t>2</w:t>
      </w:r>
      <w:r w:rsidR="00FA67D8">
        <w:rPr>
          <w:rFonts w:ascii="Times New Roman" w:hAnsi="Times New Roman" w:cs="Times New Roman" w:hint="eastAsia"/>
          <w:b/>
          <w:bCs/>
          <w:lang w:eastAsia="zh-CN"/>
        </w:rPr>
        <w:t>X</w:t>
      </w:r>
      <w:r w:rsidR="00FA67D8" w:rsidRPr="00CB0FEA">
        <w:rPr>
          <w:rFonts w:ascii="Times New Roman" w:hAnsi="Times New Roman" w:cs="Times New Roman" w:hint="eastAsia"/>
          <w:b/>
          <w:bCs/>
          <w:vertAlign w:val="subscript"/>
          <w:lang w:eastAsia="zh-CN"/>
        </w:rPr>
        <w:t>2</w:t>
      </w:r>
      <w:r w:rsidR="00FA67D8" w:rsidRPr="00CB0FEA">
        <w:rPr>
          <w:rFonts w:ascii="Times New Roman" w:hAnsi="Times New Roman" w:cs="Times New Roman" w:hint="eastAsia"/>
          <w:b/>
          <w:bCs/>
          <w:lang w:eastAsia="zh-CN"/>
        </w:rPr>
        <w:t>BBTA</w:t>
      </w:r>
      <w:r w:rsidR="00FA67D8">
        <w:rPr>
          <w:rFonts w:ascii="Times New Roman" w:hAnsi="Times New Roman" w:cs="Times New Roman" w:hint="eastAsia"/>
          <w:b/>
          <w:bCs/>
          <w:lang w:eastAsia="zh-CN"/>
        </w:rPr>
        <w:t xml:space="preserve"> as catalysts, where X = Cl, OH and SH.</w:t>
      </w:r>
    </w:p>
    <w:p w14:paraId="6A66FEA4" w14:textId="2C2A7545" w:rsidR="0057615B" w:rsidRDefault="000B2397" w:rsidP="00362D0A">
      <w:pPr>
        <w:spacing w:after="0" w:line="240" w:lineRule="atLeast"/>
        <w:jc w:val="center"/>
        <w:rPr>
          <w:rFonts w:ascii="Times New Roman" w:hAnsi="Times New Roman" w:cs="Times New Roman"/>
          <w:sz w:val="16"/>
          <w:szCs w:val="16"/>
          <w:lang w:eastAsia="zh-CN"/>
        </w:rPr>
      </w:pPr>
      <w:r w:rsidRPr="000B2397">
        <w:rPr>
          <w:rFonts w:ascii="Times New Roman" w:hAnsi="Times New Roman" w:cs="Times New Roman"/>
          <w:noProof/>
          <w:sz w:val="16"/>
          <w:szCs w:val="16"/>
          <w:lang w:eastAsia="zh-CN"/>
        </w:rPr>
        <w:drawing>
          <wp:inline distT="0" distB="0" distL="0" distR="0" wp14:anchorId="7F9286BA" wp14:editId="22DC4447">
            <wp:extent cx="5760720" cy="3952494"/>
            <wp:effectExtent l="0" t="0" r="0" b="0"/>
            <wp:docPr id="1605867107" name="Picture 7" descr="A screenshot of a screen&#10;&#10;Description automatically generated">
              <a:extLst xmlns:a="http://schemas.openxmlformats.org/drawingml/2006/main">
                <a:ext uri="{FF2B5EF4-FFF2-40B4-BE49-F238E27FC236}">
                  <a16:creationId xmlns:a16="http://schemas.microsoft.com/office/drawing/2014/main" id="{74AB7C18-987F-5CB7-9B90-A717DE882F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867107" name="Picture 7" descr="A screenshot of a screen&#10;&#10;Description automatically generated">
                      <a:extLst>
                        <a:ext uri="{FF2B5EF4-FFF2-40B4-BE49-F238E27FC236}">
                          <a16:creationId xmlns:a16="http://schemas.microsoft.com/office/drawing/2014/main" id="{74AB7C18-987F-5CB7-9B90-A717DE882FA0}"/>
                        </a:ext>
                      </a:extLst>
                    </pic:cNvPr>
                    <pic:cNvPicPr>
                      <a:picLocks noChangeAspect="1"/>
                    </pic:cNvPicPr>
                  </pic:nvPicPr>
                  <pic:blipFill>
                    <a:blip r:embed="rId41"/>
                    <a:stretch>
                      <a:fillRect/>
                    </a:stretch>
                  </pic:blipFill>
                  <pic:spPr>
                    <a:xfrm>
                      <a:off x="0" y="0"/>
                      <a:ext cx="5767173" cy="3956921"/>
                    </a:xfrm>
                    <a:prstGeom prst="rect">
                      <a:avLst/>
                    </a:prstGeom>
                  </pic:spPr>
                </pic:pic>
              </a:graphicData>
            </a:graphic>
          </wp:inline>
        </w:drawing>
      </w:r>
    </w:p>
    <w:p w14:paraId="58086F7E" w14:textId="5B7E30C1" w:rsidR="00FA67D8" w:rsidRPr="00FA67D8" w:rsidRDefault="00804435" w:rsidP="00FA67D8">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33</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00FA67D8" w:rsidRPr="000A707B">
        <w:rPr>
          <w:rFonts w:ascii="Times New Roman" w:hAnsi="Times New Roman" w:cs="Times New Roman" w:hint="eastAsia"/>
          <w:b/>
          <w:bCs/>
          <w:color w:val="000000"/>
          <w:lang w:eastAsia="zh-CN"/>
        </w:rPr>
        <w:t xml:space="preserve"> </w:t>
      </w:r>
      <w:r w:rsidR="00FA67D8" w:rsidRPr="00180543">
        <w:rPr>
          <w:rFonts w:ascii="Times New Roman" w:hAnsi="Times New Roman" w:cs="Times New Roman" w:hint="eastAsia"/>
          <w:b/>
          <w:bCs/>
          <w:color w:val="000000"/>
          <w:vertAlign w:val="superscript"/>
          <w:lang w:eastAsia="zh-CN"/>
        </w:rPr>
        <w:t>1</w:t>
      </w:r>
      <w:r w:rsidR="00FA67D8">
        <w:rPr>
          <w:rFonts w:ascii="Times New Roman" w:hAnsi="Times New Roman" w:cs="Times New Roman" w:hint="eastAsia"/>
          <w:b/>
          <w:bCs/>
          <w:color w:val="000000"/>
          <w:lang w:eastAsia="zh-CN"/>
        </w:rPr>
        <w:t>H NMR of hydrogenation of</w:t>
      </w:r>
      <w:r w:rsidR="00FA67D8">
        <w:rPr>
          <w:rFonts w:ascii="Times New Roman" w:hAnsi="Times New Roman" w:cs="Times New Roman" w:hint="eastAsia"/>
          <w:b/>
          <w:bCs/>
          <w:lang w:eastAsia="zh-CN"/>
        </w:rPr>
        <w:t xml:space="preserve"> 4-nitrophenol to 4-aminophenol with Co</w:t>
      </w:r>
      <w:r w:rsidR="00FA67D8" w:rsidRPr="00FA67D8">
        <w:rPr>
          <w:rFonts w:ascii="Times New Roman" w:hAnsi="Times New Roman" w:cs="Times New Roman" w:hint="eastAsia"/>
          <w:b/>
          <w:bCs/>
          <w:lang w:eastAsia="zh-CN"/>
        </w:rPr>
        <w:t>-MFU-4l</w:t>
      </w:r>
      <w:r w:rsidR="00197988">
        <w:rPr>
          <w:rFonts w:ascii="Times New Roman" w:hAnsi="Times New Roman" w:cs="Times New Roman" w:hint="eastAsia"/>
          <w:b/>
          <w:bCs/>
          <w:lang w:eastAsia="zh-CN"/>
        </w:rPr>
        <w:t>-X</w:t>
      </w:r>
      <w:r w:rsidR="00FA67D8">
        <w:rPr>
          <w:rFonts w:ascii="Times New Roman" w:hAnsi="Times New Roman" w:cs="Times New Roman" w:hint="eastAsia"/>
          <w:b/>
          <w:bCs/>
          <w:lang w:eastAsia="zh-CN"/>
        </w:rPr>
        <w:t xml:space="preserve"> as catalysts, where X = Cl, OH and SH.</w:t>
      </w:r>
    </w:p>
    <w:p w14:paraId="25AC24B1" w14:textId="77777777" w:rsidR="00FA67D8" w:rsidRDefault="00FA67D8" w:rsidP="00362D0A">
      <w:pPr>
        <w:spacing w:after="0" w:line="240" w:lineRule="atLeast"/>
        <w:jc w:val="center"/>
        <w:rPr>
          <w:rFonts w:ascii="Times New Roman" w:hAnsi="Times New Roman" w:cs="Times New Roman"/>
          <w:sz w:val="16"/>
          <w:szCs w:val="16"/>
          <w:lang w:eastAsia="zh-CN"/>
        </w:rPr>
      </w:pPr>
    </w:p>
    <w:p w14:paraId="1F717D13" w14:textId="4FFAF99F" w:rsidR="0057615B" w:rsidRDefault="00D7687C" w:rsidP="00362D0A">
      <w:pPr>
        <w:spacing w:after="0" w:line="240" w:lineRule="atLeast"/>
        <w:jc w:val="center"/>
        <w:rPr>
          <w:rFonts w:ascii="Times New Roman" w:hAnsi="Times New Roman" w:cs="Times New Roman"/>
          <w:sz w:val="16"/>
          <w:szCs w:val="16"/>
          <w:lang w:eastAsia="zh-CN"/>
        </w:rPr>
      </w:pPr>
      <w:r w:rsidRPr="00D7687C">
        <w:rPr>
          <w:rFonts w:ascii="Times New Roman" w:hAnsi="Times New Roman" w:cs="Times New Roman"/>
          <w:noProof/>
          <w:sz w:val="16"/>
          <w:szCs w:val="16"/>
          <w:lang w:eastAsia="zh-CN"/>
        </w:rPr>
        <w:drawing>
          <wp:inline distT="0" distB="0" distL="0" distR="0" wp14:anchorId="2C441887" wp14:editId="3AF64BF9">
            <wp:extent cx="5521569" cy="3528848"/>
            <wp:effectExtent l="0" t="0" r="3175" b="0"/>
            <wp:docPr id="1811603538" name="Picture 7" descr="A screenshot of a screen&#10;&#10;Description automatically generated">
              <a:extLst xmlns:a="http://schemas.openxmlformats.org/drawingml/2006/main">
                <a:ext uri="{FF2B5EF4-FFF2-40B4-BE49-F238E27FC236}">
                  <a16:creationId xmlns:a16="http://schemas.microsoft.com/office/drawing/2014/main" id="{FDDECC4B-D554-AA0F-D7B3-79EB8EDAF2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603538" name="Picture 7" descr="A screenshot of a screen&#10;&#10;Description automatically generated">
                      <a:extLst>
                        <a:ext uri="{FF2B5EF4-FFF2-40B4-BE49-F238E27FC236}">
                          <a16:creationId xmlns:a16="http://schemas.microsoft.com/office/drawing/2014/main" id="{FDDECC4B-D554-AA0F-D7B3-79EB8EDAF248}"/>
                        </a:ext>
                      </a:extLst>
                    </pic:cNvPr>
                    <pic:cNvPicPr>
                      <a:picLocks noChangeAspect="1"/>
                    </pic:cNvPicPr>
                  </pic:nvPicPr>
                  <pic:blipFill>
                    <a:blip r:embed="rId42"/>
                    <a:stretch>
                      <a:fillRect/>
                    </a:stretch>
                  </pic:blipFill>
                  <pic:spPr>
                    <a:xfrm>
                      <a:off x="0" y="0"/>
                      <a:ext cx="5531890" cy="3535444"/>
                    </a:xfrm>
                    <a:prstGeom prst="rect">
                      <a:avLst/>
                    </a:prstGeom>
                  </pic:spPr>
                </pic:pic>
              </a:graphicData>
            </a:graphic>
          </wp:inline>
        </w:drawing>
      </w:r>
    </w:p>
    <w:p w14:paraId="7867CE0D" w14:textId="5698ED70" w:rsidR="00FA67D8" w:rsidRPr="00FA67D8" w:rsidRDefault="00393C5C" w:rsidP="00FA67D8">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34</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00FA67D8" w:rsidRPr="000A707B">
        <w:rPr>
          <w:rFonts w:ascii="Times New Roman" w:hAnsi="Times New Roman" w:cs="Times New Roman" w:hint="eastAsia"/>
          <w:b/>
          <w:bCs/>
          <w:color w:val="000000"/>
          <w:lang w:eastAsia="zh-CN"/>
        </w:rPr>
        <w:t xml:space="preserve"> </w:t>
      </w:r>
      <w:r w:rsidR="00FA67D8" w:rsidRPr="00180543">
        <w:rPr>
          <w:rFonts w:ascii="Times New Roman" w:hAnsi="Times New Roman" w:cs="Times New Roman" w:hint="eastAsia"/>
          <w:b/>
          <w:bCs/>
          <w:color w:val="000000"/>
          <w:vertAlign w:val="superscript"/>
          <w:lang w:eastAsia="zh-CN"/>
        </w:rPr>
        <w:t>1</w:t>
      </w:r>
      <w:r w:rsidR="00FA67D8">
        <w:rPr>
          <w:rFonts w:ascii="Times New Roman" w:hAnsi="Times New Roman" w:cs="Times New Roman" w:hint="eastAsia"/>
          <w:b/>
          <w:bCs/>
          <w:color w:val="000000"/>
          <w:lang w:eastAsia="zh-CN"/>
        </w:rPr>
        <w:t>H NMR of hydrogenation of</w:t>
      </w:r>
      <w:r w:rsidR="00FA67D8">
        <w:rPr>
          <w:rFonts w:ascii="Times New Roman" w:hAnsi="Times New Roman" w:cs="Times New Roman" w:hint="eastAsia"/>
          <w:b/>
          <w:bCs/>
          <w:lang w:eastAsia="zh-CN"/>
        </w:rPr>
        <w:t xml:space="preserve"> 4-nitrophenol to 4-aminophenol with Ni</w:t>
      </w:r>
      <w:r w:rsidR="00FA67D8" w:rsidRPr="00FA67D8">
        <w:rPr>
          <w:rFonts w:ascii="Times New Roman" w:hAnsi="Times New Roman" w:cs="Times New Roman" w:hint="eastAsia"/>
          <w:b/>
          <w:bCs/>
          <w:lang w:eastAsia="zh-CN"/>
        </w:rPr>
        <w:t>-MFU-4l</w:t>
      </w:r>
      <w:r w:rsidR="00197988">
        <w:rPr>
          <w:rFonts w:ascii="Times New Roman" w:hAnsi="Times New Roman" w:cs="Times New Roman" w:hint="eastAsia"/>
          <w:b/>
          <w:bCs/>
          <w:lang w:eastAsia="zh-CN"/>
        </w:rPr>
        <w:t>-X</w:t>
      </w:r>
      <w:r w:rsidR="00FA67D8">
        <w:rPr>
          <w:rFonts w:ascii="Times New Roman" w:hAnsi="Times New Roman" w:cs="Times New Roman" w:hint="eastAsia"/>
          <w:b/>
          <w:bCs/>
          <w:lang w:eastAsia="zh-CN"/>
        </w:rPr>
        <w:t xml:space="preserve"> as catalysts, where X = Cl, OH and SH.</w:t>
      </w:r>
    </w:p>
    <w:p w14:paraId="48FBC9FE" w14:textId="0CA1086F" w:rsidR="00074E26" w:rsidRDefault="00074E26" w:rsidP="00362D0A">
      <w:pPr>
        <w:spacing w:after="0" w:line="240" w:lineRule="atLeast"/>
        <w:jc w:val="center"/>
        <w:rPr>
          <w:rFonts w:ascii="Times New Roman" w:hAnsi="Times New Roman" w:cs="Times New Roman"/>
          <w:sz w:val="16"/>
          <w:szCs w:val="16"/>
          <w:lang w:eastAsia="zh-CN"/>
        </w:rPr>
      </w:pPr>
      <w:r w:rsidRPr="00074E26">
        <w:rPr>
          <w:rFonts w:ascii="Times New Roman" w:hAnsi="Times New Roman" w:cs="Times New Roman"/>
          <w:noProof/>
          <w:sz w:val="16"/>
          <w:szCs w:val="16"/>
          <w:lang w:eastAsia="zh-CN"/>
        </w:rPr>
        <w:drawing>
          <wp:inline distT="0" distB="0" distL="0" distR="0" wp14:anchorId="776DCED9" wp14:editId="73091FFE">
            <wp:extent cx="5066215" cy="3767655"/>
            <wp:effectExtent l="0" t="0" r="1270" b="4445"/>
            <wp:docPr id="37" name="Picture 36" descr="A screenshot of a computer screen&#10;&#10;Description automatically generated">
              <a:extLst xmlns:a="http://schemas.openxmlformats.org/drawingml/2006/main">
                <a:ext uri="{FF2B5EF4-FFF2-40B4-BE49-F238E27FC236}">
                  <a16:creationId xmlns:a16="http://schemas.microsoft.com/office/drawing/2014/main" id="{B635C8C9-9FAE-8A0E-C048-4BBAF86B3D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6" descr="A screenshot of a computer screen&#10;&#10;Description automatically generated">
                      <a:extLst>
                        <a:ext uri="{FF2B5EF4-FFF2-40B4-BE49-F238E27FC236}">
                          <a16:creationId xmlns:a16="http://schemas.microsoft.com/office/drawing/2014/main" id="{B635C8C9-9FAE-8A0E-C048-4BBAF86B3DB0}"/>
                        </a:ext>
                      </a:extLst>
                    </pic:cNvPr>
                    <pic:cNvPicPr>
                      <a:picLocks noChangeAspect="1"/>
                    </pic:cNvPicPr>
                  </pic:nvPicPr>
                  <pic:blipFill>
                    <a:blip r:embed="rId43"/>
                    <a:stretch>
                      <a:fillRect/>
                    </a:stretch>
                  </pic:blipFill>
                  <pic:spPr>
                    <a:xfrm>
                      <a:off x="0" y="0"/>
                      <a:ext cx="5066215" cy="3767655"/>
                    </a:xfrm>
                    <a:prstGeom prst="rect">
                      <a:avLst/>
                    </a:prstGeom>
                  </pic:spPr>
                </pic:pic>
              </a:graphicData>
            </a:graphic>
          </wp:inline>
        </w:drawing>
      </w:r>
    </w:p>
    <w:p w14:paraId="6EB87714" w14:textId="405FC5CF" w:rsidR="00FA67D8" w:rsidRPr="00CB0FEA" w:rsidRDefault="00D27431" w:rsidP="00FA67D8">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35</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00FA67D8" w:rsidRPr="000A707B">
        <w:rPr>
          <w:rFonts w:ascii="Times New Roman" w:hAnsi="Times New Roman" w:cs="Times New Roman" w:hint="eastAsia"/>
          <w:b/>
          <w:bCs/>
          <w:color w:val="000000"/>
          <w:lang w:eastAsia="zh-CN"/>
        </w:rPr>
        <w:t xml:space="preserve"> </w:t>
      </w:r>
      <w:r w:rsidR="00FA67D8" w:rsidRPr="00180543">
        <w:rPr>
          <w:rFonts w:ascii="Times New Roman" w:hAnsi="Times New Roman" w:cs="Times New Roman" w:hint="eastAsia"/>
          <w:b/>
          <w:bCs/>
          <w:color w:val="000000"/>
          <w:vertAlign w:val="superscript"/>
          <w:lang w:eastAsia="zh-CN"/>
        </w:rPr>
        <w:t>1</w:t>
      </w:r>
      <w:r w:rsidR="00FA67D8">
        <w:rPr>
          <w:rFonts w:ascii="Times New Roman" w:hAnsi="Times New Roman" w:cs="Times New Roman" w:hint="eastAsia"/>
          <w:b/>
          <w:bCs/>
          <w:color w:val="000000"/>
          <w:lang w:eastAsia="zh-CN"/>
        </w:rPr>
        <w:t>H NMR of hydrogenation of</w:t>
      </w:r>
      <w:r w:rsidR="00FA67D8">
        <w:rPr>
          <w:rFonts w:ascii="Times New Roman" w:hAnsi="Times New Roman" w:cs="Times New Roman" w:hint="eastAsia"/>
          <w:b/>
          <w:bCs/>
          <w:lang w:eastAsia="zh-CN"/>
        </w:rPr>
        <w:t xml:space="preserve"> 4-nitrophenol to 4-aminophenol with 5 mol% Ni-MFU-4l-SH</w:t>
      </w:r>
    </w:p>
    <w:p w14:paraId="66536788" w14:textId="77777777" w:rsidR="00FA67D8" w:rsidRDefault="00FA67D8" w:rsidP="00362D0A">
      <w:pPr>
        <w:spacing w:after="0" w:line="240" w:lineRule="atLeast"/>
        <w:jc w:val="center"/>
        <w:rPr>
          <w:rFonts w:ascii="Times New Roman" w:hAnsi="Times New Roman" w:cs="Times New Roman"/>
          <w:sz w:val="16"/>
          <w:szCs w:val="16"/>
          <w:lang w:eastAsia="zh-CN"/>
        </w:rPr>
      </w:pPr>
    </w:p>
    <w:p w14:paraId="4009E1CA" w14:textId="7BFDC661" w:rsidR="00074E26" w:rsidRDefault="00074E26" w:rsidP="00362D0A">
      <w:pPr>
        <w:spacing w:after="0" w:line="240" w:lineRule="atLeast"/>
        <w:jc w:val="center"/>
        <w:rPr>
          <w:rFonts w:ascii="Times New Roman" w:hAnsi="Times New Roman" w:cs="Times New Roman"/>
          <w:sz w:val="16"/>
          <w:szCs w:val="16"/>
          <w:lang w:eastAsia="zh-CN"/>
        </w:rPr>
      </w:pPr>
      <w:r w:rsidRPr="00074E26">
        <w:rPr>
          <w:rFonts w:ascii="Times New Roman" w:hAnsi="Times New Roman" w:cs="Times New Roman"/>
          <w:noProof/>
          <w:sz w:val="16"/>
          <w:szCs w:val="16"/>
          <w:lang w:eastAsia="zh-CN"/>
        </w:rPr>
        <w:drawing>
          <wp:inline distT="0" distB="0" distL="0" distR="0" wp14:anchorId="47406651" wp14:editId="6A73FEF8">
            <wp:extent cx="3556508" cy="3276426"/>
            <wp:effectExtent l="0" t="0" r="6350" b="635"/>
            <wp:docPr id="38" name="Picture 37" descr="A red line with white dots on a black background&#10;&#10;Description automatically generated">
              <a:extLst xmlns:a="http://schemas.openxmlformats.org/drawingml/2006/main">
                <a:ext uri="{FF2B5EF4-FFF2-40B4-BE49-F238E27FC236}">
                  <a16:creationId xmlns:a16="http://schemas.microsoft.com/office/drawing/2014/main" id="{DF9B9661-E7E8-040A-6696-0881CC9B58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7" descr="A red line with white dots on a black background&#10;&#10;Description automatically generated">
                      <a:extLst>
                        <a:ext uri="{FF2B5EF4-FFF2-40B4-BE49-F238E27FC236}">
                          <a16:creationId xmlns:a16="http://schemas.microsoft.com/office/drawing/2014/main" id="{DF9B9661-E7E8-040A-6696-0881CC9B58D5}"/>
                        </a:ext>
                      </a:extLst>
                    </pic:cNvPr>
                    <pic:cNvPicPr>
                      <a:picLocks noChangeAspect="1"/>
                    </pic:cNvPicPr>
                  </pic:nvPicPr>
                  <pic:blipFill>
                    <a:blip r:embed="rId44"/>
                    <a:stretch>
                      <a:fillRect/>
                    </a:stretch>
                  </pic:blipFill>
                  <pic:spPr>
                    <a:xfrm>
                      <a:off x="0" y="0"/>
                      <a:ext cx="3558630" cy="3278381"/>
                    </a:xfrm>
                    <a:prstGeom prst="rect">
                      <a:avLst/>
                    </a:prstGeom>
                  </pic:spPr>
                </pic:pic>
              </a:graphicData>
            </a:graphic>
          </wp:inline>
        </w:drawing>
      </w:r>
    </w:p>
    <w:p w14:paraId="5582B620" w14:textId="4C40AE07" w:rsidR="00FA67D8" w:rsidRPr="00CB0FEA" w:rsidRDefault="00DB6616" w:rsidP="00FA67D8">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36</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FA67D8">
        <w:rPr>
          <w:rFonts w:ascii="Times New Roman" w:hAnsi="Times New Roman" w:cs="Times New Roman" w:hint="eastAsia"/>
          <w:b/>
          <w:bCs/>
          <w:color w:val="000000"/>
          <w:lang w:eastAsia="zh-CN"/>
        </w:rPr>
        <w:t xml:space="preserve"> Turnover frequency of hydrogenation of</w:t>
      </w:r>
      <w:r w:rsidR="00FA67D8">
        <w:rPr>
          <w:rFonts w:ascii="Times New Roman" w:hAnsi="Times New Roman" w:cs="Times New Roman" w:hint="eastAsia"/>
          <w:b/>
          <w:bCs/>
          <w:lang w:eastAsia="zh-CN"/>
        </w:rPr>
        <w:t xml:space="preserve"> 4-nitrophenol to 4-aminophenol with 5 mol% Ni-MFU-4l-SH</w:t>
      </w:r>
    </w:p>
    <w:p w14:paraId="2C23E80A" w14:textId="1291BAB3" w:rsidR="00FA67D8" w:rsidRDefault="00FA67D8" w:rsidP="00362D0A">
      <w:pPr>
        <w:spacing w:after="0" w:line="240" w:lineRule="atLeast"/>
        <w:jc w:val="center"/>
        <w:rPr>
          <w:rFonts w:ascii="Times New Roman" w:hAnsi="Times New Roman" w:cs="Times New Roman"/>
          <w:sz w:val="16"/>
          <w:szCs w:val="16"/>
          <w:lang w:eastAsia="zh-CN"/>
        </w:rPr>
      </w:pPr>
    </w:p>
    <w:p w14:paraId="278AAC44" w14:textId="10A7313F" w:rsidR="00074E26" w:rsidRDefault="002D6D37" w:rsidP="00362D0A">
      <w:pPr>
        <w:spacing w:after="0" w:line="240" w:lineRule="atLeast"/>
        <w:jc w:val="center"/>
        <w:rPr>
          <w:rFonts w:ascii="Times New Roman" w:hAnsi="Times New Roman" w:cs="Times New Roman"/>
          <w:sz w:val="16"/>
          <w:szCs w:val="16"/>
          <w:lang w:eastAsia="zh-CN"/>
        </w:rPr>
      </w:pPr>
      <w:r w:rsidRPr="002D6D37">
        <w:rPr>
          <w:rFonts w:ascii="Times New Roman" w:hAnsi="Times New Roman" w:cs="Times New Roman"/>
          <w:noProof/>
          <w:sz w:val="16"/>
          <w:szCs w:val="16"/>
          <w:lang w:eastAsia="zh-CN"/>
        </w:rPr>
        <w:drawing>
          <wp:inline distT="0" distB="0" distL="0" distR="0" wp14:anchorId="62CF3421" wp14:editId="06B90336">
            <wp:extent cx="5200013" cy="3241675"/>
            <wp:effectExtent l="0" t="0" r="0" b="0"/>
            <wp:docPr id="1678661386" name="Picture 7" descr="A screenshot of a computer screen&#10;&#10;Description automatically generated">
              <a:extLst xmlns:a="http://schemas.openxmlformats.org/drawingml/2006/main">
                <a:ext uri="{FF2B5EF4-FFF2-40B4-BE49-F238E27FC236}">
                  <a16:creationId xmlns:a16="http://schemas.microsoft.com/office/drawing/2014/main" id="{617893B4-5176-17A9-9F66-03FFE3380A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661386" name="Picture 7" descr="A screenshot of a computer screen&#10;&#10;Description automatically generated">
                      <a:extLst>
                        <a:ext uri="{FF2B5EF4-FFF2-40B4-BE49-F238E27FC236}">
                          <a16:creationId xmlns:a16="http://schemas.microsoft.com/office/drawing/2014/main" id="{617893B4-5176-17A9-9F66-03FFE3380AB4}"/>
                        </a:ext>
                      </a:extLst>
                    </pic:cNvPr>
                    <pic:cNvPicPr>
                      <a:picLocks noChangeAspect="1"/>
                    </pic:cNvPicPr>
                  </pic:nvPicPr>
                  <pic:blipFill>
                    <a:blip r:embed="rId45"/>
                    <a:stretch>
                      <a:fillRect/>
                    </a:stretch>
                  </pic:blipFill>
                  <pic:spPr>
                    <a:xfrm>
                      <a:off x="0" y="0"/>
                      <a:ext cx="5208185" cy="3246769"/>
                    </a:xfrm>
                    <a:prstGeom prst="rect">
                      <a:avLst/>
                    </a:prstGeom>
                  </pic:spPr>
                </pic:pic>
              </a:graphicData>
            </a:graphic>
          </wp:inline>
        </w:drawing>
      </w:r>
    </w:p>
    <w:p w14:paraId="2B95A606" w14:textId="3E7CE261" w:rsidR="002D6D37" w:rsidRPr="00197988" w:rsidRDefault="00B95842" w:rsidP="00197988">
      <w:pPr>
        <w:spacing w:after="0" w:line="240" w:lineRule="atLeast"/>
        <w:jc w:val="center"/>
        <w:rPr>
          <w:rFonts w:ascii="Times New Roman" w:hAnsi="Times New Roman" w:cs="Times New Roman"/>
          <w:b/>
          <w:bCs/>
          <w:color w:val="000000"/>
          <w:lang w:eastAsia="zh-CN"/>
        </w:rPr>
      </w:pPr>
      <w:r w:rsidRPr="00D51859">
        <w:rPr>
          <w:rFonts w:ascii="Times New Roman" w:hAnsi="Times New Roman" w:cs="Times New Roman"/>
          <w:b/>
          <w:bCs/>
          <w:iCs/>
          <w:sz w:val="24"/>
          <w:szCs w:val="24"/>
        </w:rPr>
        <w:t>Figure S</w:t>
      </w:r>
      <w:r w:rsidRPr="00D51859">
        <w:rPr>
          <w:rFonts w:ascii="Times New Roman" w:hAnsi="Times New Roman" w:cs="Times New Roman"/>
          <w:b/>
          <w:bCs/>
          <w:iCs/>
          <w:sz w:val="24"/>
          <w:szCs w:val="24"/>
        </w:rPr>
        <w:fldChar w:fldCharType="begin"/>
      </w:r>
      <w:r w:rsidRPr="00D51859">
        <w:rPr>
          <w:rFonts w:ascii="Times New Roman" w:hAnsi="Times New Roman" w:cs="Times New Roman"/>
          <w:b/>
          <w:bCs/>
          <w:iCs/>
          <w:sz w:val="24"/>
          <w:szCs w:val="24"/>
        </w:rPr>
        <w:instrText xml:space="preserve"> SEQ Figure \* ARABIC </w:instrText>
      </w:r>
      <w:r w:rsidRPr="00D51859">
        <w:rPr>
          <w:rFonts w:ascii="Times New Roman" w:hAnsi="Times New Roman" w:cs="Times New Roman"/>
          <w:b/>
          <w:bCs/>
          <w:iCs/>
          <w:sz w:val="24"/>
          <w:szCs w:val="24"/>
        </w:rPr>
        <w:fldChar w:fldCharType="separate"/>
      </w:r>
      <w:r w:rsidR="00AD61AF">
        <w:rPr>
          <w:rFonts w:ascii="Times New Roman" w:hAnsi="Times New Roman" w:cs="Times New Roman"/>
          <w:b/>
          <w:bCs/>
          <w:iCs/>
          <w:noProof/>
          <w:sz w:val="24"/>
          <w:szCs w:val="24"/>
        </w:rPr>
        <w:t>37</w:t>
      </w:r>
      <w:r w:rsidRPr="00D51859">
        <w:rPr>
          <w:rFonts w:ascii="Times New Roman" w:hAnsi="Times New Roman" w:cs="Times New Roman"/>
          <w:b/>
          <w:bCs/>
          <w:iCs/>
          <w:sz w:val="24"/>
          <w:szCs w:val="24"/>
        </w:rPr>
        <w:fldChar w:fldCharType="end"/>
      </w:r>
      <w:r w:rsidRPr="00D51859">
        <w:rPr>
          <w:rFonts w:ascii="Times New Roman" w:hAnsi="Times New Roman" w:cs="Times New Roman"/>
          <w:b/>
          <w:bCs/>
          <w:iCs/>
          <w:sz w:val="24"/>
          <w:szCs w:val="24"/>
        </w:rPr>
        <w:t>.</w:t>
      </w:r>
      <w:r w:rsidRPr="00D51859">
        <w:rPr>
          <w:i/>
          <w:sz w:val="24"/>
          <w:szCs w:val="24"/>
        </w:rPr>
        <w:t xml:space="preserve"> </w:t>
      </w:r>
      <w:r w:rsidR="00197988" w:rsidRPr="000A707B">
        <w:rPr>
          <w:rFonts w:ascii="Times New Roman" w:hAnsi="Times New Roman" w:cs="Times New Roman" w:hint="eastAsia"/>
          <w:b/>
          <w:bCs/>
          <w:color w:val="000000"/>
          <w:lang w:eastAsia="zh-CN"/>
        </w:rPr>
        <w:t xml:space="preserve"> </w:t>
      </w:r>
      <w:r w:rsidR="00197988" w:rsidRPr="00180543">
        <w:rPr>
          <w:rFonts w:ascii="Times New Roman" w:hAnsi="Times New Roman" w:cs="Times New Roman" w:hint="eastAsia"/>
          <w:b/>
          <w:bCs/>
          <w:color w:val="000000"/>
          <w:vertAlign w:val="superscript"/>
          <w:lang w:eastAsia="zh-CN"/>
        </w:rPr>
        <w:t>1</w:t>
      </w:r>
      <w:r w:rsidR="00197988">
        <w:rPr>
          <w:rFonts w:ascii="Times New Roman" w:hAnsi="Times New Roman" w:cs="Times New Roman" w:hint="eastAsia"/>
          <w:b/>
          <w:bCs/>
          <w:color w:val="000000"/>
          <w:lang w:eastAsia="zh-CN"/>
        </w:rPr>
        <w:t>H NMR of hydrogenation of</w:t>
      </w:r>
      <w:r w:rsidR="00197988">
        <w:rPr>
          <w:rFonts w:ascii="Times New Roman" w:hAnsi="Times New Roman" w:cs="Times New Roman" w:hint="eastAsia"/>
          <w:b/>
          <w:bCs/>
          <w:lang w:eastAsia="zh-CN"/>
        </w:rPr>
        <w:t xml:space="preserve"> 4-nitrophenol to 4-aminophenol with 10 mol% Co</w:t>
      </w:r>
      <w:r w:rsidR="00197988" w:rsidRPr="00197988">
        <w:rPr>
          <w:rFonts w:ascii="Times New Roman" w:hAnsi="Times New Roman" w:cs="Times New Roman" w:hint="eastAsia"/>
          <w:b/>
          <w:bCs/>
          <w:vertAlign w:val="subscript"/>
          <w:lang w:eastAsia="zh-CN"/>
        </w:rPr>
        <w:t>2</w:t>
      </w:r>
      <w:r w:rsidR="00197988">
        <w:rPr>
          <w:rFonts w:ascii="Times New Roman" w:hAnsi="Times New Roman" w:cs="Times New Roman" w:hint="eastAsia"/>
          <w:b/>
          <w:bCs/>
          <w:lang w:eastAsia="zh-CN"/>
        </w:rPr>
        <w:t>(SH)</w:t>
      </w:r>
      <w:r w:rsidR="00197988" w:rsidRPr="00197988">
        <w:rPr>
          <w:rFonts w:ascii="Times New Roman" w:hAnsi="Times New Roman" w:cs="Times New Roman" w:hint="eastAsia"/>
          <w:b/>
          <w:bCs/>
          <w:vertAlign w:val="subscript"/>
          <w:lang w:eastAsia="zh-CN"/>
        </w:rPr>
        <w:t>2</w:t>
      </w:r>
      <w:r w:rsidR="00197988">
        <w:rPr>
          <w:rFonts w:ascii="Times New Roman" w:hAnsi="Times New Roman" w:cs="Times New Roman" w:hint="eastAsia"/>
          <w:b/>
          <w:bCs/>
          <w:lang w:eastAsia="zh-CN"/>
        </w:rPr>
        <w:t xml:space="preserve">BBTA under </w:t>
      </w:r>
      <w:proofErr w:type="spellStart"/>
      <w:r w:rsidR="00197988">
        <w:rPr>
          <w:rFonts w:ascii="Times New Roman" w:hAnsi="Times New Roman" w:cs="Times New Roman" w:hint="eastAsia"/>
          <w:b/>
          <w:bCs/>
          <w:lang w:eastAsia="zh-CN"/>
        </w:rPr>
        <w:t>Ar</w:t>
      </w:r>
      <w:proofErr w:type="spellEnd"/>
      <w:r w:rsidR="00197988">
        <w:rPr>
          <w:rFonts w:ascii="Times New Roman" w:hAnsi="Times New Roman" w:cs="Times New Roman" w:hint="eastAsia"/>
          <w:b/>
          <w:bCs/>
          <w:lang w:eastAsia="zh-CN"/>
        </w:rPr>
        <w:t xml:space="preserve"> and H</w:t>
      </w:r>
      <w:r w:rsidR="00197988" w:rsidRPr="00197988">
        <w:rPr>
          <w:rFonts w:ascii="Times New Roman" w:hAnsi="Times New Roman" w:cs="Times New Roman" w:hint="eastAsia"/>
          <w:b/>
          <w:bCs/>
          <w:vertAlign w:val="subscript"/>
          <w:lang w:eastAsia="zh-CN"/>
        </w:rPr>
        <w:t>2</w:t>
      </w:r>
    </w:p>
    <w:p w14:paraId="27CD93F5" w14:textId="14B1F1B4" w:rsidR="00197988" w:rsidRDefault="00197988" w:rsidP="00197988">
      <w:pPr>
        <w:spacing w:line="278" w:lineRule="auto"/>
        <w:rPr>
          <w:rFonts w:ascii="Times New Roman" w:hAnsi="Times New Roman" w:cs="Times New Roman"/>
          <w:sz w:val="16"/>
          <w:szCs w:val="16"/>
          <w:lang w:eastAsia="zh-CN"/>
        </w:rPr>
      </w:pPr>
      <w:r>
        <w:rPr>
          <w:rFonts w:ascii="Times New Roman" w:hAnsi="Times New Roman" w:cs="Times New Roman"/>
          <w:sz w:val="16"/>
          <w:szCs w:val="16"/>
          <w:lang w:eastAsia="zh-CN"/>
        </w:rPr>
        <w:br w:type="page"/>
      </w:r>
    </w:p>
    <w:p w14:paraId="3439A146" w14:textId="12226777" w:rsidR="00651B79" w:rsidRPr="00BD2DB9" w:rsidRDefault="00BD2DB9" w:rsidP="00651B79">
      <w:pPr>
        <w:jc w:val="both"/>
        <w:rPr>
          <w:rFonts w:ascii="Times New Roman" w:hAnsi="Times New Roman" w:cs="Times New Roman"/>
          <w:b/>
          <w:bCs/>
          <w:sz w:val="24"/>
          <w:szCs w:val="24"/>
        </w:rPr>
      </w:pPr>
      <w:r w:rsidRPr="00BD2DB9">
        <w:rPr>
          <w:rFonts w:ascii="Times New Roman" w:hAnsi="Times New Roman" w:cs="Times New Roman"/>
          <w:b/>
          <w:bCs/>
          <w:sz w:val="24"/>
          <w:szCs w:val="24"/>
        </w:rPr>
        <w:lastRenderedPageBreak/>
        <w:t>Section H. Computational Analysis</w:t>
      </w:r>
    </w:p>
    <w:p w14:paraId="11CC9874" w14:textId="7B5FD43C" w:rsidR="00651B79" w:rsidRPr="00557612" w:rsidRDefault="00BD2DB9" w:rsidP="00AE575E">
      <w:pPr>
        <w:pStyle w:val="Heading2"/>
        <w:jc w:val="both"/>
        <w:rPr>
          <w:rFonts w:ascii="Times New Roman" w:hAnsi="Times New Roman" w:cs="Times New Roman"/>
          <w:b/>
          <w:bCs/>
          <w:color w:val="auto"/>
          <w:sz w:val="24"/>
          <w:szCs w:val="24"/>
        </w:rPr>
      </w:pPr>
      <w:r w:rsidRPr="00557612">
        <w:rPr>
          <w:rFonts w:ascii="Times New Roman" w:hAnsi="Times New Roman" w:cs="Times New Roman"/>
          <w:b/>
          <w:bCs/>
          <w:color w:val="auto"/>
          <w:sz w:val="24"/>
          <w:szCs w:val="24"/>
        </w:rPr>
        <w:t xml:space="preserve">H.1. </w:t>
      </w:r>
      <w:r w:rsidR="00651B79" w:rsidRPr="00557612">
        <w:rPr>
          <w:rFonts w:ascii="Times New Roman" w:hAnsi="Times New Roman" w:cs="Times New Roman"/>
          <w:b/>
          <w:bCs/>
          <w:color w:val="auto"/>
          <w:sz w:val="24"/>
          <w:szCs w:val="24"/>
        </w:rPr>
        <w:t>3D MFU-4</w:t>
      </w:r>
      <w:r w:rsidR="00651B79" w:rsidRPr="00557612">
        <w:rPr>
          <w:rFonts w:ascii="Times New Roman" w:hAnsi="Times New Roman" w:cs="Times New Roman"/>
          <w:b/>
          <w:bCs/>
          <w:i/>
          <w:iCs/>
          <w:color w:val="auto"/>
          <w:sz w:val="24"/>
          <w:szCs w:val="24"/>
        </w:rPr>
        <w:t>l</w:t>
      </w:r>
      <w:r w:rsidR="00651B79" w:rsidRPr="00557612">
        <w:rPr>
          <w:rFonts w:ascii="Times New Roman" w:hAnsi="Times New Roman" w:cs="Times New Roman"/>
          <w:b/>
          <w:bCs/>
          <w:color w:val="auto"/>
          <w:sz w:val="24"/>
          <w:szCs w:val="24"/>
        </w:rPr>
        <w:t xml:space="preserve"> System: Spin Ladder</w:t>
      </w:r>
    </w:p>
    <w:p w14:paraId="71015901" w14:textId="20E8DC65" w:rsidR="00651B79" w:rsidRPr="004301AD" w:rsidRDefault="00651B79" w:rsidP="00651B79">
      <w:pPr>
        <w:pStyle w:val="Caption"/>
        <w:keepNext/>
        <w:jc w:val="both"/>
        <w:rPr>
          <w:rFonts w:ascii="Times New Roman" w:hAnsi="Times New Roman" w:cs="Times New Roman"/>
          <w:sz w:val="22"/>
          <w:szCs w:val="22"/>
        </w:rPr>
      </w:pPr>
      <w:bookmarkStart w:id="13" w:name="_Ref171147526"/>
      <w:r w:rsidRPr="004301AD">
        <w:rPr>
          <w:rFonts w:ascii="Times New Roman" w:hAnsi="Times New Roman" w:cs="Times New Roman"/>
          <w:b/>
          <w:bCs/>
          <w:i w:val="0"/>
          <w:iCs w:val="0"/>
          <w:color w:val="auto"/>
          <w:sz w:val="22"/>
          <w:szCs w:val="22"/>
        </w:rPr>
        <w:t>Scheme S</w:t>
      </w:r>
      <w:r w:rsidRPr="004301AD">
        <w:rPr>
          <w:rFonts w:ascii="Times New Roman" w:hAnsi="Times New Roman" w:cs="Times New Roman"/>
          <w:b/>
          <w:bCs/>
          <w:i w:val="0"/>
          <w:iCs w:val="0"/>
          <w:color w:val="auto"/>
          <w:sz w:val="22"/>
          <w:szCs w:val="22"/>
        </w:rPr>
        <w:fldChar w:fldCharType="begin"/>
      </w:r>
      <w:r w:rsidRPr="004301AD">
        <w:rPr>
          <w:rFonts w:ascii="Times New Roman" w:hAnsi="Times New Roman" w:cs="Times New Roman"/>
          <w:b/>
          <w:bCs/>
          <w:i w:val="0"/>
          <w:iCs w:val="0"/>
          <w:color w:val="auto"/>
          <w:sz w:val="22"/>
          <w:szCs w:val="22"/>
        </w:rPr>
        <w:instrText xml:space="preserve"> SEQ Scheme \* ARABIC </w:instrText>
      </w:r>
      <w:r w:rsidRPr="004301AD">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1</w:t>
      </w:r>
      <w:r w:rsidRPr="004301AD">
        <w:rPr>
          <w:rFonts w:ascii="Times New Roman" w:hAnsi="Times New Roman" w:cs="Times New Roman"/>
          <w:b/>
          <w:bCs/>
          <w:i w:val="0"/>
          <w:iCs w:val="0"/>
          <w:color w:val="auto"/>
          <w:sz w:val="22"/>
          <w:szCs w:val="22"/>
        </w:rPr>
        <w:fldChar w:fldCharType="end"/>
      </w:r>
      <w:bookmarkEnd w:id="13"/>
      <w:r w:rsidRPr="004301AD">
        <w:rPr>
          <w:rFonts w:ascii="Times New Roman" w:hAnsi="Times New Roman" w:cs="Times New Roman"/>
          <w:b/>
          <w:bCs/>
          <w:i w:val="0"/>
          <w:iCs w:val="0"/>
          <w:color w:val="auto"/>
          <w:sz w:val="22"/>
          <w:szCs w:val="22"/>
        </w:rPr>
        <w:t>.</w:t>
      </w:r>
      <w:r w:rsidRPr="004301AD">
        <w:rPr>
          <w:rFonts w:ascii="Times New Roman" w:hAnsi="Times New Roman" w:cs="Times New Roman"/>
          <w:color w:val="auto"/>
          <w:sz w:val="22"/>
          <w:szCs w:val="22"/>
        </w:rPr>
        <w:t xml:space="preserve"> </w:t>
      </w:r>
      <w:r w:rsidRPr="004301AD">
        <w:rPr>
          <w:rFonts w:ascii="Times New Roman" w:hAnsi="Times New Roman" w:cs="Times New Roman"/>
          <w:i w:val="0"/>
          <w:iCs w:val="0"/>
          <w:color w:val="auto"/>
          <w:sz w:val="22"/>
          <w:szCs w:val="22"/>
        </w:rPr>
        <w:t xml:space="preserve">Possible spin configurations for each metal center </w:t>
      </w:r>
      <w:r w:rsidRPr="004301AD">
        <w:rPr>
          <w:rFonts w:ascii="Times New Roman" w:hAnsi="Times New Roman" w:cs="Times New Roman"/>
          <w:color w:val="auto"/>
          <w:sz w:val="22"/>
          <w:szCs w:val="22"/>
        </w:rPr>
        <w:t>M</w:t>
      </w:r>
      <w:r w:rsidRPr="004301AD">
        <w:rPr>
          <w:rFonts w:ascii="Times New Roman" w:hAnsi="Times New Roman" w:cs="Times New Roman"/>
          <w:i w:val="0"/>
          <w:iCs w:val="0"/>
          <w:color w:val="auto"/>
          <w:sz w:val="22"/>
          <w:szCs w:val="22"/>
        </w:rPr>
        <w:t xml:space="preserve"> (= </w:t>
      </w:r>
      <w:proofErr w:type="spellStart"/>
      <w:r w:rsidRPr="004301AD">
        <w:rPr>
          <w:rFonts w:ascii="Times New Roman" w:hAnsi="Times New Roman" w:cs="Times New Roman"/>
          <w:i w:val="0"/>
          <w:iCs w:val="0"/>
          <w:color w:val="auto"/>
          <w:sz w:val="22"/>
          <w:szCs w:val="22"/>
        </w:rPr>
        <w:t>Co</w:t>
      </w:r>
      <w:r w:rsidRPr="004301AD">
        <w:rPr>
          <w:rFonts w:ascii="Times New Roman" w:hAnsi="Times New Roman" w:cs="Times New Roman"/>
          <w:i w:val="0"/>
          <w:iCs w:val="0"/>
          <w:color w:val="auto"/>
          <w:sz w:val="22"/>
          <w:szCs w:val="22"/>
          <w:vertAlign w:val="superscript"/>
        </w:rPr>
        <w:t>II</w:t>
      </w:r>
      <w:proofErr w:type="spellEnd"/>
      <w:r w:rsidRPr="004301AD">
        <w:rPr>
          <w:rFonts w:ascii="Times New Roman" w:hAnsi="Times New Roman" w:cs="Times New Roman"/>
          <w:i w:val="0"/>
          <w:iCs w:val="0"/>
          <w:color w:val="auto"/>
          <w:sz w:val="22"/>
          <w:szCs w:val="22"/>
        </w:rPr>
        <w:t>/</w:t>
      </w:r>
      <w:proofErr w:type="spellStart"/>
      <w:r w:rsidRPr="004301AD">
        <w:rPr>
          <w:rFonts w:ascii="Times New Roman" w:hAnsi="Times New Roman" w:cs="Times New Roman"/>
          <w:i w:val="0"/>
          <w:iCs w:val="0"/>
          <w:color w:val="auto"/>
          <w:sz w:val="22"/>
          <w:szCs w:val="22"/>
        </w:rPr>
        <w:t>Ni</w:t>
      </w:r>
      <w:r w:rsidRPr="004301AD">
        <w:rPr>
          <w:rFonts w:ascii="Times New Roman" w:hAnsi="Times New Roman" w:cs="Times New Roman"/>
          <w:i w:val="0"/>
          <w:iCs w:val="0"/>
          <w:color w:val="auto"/>
          <w:sz w:val="22"/>
          <w:szCs w:val="22"/>
          <w:vertAlign w:val="superscript"/>
        </w:rPr>
        <w:t>II</w:t>
      </w:r>
      <w:proofErr w:type="spellEnd"/>
      <w:r w:rsidRPr="004301AD">
        <w:rPr>
          <w:rFonts w:ascii="Times New Roman" w:hAnsi="Times New Roman" w:cs="Times New Roman"/>
          <w:i w:val="0"/>
          <w:iCs w:val="0"/>
          <w:color w:val="auto"/>
          <w:sz w:val="22"/>
          <w:szCs w:val="22"/>
        </w:rPr>
        <w:t>) and their ferromagnetic and antiferromagnetic coupling combinations were explored thoroughly to understand the resting state electronic configuration in these systems. For each spin state, the total spin multiplicity of the node is shown in parenthesis.</w:t>
      </w:r>
    </w:p>
    <w:p w14:paraId="5BC06469" w14:textId="3CF1E0EA" w:rsidR="00651B79" w:rsidRPr="003228BF" w:rsidRDefault="00651B79" w:rsidP="00651B79">
      <w:pPr>
        <w:keepNext/>
        <w:spacing w:after="240"/>
        <w:jc w:val="center"/>
        <w:rPr>
          <w:rFonts w:ascii="Times New Roman" w:hAnsi="Times New Roman" w:cs="Times New Roman"/>
        </w:rPr>
      </w:pPr>
      <w:r w:rsidRPr="003228BF">
        <w:rPr>
          <w:rFonts w:ascii="Times New Roman" w:hAnsi="Times New Roman" w:cs="Times New Roman"/>
          <w:noProof/>
        </w:rPr>
        <w:drawing>
          <wp:inline distT="0" distB="0" distL="0" distR="0" wp14:anchorId="775C834C" wp14:editId="306E76F2">
            <wp:extent cx="4703879" cy="4383159"/>
            <wp:effectExtent l="0" t="0" r="1905" b="0"/>
            <wp:docPr id="13673004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300450" name="Picture 1"/>
                    <pic:cNvPicPr/>
                  </pic:nvPicPr>
                  <pic:blipFill>
                    <a:blip r:embed="rId46" cstate="print">
                      <a:extLst>
                        <a:ext uri="{28A0092B-C50C-407E-A947-70E740481C1C}">
                          <a14:useLocalDpi xmlns:a14="http://schemas.microsoft.com/office/drawing/2010/main" val="0"/>
                        </a:ext>
                      </a:extLst>
                    </a:blip>
                    <a:stretch>
                      <a:fillRect/>
                    </a:stretch>
                  </pic:blipFill>
                  <pic:spPr>
                    <a:xfrm>
                      <a:off x="0" y="0"/>
                      <a:ext cx="4711622" cy="4390374"/>
                    </a:xfrm>
                    <a:prstGeom prst="rect">
                      <a:avLst/>
                    </a:prstGeom>
                  </pic:spPr>
                </pic:pic>
              </a:graphicData>
            </a:graphic>
          </wp:inline>
        </w:drawing>
      </w:r>
    </w:p>
    <w:p w14:paraId="7ED90375" w14:textId="6B170788" w:rsidR="00651B79" w:rsidRPr="003228BF" w:rsidRDefault="00651B79" w:rsidP="00651B79">
      <w:pPr>
        <w:pStyle w:val="Caption"/>
        <w:keepNext/>
        <w:rPr>
          <w:rFonts w:ascii="Times New Roman" w:hAnsi="Times New Roman" w:cs="Times New Roman"/>
          <w:i w:val="0"/>
          <w:iCs w:val="0"/>
          <w:color w:val="auto"/>
          <w:sz w:val="22"/>
          <w:szCs w:val="22"/>
        </w:rPr>
      </w:pPr>
      <w:r w:rsidRPr="003228BF">
        <w:rPr>
          <w:rFonts w:ascii="Times New Roman" w:hAnsi="Times New Roman" w:cs="Times New Roman"/>
          <w:b/>
          <w:bCs/>
          <w:i w:val="0"/>
          <w:iCs w:val="0"/>
          <w:color w:val="auto"/>
          <w:sz w:val="22"/>
          <w:szCs w:val="22"/>
        </w:rPr>
        <w:t xml:space="preserve">Table </w:t>
      </w:r>
      <w:r>
        <w:rPr>
          <w:rFonts w:ascii="Times New Roman" w:hAnsi="Times New Roman" w:cs="Times New Roman"/>
          <w:b/>
          <w:bCs/>
          <w:i w:val="0"/>
          <w:iCs w:val="0"/>
          <w:color w:val="auto"/>
          <w:sz w:val="22"/>
          <w:szCs w:val="22"/>
        </w:rPr>
        <w:t>S</w:t>
      </w:r>
      <w:r w:rsidRPr="003228BF">
        <w:rPr>
          <w:rFonts w:ascii="Times New Roman" w:hAnsi="Times New Roman" w:cs="Times New Roman"/>
          <w:b/>
          <w:bCs/>
          <w:i w:val="0"/>
          <w:iCs w:val="0"/>
          <w:color w:val="auto"/>
          <w:sz w:val="22"/>
          <w:szCs w:val="22"/>
        </w:rPr>
        <w:fldChar w:fldCharType="begin"/>
      </w:r>
      <w:r w:rsidRPr="003228BF">
        <w:rPr>
          <w:rFonts w:ascii="Times New Roman" w:hAnsi="Times New Roman" w:cs="Times New Roman"/>
          <w:b/>
          <w:bCs/>
          <w:i w:val="0"/>
          <w:iCs w:val="0"/>
          <w:color w:val="auto"/>
          <w:sz w:val="22"/>
          <w:szCs w:val="22"/>
        </w:rPr>
        <w:instrText xml:space="preserve"> SEQ Table \* ARABIC </w:instrText>
      </w:r>
      <w:r w:rsidRPr="003228BF">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16</w:t>
      </w:r>
      <w:r w:rsidRPr="003228BF">
        <w:rPr>
          <w:rFonts w:ascii="Times New Roman" w:hAnsi="Times New Roman" w:cs="Times New Roman"/>
          <w:b/>
          <w:bCs/>
          <w:i w:val="0"/>
          <w:iCs w:val="0"/>
          <w:color w:val="auto"/>
          <w:sz w:val="22"/>
          <w:szCs w:val="22"/>
        </w:rPr>
        <w:fldChar w:fldCharType="end"/>
      </w:r>
      <w:r w:rsidRPr="003228BF">
        <w:rPr>
          <w:rFonts w:ascii="Times New Roman" w:hAnsi="Times New Roman" w:cs="Times New Roman"/>
          <w:b/>
          <w:bCs/>
          <w:i w:val="0"/>
          <w:iCs w:val="0"/>
          <w:color w:val="auto"/>
          <w:sz w:val="22"/>
          <w:szCs w:val="22"/>
        </w:rPr>
        <w:t>.</w:t>
      </w:r>
      <w:r w:rsidRPr="003228BF">
        <w:rPr>
          <w:rFonts w:ascii="Times New Roman" w:hAnsi="Times New Roman" w:cs="Times New Roman"/>
          <w:i w:val="0"/>
          <w:iCs w:val="0"/>
          <w:color w:val="auto"/>
          <w:sz w:val="22"/>
          <w:szCs w:val="22"/>
        </w:rPr>
        <w:t xml:space="preserve"> Relative energies of the spin isomers presented in</w:t>
      </w:r>
      <w:r>
        <w:rPr>
          <w:rFonts w:ascii="Times New Roman" w:hAnsi="Times New Roman" w:cs="Times New Roman"/>
          <w:i w:val="0"/>
          <w:iCs w:val="0"/>
          <w:color w:val="auto"/>
          <w:sz w:val="22"/>
          <w:szCs w:val="22"/>
        </w:rPr>
        <w:t xml:space="preserve"> </w:t>
      </w:r>
      <w:r w:rsidRPr="004301AD">
        <w:rPr>
          <w:rFonts w:ascii="Times New Roman" w:hAnsi="Times New Roman" w:cs="Times New Roman"/>
          <w:i w:val="0"/>
          <w:iCs w:val="0"/>
          <w:color w:val="auto"/>
          <w:sz w:val="22"/>
          <w:szCs w:val="22"/>
        </w:rPr>
        <w:fldChar w:fldCharType="begin"/>
      </w:r>
      <w:r w:rsidRPr="004301AD">
        <w:rPr>
          <w:rFonts w:ascii="Times New Roman" w:hAnsi="Times New Roman" w:cs="Times New Roman"/>
          <w:i w:val="0"/>
          <w:iCs w:val="0"/>
          <w:color w:val="auto"/>
          <w:sz w:val="22"/>
          <w:szCs w:val="22"/>
        </w:rPr>
        <w:instrText xml:space="preserve"> REF _Ref171147526 \h  \* MERGEFORMAT </w:instrText>
      </w:r>
      <w:r w:rsidRPr="004301AD">
        <w:rPr>
          <w:rFonts w:ascii="Times New Roman" w:hAnsi="Times New Roman" w:cs="Times New Roman"/>
          <w:i w:val="0"/>
          <w:iCs w:val="0"/>
          <w:color w:val="auto"/>
          <w:sz w:val="22"/>
          <w:szCs w:val="22"/>
        </w:rPr>
      </w:r>
      <w:r w:rsidRPr="004301AD">
        <w:rPr>
          <w:rFonts w:ascii="Times New Roman" w:hAnsi="Times New Roman" w:cs="Times New Roman"/>
          <w:i w:val="0"/>
          <w:iCs w:val="0"/>
          <w:color w:val="auto"/>
          <w:sz w:val="22"/>
          <w:szCs w:val="22"/>
        </w:rPr>
        <w:fldChar w:fldCharType="separate"/>
      </w:r>
      <w:r w:rsidR="00AD61AF" w:rsidRPr="00557612">
        <w:rPr>
          <w:rFonts w:ascii="Times New Roman" w:hAnsi="Times New Roman" w:cs="Times New Roman"/>
          <w:i w:val="0"/>
          <w:iCs w:val="0"/>
          <w:color w:val="auto"/>
          <w:sz w:val="22"/>
          <w:szCs w:val="22"/>
        </w:rPr>
        <w:t>Scheme S1</w:t>
      </w:r>
      <w:r w:rsidRPr="004301AD">
        <w:rPr>
          <w:rFonts w:ascii="Times New Roman" w:hAnsi="Times New Roman" w:cs="Times New Roman"/>
          <w:i w:val="0"/>
          <w:iCs w:val="0"/>
          <w:color w:val="auto"/>
          <w:sz w:val="22"/>
          <w:szCs w:val="22"/>
        </w:rPr>
        <w:fldChar w:fldCharType="end"/>
      </w:r>
      <w:r w:rsidRPr="003228BF">
        <w:rPr>
          <w:rFonts w:ascii="Times New Roman" w:hAnsi="Times New Roman" w:cs="Times New Roman"/>
          <w:i w:val="0"/>
          <w:iCs w:val="0"/>
          <w:color w:val="auto"/>
          <w:sz w:val="22"/>
          <w:szCs w:val="22"/>
        </w:rPr>
        <w:t>. Electronic energies (</w:t>
      </w:r>
      <w:r w:rsidRPr="003228BF">
        <w:rPr>
          <w:rFonts w:ascii="Times New Roman" w:hAnsi="Times New Roman" w:cs="Times New Roman"/>
          <w:color w:val="auto"/>
          <w:sz w:val="22"/>
          <w:szCs w:val="22"/>
        </w:rPr>
        <w:t>∆E</w:t>
      </w:r>
      <w:r w:rsidRPr="003228BF">
        <w:rPr>
          <w:rFonts w:ascii="Times New Roman" w:hAnsi="Times New Roman" w:cs="Times New Roman"/>
          <w:i w:val="0"/>
          <w:iCs w:val="0"/>
          <w:color w:val="auto"/>
          <w:sz w:val="22"/>
          <w:szCs w:val="22"/>
        </w:rPr>
        <w:t>) are in kcal/mol calculated at the TPSSh-D3(BJ)/basis-II/SMD(MeOH)//TPSSh-D3(BJ)/basis-I level of theory.</w:t>
      </w:r>
    </w:p>
    <w:tbl>
      <w:tblPr>
        <w:tblStyle w:val="PlainTable2"/>
        <w:tblW w:w="0" w:type="auto"/>
        <w:tblLook w:val="04A0" w:firstRow="1" w:lastRow="0" w:firstColumn="1" w:lastColumn="0" w:noHBand="0" w:noVBand="1"/>
      </w:tblPr>
      <w:tblGrid>
        <w:gridCol w:w="1975"/>
        <w:gridCol w:w="1141"/>
        <w:gridCol w:w="1558"/>
        <w:gridCol w:w="1558"/>
        <w:gridCol w:w="1559"/>
        <w:gridCol w:w="1559"/>
      </w:tblGrid>
      <w:tr w:rsidR="00651B79" w:rsidRPr="003228BF" w14:paraId="31DB851C" w14:textId="77777777" w:rsidTr="008616DF">
        <w:trPr>
          <w:cnfStyle w:val="100000000000" w:firstRow="1" w:lastRow="0" w:firstColumn="0" w:lastColumn="0" w:oddVBand="0" w:evenVBand="0" w:oddHBand="0"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975" w:type="dxa"/>
            <w:vMerge w:val="restart"/>
          </w:tcPr>
          <w:p w14:paraId="66668E3F" w14:textId="77777777" w:rsidR="00651B79" w:rsidRPr="0067383E" w:rsidRDefault="00651B79" w:rsidP="008616DF">
            <w:pPr>
              <w:rPr>
                <w:rFonts w:ascii="Times New Roman" w:hAnsi="Times New Roman" w:cs="Times New Roman"/>
                <w:b w:val="0"/>
                <w:bCs w:val="0"/>
              </w:rPr>
            </w:pPr>
          </w:p>
          <w:p w14:paraId="076BF2B6" w14:textId="77777777" w:rsidR="00651B79" w:rsidRPr="0067383E" w:rsidRDefault="00651B79" w:rsidP="008616DF">
            <w:pPr>
              <w:rPr>
                <w:rFonts w:ascii="Times New Roman" w:hAnsi="Times New Roman" w:cs="Times New Roman"/>
                <w:b w:val="0"/>
                <w:bCs w:val="0"/>
              </w:rPr>
            </w:pPr>
            <w:r w:rsidRPr="0067383E">
              <w:rPr>
                <w:rFonts w:ascii="Times New Roman" w:hAnsi="Times New Roman" w:cs="Times New Roman"/>
              </w:rPr>
              <w:t>System</w:t>
            </w:r>
          </w:p>
        </w:tc>
        <w:tc>
          <w:tcPr>
            <w:tcW w:w="1141" w:type="dxa"/>
            <w:vMerge w:val="restart"/>
          </w:tcPr>
          <w:p w14:paraId="534AF234" w14:textId="77777777" w:rsidR="00651B79" w:rsidRPr="0067383E" w:rsidRDefault="00651B79" w:rsidP="008616D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p>
          <w:p w14:paraId="7D3A96AB" w14:textId="77777777" w:rsidR="00651B79" w:rsidRPr="0067383E" w:rsidRDefault="00651B79" w:rsidP="008616D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67383E">
              <w:rPr>
                <w:rFonts w:ascii="Times New Roman" w:hAnsi="Times New Roman" w:cs="Times New Roman"/>
              </w:rPr>
              <w:t>–X</w:t>
            </w:r>
          </w:p>
        </w:tc>
        <w:tc>
          <w:tcPr>
            <w:tcW w:w="6234" w:type="dxa"/>
            <w:gridSpan w:val="4"/>
          </w:tcPr>
          <w:p w14:paraId="4BB31FE6" w14:textId="77777777" w:rsidR="00651B79" w:rsidRPr="0067383E" w:rsidRDefault="00651B79" w:rsidP="008616D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67383E">
              <w:rPr>
                <w:rFonts w:ascii="Times New Roman" w:hAnsi="Times New Roman" w:cs="Times New Roman"/>
              </w:rPr>
              <w:t>∆</w:t>
            </w:r>
            <w:r w:rsidRPr="0067383E">
              <w:rPr>
                <w:rFonts w:ascii="Times New Roman" w:hAnsi="Times New Roman" w:cs="Times New Roman"/>
                <w:i/>
                <w:iCs/>
              </w:rPr>
              <w:t>E</w:t>
            </w:r>
            <w:r w:rsidRPr="0067383E">
              <w:rPr>
                <w:rFonts w:ascii="Times New Roman" w:hAnsi="Times New Roman" w:cs="Times New Roman"/>
              </w:rPr>
              <w:t xml:space="preserve"> </w:t>
            </w:r>
            <w:r w:rsidRPr="0067383E">
              <w:rPr>
                <w:rFonts w:ascii="Times New Roman" w:hAnsi="Times New Roman" w:cs="Times New Roman"/>
                <w:b w:val="0"/>
                <w:bCs w:val="0"/>
              </w:rPr>
              <w:t>(kcal/mol)</w:t>
            </w:r>
          </w:p>
        </w:tc>
      </w:tr>
      <w:tr w:rsidR="00651B79" w:rsidRPr="003228BF" w14:paraId="42C0B861" w14:textId="77777777" w:rsidTr="008616DF">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975" w:type="dxa"/>
            <w:vMerge/>
          </w:tcPr>
          <w:p w14:paraId="4D8E52BF" w14:textId="77777777" w:rsidR="00651B79" w:rsidRPr="0067383E" w:rsidRDefault="00651B79" w:rsidP="008616DF">
            <w:pPr>
              <w:rPr>
                <w:rFonts w:ascii="Times New Roman" w:hAnsi="Times New Roman" w:cs="Times New Roman"/>
              </w:rPr>
            </w:pPr>
          </w:p>
        </w:tc>
        <w:tc>
          <w:tcPr>
            <w:tcW w:w="1141" w:type="dxa"/>
            <w:vMerge/>
          </w:tcPr>
          <w:p w14:paraId="68093F7A" w14:textId="77777777" w:rsidR="00651B79" w:rsidRPr="0067383E" w:rsidRDefault="00651B79" w:rsidP="008616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558" w:type="dxa"/>
          </w:tcPr>
          <w:p w14:paraId="45D52035"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rPr>
            </w:pPr>
            <w:r w:rsidRPr="0067383E">
              <w:rPr>
                <w:rFonts w:ascii="Times New Roman" w:hAnsi="Times New Roman" w:cs="Times New Roman"/>
                <w:b/>
                <w:bCs/>
                <w:i/>
                <w:iCs/>
              </w:rPr>
              <w:t>Spin-A</w:t>
            </w:r>
          </w:p>
        </w:tc>
        <w:tc>
          <w:tcPr>
            <w:tcW w:w="1558" w:type="dxa"/>
          </w:tcPr>
          <w:p w14:paraId="1C4178E2"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rPr>
            </w:pPr>
            <w:r w:rsidRPr="0067383E">
              <w:rPr>
                <w:rFonts w:ascii="Times New Roman" w:hAnsi="Times New Roman" w:cs="Times New Roman"/>
                <w:b/>
                <w:bCs/>
                <w:i/>
                <w:iCs/>
              </w:rPr>
              <w:t>Spin-B</w:t>
            </w:r>
          </w:p>
        </w:tc>
        <w:tc>
          <w:tcPr>
            <w:tcW w:w="1559" w:type="dxa"/>
          </w:tcPr>
          <w:p w14:paraId="16C73199"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rPr>
            </w:pPr>
            <w:r w:rsidRPr="0067383E">
              <w:rPr>
                <w:rFonts w:ascii="Times New Roman" w:hAnsi="Times New Roman" w:cs="Times New Roman"/>
                <w:b/>
                <w:bCs/>
                <w:i/>
                <w:iCs/>
              </w:rPr>
              <w:t>Spin-C</w:t>
            </w:r>
          </w:p>
        </w:tc>
        <w:tc>
          <w:tcPr>
            <w:tcW w:w="1559" w:type="dxa"/>
          </w:tcPr>
          <w:p w14:paraId="72C67699"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rPr>
            </w:pPr>
            <w:r w:rsidRPr="0067383E">
              <w:rPr>
                <w:rFonts w:ascii="Times New Roman" w:hAnsi="Times New Roman" w:cs="Times New Roman"/>
                <w:b/>
                <w:bCs/>
                <w:i/>
                <w:iCs/>
              </w:rPr>
              <w:t>Spin-D</w:t>
            </w:r>
          </w:p>
        </w:tc>
      </w:tr>
      <w:tr w:rsidR="00651B79" w:rsidRPr="003228BF" w14:paraId="368E6561" w14:textId="77777777" w:rsidTr="008616DF">
        <w:tc>
          <w:tcPr>
            <w:cnfStyle w:val="001000000000" w:firstRow="0" w:lastRow="0" w:firstColumn="1" w:lastColumn="0" w:oddVBand="0" w:evenVBand="0" w:oddHBand="0" w:evenHBand="0" w:firstRowFirstColumn="0" w:firstRowLastColumn="0" w:lastRowFirstColumn="0" w:lastRowLastColumn="0"/>
            <w:tcW w:w="1975" w:type="dxa"/>
            <w:vMerge w:val="restart"/>
          </w:tcPr>
          <w:p w14:paraId="766E312F" w14:textId="77777777" w:rsidR="00651B79" w:rsidRPr="0067383E" w:rsidRDefault="00651B79" w:rsidP="008616DF">
            <w:pPr>
              <w:rPr>
                <w:rFonts w:ascii="Times New Roman" w:hAnsi="Times New Roman" w:cs="Times New Roman"/>
              </w:rPr>
            </w:pPr>
          </w:p>
          <w:p w14:paraId="7C61D101" w14:textId="77777777" w:rsidR="00651B79" w:rsidRPr="0067383E" w:rsidRDefault="00651B79" w:rsidP="008616DF">
            <w:pPr>
              <w:rPr>
                <w:rFonts w:ascii="Times New Roman" w:hAnsi="Times New Roman" w:cs="Times New Roman"/>
              </w:rPr>
            </w:pPr>
            <w:r w:rsidRPr="0067383E">
              <w:rPr>
                <w:rFonts w:ascii="Times New Roman" w:hAnsi="Times New Roman" w:cs="Times New Roman"/>
              </w:rPr>
              <w:t>Co</w:t>
            </w:r>
          </w:p>
        </w:tc>
        <w:tc>
          <w:tcPr>
            <w:tcW w:w="1141" w:type="dxa"/>
          </w:tcPr>
          <w:p w14:paraId="4F9C1A29" w14:textId="77777777" w:rsidR="00651B79" w:rsidRPr="0067383E" w:rsidRDefault="00651B79" w:rsidP="008616D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–Cl</w:t>
            </w:r>
          </w:p>
        </w:tc>
        <w:tc>
          <w:tcPr>
            <w:tcW w:w="1558" w:type="dxa"/>
          </w:tcPr>
          <w:p w14:paraId="32A4680B"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w:t>
            </w:r>
          </w:p>
        </w:tc>
        <w:tc>
          <w:tcPr>
            <w:tcW w:w="1558" w:type="dxa"/>
          </w:tcPr>
          <w:p w14:paraId="68383CF8"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–0.2</w:t>
            </w:r>
          </w:p>
        </w:tc>
        <w:tc>
          <w:tcPr>
            <w:tcW w:w="1559" w:type="dxa"/>
          </w:tcPr>
          <w:p w14:paraId="5087E12A"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–0.3</w:t>
            </w:r>
          </w:p>
        </w:tc>
        <w:tc>
          <w:tcPr>
            <w:tcW w:w="1559" w:type="dxa"/>
          </w:tcPr>
          <w:p w14:paraId="07D5F7C1"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99.3</w:t>
            </w:r>
          </w:p>
        </w:tc>
      </w:tr>
      <w:tr w:rsidR="00651B79" w:rsidRPr="003228BF" w14:paraId="74E93975" w14:textId="77777777" w:rsidTr="00861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vMerge/>
          </w:tcPr>
          <w:p w14:paraId="0FD411E8" w14:textId="77777777" w:rsidR="00651B79" w:rsidRPr="0067383E" w:rsidRDefault="00651B79" w:rsidP="008616DF">
            <w:pPr>
              <w:rPr>
                <w:rFonts w:ascii="Times New Roman" w:hAnsi="Times New Roman" w:cs="Times New Roman"/>
              </w:rPr>
            </w:pPr>
          </w:p>
        </w:tc>
        <w:tc>
          <w:tcPr>
            <w:tcW w:w="1141" w:type="dxa"/>
          </w:tcPr>
          <w:p w14:paraId="55BFB8B0" w14:textId="77777777" w:rsidR="00651B79" w:rsidRPr="0067383E" w:rsidRDefault="00651B79" w:rsidP="008616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–OH</w:t>
            </w:r>
          </w:p>
        </w:tc>
        <w:tc>
          <w:tcPr>
            <w:tcW w:w="1558" w:type="dxa"/>
          </w:tcPr>
          <w:p w14:paraId="371D15C0"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w:t>
            </w:r>
          </w:p>
        </w:tc>
        <w:tc>
          <w:tcPr>
            <w:tcW w:w="1558" w:type="dxa"/>
          </w:tcPr>
          <w:p w14:paraId="71D82A1C"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–0.2</w:t>
            </w:r>
          </w:p>
        </w:tc>
        <w:tc>
          <w:tcPr>
            <w:tcW w:w="1559" w:type="dxa"/>
          </w:tcPr>
          <w:p w14:paraId="0CD45954"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–0.3</w:t>
            </w:r>
          </w:p>
        </w:tc>
        <w:tc>
          <w:tcPr>
            <w:tcW w:w="1559" w:type="dxa"/>
          </w:tcPr>
          <w:p w14:paraId="4973A762"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70.2</w:t>
            </w:r>
          </w:p>
        </w:tc>
      </w:tr>
      <w:tr w:rsidR="00651B79" w:rsidRPr="003228BF" w14:paraId="27469E2C" w14:textId="77777777" w:rsidTr="008616DF">
        <w:tc>
          <w:tcPr>
            <w:cnfStyle w:val="001000000000" w:firstRow="0" w:lastRow="0" w:firstColumn="1" w:lastColumn="0" w:oddVBand="0" w:evenVBand="0" w:oddHBand="0" w:evenHBand="0" w:firstRowFirstColumn="0" w:firstRowLastColumn="0" w:lastRowFirstColumn="0" w:lastRowLastColumn="0"/>
            <w:tcW w:w="1975" w:type="dxa"/>
            <w:vMerge/>
          </w:tcPr>
          <w:p w14:paraId="324E3C0F" w14:textId="77777777" w:rsidR="00651B79" w:rsidRPr="0067383E" w:rsidRDefault="00651B79" w:rsidP="008616DF">
            <w:pPr>
              <w:rPr>
                <w:rFonts w:ascii="Times New Roman" w:hAnsi="Times New Roman" w:cs="Times New Roman"/>
              </w:rPr>
            </w:pPr>
          </w:p>
        </w:tc>
        <w:tc>
          <w:tcPr>
            <w:tcW w:w="1141" w:type="dxa"/>
          </w:tcPr>
          <w:p w14:paraId="7E62DD58" w14:textId="77777777" w:rsidR="00651B79" w:rsidRPr="0067383E" w:rsidRDefault="00651B79" w:rsidP="008616D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–SH</w:t>
            </w:r>
          </w:p>
        </w:tc>
        <w:tc>
          <w:tcPr>
            <w:tcW w:w="1558" w:type="dxa"/>
          </w:tcPr>
          <w:p w14:paraId="31D26744"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w:t>
            </w:r>
          </w:p>
        </w:tc>
        <w:tc>
          <w:tcPr>
            <w:tcW w:w="1558" w:type="dxa"/>
          </w:tcPr>
          <w:p w14:paraId="6FD05D90"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–0.3</w:t>
            </w:r>
          </w:p>
        </w:tc>
        <w:tc>
          <w:tcPr>
            <w:tcW w:w="1559" w:type="dxa"/>
          </w:tcPr>
          <w:p w14:paraId="27A2508E"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–0.4</w:t>
            </w:r>
          </w:p>
        </w:tc>
        <w:tc>
          <w:tcPr>
            <w:tcW w:w="1559" w:type="dxa"/>
          </w:tcPr>
          <w:p w14:paraId="18F91927"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43.8</w:t>
            </w:r>
          </w:p>
        </w:tc>
      </w:tr>
      <w:tr w:rsidR="00651B79" w:rsidRPr="003228BF" w14:paraId="6FFD0558" w14:textId="77777777" w:rsidTr="00861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vMerge w:val="restart"/>
          </w:tcPr>
          <w:p w14:paraId="5B2ECFE1" w14:textId="77777777" w:rsidR="00651B79" w:rsidRPr="0067383E" w:rsidRDefault="00651B79" w:rsidP="008616DF">
            <w:pPr>
              <w:rPr>
                <w:rFonts w:ascii="Times New Roman" w:hAnsi="Times New Roman" w:cs="Times New Roman"/>
              </w:rPr>
            </w:pPr>
          </w:p>
          <w:p w14:paraId="2DE9D909" w14:textId="77777777" w:rsidR="00651B79" w:rsidRPr="0067383E" w:rsidRDefault="00651B79" w:rsidP="008616DF">
            <w:pPr>
              <w:rPr>
                <w:rFonts w:ascii="Times New Roman" w:hAnsi="Times New Roman" w:cs="Times New Roman"/>
              </w:rPr>
            </w:pPr>
            <w:r w:rsidRPr="0067383E">
              <w:rPr>
                <w:rFonts w:ascii="Times New Roman" w:hAnsi="Times New Roman" w:cs="Times New Roman"/>
              </w:rPr>
              <w:t>Ni</w:t>
            </w:r>
          </w:p>
        </w:tc>
        <w:tc>
          <w:tcPr>
            <w:tcW w:w="1141" w:type="dxa"/>
          </w:tcPr>
          <w:p w14:paraId="7F37F021" w14:textId="77777777" w:rsidR="00651B79" w:rsidRPr="0067383E" w:rsidRDefault="00651B79" w:rsidP="008616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–Cl</w:t>
            </w:r>
          </w:p>
        </w:tc>
        <w:tc>
          <w:tcPr>
            <w:tcW w:w="1558" w:type="dxa"/>
          </w:tcPr>
          <w:p w14:paraId="2004153B"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w:t>
            </w:r>
          </w:p>
        </w:tc>
        <w:tc>
          <w:tcPr>
            <w:tcW w:w="1558" w:type="dxa"/>
          </w:tcPr>
          <w:p w14:paraId="57AF39FF"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–0.1</w:t>
            </w:r>
          </w:p>
        </w:tc>
        <w:tc>
          <w:tcPr>
            <w:tcW w:w="1559" w:type="dxa"/>
          </w:tcPr>
          <w:p w14:paraId="7850C300"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–0.1</w:t>
            </w:r>
          </w:p>
        </w:tc>
        <w:tc>
          <w:tcPr>
            <w:tcW w:w="1559" w:type="dxa"/>
          </w:tcPr>
          <w:p w14:paraId="4D55CF42"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64.3</w:t>
            </w:r>
          </w:p>
        </w:tc>
      </w:tr>
      <w:tr w:rsidR="00651B79" w:rsidRPr="003228BF" w14:paraId="3E8DEC5F" w14:textId="77777777" w:rsidTr="008616DF">
        <w:tc>
          <w:tcPr>
            <w:cnfStyle w:val="001000000000" w:firstRow="0" w:lastRow="0" w:firstColumn="1" w:lastColumn="0" w:oddVBand="0" w:evenVBand="0" w:oddHBand="0" w:evenHBand="0" w:firstRowFirstColumn="0" w:firstRowLastColumn="0" w:lastRowFirstColumn="0" w:lastRowLastColumn="0"/>
            <w:tcW w:w="1975" w:type="dxa"/>
            <w:vMerge/>
          </w:tcPr>
          <w:p w14:paraId="58C2F029" w14:textId="77777777" w:rsidR="00651B79" w:rsidRPr="0067383E" w:rsidRDefault="00651B79" w:rsidP="008616DF">
            <w:pPr>
              <w:rPr>
                <w:rFonts w:ascii="Times New Roman" w:hAnsi="Times New Roman" w:cs="Times New Roman"/>
              </w:rPr>
            </w:pPr>
          </w:p>
        </w:tc>
        <w:tc>
          <w:tcPr>
            <w:tcW w:w="1141" w:type="dxa"/>
          </w:tcPr>
          <w:p w14:paraId="49844403" w14:textId="77777777" w:rsidR="00651B79" w:rsidRPr="0067383E" w:rsidRDefault="00651B79" w:rsidP="008616D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–OH</w:t>
            </w:r>
          </w:p>
        </w:tc>
        <w:tc>
          <w:tcPr>
            <w:tcW w:w="1558" w:type="dxa"/>
          </w:tcPr>
          <w:p w14:paraId="72320F3D"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w:t>
            </w:r>
          </w:p>
        </w:tc>
        <w:tc>
          <w:tcPr>
            <w:tcW w:w="1558" w:type="dxa"/>
          </w:tcPr>
          <w:p w14:paraId="057F836F"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–0.2</w:t>
            </w:r>
          </w:p>
        </w:tc>
        <w:tc>
          <w:tcPr>
            <w:tcW w:w="1559" w:type="dxa"/>
          </w:tcPr>
          <w:p w14:paraId="07E1FEF0"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–0.3</w:t>
            </w:r>
          </w:p>
        </w:tc>
        <w:tc>
          <w:tcPr>
            <w:tcW w:w="1559" w:type="dxa"/>
          </w:tcPr>
          <w:p w14:paraId="03FDE6DA" w14:textId="77777777" w:rsidR="00651B79" w:rsidRPr="0067383E"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58.6</w:t>
            </w:r>
          </w:p>
        </w:tc>
      </w:tr>
      <w:tr w:rsidR="00651B79" w:rsidRPr="003228BF" w14:paraId="7D5EF7D2" w14:textId="77777777" w:rsidTr="00861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vMerge/>
          </w:tcPr>
          <w:p w14:paraId="65B1D4AC" w14:textId="77777777" w:rsidR="00651B79" w:rsidRPr="0067383E" w:rsidRDefault="00651B79" w:rsidP="008616DF">
            <w:pPr>
              <w:rPr>
                <w:rFonts w:ascii="Times New Roman" w:hAnsi="Times New Roman" w:cs="Times New Roman"/>
              </w:rPr>
            </w:pPr>
          </w:p>
        </w:tc>
        <w:tc>
          <w:tcPr>
            <w:tcW w:w="1141" w:type="dxa"/>
          </w:tcPr>
          <w:p w14:paraId="7238B45B" w14:textId="77777777" w:rsidR="00651B79" w:rsidRPr="0067383E" w:rsidRDefault="00651B79" w:rsidP="008616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–SH</w:t>
            </w:r>
          </w:p>
        </w:tc>
        <w:tc>
          <w:tcPr>
            <w:tcW w:w="1558" w:type="dxa"/>
          </w:tcPr>
          <w:p w14:paraId="046BFA27"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w:t>
            </w:r>
          </w:p>
        </w:tc>
        <w:tc>
          <w:tcPr>
            <w:tcW w:w="1558" w:type="dxa"/>
          </w:tcPr>
          <w:p w14:paraId="3D685DA5"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–0.2</w:t>
            </w:r>
          </w:p>
        </w:tc>
        <w:tc>
          <w:tcPr>
            <w:tcW w:w="1559" w:type="dxa"/>
          </w:tcPr>
          <w:p w14:paraId="67DD549C"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–0.1</w:t>
            </w:r>
          </w:p>
        </w:tc>
        <w:tc>
          <w:tcPr>
            <w:tcW w:w="1559" w:type="dxa"/>
          </w:tcPr>
          <w:p w14:paraId="3103E46D" w14:textId="77777777" w:rsidR="00651B79" w:rsidRPr="0067383E"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7383E">
              <w:rPr>
                <w:rFonts w:ascii="Times New Roman" w:hAnsi="Times New Roman" w:cs="Times New Roman"/>
              </w:rPr>
              <w:t>58.2</w:t>
            </w:r>
          </w:p>
        </w:tc>
      </w:tr>
    </w:tbl>
    <w:p w14:paraId="3F562568" w14:textId="77777777" w:rsidR="00651B79" w:rsidRPr="003228BF" w:rsidRDefault="00651B79" w:rsidP="00651B79">
      <w:pPr>
        <w:rPr>
          <w:rFonts w:ascii="Times New Roman" w:hAnsi="Times New Roman" w:cs="Times New Roman"/>
        </w:rPr>
      </w:pPr>
    </w:p>
    <w:p w14:paraId="66E5D2D5" w14:textId="28FBB453" w:rsidR="00651B79" w:rsidRPr="00557612" w:rsidRDefault="00BD2DB9" w:rsidP="00AE575E">
      <w:pPr>
        <w:pStyle w:val="Heading2"/>
        <w:spacing w:after="240"/>
        <w:jc w:val="both"/>
        <w:rPr>
          <w:rFonts w:ascii="Times New Roman" w:hAnsi="Times New Roman" w:cs="Times New Roman"/>
          <w:b/>
          <w:bCs/>
          <w:color w:val="auto"/>
          <w:sz w:val="24"/>
          <w:szCs w:val="24"/>
        </w:rPr>
      </w:pPr>
      <w:r w:rsidRPr="00557612">
        <w:rPr>
          <w:rFonts w:ascii="Times New Roman" w:hAnsi="Times New Roman" w:cs="Times New Roman"/>
          <w:b/>
          <w:bCs/>
          <w:color w:val="auto"/>
          <w:sz w:val="24"/>
          <w:szCs w:val="24"/>
        </w:rPr>
        <w:lastRenderedPageBreak/>
        <w:t xml:space="preserve">H.2. </w:t>
      </w:r>
      <w:r w:rsidR="00651B79" w:rsidRPr="00557612">
        <w:rPr>
          <w:rFonts w:ascii="Times New Roman" w:hAnsi="Times New Roman" w:cs="Times New Roman"/>
          <w:b/>
          <w:bCs/>
          <w:color w:val="auto"/>
          <w:sz w:val="24"/>
          <w:szCs w:val="24"/>
        </w:rPr>
        <w:t>3D MFU-4</w:t>
      </w:r>
      <w:r w:rsidR="00651B79" w:rsidRPr="00557612">
        <w:rPr>
          <w:rFonts w:ascii="Times New Roman" w:hAnsi="Times New Roman" w:cs="Times New Roman"/>
          <w:b/>
          <w:bCs/>
          <w:i/>
          <w:iCs/>
          <w:color w:val="auto"/>
          <w:sz w:val="24"/>
          <w:szCs w:val="24"/>
        </w:rPr>
        <w:t>l</w:t>
      </w:r>
      <w:r w:rsidR="00651B79" w:rsidRPr="00557612">
        <w:rPr>
          <w:rFonts w:ascii="Times New Roman" w:hAnsi="Times New Roman" w:cs="Times New Roman"/>
          <w:b/>
          <w:bCs/>
          <w:color w:val="auto"/>
          <w:sz w:val="24"/>
          <w:szCs w:val="24"/>
        </w:rPr>
        <w:t xml:space="preserve"> System: Choice of Density Functional</w:t>
      </w:r>
    </w:p>
    <w:p w14:paraId="19D61D3B" w14:textId="7C64138B" w:rsidR="00651B79" w:rsidRPr="003228BF" w:rsidRDefault="00651B79" w:rsidP="00651B79">
      <w:pPr>
        <w:keepNext/>
        <w:rPr>
          <w:rFonts w:ascii="Times New Roman" w:hAnsi="Times New Roman" w:cs="Times New Roman"/>
        </w:rPr>
      </w:pPr>
      <w:r w:rsidRPr="003228BF">
        <w:rPr>
          <w:rFonts w:ascii="Times New Roman" w:hAnsi="Times New Roman" w:cs="Times New Roman"/>
          <w:noProof/>
        </w:rPr>
        <w:drawing>
          <wp:inline distT="0" distB="0" distL="0" distR="0" wp14:anchorId="4EF7D592" wp14:editId="14C91E81">
            <wp:extent cx="5943246" cy="4715986"/>
            <wp:effectExtent l="0" t="0" r="635" b="8890"/>
            <wp:docPr id="6339062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906259" name="Picture 2"/>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943246" cy="4715986"/>
                    </a:xfrm>
                    <a:prstGeom prst="rect">
                      <a:avLst/>
                    </a:prstGeom>
                  </pic:spPr>
                </pic:pic>
              </a:graphicData>
            </a:graphic>
          </wp:inline>
        </w:drawing>
      </w:r>
    </w:p>
    <w:p w14:paraId="462C30D5" w14:textId="03E912FE" w:rsidR="00651B79" w:rsidRPr="001E3BA4" w:rsidRDefault="00651B79" w:rsidP="00651B79">
      <w:pPr>
        <w:pStyle w:val="Caption"/>
        <w:jc w:val="both"/>
        <w:rPr>
          <w:rFonts w:ascii="Times New Roman" w:hAnsi="Times New Roman" w:cs="Times New Roman"/>
          <w:i w:val="0"/>
          <w:iCs w:val="0"/>
          <w:color w:val="auto"/>
          <w:sz w:val="22"/>
          <w:szCs w:val="22"/>
        </w:rPr>
      </w:pPr>
      <w:bookmarkStart w:id="14" w:name="_Ref166683564"/>
      <w:r w:rsidRPr="001E3BA4">
        <w:rPr>
          <w:rFonts w:ascii="Times New Roman" w:hAnsi="Times New Roman" w:cs="Times New Roman"/>
          <w:b/>
          <w:bCs/>
          <w:i w:val="0"/>
          <w:iCs w:val="0"/>
          <w:color w:val="auto"/>
          <w:sz w:val="22"/>
          <w:szCs w:val="22"/>
        </w:rPr>
        <w:t>Figure S</w:t>
      </w:r>
      <w:r w:rsidRPr="001E3BA4">
        <w:rPr>
          <w:rFonts w:ascii="Times New Roman" w:hAnsi="Times New Roman" w:cs="Times New Roman"/>
          <w:b/>
          <w:bCs/>
          <w:i w:val="0"/>
          <w:iCs w:val="0"/>
          <w:color w:val="auto"/>
          <w:sz w:val="22"/>
          <w:szCs w:val="22"/>
        </w:rPr>
        <w:fldChar w:fldCharType="begin"/>
      </w:r>
      <w:r w:rsidRPr="001E3BA4">
        <w:rPr>
          <w:rFonts w:ascii="Times New Roman" w:hAnsi="Times New Roman" w:cs="Times New Roman"/>
          <w:b/>
          <w:bCs/>
          <w:i w:val="0"/>
          <w:iCs w:val="0"/>
          <w:color w:val="auto"/>
          <w:sz w:val="22"/>
          <w:szCs w:val="22"/>
        </w:rPr>
        <w:instrText xml:space="preserve"> SEQ Figure \* ARABIC </w:instrText>
      </w:r>
      <w:r w:rsidRPr="001E3BA4">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38</w:t>
      </w:r>
      <w:r w:rsidRPr="001E3BA4">
        <w:rPr>
          <w:rFonts w:ascii="Times New Roman" w:hAnsi="Times New Roman" w:cs="Times New Roman"/>
          <w:b/>
          <w:bCs/>
          <w:i w:val="0"/>
          <w:iCs w:val="0"/>
          <w:color w:val="auto"/>
          <w:sz w:val="22"/>
          <w:szCs w:val="22"/>
        </w:rPr>
        <w:fldChar w:fldCharType="end"/>
      </w:r>
      <w:bookmarkEnd w:id="14"/>
      <w:r w:rsidRPr="001E3BA4">
        <w:rPr>
          <w:rFonts w:ascii="Times New Roman" w:hAnsi="Times New Roman" w:cs="Times New Roman"/>
          <w:b/>
          <w:bCs/>
          <w:i w:val="0"/>
          <w:iCs w:val="0"/>
          <w:color w:val="auto"/>
          <w:sz w:val="22"/>
          <w:szCs w:val="22"/>
        </w:rPr>
        <w:t>.</w:t>
      </w:r>
      <w:r w:rsidRPr="001E3BA4">
        <w:rPr>
          <w:rFonts w:ascii="Times New Roman" w:hAnsi="Times New Roman" w:cs="Times New Roman"/>
          <w:i w:val="0"/>
          <w:iCs w:val="0"/>
          <w:color w:val="auto"/>
          <w:sz w:val="22"/>
          <w:szCs w:val="22"/>
        </w:rPr>
        <w:t xml:space="preserve"> (a) Schematic representation of the two possible pathways for open metal site generation: (</w:t>
      </w:r>
      <w:proofErr w:type="spellStart"/>
      <w:r w:rsidRPr="001E3BA4">
        <w:rPr>
          <w:rFonts w:ascii="Times New Roman" w:hAnsi="Times New Roman" w:cs="Times New Roman"/>
          <w:i w:val="0"/>
          <w:iCs w:val="0"/>
          <w:color w:val="auto"/>
          <w:sz w:val="22"/>
          <w:szCs w:val="22"/>
        </w:rPr>
        <w:t>i</w:t>
      </w:r>
      <w:proofErr w:type="spellEnd"/>
      <w:r w:rsidRPr="001E3BA4">
        <w:rPr>
          <w:rFonts w:ascii="Times New Roman" w:hAnsi="Times New Roman" w:cs="Times New Roman"/>
          <w:i w:val="0"/>
          <w:iCs w:val="0"/>
          <w:color w:val="auto"/>
          <w:sz w:val="22"/>
          <w:szCs w:val="22"/>
        </w:rPr>
        <w:t>) homolytic cleavage and (ii) heterolytic cleavage of the M–X bond. (b) Influence of the density functional on the computed results. Four density functionals were employed: (</w:t>
      </w:r>
      <w:proofErr w:type="spellStart"/>
      <w:r w:rsidRPr="001E3BA4">
        <w:rPr>
          <w:rFonts w:ascii="Times New Roman" w:hAnsi="Times New Roman" w:cs="Times New Roman"/>
          <w:i w:val="0"/>
          <w:iCs w:val="0"/>
          <w:color w:val="auto"/>
          <w:sz w:val="22"/>
          <w:szCs w:val="22"/>
        </w:rPr>
        <w:t>i</w:t>
      </w:r>
      <w:proofErr w:type="spellEnd"/>
      <w:r w:rsidRPr="001E3BA4">
        <w:rPr>
          <w:rFonts w:ascii="Times New Roman" w:hAnsi="Times New Roman" w:cs="Times New Roman"/>
          <w:i w:val="0"/>
          <w:iCs w:val="0"/>
          <w:color w:val="auto"/>
          <w:sz w:val="22"/>
          <w:szCs w:val="22"/>
        </w:rPr>
        <w:t xml:space="preserve">) TPSSh-D3(BJ), (ii) </w:t>
      </w:r>
      <w:r w:rsidRPr="001E3BA4">
        <w:rPr>
          <w:rFonts w:ascii="Times New Roman" w:hAnsi="Times New Roman" w:cs="Times New Roman"/>
          <w:color w:val="auto"/>
          <w:sz w:val="22"/>
          <w:szCs w:val="22"/>
        </w:rPr>
        <w:t>ω</w:t>
      </w:r>
      <w:r w:rsidRPr="001E3BA4">
        <w:rPr>
          <w:rFonts w:ascii="Times New Roman" w:hAnsi="Times New Roman" w:cs="Times New Roman"/>
          <w:i w:val="0"/>
          <w:iCs w:val="0"/>
          <w:color w:val="auto"/>
          <w:sz w:val="22"/>
          <w:szCs w:val="22"/>
        </w:rPr>
        <w:t>B97X-D,</w:t>
      </w:r>
      <w:r w:rsidR="00114FA1">
        <w:rPr>
          <w:rFonts w:ascii="Times New Roman" w:hAnsi="Times New Roman" w:cs="Times New Roman"/>
          <w:i w:val="0"/>
          <w:iCs w:val="0"/>
          <w:color w:val="auto"/>
          <w:sz w:val="22"/>
          <w:szCs w:val="22"/>
        </w:rPr>
        <w:fldChar w:fldCharType="begin"/>
      </w:r>
      <w:r w:rsidR="00320821">
        <w:rPr>
          <w:rFonts w:ascii="Times New Roman" w:hAnsi="Times New Roman" w:cs="Times New Roman"/>
          <w:i w:val="0"/>
          <w:iCs w:val="0"/>
          <w:color w:val="auto"/>
          <w:sz w:val="22"/>
          <w:szCs w:val="22"/>
        </w:rPr>
        <w:instrText xml:space="preserve"> ADDIN EN.CITE &lt;EndNote&gt;&lt;Cite&gt;&lt;Author&gt;Chai&lt;/Author&gt;&lt;Year&gt;2008&lt;/Year&gt;&lt;RecNum&gt;144&lt;/RecNum&gt;&lt;DisplayText&gt;&lt;style face="superscript"&gt;25&lt;/style&gt;&lt;/DisplayText&gt;&lt;record&gt;&lt;rec-number&gt;144&lt;/rec-number&gt;&lt;foreign-keys&gt;&lt;key app="EN" db-id="we202fvvvtf2fye22arpfaftvf9spzxf00r0" timestamp="1721857381"&gt;144&lt;/key&gt;&lt;/foreign-keys&gt;&lt;ref-type name="Journal Article"&gt;17&lt;/ref-type&gt;&lt;contributors&gt;&lt;authors&gt;&lt;author&gt;Chai, Jeng-Da&lt;/author&gt;&lt;author&gt;Head-Gordon, Martin&lt;/author&gt;&lt;/authors&gt;&lt;/contributors&gt;&lt;titles&gt;&lt;title&gt;Systematic optimization of long-range corrected hybrid density functionals&lt;/title&gt;&lt;secondary-title&gt;The Journal of Chemical Physics&lt;/secondary-title&gt;&lt;/titles&gt;&lt;periodical&gt;&lt;full-title&gt;The Journal of Chemical Physics&lt;/full-title&gt;&lt;abbr-1&gt;J. Chem. Phys.&lt;/abbr-1&gt;&lt;/periodical&gt;&lt;volume&gt;128&lt;/volume&gt;&lt;number&gt;8&lt;/number&gt;&lt;dates&gt;&lt;year&gt;2008&lt;/year&gt;&lt;/dates&gt;&lt;isbn&gt;0021-9606&lt;/isbn&gt;&lt;urls&gt;&lt;related-urls&gt;&lt;url&gt;https://doi.org/10.1063/1.2834918&lt;/url&gt;&lt;/related-urls&gt;&lt;/urls&gt;&lt;custom1&gt;084106&lt;/custom1&gt;&lt;electronic-resource-num&gt;10.1063/1.2834918&lt;/electronic-resource-num&gt;&lt;access-date&gt;7/24/2024&lt;/access-date&gt;&lt;/record&gt;&lt;/Cite&gt;&lt;/EndNote&gt;</w:instrText>
      </w:r>
      <w:r w:rsidR="00114FA1">
        <w:rPr>
          <w:rFonts w:ascii="Times New Roman" w:hAnsi="Times New Roman" w:cs="Times New Roman"/>
          <w:i w:val="0"/>
          <w:iCs w:val="0"/>
          <w:color w:val="auto"/>
          <w:sz w:val="22"/>
          <w:szCs w:val="22"/>
        </w:rPr>
        <w:fldChar w:fldCharType="separate"/>
      </w:r>
      <w:r w:rsidR="00320821" w:rsidRPr="00320821">
        <w:rPr>
          <w:rFonts w:ascii="Times New Roman" w:hAnsi="Times New Roman" w:cs="Times New Roman"/>
          <w:i w:val="0"/>
          <w:iCs w:val="0"/>
          <w:noProof/>
          <w:color w:val="auto"/>
          <w:sz w:val="22"/>
          <w:szCs w:val="22"/>
          <w:vertAlign w:val="superscript"/>
        </w:rPr>
        <w:t>25</w:t>
      </w:r>
      <w:r w:rsidR="00114FA1">
        <w:rPr>
          <w:rFonts w:ascii="Times New Roman" w:hAnsi="Times New Roman" w:cs="Times New Roman"/>
          <w:i w:val="0"/>
          <w:iCs w:val="0"/>
          <w:color w:val="auto"/>
          <w:sz w:val="22"/>
          <w:szCs w:val="22"/>
        </w:rPr>
        <w:fldChar w:fldCharType="end"/>
      </w:r>
      <w:r w:rsidRPr="001E3BA4">
        <w:rPr>
          <w:rFonts w:ascii="Times New Roman" w:hAnsi="Times New Roman" w:cs="Times New Roman"/>
          <w:i w:val="0"/>
          <w:iCs w:val="0"/>
          <w:color w:val="auto"/>
          <w:sz w:val="22"/>
          <w:szCs w:val="22"/>
        </w:rPr>
        <w:t xml:space="preserve"> (iii) M06-D3(0), and (iv) MN-15.</w:t>
      </w:r>
      <w:r w:rsidR="0015454F">
        <w:rPr>
          <w:rFonts w:ascii="Times New Roman" w:hAnsi="Times New Roman" w:cs="Times New Roman"/>
          <w:i w:val="0"/>
          <w:iCs w:val="0"/>
          <w:color w:val="auto"/>
          <w:sz w:val="22"/>
          <w:szCs w:val="22"/>
        </w:rPr>
        <w:fldChar w:fldCharType="begin"/>
      </w:r>
      <w:r w:rsidR="00320821">
        <w:rPr>
          <w:rFonts w:ascii="Times New Roman" w:hAnsi="Times New Roman" w:cs="Times New Roman"/>
          <w:i w:val="0"/>
          <w:iCs w:val="0"/>
          <w:color w:val="auto"/>
          <w:sz w:val="22"/>
          <w:szCs w:val="22"/>
        </w:rPr>
        <w:instrText xml:space="preserve"> ADDIN EN.CITE &lt;EndNote&gt;&lt;Cite&gt;&lt;Author&gt;Yu&lt;/Author&gt;&lt;Year&gt;2016&lt;/Year&gt;&lt;RecNum&gt;145&lt;/RecNum&gt;&lt;DisplayText&gt;&lt;style face="superscript"&gt;26&lt;/style&gt;&lt;/DisplayText&gt;&lt;record&gt;&lt;rec-number&gt;145&lt;/rec-number&gt;&lt;foreign-keys&gt;&lt;key app="EN" db-id="we202fvvvtf2fye22arpfaftvf9spzxf00r0" timestamp="1721859363"&gt;145&lt;/key&gt;&lt;/foreign-keys&gt;&lt;ref-type name="Journal Article"&gt;17&lt;/ref-type&gt;&lt;contributors&gt;&lt;authors&gt;&lt;author&gt;Yu, Haoyu S.&lt;/author&gt;&lt;author&gt;He, Xiao&lt;/author&gt;&lt;author&gt;Li, Shaohong L.&lt;/author&gt;&lt;author&gt;Truhlar, Donald G.&lt;/author&gt;&lt;/authors&gt;&lt;/contributors&gt;&lt;titles&gt;&lt;title&gt;MN15: A Kohn–Sham global-hybrid exchange–correlation density functional with broad accuracy for multi-reference and single-reference systems and noncovalent interactions&lt;/title&gt;&lt;secondary-title&gt;Chemical Science&lt;/secondary-title&gt;&lt;/titles&gt;&lt;periodical&gt;&lt;full-title&gt;Chemical Science&lt;/full-title&gt;&lt;abbr-1&gt;Chem. Sci.&lt;/abbr-1&gt;&lt;/periodical&gt;&lt;pages&gt;5032-5051&lt;/pages&gt;&lt;volume&gt;7&lt;/volume&gt;&lt;number&gt;8&lt;/number&gt;&lt;dates&gt;&lt;year&gt;2016&lt;/year&gt;&lt;/dates&gt;&lt;publisher&gt;The Royal Society of Chemistry&lt;/publisher&gt;&lt;isbn&gt;2041-6520&lt;/isbn&gt;&lt;work-type&gt;10.1039/C6SC00705H&lt;/work-type&gt;&lt;urls&gt;&lt;related-urls&gt;&lt;url&gt;http://dx.doi.org/10.1039/C6SC00705H&lt;/url&gt;&lt;/related-urls&gt;&lt;/urls&gt;&lt;electronic-resource-num&gt;10.1039/C6SC00705H&lt;/electronic-resource-num&gt;&lt;/record&gt;&lt;/Cite&gt;&lt;/EndNote&gt;</w:instrText>
      </w:r>
      <w:r w:rsidR="0015454F">
        <w:rPr>
          <w:rFonts w:ascii="Times New Roman" w:hAnsi="Times New Roman" w:cs="Times New Roman"/>
          <w:i w:val="0"/>
          <w:iCs w:val="0"/>
          <w:color w:val="auto"/>
          <w:sz w:val="22"/>
          <w:szCs w:val="22"/>
        </w:rPr>
        <w:fldChar w:fldCharType="separate"/>
      </w:r>
      <w:r w:rsidR="00320821" w:rsidRPr="00320821">
        <w:rPr>
          <w:rFonts w:ascii="Times New Roman" w:hAnsi="Times New Roman" w:cs="Times New Roman"/>
          <w:i w:val="0"/>
          <w:iCs w:val="0"/>
          <w:noProof/>
          <w:color w:val="auto"/>
          <w:sz w:val="22"/>
          <w:szCs w:val="22"/>
          <w:vertAlign w:val="superscript"/>
        </w:rPr>
        <w:t>26</w:t>
      </w:r>
      <w:r w:rsidR="0015454F">
        <w:rPr>
          <w:rFonts w:ascii="Times New Roman" w:hAnsi="Times New Roman" w:cs="Times New Roman"/>
          <w:i w:val="0"/>
          <w:iCs w:val="0"/>
          <w:color w:val="auto"/>
          <w:sz w:val="22"/>
          <w:szCs w:val="22"/>
        </w:rPr>
        <w:fldChar w:fldCharType="end"/>
      </w:r>
      <w:r w:rsidRPr="001E3BA4">
        <w:rPr>
          <w:rFonts w:ascii="Times New Roman" w:hAnsi="Times New Roman" w:cs="Times New Roman"/>
          <w:i w:val="0"/>
          <w:iCs w:val="0"/>
          <w:color w:val="auto"/>
          <w:sz w:val="22"/>
          <w:szCs w:val="22"/>
        </w:rPr>
        <w:t xml:space="preserve"> All methods showed a consistent trend: heterolytic M–X bond cleavage is preferred for </w:t>
      </w:r>
      <w:r w:rsidRPr="001E3BA4">
        <w:rPr>
          <w:rFonts w:ascii="Times New Roman" w:hAnsi="Times New Roman" w:cs="Times New Roman"/>
          <w:color w:val="auto"/>
          <w:sz w:val="22"/>
          <w:szCs w:val="22"/>
        </w:rPr>
        <w:t>X</w:t>
      </w:r>
      <w:r w:rsidRPr="001E3BA4">
        <w:rPr>
          <w:rFonts w:ascii="Times New Roman" w:hAnsi="Times New Roman" w:cs="Times New Roman"/>
          <w:i w:val="0"/>
          <w:iCs w:val="0"/>
          <w:color w:val="auto"/>
          <w:sz w:val="22"/>
          <w:szCs w:val="22"/>
        </w:rPr>
        <w:t xml:space="preserve"> = Cl, OH (depicted by stripe filled bars), while for X = SH homolytic cleavage is preferred (depicted by solid gradient filled bar). For the rest of the study, results obtained using the M06-D3(0) functional will be shown.</w:t>
      </w:r>
      <w:r w:rsidR="00A82F8F" w:rsidRPr="001E3BA4">
        <w:rPr>
          <w:rFonts w:ascii="Times New Roman" w:hAnsi="Times New Roman" w:cs="Times New Roman"/>
          <w:i w:val="0"/>
          <w:iCs w:val="0"/>
          <w:color w:val="auto"/>
          <w:sz w:val="22"/>
          <w:szCs w:val="22"/>
        </w:rPr>
        <w:t xml:space="preserve"> Gibbs free </w:t>
      </w:r>
      <w:proofErr w:type="gramStart"/>
      <w:r w:rsidR="00A82F8F" w:rsidRPr="001E3BA4">
        <w:rPr>
          <w:rFonts w:ascii="Times New Roman" w:hAnsi="Times New Roman" w:cs="Times New Roman"/>
          <w:i w:val="0"/>
          <w:iCs w:val="0"/>
          <w:color w:val="auto"/>
          <w:sz w:val="22"/>
          <w:szCs w:val="22"/>
        </w:rPr>
        <w:t>energies</w:t>
      </w:r>
      <w:proofErr w:type="gramEnd"/>
      <w:r w:rsidR="00A82F8F" w:rsidRPr="001E3BA4">
        <w:rPr>
          <w:rFonts w:ascii="Times New Roman" w:hAnsi="Times New Roman" w:cs="Times New Roman"/>
          <w:i w:val="0"/>
          <w:iCs w:val="0"/>
          <w:color w:val="auto"/>
          <w:sz w:val="22"/>
          <w:szCs w:val="22"/>
        </w:rPr>
        <w:t xml:space="preserve"> (at 150 °C) are given in kcal/mol.</w:t>
      </w:r>
    </w:p>
    <w:p w14:paraId="285A3166" w14:textId="582D4847" w:rsidR="00651B79" w:rsidRPr="00557612" w:rsidRDefault="00BD2DB9" w:rsidP="00AE575E">
      <w:pPr>
        <w:pStyle w:val="Heading2"/>
        <w:spacing w:after="240"/>
        <w:jc w:val="both"/>
        <w:rPr>
          <w:rFonts w:ascii="Times New Roman" w:hAnsi="Times New Roman" w:cs="Times New Roman"/>
          <w:b/>
          <w:bCs/>
          <w:color w:val="auto"/>
          <w:sz w:val="24"/>
          <w:szCs w:val="24"/>
        </w:rPr>
      </w:pPr>
      <w:r w:rsidRPr="00557612">
        <w:rPr>
          <w:rFonts w:ascii="Times New Roman" w:hAnsi="Times New Roman" w:cs="Times New Roman"/>
          <w:b/>
          <w:bCs/>
          <w:color w:val="auto"/>
          <w:sz w:val="24"/>
          <w:szCs w:val="24"/>
        </w:rPr>
        <w:lastRenderedPageBreak/>
        <w:t xml:space="preserve">H.3. </w:t>
      </w:r>
      <w:r w:rsidR="00651B79" w:rsidRPr="00557612">
        <w:rPr>
          <w:rFonts w:ascii="Times New Roman" w:hAnsi="Times New Roman" w:cs="Times New Roman"/>
          <w:b/>
          <w:bCs/>
          <w:color w:val="auto"/>
          <w:sz w:val="24"/>
          <w:szCs w:val="24"/>
        </w:rPr>
        <w:t xml:space="preserve">Size of 3D Cluster Model: Small </w:t>
      </w:r>
      <w:r w:rsidR="00651B79" w:rsidRPr="00557612">
        <w:rPr>
          <w:rFonts w:ascii="Times New Roman" w:hAnsi="Times New Roman" w:cs="Times New Roman"/>
          <w:b/>
          <w:bCs/>
          <w:i/>
          <w:iCs/>
          <w:color w:val="auto"/>
          <w:sz w:val="24"/>
          <w:szCs w:val="24"/>
        </w:rPr>
        <w:t>vs.</w:t>
      </w:r>
      <w:r w:rsidR="00651B79" w:rsidRPr="00557612">
        <w:rPr>
          <w:rFonts w:ascii="Times New Roman" w:hAnsi="Times New Roman" w:cs="Times New Roman"/>
          <w:b/>
          <w:bCs/>
          <w:color w:val="auto"/>
          <w:sz w:val="24"/>
          <w:szCs w:val="24"/>
        </w:rPr>
        <w:t xml:space="preserve"> Large</w:t>
      </w:r>
    </w:p>
    <w:p w14:paraId="2725DD9D" w14:textId="77777777" w:rsidR="00651B79" w:rsidRPr="003228BF" w:rsidRDefault="00651B79" w:rsidP="00651B79">
      <w:pPr>
        <w:keepNext/>
        <w:spacing w:after="240"/>
        <w:rPr>
          <w:rFonts w:ascii="Times New Roman" w:hAnsi="Times New Roman" w:cs="Times New Roman"/>
        </w:rPr>
      </w:pPr>
      <w:r w:rsidRPr="003228BF">
        <w:rPr>
          <w:rFonts w:ascii="Times New Roman" w:hAnsi="Times New Roman" w:cs="Times New Roman"/>
          <w:noProof/>
        </w:rPr>
        <w:drawing>
          <wp:inline distT="0" distB="0" distL="0" distR="0" wp14:anchorId="02A3F3E3" wp14:editId="66D007B5">
            <wp:extent cx="5942663" cy="3960238"/>
            <wp:effectExtent l="0" t="0" r="1270" b="2540"/>
            <wp:docPr id="19530447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044784" name="Picture 3"/>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942663" cy="3960238"/>
                    </a:xfrm>
                    <a:prstGeom prst="rect">
                      <a:avLst/>
                    </a:prstGeom>
                  </pic:spPr>
                </pic:pic>
              </a:graphicData>
            </a:graphic>
          </wp:inline>
        </w:drawing>
      </w:r>
    </w:p>
    <w:p w14:paraId="72B3956A" w14:textId="6E9BB175" w:rsidR="00651B79" w:rsidRPr="001E3BA4" w:rsidRDefault="00651B79" w:rsidP="00651B79">
      <w:pPr>
        <w:pStyle w:val="Caption"/>
        <w:jc w:val="both"/>
        <w:rPr>
          <w:rFonts w:ascii="Times New Roman" w:hAnsi="Times New Roman" w:cs="Times New Roman"/>
          <w:i w:val="0"/>
          <w:iCs w:val="0"/>
          <w:color w:val="auto"/>
          <w:sz w:val="22"/>
          <w:szCs w:val="22"/>
        </w:rPr>
      </w:pPr>
      <w:r w:rsidRPr="001E3BA4">
        <w:rPr>
          <w:rFonts w:ascii="Times New Roman" w:hAnsi="Times New Roman" w:cs="Times New Roman"/>
          <w:b/>
          <w:bCs/>
          <w:i w:val="0"/>
          <w:iCs w:val="0"/>
          <w:color w:val="auto"/>
          <w:sz w:val="22"/>
          <w:szCs w:val="22"/>
        </w:rPr>
        <w:t>Figure S</w:t>
      </w:r>
      <w:r w:rsidRPr="001E3BA4">
        <w:rPr>
          <w:rFonts w:ascii="Times New Roman" w:hAnsi="Times New Roman" w:cs="Times New Roman"/>
          <w:b/>
          <w:bCs/>
          <w:i w:val="0"/>
          <w:iCs w:val="0"/>
          <w:color w:val="auto"/>
          <w:sz w:val="22"/>
          <w:szCs w:val="22"/>
        </w:rPr>
        <w:fldChar w:fldCharType="begin"/>
      </w:r>
      <w:r w:rsidRPr="001E3BA4">
        <w:rPr>
          <w:rFonts w:ascii="Times New Roman" w:hAnsi="Times New Roman" w:cs="Times New Roman"/>
          <w:b/>
          <w:bCs/>
          <w:i w:val="0"/>
          <w:iCs w:val="0"/>
          <w:color w:val="auto"/>
          <w:sz w:val="22"/>
          <w:szCs w:val="22"/>
        </w:rPr>
        <w:instrText xml:space="preserve"> SEQ Figure \* ARABIC </w:instrText>
      </w:r>
      <w:r w:rsidRPr="001E3BA4">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39</w:t>
      </w:r>
      <w:r w:rsidRPr="001E3BA4">
        <w:rPr>
          <w:rFonts w:ascii="Times New Roman" w:hAnsi="Times New Roman" w:cs="Times New Roman"/>
          <w:b/>
          <w:bCs/>
          <w:i w:val="0"/>
          <w:iCs w:val="0"/>
          <w:color w:val="auto"/>
          <w:sz w:val="22"/>
          <w:szCs w:val="22"/>
        </w:rPr>
        <w:fldChar w:fldCharType="end"/>
      </w:r>
      <w:r w:rsidRPr="001E3BA4">
        <w:rPr>
          <w:rFonts w:ascii="Times New Roman" w:hAnsi="Times New Roman" w:cs="Times New Roman"/>
          <w:b/>
          <w:bCs/>
          <w:i w:val="0"/>
          <w:iCs w:val="0"/>
          <w:color w:val="auto"/>
          <w:sz w:val="22"/>
          <w:szCs w:val="22"/>
        </w:rPr>
        <w:t>.</w:t>
      </w:r>
      <w:r w:rsidRPr="001E3BA4">
        <w:rPr>
          <w:rFonts w:ascii="Times New Roman" w:hAnsi="Times New Roman" w:cs="Times New Roman"/>
          <w:i w:val="0"/>
          <w:iCs w:val="0"/>
          <w:color w:val="auto"/>
          <w:sz w:val="22"/>
          <w:szCs w:val="22"/>
        </w:rPr>
        <w:t xml:space="preserve"> </w:t>
      </w:r>
      <w:proofErr w:type="gramStart"/>
      <w:r w:rsidRPr="001E3BA4">
        <w:rPr>
          <w:rFonts w:ascii="Times New Roman" w:hAnsi="Times New Roman" w:cs="Times New Roman"/>
          <w:i w:val="0"/>
          <w:iCs w:val="0"/>
          <w:color w:val="auto"/>
          <w:sz w:val="22"/>
          <w:szCs w:val="22"/>
        </w:rPr>
        <w:t>Influence</w:t>
      </w:r>
      <w:proofErr w:type="gramEnd"/>
      <w:r w:rsidRPr="001E3BA4">
        <w:rPr>
          <w:rFonts w:ascii="Times New Roman" w:hAnsi="Times New Roman" w:cs="Times New Roman"/>
          <w:i w:val="0"/>
          <w:iCs w:val="0"/>
          <w:color w:val="auto"/>
          <w:sz w:val="22"/>
          <w:szCs w:val="22"/>
        </w:rPr>
        <w:t xml:space="preserve"> of the size the of the cluster model chosen for the computational study is analyzed. (a) </w:t>
      </w:r>
      <w:r w:rsidR="00345695">
        <w:rPr>
          <w:rFonts w:ascii="Times New Roman" w:hAnsi="Times New Roman" w:cs="Times New Roman"/>
          <w:i w:val="0"/>
          <w:iCs w:val="0"/>
          <w:color w:val="auto"/>
          <w:sz w:val="22"/>
          <w:szCs w:val="22"/>
        </w:rPr>
        <w:t>“</w:t>
      </w:r>
      <w:r w:rsidRPr="001E3BA4">
        <w:rPr>
          <w:rFonts w:ascii="Times New Roman" w:hAnsi="Times New Roman" w:cs="Times New Roman"/>
          <w:i w:val="0"/>
          <w:iCs w:val="0"/>
          <w:color w:val="auto"/>
          <w:sz w:val="22"/>
          <w:szCs w:val="22"/>
        </w:rPr>
        <w:t>Large Cluster</w:t>
      </w:r>
      <w:r w:rsidR="00345695">
        <w:rPr>
          <w:rFonts w:ascii="Times New Roman" w:hAnsi="Times New Roman" w:cs="Times New Roman"/>
          <w:i w:val="0"/>
          <w:iCs w:val="0"/>
          <w:color w:val="auto"/>
          <w:sz w:val="22"/>
          <w:szCs w:val="22"/>
        </w:rPr>
        <w:t>”</w:t>
      </w:r>
      <w:r w:rsidRPr="001E3BA4">
        <w:rPr>
          <w:rFonts w:ascii="Times New Roman" w:hAnsi="Times New Roman" w:cs="Times New Roman"/>
          <w:i w:val="0"/>
          <w:iCs w:val="0"/>
          <w:color w:val="auto"/>
          <w:sz w:val="22"/>
          <w:szCs w:val="22"/>
        </w:rPr>
        <w:t xml:space="preserve"> (stripe filled bars) includes a benzotriazole ligand, while the </w:t>
      </w:r>
      <w:r w:rsidR="00345695">
        <w:rPr>
          <w:rFonts w:ascii="Times New Roman" w:hAnsi="Times New Roman" w:cs="Times New Roman"/>
          <w:i w:val="0"/>
          <w:iCs w:val="0"/>
          <w:color w:val="auto"/>
          <w:sz w:val="22"/>
          <w:szCs w:val="22"/>
        </w:rPr>
        <w:t>“</w:t>
      </w:r>
      <w:r w:rsidRPr="001E3BA4">
        <w:rPr>
          <w:rFonts w:ascii="Times New Roman" w:hAnsi="Times New Roman" w:cs="Times New Roman"/>
          <w:i w:val="0"/>
          <w:iCs w:val="0"/>
          <w:color w:val="auto"/>
          <w:sz w:val="22"/>
          <w:szCs w:val="22"/>
        </w:rPr>
        <w:t>Small Cluster</w:t>
      </w:r>
      <w:r w:rsidR="00345695">
        <w:rPr>
          <w:rFonts w:ascii="Times New Roman" w:hAnsi="Times New Roman" w:cs="Times New Roman"/>
          <w:i w:val="0"/>
          <w:iCs w:val="0"/>
          <w:color w:val="auto"/>
          <w:sz w:val="22"/>
          <w:szCs w:val="22"/>
        </w:rPr>
        <w:t>”</w:t>
      </w:r>
      <w:r w:rsidRPr="001E3BA4">
        <w:rPr>
          <w:rFonts w:ascii="Times New Roman" w:hAnsi="Times New Roman" w:cs="Times New Roman"/>
          <w:i w:val="0"/>
          <w:iCs w:val="0"/>
          <w:color w:val="auto"/>
          <w:sz w:val="22"/>
          <w:szCs w:val="22"/>
        </w:rPr>
        <w:t xml:space="preserve"> (solid gradient filled bar) uses a triazole ligand. (b) Energetics of heterolytic M–X bond cleavage (schematically shown in </w:t>
      </w:r>
      <w:r w:rsidRPr="001E3BA4">
        <w:rPr>
          <w:rFonts w:ascii="Times New Roman" w:hAnsi="Times New Roman" w:cs="Times New Roman"/>
          <w:i w:val="0"/>
          <w:iCs w:val="0"/>
          <w:color w:val="auto"/>
          <w:sz w:val="22"/>
          <w:szCs w:val="22"/>
        </w:rPr>
        <w:fldChar w:fldCharType="begin"/>
      </w:r>
      <w:r w:rsidRPr="001E3BA4">
        <w:rPr>
          <w:rFonts w:ascii="Times New Roman" w:hAnsi="Times New Roman" w:cs="Times New Roman"/>
          <w:i w:val="0"/>
          <w:iCs w:val="0"/>
          <w:color w:val="auto"/>
          <w:sz w:val="22"/>
          <w:szCs w:val="22"/>
        </w:rPr>
        <w:instrText xml:space="preserve"> REF _Ref166683564 \h  \* MERGEFORMAT </w:instrText>
      </w:r>
      <w:r w:rsidRPr="001E3BA4">
        <w:rPr>
          <w:rFonts w:ascii="Times New Roman" w:hAnsi="Times New Roman" w:cs="Times New Roman"/>
          <w:i w:val="0"/>
          <w:iCs w:val="0"/>
          <w:color w:val="auto"/>
          <w:sz w:val="22"/>
          <w:szCs w:val="22"/>
        </w:rPr>
      </w:r>
      <w:r w:rsidRPr="001E3BA4">
        <w:rPr>
          <w:rFonts w:ascii="Times New Roman" w:hAnsi="Times New Roman" w:cs="Times New Roman"/>
          <w:i w:val="0"/>
          <w:iCs w:val="0"/>
          <w:color w:val="auto"/>
          <w:sz w:val="22"/>
          <w:szCs w:val="22"/>
        </w:rPr>
        <w:fldChar w:fldCharType="separate"/>
      </w:r>
      <w:r w:rsidR="00AD61AF" w:rsidRPr="00557612">
        <w:rPr>
          <w:rFonts w:ascii="Times New Roman" w:hAnsi="Times New Roman" w:cs="Times New Roman"/>
          <w:i w:val="0"/>
          <w:iCs w:val="0"/>
          <w:color w:val="auto"/>
          <w:sz w:val="22"/>
          <w:szCs w:val="22"/>
        </w:rPr>
        <w:t>Figure S38</w:t>
      </w:r>
      <w:r w:rsidRPr="001E3BA4">
        <w:rPr>
          <w:rFonts w:ascii="Times New Roman" w:hAnsi="Times New Roman" w:cs="Times New Roman"/>
          <w:i w:val="0"/>
          <w:iCs w:val="0"/>
          <w:color w:val="auto"/>
          <w:sz w:val="22"/>
          <w:szCs w:val="22"/>
        </w:rPr>
        <w:fldChar w:fldCharType="end"/>
      </w:r>
      <w:r w:rsidRPr="001E3BA4">
        <w:rPr>
          <w:rFonts w:ascii="Times New Roman" w:hAnsi="Times New Roman" w:cs="Times New Roman"/>
          <w:i w:val="0"/>
          <w:iCs w:val="0"/>
          <w:color w:val="auto"/>
          <w:sz w:val="22"/>
          <w:szCs w:val="22"/>
        </w:rPr>
        <w:t>(a))</w:t>
      </w:r>
      <w:r w:rsidRPr="001E3BA4">
        <w:rPr>
          <w:rFonts w:ascii="Times New Roman" w:hAnsi="Times New Roman" w:cs="Times New Roman"/>
          <w:sz w:val="22"/>
          <w:szCs w:val="22"/>
        </w:rPr>
        <w:t xml:space="preserve"> </w:t>
      </w:r>
      <w:r w:rsidRPr="001E3BA4">
        <w:rPr>
          <w:rFonts w:ascii="Times New Roman" w:hAnsi="Times New Roman" w:cs="Times New Roman"/>
          <w:i w:val="0"/>
          <w:iCs w:val="0"/>
          <w:color w:val="auto"/>
          <w:sz w:val="22"/>
          <w:szCs w:val="22"/>
        </w:rPr>
        <w:t xml:space="preserve">for both cluster models. No significant difference is observed between the models. </w:t>
      </w:r>
      <w:proofErr w:type="gramStart"/>
      <w:r w:rsidRPr="001E3BA4">
        <w:rPr>
          <w:rFonts w:ascii="Times New Roman" w:hAnsi="Times New Roman" w:cs="Times New Roman"/>
          <w:i w:val="0"/>
          <w:iCs w:val="0"/>
          <w:color w:val="auto"/>
          <w:sz w:val="22"/>
          <w:szCs w:val="22"/>
        </w:rPr>
        <w:t>(c) and (d): Solvent effects</w:t>
      </w:r>
      <w:proofErr w:type="gramEnd"/>
      <w:r w:rsidRPr="001E3BA4">
        <w:rPr>
          <w:rFonts w:ascii="Times New Roman" w:hAnsi="Times New Roman" w:cs="Times New Roman"/>
          <w:i w:val="0"/>
          <w:iCs w:val="0"/>
          <w:color w:val="auto"/>
          <w:sz w:val="22"/>
          <w:szCs w:val="22"/>
        </w:rPr>
        <w:t xml:space="preserve"> were investigated using explicit solvation of the cluster models with methanol: (</w:t>
      </w:r>
      <w:proofErr w:type="spellStart"/>
      <w:r w:rsidRPr="001E3BA4">
        <w:rPr>
          <w:rFonts w:ascii="Times New Roman" w:hAnsi="Times New Roman" w:cs="Times New Roman"/>
          <w:i w:val="0"/>
          <w:iCs w:val="0"/>
          <w:color w:val="auto"/>
          <w:sz w:val="22"/>
          <w:szCs w:val="22"/>
        </w:rPr>
        <w:t>i</w:t>
      </w:r>
      <w:proofErr w:type="spellEnd"/>
      <w:r w:rsidRPr="001E3BA4">
        <w:rPr>
          <w:rFonts w:ascii="Times New Roman" w:hAnsi="Times New Roman" w:cs="Times New Roman"/>
          <w:i w:val="0"/>
          <w:iCs w:val="0"/>
          <w:color w:val="auto"/>
          <w:sz w:val="22"/>
          <w:szCs w:val="22"/>
        </w:rPr>
        <w:t>) 1 MeOH per metal center and (ii) 2 MeOH per metal center. Panel (d) shows some variation in computed energetics for the larger cluster when compared against the smaller cluster, potentially due to steric hindrance. However, the relative trends for methanol solvation energies (</w:t>
      </w:r>
      <w:r w:rsidRPr="001E3BA4">
        <w:rPr>
          <w:rFonts w:ascii="Times New Roman" w:hAnsi="Times New Roman" w:cs="Times New Roman"/>
          <w:color w:val="auto"/>
          <w:sz w:val="22"/>
          <w:szCs w:val="22"/>
        </w:rPr>
        <w:t>M</w:t>
      </w:r>
      <w:r w:rsidRPr="001E3BA4">
        <w:rPr>
          <w:rFonts w:ascii="Times New Roman" w:hAnsi="Times New Roman" w:cs="Times New Roman"/>
          <w:i w:val="0"/>
          <w:iCs w:val="0"/>
          <w:color w:val="auto"/>
          <w:sz w:val="22"/>
          <w:szCs w:val="22"/>
        </w:rPr>
        <w:t xml:space="preserve"> = Co, Ni; </w:t>
      </w:r>
      <w:r w:rsidRPr="001E3BA4">
        <w:rPr>
          <w:rFonts w:ascii="Times New Roman" w:hAnsi="Times New Roman" w:cs="Times New Roman"/>
          <w:color w:val="auto"/>
          <w:sz w:val="22"/>
          <w:szCs w:val="22"/>
        </w:rPr>
        <w:t>X</w:t>
      </w:r>
      <w:r w:rsidRPr="001E3BA4">
        <w:rPr>
          <w:rFonts w:ascii="Times New Roman" w:hAnsi="Times New Roman" w:cs="Times New Roman"/>
          <w:i w:val="0"/>
          <w:iCs w:val="0"/>
          <w:color w:val="auto"/>
          <w:sz w:val="22"/>
          <w:szCs w:val="22"/>
        </w:rPr>
        <w:t xml:space="preserve"> = Cl, OH, SH) were consistent across both models. Based on these findings, subsequent results will be presented using the smaller cluster model only. Gibbs free energies (at 150 °C) are given in kcal/mol, calculated at the TPSSh-D3(BJ)/ def2-TZVP/SMD(MeOH)//TPSSh-D3(BJ)/def2-SVP level of theory.</w:t>
      </w:r>
    </w:p>
    <w:p w14:paraId="6E780B5A" w14:textId="77777777" w:rsidR="00651B79" w:rsidRPr="003228BF" w:rsidRDefault="00651B79" w:rsidP="00651B79">
      <w:pPr>
        <w:rPr>
          <w:rFonts w:ascii="Times New Roman" w:hAnsi="Times New Roman" w:cs="Times New Roman"/>
        </w:rPr>
      </w:pPr>
    </w:p>
    <w:p w14:paraId="0E5861AD" w14:textId="61152E97" w:rsidR="00651B79" w:rsidRPr="00557612" w:rsidRDefault="00BD2DB9" w:rsidP="00AE575E">
      <w:pPr>
        <w:pStyle w:val="Heading2"/>
        <w:spacing w:after="240"/>
        <w:jc w:val="both"/>
        <w:rPr>
          <w:rFonts w:ascii="Times New Roman" w:hAnsi="Times New Roman" w:cs="Times New Roman"/>
          <w:b/>
          <w:bCs/>
          <w:color w:val="auto"/>
          <w:sz w:val="24"/>
          <w:szCs w:val="24"/>
        </w:rPr>
      </w:pPr>
      <w:r w:rsidRPr="00557612">
        <w:rPr>
          <w:rFonts w:ascii="Times New Roman" w:hAnsi="Times New Roman" w:cs="Times New Roman"/>
          <w:b/>
          <w:bCs/>
          <w:color w:val="auto"/>
          <w:sz w:val="24"/>
          <w:szCs w:val="24"/>
        </w:rPr>
        <w:t xml:space="preserve">H.4. </w:t>
      </w:r>
      <w:r w:rsidR="00651B79" w:rsidRPr="00557612">
        <w:rPr>
          <w:rFonts w:ascii="Times New Roman" w:hAnsi="Times New Roman" w:cs="Times New Roman"/>
          <w:b/>
          <w:bCs/>
          <w:color w:val="auto"/>
          <w:sz w:val="24"/>
          <w:szCs w:val="24"/>
        </w:rPr>
        <w:t xml:space="preserve">Effect of Systematic Methanol Coordination: </w:t>
      </w:r>
      <w:r w:rsidR="00215E7C" w:rsidRPr="00557612">
        <w:rPr>
          <w:rFonts w:ascii="Times New Roman" w:hAnsi="Times New Roman" w:cs="Times New Roman"/>
          <w:b/>
          <w:bCs/>
          <w:color w:val="auto"/>
          <w:sz w:val="24"/>
          <w:szCs w:val="24"/>
        </w:rPr>
        <w:t xml:space="preserve">3D MOF </w:t>
      </w:r>
      <w:r w:rsidR="00651B79" w:rsidRPr="00557612">
        <w:rPr>
          <w:rFonts w:ascii="Times New Roman" w:hAnsi="Times New Roman" w:cs="Times New Roman"/>
          <w:b/>
          <w:bCs/>
          <w:color w:val="auto"/>
          <w:sz w:val="24"/>
          <w:szCs w:val="24"/>
        </w:rPr>
        <w:t>Neutral M</w:t>
      </w:r>
      <w:r w:rsidR="00651B79" w:rsidRPr="00557612">
        <w:rPr>
          <w:rFonts w:ascii="Times New Roman" w:hAnsi="Times New Roman" w:cs="Times New Roman"/>
          <w:b/>
          <w:bCs/>
          <w:color w:val="auto"/>
          <w:sz w:val="24"/>
          <w:szCs w:val="24"/>
          <w:vertAlign w:val="superscript"/>
        </w:rPr>
        <w:t>II</w:t>
      </w:r>
      <w:r w:rsidR="00651B79" w:rsidRPr="00557612">
        <w:rPr>
          <w:rFonts w:ascii="Times New Roman" w:hAnsi="Times New Roman" w:cs="Times New Roman"/>
          <w:b/>
          <w:bCs/>
          <w:color w:val="auto"/>
          <w:sz w:val="24"/>
          <w:szCs w:val="24"/>
        </w:rPr>
        <w:t>–X Species</w:t>
      </w:r>
    </w:p>
    <w:p w14:paraId="6FA7E590" w14:textId="6808C663" w:rsidR="00651B79" w:rsidRPr="00040F01" w:rsidRDefault="00651B79" w:rsidP="00651B79">
      <w:pPr>
        <w:pStyle w:val="Caption"/>
        <w:keepNext/>
        <w:jc w:val="both"/>
        <w:rPr>
          <w:rFonts w:ascii="Times New Roman" w:hAnsi="Times New Roman" w:cs="Times New Roman"/>
          <w:color w:val="auto"/>
          <w:sz w:val="22"/>
          <w:szCs w:val="22"/>
        </w:rPr>
      </w:pPr>
      <w:r w:rsidRPr="00040F01">
        <w:rPr>
          <w:rFonts w:ascii="Times New Roman" w:hAnsi="Times New Roman" w:cs="Times New Roman"/>
          <w:b/>
          <w:bCs/>
          <w:i w:val="0"/>
          <w:iCs w:val="0"/>
          <w:color w:val="auto"/>
          <w:sz w:val="22"/>
          <w:szCs w:val="22"/>
        </w:rPr>
        <w:t>Scheme S</w:t>
      </w:r>
      <w:r w:rsidRPr="00040F01">
        <w:rPr>
          <w:rFonts w:ascii="Times New Roman" w:hAnsi="Times New Roman" w:cs="Times New Roman"/>
          <w:b/>
          <w:bCs/>
          <w:i w:val="0"/>
          <w:iCs w:val="0"/>
          <w:color w:val="auto"/>
          <w:sz w:val="22"/>
          <w:szCs w:val="22"/>
        </w:rPr>
        <w:fldChar w:fldCharType="begin"/>
      </w:r>
      <w:r w:rsidRPr="00040F01">
        <w:rPr>
          <w:rFonts w:ascii="Times New Roman" w:hAnsi="Times New Roman" w:cs="Times New Roman"/>
          <w:b/>
          <w:bCs/>
          <w:i w:val="0"/>
          <w:iCs w:val="0"/>
          <w:color w:val="auto"/>
          <w:sz w:val="22"/>
          <w:szCs w:val="22"/>
        </w:rPr>
        <w:instrText xml:space="preserve"> SEQ Scheme \* ARABIC </w:instrText>
      </w:r>
      <w:r w:rsidRPr="00040F01">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2</w:t>
      </w:r>
      <w:r w:rsidRPr="00040F01">
        <w:rPr>
          <w:rFonts w:ascii="Times New Roman" w:hAnsi="Times New Roman" w:cs="Times New Roman"/>
          <w:b/>
          <w:bCs/>
          <w:i w:val="0"/>
          <w:iCs w:val="0"/>
          <w:color w:val="auto"/>
          <w:sz w:val="22"/>
          <w:szCs w:val="22"/>
        </w:rPr>
        <w:fldChar w:fldCharType="end"/>
      </w:r>
      <w:r w:rsidRPr="00040F01">
        <w:rPr>
          <w:rFonts w:ascii="Times New Roman" w:hAnsi="Times New Roman" w:cs="Times New Roman"/>
          <w:b/>
          <w:bCs/>
          <w:i w:val="0"/>
          <w:iCs w:val="0"/>
          <w:color w:val="auto"/>
          <w:sz w:val="22"/>
          <w:szCs w:val="22"/>
        </w:rPr>
        <w:t>.</w:t>
      </w:r>
      <w:r w:rsidRPr="00040F01">
        <w:rPr>
          <w:rFonts w:ascii="Times New Roman" w:hAnsi="Times New Roman" w:cs="Times New Roman"/>
          <w:color w:val="auto"/>
          <w:sz w:val="22"/>
          <w:szCs w:val="22"/>
        </w:rPr>
        <w:t xml:space="preserve"> </w:t>
      </w:r>
      <w:r w:rsidRPr="00040F01">
        <w:rPr>
          <w:rFonts w:ascii="Times New Roman" w:hAnsi="Times New Roman" w:cs="Times New Roman"/>
          <w:i w:val="0"/>
          <w:iCs w:val="0"/>
          <w:color w:val="auto"/>
          <w:sz w:val="22"/>
          <w:szCs w:val="22"/>
        </w:rPr>
        <w:t>Schematic representation of various coordination modes explored for MeOH binding to the neutral M(II)–X species: (</w:t>
      </w:r>
      <w:r w:rsidRPr="00040F01">
        <w:rPr>
          <w:rFonts w:ascii="Times New Roman" w:hAnsi="Times New Roman" w:cs="Times New Roman"/>
          <w:b/>
          <w:bCs/>
          <w:i w:val="0"/>
          <w:iCs w:val="0"/>
          <w:color w:val="auto"/>
          <w:sz w:val="22"/>
          <w:szCs w:val="22"/>
        </w:rPr>
        <w:t>A</w:t>
      </w:r>
      <w:r w:rsidRPr="00040F01">
        <w:rPr>
          <w:rFonts w:ascii="Times New Roman" w:hAnsi="Times New Roman" w:cs="Times New Roman"/>
          <w:i w:val="0"/>
          <w:iCs w:val="0"/>
          <w:color w:val="auto"/>
          <w:sz w:val="22"/>
          <w:szCs w:val="22"/>
        </w:rPr>
        <w:t>) Two tetrahedral M(II)–X sites (starting structure), (</w:t>
      </w:r>
      <w:r w:rsidRPr="00040F01">
        <w:rPr>
          <w:rFonts w:ascii="Times New Roman" w:hAnsi="Times New Roman" w:cs="Times New Roman"/>
          <w:b/>
          <w:bCs/>
          <w:i w:val="0"/>
          <w:iCs w:val="0"/>
          <w:color w:val="auto"/>
          <w:sz w:val="22"/>
          <w:szCs w:val="22"/>
        </w:rPr>
        <w:t>B</w:t>
      </w:r>
      <w:r w:rsidRPr="00040F01">
        <w:rPr>
          <w:rFonts w:ascii="Times New Roman" w:hAnsi="Times New Roman" w:cs="Times New Roman"/>
          <w:i w:val="0"/>
          <w:iCs w:val="0"/>
          <w:color w:val="auto"/>
          <w:sz w:val="22"/>
          <w:szCs w:val="22"/>
        </w:rPr>
        <w:t xml:space="preserve">) Two square pyramidal </w:t>
      </w:r>
      <w:r w:rsidRPr="00040F01">
        <w:rPr>
          <w:rFonts w:ascii="Times New Roman" w:hAnsi="Times New Roman" w:cs="Times New Roman"/>
          <w:i w:val="0"/>
          <w:iCs w:val="0"/>
          <w:color w:val="auto"/>
          <w:sz w:val="22"/>
          <w:szCs w:val="22"/>
        </w:rPr>
        <w:lastRenderedPageBreak/>
        <w:t>M(II) sites, (</w:t>
      </w:r>
      <w:r w:rsidRPr="00040F01">
        <w:rPr>
          <w:rFonts w:ascii="Times New Roman" w:hAnsi="Times New Roman" w:cs="Times New Roman"/>
          <w:b/>
          <w:bCs/>
          <w:i w:val="0"/>
          <w:iCs w:val="0"/>
          <w:color w:val="auto"/>
          <w:sz w:val="22"/>
          <w:szCs w:val="22"/>
        </w:rPr>
        <w:t>C</w:t>
      </w:r>
      <w:r w:rsidRPr="00040F01">
        <w:rPr>
          <w:rFonts w:ascii="Times New Roman" w:hAnsi="Times New Roman" w:cs="Times New Roman"/>
          <w:i w:val="0"/>
          <w:iCs w:val="0"/>
          <w:color w:val="auto"/>
          <w:sz w:val="22"/>
          <w:szCs w:val="22"/>
        </w:rPr>
        <w:t>) Combination of tetrahedral and octahedral M(II) sites, (</w:t>
      </w:r>
      <w:r w:rsidRPr="00040F01">
        <w:rPr>
          <w:rFonts w:ascii="Times New Roman" w:hAnsi="Times New Roman" w:cs="Times New Roman"/>
          <w:b/>
          <w:bCs/>
          <w:i w:val="0"/>
          <w:iCs w:val="0"/>
          <w:color w:val="auto"/>
          <w:sz w:val="22"/>
          <w:szCs w:val="22"/>
        </w:rPr>
        <w:t>D</w:t>
      </w:r>
      <w:r w:rsidRPr="00040F01">
        <w:rPr>
          <w:rFonts w:ascii="Times New Roman" w:hAnsi="Times New Roman" w:cs="Times New Roman"/>
          <w:i w:val="0"/>
          <w:iCs w:val="0"/>
          <w:color w:val="auto"/>
          <w:sz w:val="22"/>
          <w:szCs w:val="22"/>
        </w:rPr>
        <w:t>) Two square pyramidal M(II) sites with additional hydrogen bonded MeOH units (</w:t>
      </w:r>
      <w:r w:rsidRPr="00040F01">
        <w:rPr>
          <w:rFonts w:ascii="Times New Roman" w:hAnsi="Times New Roman" w:cs="Times New Roman"/>
          <w:b/>
          <w:bCs/>
          <w:i w:val="0"/>
          <w:iCs w:val="0"/>
          <w:color w:val="auto"/>
          <w:sz w:val="22"/>
          <w:szCs w:val="22"/>
        </w:rPr>
        <w:t>E</w:t>
      </w:r>
      <w:r w:rsidRPr="00040F01">
        <w:rPr>
          <w:rFonts w:ascii="Times New Roman" w:hAnsi="Times New Roman" w:cs="Times New Roman"/>
          <w:i w:val="0"/>
          <w:iCs w:val="0"/>
          <w:color w:val="auto"/>
          <w:sz w:val="22"/>
          <w:szCs w:val="22"/>
        </w:rPr>
        <w:t>) Two octahedral M(II) sites.</w:t>
      </w:r>
    </w:p>
    <w:p w14:paraId="171EBC9A" w14:textId="77777777" w:rsidR="00651B79" w:rsidRPr="003228BF" w:rsidRDefault="00651B79" w:rsidP="00651B79">
      <w:pPr>
        <w:jc w:val="center"/>
        <w:rPr>
          <w:rFonts w:ascii="Times New Roman" w:hAnsi="Times New Roman" w:cs="Times New Roman"/>
        </w:rPr>
      </w:pPr>
      <w:r w:rsidRPr="003228BF">
        <w:rPr>
          <w:rFonts w:ascii="Times New Roman" w:hAnsi="Times New Roman" w:cs="Times New Roman"/>
          <w:noProof/>
        </w:rPr>
        <w:drawing>
          <wp:inline distT="0" distB="0" distL="0" distR="0" wp14:anchorId="55C48618" wp14:editId="6F59214E">
            <wp:extent cx="4056006" cy="2514204"/>
            <wp:effectExtent l="0" t="0" r="1905" b="635"/>
            <wp:docPr id="11569469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946924" name="Picture 1156946924"/>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075943" cy="2526562"/>
                    </a:xfrm>
                    <a:prstGeom prst="rect">
                      <a:avLst/>
                    </a:prstGeom>
                  </pic:spPr>
                </pic:pic>
              </a:graphicData>
            </a:graphic>
          </wp:inline>
        </w:drawing>
      </w:r>
    </w:p>
    <w:p w14:paraId="11361A05" w14:textId="77777777" w:rsidR="00651B79" w:rsidRPr="003228BF" w:rsidRDefault="00651B79" w:rsidP="00651B79">
      <w:pPr>
        <w:keepNext/>
        <w:jc w:val="center"/>
        <w:rPr>
          <w:rFonts w:ascii="Times New Roman" w:hAnsi="Times New Roman" w:cs="Times New Roman"/>
        </w:rPr>
      </w:pPr>
      <w:r w:rsidRPr="003228BF">
        <w:rPr>
          <w:rFonts w:ascii="Times New Roman" w:hAnsi="Times New Roman" w:cs="Times New Roman"/>
          <w:noProof/>
        </w:rPr>
        <w:drawing>
          <wp:inline distT="0" distB="0" distL="0" distR="0" wp14:anchorId="495F9E54" wp14:editId="7449D30E">
            <wp:extent cx="5943600" cy="2089785"/>
            <wp:effectExtent l="0" t="0" r="0" b="5715"/>
            <wp:docPr id="8957915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791526" name="Picture 895791526"/>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943600" cy="2089785"/>
                    </a:xfrm>
                    <a:prstGeom prst="rect">
                      <a:avLst/>
                    </a:prstGeom>
                  </pic:spPr>
                </pic:pic>
              </a:graphicData>
            </a:graphic>
          </wp:inline>
        </w:drawing>
      </w:r>
    </w:p>
    <w:p w14:paraId="6390DC86" w14:textId="0A0DCBB8" w:rsidR="00651B79" w:rsidRPr="00040F01" w:rsidRDefault="00651B79" w:rsidP="00651B79">
      <w:pPr>
        <w:pStyle w:val="Caption"/>
        <w:jc w:val="both"/>
        <w:rPr>
          <w:rFonts w:ascii="Times New Roman" w:hAnsi="Times New Roman" w:cs="Times New Roman"/>
          <w:i w:val="0"/>
          <w:iCs w:val="0"/>
          <w:color w:val="auto"/>
          <w:sz w:val="22"/>
          <w:szCs w:val="22"/>
        </w:rPr>
      </w:pPr>
      <w:r w:rsidRPr="00040F01">
        <w:rPr>
          <w:rFonts w:ascii="Times New Roman" w:hAnsi="Times New Roman" w:cs="Times New Roman"/>
          <w:b/>
          <w:bCs/>
          <w:i w:val="0"/>
          <w:iCs w:val="0"/>
          <w:color w:val="auto"/>
          <w:sz w:val="22"/>
          <w:szCs w:val="22"/>
        </w:rPr>
        <w:t>Figure S</w:t>
      </w:r>
      <w:r w:rsidRPr="00040F01">
        <w:rPr>
          <w:rFonts w:ascii="Times New Roman" w:hAnsi="Times New Roman" w:cs="Times New Roman"/>
          <w:b/>
          <w:bCs/>
          <w:i w:val="0"/>
          <w:iCs w:val="0"/>
          <w:color w:val="auto"/>
          <w:sz w:val="22"/>
          <w:szCs w:val="22"/>
        </w:rPr>
        <w:fldChar w:fldCharType="begin"/>
      </w:r>
      <w:r w:rsidRPr="00040F01">
        <w:rPr>
          <w:rFonts w:ascii="Times New Roman" w:hAnsi="Times New Roman" w:cs="Times New Roman"/>
          <w:b/>
          <w:bCs/>
          <w:i w:val="0"/>
          <w:iCs w:val="0"/>
          <w:color w:val="auto"/>
          <w:sz w:val="22"/>
          <w:szCs w:val="22"/>
        </w:rPr>
        <w:instrText xml:space="preserve"> SEQ Figure \* ARABIC </w:instrText>
      </w:r>
      <w:r w:rsidRPr="00040F01">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40</w:t>
      </w:r>
      <w:r w:rsidRPr="00040F01">
        <w:rPr>
          <w:rFonts w:ascii="Times New Roman" w:hAnsi="Times New Roman" w:cs="Times New Roman"/>
          <w:b/>
          <w:bCs/>
          <w:i w:val="0"/>
          <w:iCs w:val="0"/>
          <w:color w:val="auto"/>
          <w:sz w:val="22"/>
          <w:szCs w:val="22"/>
        </w:rPr>
        <w:fldChar w:fldCharType="end"/>
      </w:r>
      <w:r w:rsidRPr="00040F01">
        <w:rPr>
          <w:rFonts w:ascii="Times New Roman" w:hAnsi="Times New Roman" w:cs="Times New Roman"/>
          <w:b/>
          <w:bCs/>
          <w:i w:val="0"/>
          <w:iCs w:val="0"/>
          <w:color w:val="auto"/>
          <w:sz w:val="22"/>
          <w:szCs w:val="22"/>
        </w:rPr>
        <w:t>.</w:t>
      </w:r>
      <w:r w:rsidRPr="00040F01">
        <w:rPr>
          <w:rFonts w:ascii="Times New Roman" w:hAnsi="Times New Roman" w:cs="Times New Roman"/>
          <w:i w:val="0"/>
          <w:iCs w:val="0"/>
          <w:color w:val="auto"/>
          <w:sz w:val="22"/>
          <w:szCs w:val="22"/>
        </w:rPr>
        <w:t xml:space="preserve"> MeOH coordination energetics for </w:t>
      </w:r>
      <w:proofErr w:type="spellStart"/>
      <w:r w:rsidRPr="00040F01">
        <w:rPr>
          <w:rFonts w:ascii="Times New Roman" w:hAnsi="Times New Roman" w:cs="Times New Roman"/>
          <w:i w:val="0"/>
          <w:iCs w:val="0"/>
          <w:color w:val="auto"/>
          <w:sz w:val="22"/>
          <w:szCs w:val="22"/>
        </w:rPr>
        <w:t>Co</w:t>
      </w:r>
      <w:r w:rsidRPr="00040F01">
        <w:rPr>
          <w:rFonts w:ascii="Times New Roman" w:hAnsi="Times New Roman" w:cs="Times New Roman"/>
          <w:i w:val="0"/>
          <w:iCs w:val="0"/>
          <w:color w:val="auto"/>
          <w:sz w:val="22"/>
          <w:szCs w:val="22"/>
          <w:vertAlign w:val="superscript"/>
        </w:rPr>
        <w:t>II</w:t>
      </w:r>
      <w:proofErr w:type="spellEnd"/>
      <w:r w:rsidRPr="00040F01">
        <w:rPr>
          <w:rFonts w:ascii="Times New Roman" w:hAnsi="Times New Roman" w:cs="Times New Roman"/>
          <w:i w:val="0"/>
          <w:iCs w:val="0"/>
          <w:color w:val="auto"/>
          <w:sz w:val="22"/>
          <w:szCs w:val="22"/>
        </w:rPr>
        <w:t xml:space="preserve"> (a) and </w:t>
      </w:r>
      <w:proofErr w:type="spellStart"/>
      <w:r w:rsidRPr="00040F01">
        <w:rPr>
          <w:rFonts w:ascii="Times New Roman" w:hAnsi="Times New Roman" w:cs="Times New Roman"/>
          <w:i w:val="0"/>
          <w:iCs w:val="0"/>
          <w:color w:val="auto"/>
          <w:sz w:val="22"/>
          <w:szCs w:val="22"/>
        </w:rPr>
        <w:t>Ni</w:t>
      </w:r>
      <w:r w:rsidRPr="00040F01">
        <w:rPr>
          <w:rFonts w:ascii="Times New Roman" w:hAnsi="Times New Roman" w:cs="Times New Roman"/>
          <w:i w:val="0"/>
          <w:iCs w:val="0"/>
          <w:color w:val="auto"/>
          <w:sz w:val="22"/>
          <w:szCs w:val="22"/>
          <w:vertAlign w:val="superscript"/>
        </w:rPr>
        <w:t>II</w:t>
      </w:r>
      <w:proofErr w:type="spellEnd"/>
      <w:r w:rsidRPr="00040F01">
        <w:rPr>
          <w:rFonts w:ascii="Times New Roman" w:hAnsi="Times New Roman" w:cs="Times New Roman"/>
          <w:i w:val="0"/>
          <w:iCs w:val="0"/>
          <w:color w:val="auto"/>
          <w:sz w:val="22"/>
          <w:szCs w:val="22"/>
        </w:rPr>
        <w:t xml:space="preserve"> (b) complexes. Ni consistently shows lower binding energies across all coordination modes. For Co at 423 K, most MeOH coordination modes are endergonic, with only two exceptions involving the Cl ligand (</w:t>
      </w:r>
      <w:r w:rsidRPr="00040F01">
        <w:rPr>
          <w:rFonts w:ascii="Times New Roman" w:hAnsi="Times New Roman" w:cs="Times New Roman"/>
          <w:b/>
          <w:bCs/>
          <w:i w:val="0"/>
          <w:iCs w:val="0"/>
          <w:color w:val="auto"/>
          <w:sz w:val="22"/>
          <w:szCs w:val="22"/>
        </w:rPr>
        <w:t>C</w:t>
      </w:r>
      <w:r w:rsidRPr="00040F01">
        <w:rPr>
          <w:rFonts w:ascii="Times New Roman" w:hAnsi="Times New Roman" w:cs="Times New Roman"/>
          <w:i w:val="0"/>
          <w:iCs w:val="0"/>
          <w:color w:val="auto"/>
          <w:sz w:val="22"/>
          <w:szCs w:val="22"/>
        </w:rPr>
        <w:t xml:space="preserve"> and </w:t>
      </w:r>
      <w:r w:rsidRPr="00040F01">
        <w:rPr>
          <w:rFonts w:ascii="Times New Roman" w:hAnsi="Times New Roman" w:cs="Times New Roman"/>
          <w:b/>
          <w:bCs/>
          <w:i w:val="0"/>
          <w:iCs w:val="0"/>
          <w:color w:val="auto"/>
          <w:sz w:val="22"/>
          <w:szCs w:val="22"/>
        </w:rPr>
        <w:t>E</w:t>
      </w:r>
      <w:r w:rsidRPr="00040F01">
        <w:rPr>
          <w:rFonts w:ascii="Times New Roman" w:hAnsi="Times New Roman" w:cs="Times New Roman"/>
          <w:i w:val="0"/>
          <w:iCs w:val="0"/>
          <w:color w:val="auto"/>
          <w:sz w:val="22"/>
          <w:szCs w:val="22"/>
        </w:rPr>
        <w:t xml:space="preserve">). Thus, the </w:t>
      </w:r>
      <w:proofErr w:type="spellStart"/>
      <w:r w:rsidRPr="00040F01">
        <w:rPr>
          <w:rFonts w:ascii="Times New Roman" w:hAnsi="Times New Roman" w:cs="Times New Roman"/>
          <w:i w:val="0"/>
          <w:iCs w:val="0"/>
          <w:color w:val="auto"/>
          <w:sz w:val="22"/>
          <w:szCs w:val="22"/>
        </w:rPr>
        <w:t>unsolvated</w:t>
      </w:r>
      <w:proofErr w:type="spellEnd"/>
      <w:r w:rsidRPr="00040F01">
        <w:rPr>
          <w:rFonts w:ascii="Times New Roman" w:hAnsi="Times New Roman" w:cs="Times New Roman"/>
          <w:i w:val="0"/>
          <w:iCs w:val="0"/>
          <w:color w:val="auto"/>
          <w:sz w:val="22"/>
          <w:szCs w:val="22"/>
        </w:rPr>
        <w:t xml:space="preserve"> system is primarily relevant for neutral </w:t>
      </w:r>
      <w:proofErr w:type="gramStart"/>
      <w:r w:rsidRPr="00040F01">
        <w:rPr>
          <w:rFonts w:ascii="Times New Roman" w:hAnsi="Times New Roman" w:cs="Times New Roman"/>
          <w:i w:val="0"/>
          <w:iCs w:val="0"/>
          <w:color w:val="auto"/>
          <w:sz w:val="22"/>
          <w:szCs w:val="22"/>
        </w:rPr>
        <w:t>Co(</w:t>
      </w:r>
      <w:proofErr w:type="gramEnd"/>
      <w:r w:rsidRPr="00040F01">
        <w:rPr>
          <w:rFonts w:ascii="Times New Roman" w:hAnsi="Times New Roman" w:cs="Times New Roman"/>
          <w:i w:val="0"/>
          <w:iCs w:val="0"/>
          <w:color w:val="auto"/>
          <w:sz w:val="22"/>
          <w:szCs w:val="22"/>
        </w:rPr>
        <w:t xml:space="preserve">II)–X species. In contrast, for </w:t>
      </w:r>
      <w:proofErr w:type="gramStart"/>
      <w:r w:rsidRPr="00040F01">
        <w:rPr>
          <w:rFonts w:ascii="Times New Roman" w:hAnsi="Times New Roman" w:cs="Times New Roman"/>
          <w:i w:val="0"/>
          <w:iCs w:val="0"/>
          <w:color w:val="auto"/>
          <w:sz w:val="22"/>
          <w:szCs w:val="22"/>
        </w:rPr>
        <w:t>Ni(</w:t>
      </w:r>
      <w:proofErr w:type="gramEnd"/>
      <w:r w:rsidRPr="00040F01">
        <w:rPr>
          <w:rFonts w:ascii="Times New Roman" w:hAnsi="Times New Roman" w:cs="Times New Roman"/>
          <w:i w:val="0"/>
          <w:iCs w:val="0"/>
          <w:color w:val="auto"/>
          <w:sz w:val="22"/>
          <w:szCs w:val="22"/>
        </w:rPr>
        <w:t>II)–X (</w:t>
      </w:r>
      <w:r w:rsidRPr="00040F01">
        <w:rPr>
          <w:rFonts w:ascii="Times New Roman" w:hAnsi="Times New Roman" w:cs="Times New Roman"/>
          <w:color w:val="auto"/>
          <w:sz w:val="22"/>
          <w:szCs w:val="22"/>
        </w:rPr>
        <w:t>X</w:t>
      </w:r>
      <w:r w:rsidRPr="00040F01">
        <w:rPr>
          <w:rFonts w:ascii="Times New Roman" w:hAnsi="Times New Roman" w:cs="Times New Roman"/>
          <w:i w:val="0"/>
          <w:iCs w:val="0"/>
          <w:color w:val="auto"/>
          <w:sz w:val="22"/>
          <w:szCs w:val="22"/>
        </w:rPr>
        <w:t xml:space="preserve"> = Cl, OH, SH), the octahedrally coordinated species </w:t>
      </w:r>
      <w:r w:rsidRPr="00040F01">
        <w:rPr>
          <w:rFonts w:ascii="Times New Roman" w:hAnsi="Times New Roman" w:cs="Times New Roman"/>
          <w:b/>
          <w:bCs/>
          <w:i w:val="0"/>
          <w:iCs w:val="0"/>
          <w:color w:val="auto"/>
          <w:sz w:val="22"/>
          <w:szCs w:val="22"/>
        </w:rPr>
        <w:t>E</w:t>
      </w:r>
      <w:r w:rsidRPr="00040F01">
        <w:rPr>
          <w:rFonts w:ascii="Times New Roman" w:hAnsi="Times New Roman" w:cs="Times New Roman"/>
          <w:i w:val="0"/>
          <w:iCs w:val="0"/>
          <w:color w:val="auto"/>
          <w:sz w:val="22"/>
          <w:szCs w:val="22"/>
        </w:rPr>
        <w:t xml:space="preserve"> is considered the resting state. Gibbs free energies (at 150 °C) are given in kcal/mol, calculated at the M06-D3(0)/def2-TZVP/SMD(MeOH) //TPSSh-D3(BJ)/def2-SVP level of theory.</w:t>
      </w:r>
    </w:p>
    <w:p w14:paraId="4768EF0D" w14:textId="5EDC3730" w:rsidR="00651B79" w:rsidRPr="003228BF" w:rsidRDefault="00651B79" w:rsidP="00651B79">
      <w:pPr>
        <w:pStyle w:val="Caption"/>
        <w:keepNext/>
        <w:jc w:val="both"/>
        <w:rPr>
          <w:rFonts w:ascii="Times New Roman" w:hAnsi="Times New Roman" w:cs="Times New Roman"/>
          <w:i w:val="0"/>
          <w:iCs w:val="0"/>
          <w:color w:val="auto"/>
          <w:sz w:val="22"/>
          <w:szCs w:val="22"/>
        </w:rPr>
      </w:pPr>
      <w:bookmarkStart w:id="15" w:name="_Ref171098038"/>
      <w:r w:rsidRPr="003228BF">
        <w:rPr>
          <w:rFonts w:ascii="Times New Roman" w:hAnsi="Times New Roman" w:cs="Times New Roman"/>
          <w:b/>
          <w:bCs/>
          <w:i w:val="0"/>
          <w:iCs w:val="0"/>
          <w:color w:val="auto"/>
          <w:sz w:val="22"/>
          <w:szCs w:val="22"/>
        </w:rPr>
        <w:lastRenderedPageBreak/>
        <w:t xml:space="preserve">Scheme </w:t>
      </w:r>
      <w:r>
        <w:rPr>
          <w:rFonts w:ascii="Times New Roman" w:hAnsi="Times New Roman" w:cs="Times New Roman"/>
          <w:b/>
          <w:bCs/>
          <w:i w:val="0"/>
          <w:iCs w:val="0"/>
          <w:color w:val="auto"/>
          <w:sz w:val="22"/>
          <w:szCs w:val="22"/>
        </w:rPr>
        <w:t>S</w:t>
      </w:r>
      <w:r w:rsidRPr="003228BF">
        <w:rPr>
          <w:rFonts w:ascii="Times New Roman" w:hAnsi="Times New Roman" w:cs="Times New Roman"/>
          <w:b/>
          <w:bCs/>
          <w:i w:val="0"/>
          <w:iCs w:val="0"/>
          <w:color w:val="auto"/>
          <w:sz w:val="22"/>
          <w:szCs w:val="22"/>
        </w:rPr>
        <w:fldChar w:fldCharType="begin"/>
      </w:r>
      <w:r w:rsidRPr="003228BF">
        <w:rPr>
          <w:rFonts w:ascii="Times New Roman" w:hAnsi="Times New Roman" w:cs="Times New Roman"/>
          <w:b/>
          <w:bCs/>
          <w:i w:val="0"/>
          <w:iCs w:val="0"/>
          <w:color w:val="auto"/>
          <w:sz w:val="22"/>
          <w:szCs w:val="22"/>
        </w:rPr>
        <w:instrText xml:space="preserve"> SEQ Scheme \* ARABIC </w:instrText>
      </w:r>
      <w:r w:rsidRPr="003228BF">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3</w:t>
      </w:r>
      <w:r w:rsidRPr="003228BF">
        <w:rPr>
          <w:rFonts w:ascii="Times New Roman" w:hAnsi="Times New Roman" w:cs="Times New Roman"/>
          <w:b/>
          <w:bCs/>
          <w:i w:val="0"/>
          <w:iCs w:val="0"/>
          <w:color w:val="auto"/>
          <w:sz w:val="22"/>
          <w:szCs w:val="22"/>
        </w:rPr>
        <w:fldChar w:fldCharType="end"/>
      </w:r>
      <w:bookmarkEnd w:id="15"/>
      <w:r w:rsidRPr="003228BF">
        <w:rPr>
          <w:rFonts w:ascii="Times New Roman" w:hAnsi="Times New Roman" w:cs="Times New Roman"/>
          <w:b/>
          <w:bCs/>
          <w:i w:val="0"/>
          <w:iCs w:val="0"/>
          <w:color w:val="auto"/>
          <w:sz w:val="22"/>
          <w:szCs w:val="22"/>
        </w:rPr>
        <w:t>.</w:t>
      </w:r>
      <w:r w:rsidRPr="003228BF">
        <w:rPr>
          <w:rFonts w:ascii="Times New Roman" w:hAnsi="Times New Roman" w:cs="Times New Roman"/>
          <w:i w:val="0"/>
          <w:iCs w:val="0"/>
          <w:color w:val="auto"/>
          <w:sz w:val="22"/>
          <w:szCs w:val="22"/>
        </w:rPr>
        <w:t xml:space="preserve"> Schematic representation of various coordination modes explored for MeOH binding to [M</w:t>
      </w:r>
      <w:r w:rsidRPr="00125F7A">
        <w:rPr>
          <w:rFonts w:ascii="Times New Roman" w:hAnsi="Times New Roman" w:cs="Times New Roman"/>
          <w:i w:val="0"/>
          <w:iCs w:val="0"/>
          <w:color w:val="auto"/>
          <w:sz w:val="22"/>
          <w:szCs w:val="22"/>
          <w:vertAlign w:val="superscript"/>
        </w:rPr>
        <w:t>I</w:t>
      </w:r>
      <w:r w:rsidRPr="003228BF">
        <w:rPr>
          <w:rFonts w:ascii="Times New Roman" w:hAnsi="Times New Roman" w:cs="Times New Roman"/>
          <w:i w:val="0"/>
          <w:iCs w:val="0"/>
          <w:color w:val="auto"/>
          <w:sz w:val="22"/>
          <w:szCs w:val="22"/>
        </w:rPr>
        <w:t>] sites: tetrahedral M</w:t>
      </w:r>
      <w:r w:rsidRPr="00125F7A">
        <w:rPr>
          <w:rFonts w:ascii="Times New Roman" w:hAnsi="Times New Roman" w:cs="Times New Roman"/>
          <w:i w:val="0"/>
          <w:iCs w:val="0"/>
          <w:color w:val="auto"/>
          <w:sz w:val="22"/>
          <w:szCs w:val="22"/>
          <w:vertAlign w:val="superscript"/>
        </w:rPr>
        <w:t>II</w:t>
      </w:r>
      <w:r w:rsidRPr="003228BF">
        <w:rPr>
          <w:rFonts w:ascii="Times New Roman" w:hAnsi="Times New Roman" w:cs="Times New Roman"/>
          <w:i w:val="0"/>
          <w:iCs w:val="0"/>
          <w:color w:val="auto"/>
          <w:sz w:val="22"/>
          <w:szCs w:val="22"/>
        </w:rPr>
        <w:t>–X and trigonal [M</w:t>
      </w:r>
      <w:r w:rsidRPr="00125F7A">
        <w:rPr>
          <w:rFonts w:ascii="Times New Roman" w:hAnsi="Times New Roman" w:cs="Times New Roman"/>
          <w:i w:val="0"/>
          <w:iCs w:val="0"/>
          <w:color w:val="auto"/>
          <w:sz w:val="22"/>
          <w:szCs w:val="22"/>
          <w:vertAlign w:val="superscript"/>
        </w:rPr>
        <w:t>I</w:t>
      </w:r>
      <w:r w:rsidRPr="003228BF">
        <w:rPr>
          <w:rFonts w:ascii="Times New Roman" w:hAnsi="Times New Roman" w:cs="Times New Roman"/>
          <w:i w:val="0"/>
          <w:iCs w:val="0"/>
          <w:color w:val="auto"/>
          <w:sz w:val="22"/>
          <w:szCs w:val="22"/>
        </w:rPr>
        <w:t xml:space="preserve">] sites (starting structure; </w:t>
      </w:r>
      <w:r w:rsidRPr="002F22B5">
        <w:rPr>
          <w:rFonts w:ascii="Times New Roman" w:hAnsi="Times New Roman" w:cs="Times New Roman"/>
          <w:b/>
          <w:bCs/>
          <w:i w:val="0"/>
          <w:iCs w:val="0"/>
          <w:color w:val="auto"/>
          <w:sz w:val="22"/>
          <w:szCs w:val="22"/>
        </w:rPr>
        <w:t>A</w:t>
      </w:r>
      <w:r w:rsidRPr="003228BF">
        <w:rPr>
          <w:rFonts w:ascii="Times New Roman" w:hAnsi="Times New Roman" w:cs="Times New Roman"/>
          <w:i w:val="0"/>
          <w:iCs w:val="0"/>
          <w:color w:val="auto"/>
          <w:sz w:val="22"/>
          <w:szCs w:val="22"/>
        </w:rPr>
        <w:t>), and various other MeOH coordinated sites (</w:t>
      </w:r>
      <w:r w:rsidRPr="002F22B5">
        <w:rPr>
          <w:rFonts w:ascii="Times New Roman" w:hAnsi="Times New Roman" w:cs="Times New Roman"/>
          <w:b/>
          <w:bCs/>
          <w:i w:val="0"/>
          <w:iCs w:val="0"/>
          <w:color w:val="auto"/>
          <w:sz w:val="22"/>
          <w:szCs w:val="22"/>
        </w:rPr>
        <w:t>B</w:t>
      </w:r>
      <w:r w:rsidRPr="002F22B5">
        <w:rPr>
          <w:rFonts w:ascii="Times New Roman" w:hAnsi="Times New Roman" w:cs="Times New Roman"/>
          <w:i w:val="0"/>
          <w:iCs w:val="0"/>
          <w:color w:val="auto"/>
          <w:sz w:val="22"/>
          <w:szCs w:val="22"/>
        </w:rPr>
        <w:t xml:space="preserve"> – </w:t>
      </w:r>
      <w:r>
        <w:rPr>
          <w:rFonts w:ascii="Times New Roman" w:hAnsi="Times New Roman" w:cs="Times New Roman"/>
          <w:b/>
          <w:bCs/>
          <w:i w:val="0"/>
          <w:iCs w:val="0"/>
          <w:color w:val="auto"/>
          <w:sz w:val="22"/>
          <w:szCs w:val="22"/>
        </w:rPr>
        <w:t>G</w:t>
      </w:r>
      <w:r w:rsidRPr="003228BF">
        <w:rPr>
          <w:rFonts w:ascii="Times New Roman" w:hAnsi="Times New Roman" w:cs="Times New Roman"/>
          <w:i w:val="0"/>
          <w:iCs w:val="0"/>
          <w:color w:val="auto"/>
          <w:sz w:val="22"/>
          <w:szCs w:val="22"/>
        </w:rPr>
        <w:t>).</w:t>
      </w:r>
    </w:p>
    <w:p w14:paraId="1FA78E8E" w14:textId="77777777" w:rsidR="00651B79" w:rsidRPr="003228BF" w:rsidRDefault="00651B79" w:rsidP="00651B79">
      <w:pPr>
        <w:jc w:val="center"/>
        <w:rPr>
          <w:rFonts w:ascii="Times New Roman" w:hAnsi="Times New Roman" w:cs="Times New Roman"/>
        </w:rPr>
      </w:pPr>
      <w:r w:rsidRPr="003228BF">
        <w:rPr>
          <w:rFonts w:ascii="Times New Roman" w:hAnsi="Times New Roman" w:cs="Times New Roman"/>
          <w:noProof/>
        </w:rPr>
        <w:drawing>
          <wp:inline distT="0" distB="0" distL="0" distR="0" wp14:anchorId="4F32B86C" wp14:editId="67D9D648">
            <wp:extent cx="5515218" cy="2549129"/>
            <wp:effectExtent l="0" t="0" r="0" b="3810"/>
            <wp:docPr id="18535936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593664" name="Picture 3"/>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525602" cy="2553928"/>
                    </a:xfrm>
                    <a:prstGeom prst="rect">
                      <a:avLst/>
                    </a:prstGeom>
                  </pic:spPr>
                </pic:pic>
              </a:graphicData>
            </a:graphic>
          </wp:inline>
        </w:drawing>
      </w:r>
    </w:p>
    <w:p w14:paraId="7A14A657" w14:textId="77777777" w:rsidR="00651B79" w:rsidRPr="003228BF" w:rsidRDefault="00651B79" w:rsidP="00651B79">
      <w:pPr>
        <w:keepNext/>
        <w:rPr>
          <w:rFonts w:ascii="Times New Roman" w:hAnsi="Times New Roman" w:cs="Times New Roman"/>
        </w:rPr>
      </w:pPr>
      <w:r w:rsidRPr="003228BF">
        <w:rPr>
          <w:rFonts w:ascii="Times New Roman" w:hAnsi="Times New Roman" w:cs="Times New Roman"/>
          <w:noProof/>
        </w:rPr>
        <w:drawing>
          <wp:inline distT="0" distB="0" distL="0" distR="0" wp14:anchorId="2AFE7A33" wp14:editId="7FA2BB88">
            <wp:extent cx="5943600" cy="2089785"/>
            <wp:effectExtent l="0" t="0" r="0" b="5715"/>
            <wp:docPr id="545762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76271" name="Picture 5457627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943600" cy="2089785"/>
                    </a:xfrm>
                    <a:prstGeom prst="rect">
                      <a:avLst/>
                    </a:prstGeom>
                  </pic:spPr>
                </pic:pic>
              </a:graphicData>
            </a:graphic>
          </wp:inline>
        </w:drawing>
      </w:r>
    </w:p>
    <w:p w14:paraId="053E3FC2" w14:textId="21C7F6B8" w:rsidR="00651B79" w:rsidRPr="009F5B4C" w:rsidRDefault="00651B79" w:rsidP="00651B79">
      <w:pPr>
        <w:pStyle w:val="Caption"/>
        <w:jc w:val="both"/>
        <w:rPr>
          <w:rFonts w:ascii="Times New Roman" w:hAnsi="Times New Roman" w:cs="Times New Roman"/>
          <w:i w:val="0"/>
          <w:iCs w:val="0"/>
          <w:color w:val="auto"/>
          <w:sz w:val="22"/>
          <w:szCs w:val="22"/>
        </w:rPr>
      </w:pPr>
      <w:r w:rsidRPr="009F5B4C">
        <w:rPr>
          <w:rFonts w:ascii="Times New Roman" w:hAnsi="Times New Roman" w:cs="Times New Roman"/>
          <w:b/>
          <w:bCs/>
          <w:i w:val="0"/>
          <w:iCs w:val="0"/>
          <w:color w:val="auto"/>
          <w:sz w:val="22"/>
          <w:szCs w:val="22"/>
        </w:rPr>
        <w:t>Figure S</w:t>
      </w:r>
      <w:r w:rsidRPr="009F5B4C">
        <w:rPr>
          <w:rFonts w:ascii="Times New Roman" w:hAnsi="Times New Roman" w:cs="Times New Roman"/>
          <w:b/>
          <w:bCs/>
          <w:i w:val="0"/>
          <w:iCs w:val="0"/>
          <w:color w:val="auto"/>
          <w:sz w:val="22"/>
          <w:szCs w:val="22"/>
        </w:rPr>
        <w:fldChar w:fldCharType="begin"/>
      </w:r>
      <w:r w:rsidRPr="009F5B4C">
        <w:rPr>
          <w:rFonts w:ascii="Times New Roman" w:hAnsi="Times New Roman" w:cs="Times New Roman"/>
          <w:b/>
          <w:bCs/>
          <w:i w:val="0"/>
          <w:iCs w:val="0"/>
          <w:color w:val="auto"/>
          <w:sz w:val="22"/>
          <w:szCs w:val="22"/>
        </w:rPr>
        <w:instrText xml:space="preserve"> SEQ Figure \* ARABIC </w:instrText>
      </w:r>
      <w:r w:rsidRPr="009F5B4C">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41</w:t>
      </w:r>
      <w:r w:rsidRPr="009F5B4C">
        <w:rPr>
          <w:rFonts w:ascii="Times New Roman" w:hAnsi="Times New Roman" w:cs="Times New Roman"/>
          <w:b/>
          <w:bCs/>
          <w:i w:val="0"/>
          <w:iCs w:val="0"/>
          <w:color w:val="auto"/>
          <w:sz w:val="22"/>
          <w:szCs w:val="22"/>
        </w:rPr>
        <w:fldChar w:fldCharType="end"/>
      </w:r>
      <w:r w:rsidRPr="009F5B4C">
        <w:rPr>
          <w:rFonts w:ascii="Times New Roman" w:hAnsi="Times New Roman" w:cs="Times New Roman"/>
          <w:b/>
          <w:bCs/>
          <w:i w:val="0"/>
          <w:iCs w:val="0"/>
          <w:color w:val="auto"/>
          <w:sz w:val="22"/>
          <w:szCs w:val="22"/>
        </w:rPr>
        <w:t>.</w:t>
      </w:r>
      <w:r w:rsidRPr="009F5B4C">
        <w:rPr>
          <w:rFonts w:ascii="Times New Roman" w:hAnsi="Times New Roman" w:cs="Times New Roman"/>
          <w:color w:val="auto"/>
          <w:sz w:val="22"/>
          <w:szCs w:val="22"/>
        </w:rPr>
        <w:t xml:space="preserve"> </w:t>
      </w:r>
      <w:r w:rsidRPr="009F5B4C">
        <w:rPr>
          <w:rFonts w:ascii="Times New Roman" w:hAnsi="Times New Roman" w:cs="Times New Roman"/>
          <w:i w:val="0"/>
          <w:iCs w:val="0"/>
          <w:color w:val="auto"/>
          <w:sz w:val="22"/>
          <w:szCs w:val="22"/>
        </w:rPr>
        <w:t xml:space="preserve">Energetics of MeOH coordination at a [M(I)] species is shown for both Co (a) and Ni (b). Species </w:t>
      </w:r>
      <w:r w:rsidRPr="009F5B4C">
        <w:rPr>
          <w:rFonts w:ascii="Times New Roman" w:hAnsi="Times New Roman" w:cs="Times New Roman"/>
          <w:b/>
          <w:bCs/>
          <w:i w:val="0"/>
          <w:iCs w:val="0"/>
          <w:color w:val="auto"/>
          <w:sz w:val="22"/>
          <w:szCs w:val="22"/>
        </w:rPr>
        <w:t>A</w:t>
      </w:r>
      <w:r w:rsidRPr="009F5B4C">
        <w:rPr>
          <w:rFonts w:ascii="Times New Roman" w:hAnsi="Times New Roman" w:cs="Times New Roman"/>
          <w:i w:val="0"/>
          <w:iCs w:val="0"/>
          <w:color w:val="auto"/>
          <w:sz w:val="22"/>
          <w:szCs w:val="22"/>
        </w:rPr>
        <w:t xml:space="preserve"> – </w:t>
      </w:r>
      <w:r w:rsidRPr="009F5B4C">
        <w:rPr>
          <w:rFonts w:ascii="Times New Roman" w:hAnsi="Times New Roman" w:cs="Times New Roman"/>
          <w:b/>
          <w:bCs/>
          <w:i w:val="0"/>
          <w:iCs w:val="0"/>
          <w:color w:val="auto"/>
          <w:sz w:val="22"/>
          <w:szCs w:val="22"/>
        </w:rPr>
        <w:t>G</w:t>
      </w:r>
      <w:r w:rsidRPr="009F5B4C">
        <w:rPr>
          <w:rFonts w:ascii="Times New Roman" w:hAnsi="Times New Roman" w:cs="Times New Roman"/>
          <w:i w:val="0"/>
          <w:iCs w:val="0"/>
          <w:color w:val="auto"/>
          <w:sz w:val="22"/>
          <w:szCs w:val="22"/>
        </w:rPr>
        <w:t xml:space="preserve"> are demonstrated in </w:t>
      </w:r>
      <w:r w:rsidRPr="009F5B4C">
        <w:rPr>
          <w:rFonts w:ascii="Times New Roman" w:hAnsi="Times New Roman" w:cs="Times New Roman"/>
          <w:i w:val="0"/>
          <w:iCs w:val="0"/>
          <w:color w:val="auto"/>
          <w:sz w:val="22"/>
          <w:szCs w:val="22"/>
        </w:rPr>
        <w:fldChar w:fldCharType="begin"/>
      </w:r>
      <w:r w:rsidRPr="009F5B4C">
        <w:rPr>
          <w:rFonts w:ascii="Times New Roman" w:hAnsi="Times New Roman" w:cs="Times New Roman"/>
          <w:i w:val="0"/>
          <w:iCs w:val="0"/>
          <w:color w:val="auto"/>
          <w:sz w:val="22"/>
          <w:szCs w:val="22"/>
        </w:rPr>
        <w:instrText xml:space="preserve"> REF _Ref171098038 \h  \* MERGEFORMAT </w:instrText>
      </w:r>
      <w:r w:rsidRPr="009F5B4C">
        <w:rPr>
          <w:rFonts w:ascii="Times New Roman" w:hAnsi="Times New Roman" w:cs="Times New Roman"/>
          <w:i w:val="0"/>
          <w:iCs w:val="0"/>
          <w:color w:val="auto"/>
          <w:sz w:val="22"/>
          <w:szCs w:val="22"/>
        </w:rPr>
      </w:r>
      <w:r w:rsidRPr="009F5B4C">
        <w:rPr>
          <w:rFonts w:ascii="Times New Roman" w:hAnsi="Times New Roman" w:cs="Times New Roman"/>
          <w:i w:val="0"/>
          <w:iCs w:val="0"/>
          <w:color w:val="auto"/>
          <w:sz w:val="22"/>
          <w:szCs w:val="22"/>
        </w:rPr>
        <w:fldChar w:fldCharType="separate"/>
      </w:r>
      <w:r w:rsidR="00AD61AF" w:rsidRPr="00557612">
        <w:rPr>
          <w:rFonts w:ascii="Times New Roman" w:hAnsi="Times New Roman" w:cs="Times New Roman"/>
          <w:i w:val="0"/>
          <w:iCs w:val="0"/>
          <w:color w:val="auto"/>
          <w:sz w:val="22"/>
          <w:szCs w:val="22"/>
        </w:rPr>
        <w:t>Scheme S3</w:t>
      </w:r>
      <w:r w:rsidRPr="009F5B4C">
        <w:rPr>
          <w:rFonts w:ascii="Times New Roman" w:hAnsi="Times New Roman" w:cs="Times New Roman"/>
          <w:i w:val="0"/>
          <w:iCs w:val="0"/>
          <w:color w:val="auto"/>
          <w:sz w:val="22"/>
          <w:szCs w:val="22"/>
        </w:rPr>
        <w:fldChar w:fldCharType="end"/>
      </w:r>
      <w:r w:rsidRPr="009F5B4C">
        <w:rPr>
          <w:rFonts w:ascii="Times New Roman" w:hAnsi="Times New Roman" w:cs="Times New Roman"/>
          <w:i w:val="0"/>
          <w:iCs w:val="0"/>
          <w:color w:val="auto"/>
          <w:sz w:val="22"/>
          <w:szCs w:val="22"/>
        </w:rPr>
        <w:t xml:space="preserve">. Overall, MeOH </w:t>
      </w:r>
      <w:proofErr w:type="gramStart"/>
      <w:r w:rsidRPr="009F5B4C">
        <w:rPr>
          <w:rFonts w:ascii="Times New Roman" w:hAnsi="Times New Roman" w:cs="Times New Roman"/>
          <w:i w:val="0"/>
          <w:iCs w:val="0"/>
          <w:color w:val="auto"/>
          <w:sz w:val="22"/>
          <w:szCs w:val="22"/>
        </w:rPr>
        <w:t>solvation</w:t>
      </w:r>
      <w:proofErr w:type="gramEnd"/>
      <w:r w:rsidRPr="009F5B4C">
        <w:rPr>
          <w:rFonts w:ascii="Times New Roman" w:hAnsi="Times New Roman" w:cs="Times New Roman"/>
          <w:i w:val="0"/>
          <w:iCs w:val="0"/>
          <w:color w:val="auto"/>
          <w:sz w:val="22"/>
          <w:szCs w:val="22"/>
        </w:rPr>
        <w:t xml:space="preserve"> at Ni is more favored compared to at Co for all coordination modes. At 423 K, the lowest energy structure for Co(I) is the solvated structure </w:t>
      </w:r>
      <w:r w:rsidRPr="009F5B4C">
        <w:rPr>
          <w:rFonts w:ascii="Times New Roman" w:hAnsi="Times New Roman" w:cs="Times New Roman"/>
          <w:b/>
          <w:bCs/>
          <w:i w:val="0"/>
          <w:iCs w:val="0"/>
          <w:color w:val="auto"/>
          <w:sz w:val="22"/>
          <w:szCs w:val="22"/>
        </w:rPr>
        <w:t>B</w:t>
      </w:r>
      <w:r w:rsidRPr="009F5B4C">
        <w:rPr>
          <w:rFonts w:ascii="Times New Roman" w:hAnsi="Times New Roman" w:cs="Times New Roman"/>
          <w:i w:val="0"/>
          <w:iCs w:val="0"/>
          <w:color w:val="auto"/>
          <w:sz w:val="22"/>
          <w:szCs w:val="22"/>
        </w:rPr>
        <w:t xml:space="preserve">, having one MeOH coordination at the open-metal site. For Ni(I), it is the solvated structure </w:t>
      </w:r>
      <w:r w:rsidRPr="009F5B4C">
        <w:rPr>
          <w:rFonts w:ascii="Times New Roman" w:hAnsi="Times New Roman" w:cs="Times New Roman"/>
          <w:b/>
          <w:bCs/>
          <w:i w:val="0"/>
          <w:iCs w:val="0"/>
          <w:color w:val="auto"/>
          <w:sz w:val="22"/>
          <w:szCs w:val="22"/>
        </w:rPr>
        <w:t>F</w:t>
      </w:r>
      <w:r w:rsidRPr="009F5B4C">
        <w:rPr>
          <w:rFonts w:ascii="Times New Roman" w:hAnsi="Times New Roman" w:cs="Times New Roman"/>
          <w:i w:val="0"/>
          <w:iCs w:val="0"/>
          <w:color w:val="auto"/>
          <w:sz w:val="22"/>
          <w:szCs w:val="22"/>
        </w:rPr>
        <w:t xml:space="preserve"> that is analogous to </w:t>
      </w:r>
      <w:r w:rsidRPr="009F5B4C">
        <w:rPr>
          <w:rFonts w:ascii="Times New Roman" w:hAnsi="Times New Roman" w:cs="Times New Roman"/>
          <w:b/>
          <w:bCs/>
          <w:i w:val="0"/>
          <w:iCs w:val="0"/>
          <w:color w:val="auto"/>
          <w:sz w:val="22"/>
          <w:szCs w:val="22"/>
        </w:rPr>
        <w:t>B</w:t>
      </w:r>
      <w:r w:rsidRPr="009F5B4C">
        <w:rPr>
          <w:rFonts w:ascii="Times New Roman" w:hAnsi="Times New Roman" w:cs="Times New Roman"/>
          <w:i w:val="0"/>
          <w:iCs w:val="0"/>
          <w:color w:val="auto"/>
          <w:sz w:val="22"/>
          <w:szCs w:val="22"/>
        </w:rPr>
        <w:t>, having one MeOH coordination at the open-metal site, but also the other Ni center octahedrally coordinated by two more MeOH molecules. Gibbs free energies (at 150 °C) are given in kcal/mol, calculated at the M06-D3(0)/def2-TZVP/SMD(MeOH)//TPSSh-D3(BJ)/def2-SVP level of theory.</w:t>
      </w:r>
    </w:p>
    <w:p w14:paraId="4020BB89" w14:textId="12756126" w:rsidR="00651B79" w:rsidRPr="003228BF" w:rsidRDefault="00651B79" w:rsidP="00651B79">
      <w:pPr>
        <w:pStyle w:val="Caption"/>
        <w:keepNext/>
        <w:jc w:val="both"/>
        <w:rPr>
          <w:rFonts w:ascii="Times New Roman" w:hAnsi="Times New Roman" w:cs="Times New Roman"/>
          <w:i w:val="0"/>
          <w:iCs w:val="0"/>
          <w:color w:val="auto"/>
          <w:sz w:val="22"/>
          <w:szCs w:val="22"/>
        </w:rPr>
      </w:pPr>
      <w:bookmarkStart w:id="16" w:name="_Ref171100366"/>
      <w:r w:rsidRPr="003228BF">
        <w:rPr>
          <w:rFonts w:ascii="Times New Roman" w:hAnsi="Times New Roman" w:cs="Times New Roman"/>
          <w:b/>
          <w:bCs/>
          <w:i w:val="0"/>
          <w:iCs w:val="0"/>
          <w:color w:val="auto"/>
          <w:sz w:val="22"/>
          <w:szCs w:val="22"/>
        </w:rPr>
        <w:lastRenderedPageBreak/>
        <w:t xml:space="preserve">Scheme </w:t>
      </w:r>
      <w:r>
        <w:rPr>
          <w:rFonts w:ascii="Times New Roman" w:hAnsi="Times New Roman" w:cs="Times New Roman"/>
          <w:b/>
          <w:bCs/>
          <w:i w:val="0"/>
          <w:iCs w:val="0"/>
          <w:color w:val="auto"/>
          <w:sz w:val="22"/>
          <w:szCs w:val="22"/>
        </w:rPr>
        <w:t>S</w:t>
      </w:r>
      <w:r w:rsidRPr="003228BF">
        <w:rPr>
          <w:rFonts w:ascii="Times New Roman" w:hAnsi="Times New Roman" w:cs="Times New Roman"/>
          <w:b/>
          <w:bCs/>
          <w:i w:val="0"/>
          <w:iCs w:val="0"/>
          <w:color w:val="auto"/>
          <w:sz w:val="22"/>
          <w:szCs w:val="22"/>
        </w:rPr>
        <w:fldChar w:fldCharType="begin"/>
      </w:r>
      <w:r w:rsidRPr="003228BF">
        <w:rPr>
          <w:rFonts w:ascii="Times New Roman" w:hAnsi="Times New Roman" w:cs="Times New Roman"/>
          <w:b/>
          <w:bCs/>
          <w:i w:val="0"/>
          <w:iCs w:val="0"/>
          <w:color w:val="auto"/>
          <w:sz w:val="22"/>
          <w:szCs w:val="22"/>
        </w:rPr>
        <w:instrText xml:space="preserve"> SEQ Scheme \* ARABIC </w:instrText>
      </w:r>
      <w:r w:rsidRPr="003228BF">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4</w:t>
      </w:r>
      <w:r w:rsidRPr="003228BF">
        <w:rPr>
          <w:rFonts w:ascii="Times New Roman" w:hAnsi="Times New Roman" w:cs="Times New Roman"/>
          <w:b/>
          <w:bCs/>
          <w:i w:val="0"/>
          <w:iCs w:val="0"/>
          <w:color w:val="auto"/>
          <w:sz w:val="22"/>
          <w:szCs w:val="22"/>
        </w:rPr>
        <w:fldChar w:fldCharType="end"/>
      </w:r>
      <w:bookmarkEnd w:id="16"/>
      <w:r w:rsidRPr="003228BF">
        <w:rPr>
          <w:rFonts w:ascii="Times New Roman" w:hAnsi="Times New Roman" w:cs="Times New Roman"/>
          <w:b/>
          <w:bCs/>
          <w:i w:val="0"/>
          <w:iCs w:val="0"/>
          <w:color w:val="auto"/>
          <w:sz w:val="22"/>
          <w:szCs w:val="22"/>
        </w:rPr>
        <w:t>.</w:t>
      </w:r>
      <w:r w:rsidRPr="003228BF">
        <w:rPr>
          <w:rFonts w:ascii="Times New Roman" w:hAnsi="Times New Roman" w:cs="Times New Roman"/>
          <w:i w:val="0"/>
          <w:iCs w:val="0"/>
          <w:color w:val="auto"/>
          <w:sz w:val="22"/>
          <w:szCs w:val="22"/>
        </w:rPr>
        <w:t xml:space="preserve"> Schematic representation of various coordination modes explored for MeOH binding to [M</w:t>
      </w:r>
      <w:r w:rsidRPr="00FD7F89">
        <w:rPr>
          <w:rFonts w:ascii="Times New Roman" w:hAnsi="Times New Roman" w:cs="Times New Roman"/>
          <w:i w:val="0"/>
          <w:iCs w:val="0"/>
          <w:color w:val="auto"/>
          <w:sz w:val="22"/>
          <w:szCs w:val="22"/>
          <w:vertAlign w:val="superscript"/>
        </w:rPr>
        <w:t>II</w:t>
      </w:r>
      <w:r w:rsidRPr="003228BF">
        <w:rPr>
          <w:rFonts w:ascii="Times New Roman" w:hAnsi="Times New Roman" w:cs="Times New Roman"/>
          <w:i w:val="0"/>
          <w:iCs w:val="0"/>
          <w:color w:val="auto"/>
          <w:sz w:val="22"/>
          <w:szCs w:val="22"/>
        </w:rPr>
        <w:t>]</w:t>
      </w:r>
      <w:r w:rsidRPr="003228BF">
        <w:rPr>
          <w:rFonts w:ascii="Times New Roman" w:hAnsi="Times New Roman" w:cs="Times New Roman"/>
          <w:i w:val="0"/>
          <w:iCs w:val="0"/>
          <w:color w:val="auto"/>
          <w:sz w:val="22"/>
          <w:szCs w:val="22"/>
          <w:vertAlign w:val="superscript"/>
        </w:rPr>
        <w:t>+</w:t>
      </w:r>
      <w:r w:rsidRPr="003228BF">
        <w:rPr>
          <w:rFonts w:ascii="Times New Roman" w:hAnsi="Times New Roman" w:cs="Times New Roman"/>
          <w:i w:val="0"/>
          <w:iCs w:val="0"/>
          <w:color w:val="auto"/>
          <w:sz w:val="22"/>
          <w:szCs w:val="22"/>
        </w:rPr>
        <w:t xml:space="preserve"> sites: tetrahedral M</w:t>
      </w:r>
      <w:r w:rsidRPr="00FD7F89">
        <w:rPr>
          <w:rFonts w:ascii="Times New Roman" w:hAnsi="Times New Roman" w:cs="Times New Roman"/>
          <w:i w:val="0"/>
          <w:iCs w:val="0"/>
          <w:color w:val="auto"/>
          <w:sz w:val="22"/>
          <w:szCs w:val="22"/>
          <w:vertAlign w:val="superscript"/>
        </w:rPr>
        <w:t>II</w:t>
      </w:r>
      <w:r w:rsidRPr="003228BF">
        <w:rPr>
          <w:rFonts w:ascii="Times New Roman" w:hAnsi="Times New Roman" w:cs="Times New Roman"/>
          <w:i w:val="0"/>
          <w:iCs w:val="0"/>
          <w:color w:val="auto"/>
          <w:sz w:val="22"/>
          <w:szCs w:val="22"/>
        </w:rPr>
        <w:t>–X and trigonal [M</w:t>
      </w:r>
      <w:r w:rsidRPr="00FD7F89">
        <w:rPr>
          <w:rFonts w:ascii="Times New Roman" w:hAnsi="Times New Roman" w:cs="Times New Roman"/>
          <w:i w:val="0"/>
          <w:iCs w:val="0"/>
          <w:color w:val="auto"/>
          <w:sz w:val="22"/>
          <w:szCs w:val="22"/>
          <w:vertAlign w:val="superscript"/>
        </w:rPr>
        <w:t>II</w:t>
      </w:r>
      <w:r w:rsidRPr="003228BF">
        <w:rPr>
          <w:rFonts w:ascii="Times New Roman" w:hAnsi="Times New Roman" w:cs="Times New Roman"/>
          <w:i w:val="0"/>
          <w:iCs w:val="0"/>
          <w:color w:val="auto"/>
          <w:sz w:val="22"/>
          <w:szCs w:val="22"/>
        </w:rPr>
        <w:t>]</w:t>
      </w:r>
      <w:r w:rsidRPr="003228BF">
        <w:rPr>
          <w:rFonts w:ascii="Times New Roman" w:hAnsi="Times New Roman" w:cs="Times New Roman"/>
          <w:i w:val="0"/>
          <w:iCs w:val="0"/>
          <w:color w:val="auto"/>
          <w:sz w:val="22"/>
          <w:szCs w:val="22"/>
          <w:vertAlign w:val="superscript"/>
        </w:rPr>
        <w:t>+</w:t>
      </w:r>
      <w:r w:rsidRPr="003228BF">
        <w:rPr>
          <w:rFonts w:ascii="Times New Roman" w:hAnsi="Times New Roman" w:cs="Times New Roman"/>
          <w:i w:val="0"/>
          <w:iCs w:val="0"/>
          <w:color w:val="auto"/>
          <w:sz w:val="22"/>
          <w:szCs w:val="22"/>
        </w:rPr>
        <w:t xml:space="preserve"> sites (starting structure; </w:t>
      </w:r>
      <w:r w:rsidRPr="002F22B5">
        <w:rPr>
          <w:rFonts w:ascii="Times New Roman" w:hAnsi="Times New Roman" w:cs="Times New Roman"/>
          <w:b/>
          <w:bCs/>
          <w:i w:val="0"/>
          <w:iCs w:val="0"/>
          <w:color w:val="auto"/>
          <w:sz w:val="22"/>
          <w:szCs w:val="22"/>
        </w:rPr>
        <w:t>A</w:t>
      </w:r>
      <w:r w:rsidRPr="003228BF">
        <w:rPr>
          <w:rFonts w:ascii="Times New Roman" w:hAnsi="Times New Roman" w:cs="Times New Roman"/>
          <w:i w:val="0"/>
          <w:iCs w:val="0"/>
          <w:color w:val="auto"/>
          <w:sz w:val="22"/>
          <w:szCs w:val="22"/>
        </w:rPr>
        <w:t>), and various other MeOH coordinated sites (</w:t>
      </w:r>
      <w:r w:rsidRPr="002F22B5">
        <w:rPr>
          <w:rFonts w:ascii="Times New Roman" w:hAnsi="Times New Roman" w:cs="Times New Roman"/>
          <w:b/>
          <w:bCs/>
          <w:i w:val="0"/>
          <w:iCs w:val="0"/>
          <w:color w:val="auto"/>
          <w:sz w:val="22"/>
          <w:szCs w:val="22"/>
        </w:rPr>
        <w:t>B</w:t>
      </w:r>
      <w:r w:rsidRPr="002F22B5">
        <w:rPr>
          <w:rFonts w:ascii="Times New Roman" w:hAnsi="Times New Roman" w:cs="Times New Roman"/>
          <w:i w:val="0"/>
          <w:iCs w:val="0"/>
          <w:color w:val="auto"/>
          <w:sz w:val="22"/>
          <w:szCs w:val="22"/>
        </w:rPr>
        <w:t xml:space="preserve"> – </w:t>
      </w:r>
      <w:r w:rsidRPr="002F22B5">
        <w:rPr>
          <w:rFonts w:ascii="Times New Roman" w:hAnsi="Times New Roman" w:cs="Times New Roman"/>
          <w:b/>
          <w:bCs/>
          <w:i w:val="0"/>
          <w:iCs w:val="0"/>
          <w:color w:val="auto"/>
          <w:sz w:val="22"/>
          <w:szCs w:val="22"/>
        </w:rPr>
        <w:t>F</w:t>
      </w:r>
      <w:r w:rsidRPr="003228BF">
        <w:rPr>
          <w:rFonts w:ascii="Times New Roman" w:hAnsi="Times New Roman" w:cs="Times New Roman"/>
          <w:i w:val="0"/>
          <w:iCs w:val="0"/>
          <w:color w:val="auto"/>
          <w:sz w:val="22"/>
          <w:szCs w:val="22"/>
        </w:rPr>
        <w:t>).</w:t>
      </w:r>
    </w:p>
    <w:p w14:paraId="42C74A3D" w14:textId="77777777" w:rsidR="00651B79" w:rsidRPr="003228BF" w:rsidRDefault="00651B79" w:rsidP="00651B79">
      <w:pPr>
        <w:jc w:val="center"/>
        <w:rPr>
          <w:rFonts w:ascii="Times New Roman" w:hAnsi="Times New Roman" w:cs="Times New Roman"/>
        </w:rPr>
      </w:pPr>
      <w:r w:rsidRPr="003228BF">
        <w:rPr>
          <w:rFonts w:ascii="Times New Roman" w:hAnsi="Times New Roman" w:cs="Times New Roman"/>
          <w:noProof/>
        </w:rPr>
        <w:drawing>
          <wp:inline distT="0" distB="0" distL="0" distR="0" wp14:anchorId="21015BC6" wp14:editId="4C2A8F13">
            <wp:extent cx="5525598" cy="2553928"/>
            <wp:effectExtent l="0" t="0" r="0" b="0"/>
            <wp:docPr id="15468077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807753" name="Picture 3"/>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525598" cy="2553928"/>
                    </a:xfrm>
                    <a:prstGeom prst="rect">
                      <a:avLst/>
                    </a:prstGeom>
                  </pic:spPr>
                </pic:pic>
              </a:graphicData>
            </a:graphic>
          </wp:inline>
        </w:drawing>
      </w:r>
    </w:p>
    <w:p w14:paraId="7277ED55" w14:textId="77777777" w:rsidR="00651B79" w:rsidRPr="007A1E6C" w:rsidRDefault="00651B79" w:rsidP="00651B79"/>
    <w:p w14:paraId="7DD8DAA6" w14:textId="77777777" w:rsidR="00651B79" w:rsidRPr="003228BF" w:rsidRDefault="00651B79" w:rsidP="00651B79">
      <w:pPr>
        <w:keepNext/>
        <w:rPr>
          <w:rFonts w:ascii="Times New Roman" w:hAnsi="Times New Roman" w:cs="Times New Roman"/>
        </w:rPr>
      </w:pPr>
      <w:r w:rsidRPr="003228BF">
        <w:rPr>
          <w:rFonts w:ascii="Times New Roman" w:hAnsi="Times New Roman" w:cs="Times New Roman"/>
          <w:noProof/>
        </w:rPr>
        <w:drawing>
          <wp:inline distT="0" distB="0" distL="0" distR="0" wp14:anchorId="17BFA512" wp14:editId="2E2C5CDC">
            <wp:extent cx="5943600" cy="2089785"/>
            <wp:effectExtent l="0" t="0" r="0" b="5715"/>
            <wp:docPr id="264646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64690" name="Picture 26464690"/>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943600" cy="2089785"/>
                    </a:xfrm>
                    <a:prstGeom prst="rect">
                      <a:avLst/>
                    </a:prstGeom>
                  </pic:spPr>
                </pic:pic>
              </a:graphicData>
            </a:graphic>
          </wp:inline>
        </w:drawing>
      </w:r>
    </w:p>
    <w:p w14:paraId="03490D6A" w14:textId="6B7B65F1" w:rsidR="00651B79" w:rsidRPr="003C742E" w:rsidRDefault="00651B79" w:rsidP="00651B79">
      <w:pPr>
        <w:pStyle w:val="Caption"/>
        <w:jc w:val="both"/>
        <w:rPr>
          <w:rFonts w:ascii="Times New Roman" w:hAnsi="Times New Roman" w:cs="Times New Roman"/>
          <w:i w:val="0"/>
          <w:iCs w:val="0"/>
          <w:color w:val="auto"/>
          <w:sz w:val="22"/>
          <w:szCs w:val="22"/>
        </w:rPr>
      </w:pPr>
      <w:r w:rsidRPr="003C742E">
        <w:rPr>
          <w:rFonts w:ascii="Times New Roman" w:hAnsi="Times New Roman" w:cs="Times New Roman"/>
          <w:b/>
          <w:bCs/>
          <w:i w:val="0"/>
          <w:iCs w:val="0"/>
          <w:color w:val="auto"/>
          <w:sz w:val="22"/>
          <w:szCs w:val="22"/>
        </w:rPr>
        <w:t>Figure S</w:t>
      </w:r>
      <w:r w:rsidRPr="003C742E">
        <w:rPr>
          <w:rFonts w:ascii="Times New Roman" w:hAnsi="Times New Roman" w:cs="Times New Roman"/>
          <w:b/>
          <w:bCs/>
          <w:i w:val="0"/>
          <w:iCs w:val="0"/>
          <w:color w:val="auto"/>
          <w:sz w:val="22"/>
          <w:szCs w:val="22"/>
        </w:rPr>
        <w:fldChar w:fldCharType="begin"/>
      </w:r>
      <w:r w:rsidRPr="003C742E">
        <w:rPr>
          <w:rFonts w:ascii="Times New Roman" w:hAnsi="Times New Roman" w:cs="Times New Roman"/>
          <w:b/>
          <w:bCs/>
          <w:i w:val="0"/>
          <w:iCs w:val="0"/>
          <w:color w:val="auto"/>
          <w:sz w:val="22"/>
          <w:szCs w:val="22"/>
        </w:rPr>
        <w:instrText xml:space="preserve"> SEQ Figure \* ARABIC </w:instrText>
      </w:r>
      <w:r w:rsidRPr="003C742E">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42</w:t>
      </w:r>
      <w:r w:rsidRPr="003C742E">
        <w:rPr>
          <w:rFonts w:ascii="Times New Roman" w:hAnsi="Times New Roman" w:cs="Times New Roman"/>
          <w:b/>
          <w:bCs/>
          <w:i w:val="0"/>
          <w:iCs w:val="0"/>
          <w:color w:val="auto"/>
          <w:sz w:val="22"/>
          <w:szCs w:val="22"/>
        </w:rPr>
        <w:fldChar w:fldCharType="end"/>
      </w:r>
      <w:r w:rsidRPr="003C742E">
        <w:rPr>
          <w:rFonts w:ascii="Times New Roman" w:hAnsi="Times New Roman" w:cs="Times New Roman"/>
          <w:b/>
          <w:bCs/>
          <w:i w:val="0"/>
          <w:iCs w:val="0"/>
          <w:color w:val="auto"/>
          <w:sz w:val="22"/>
          <w:szCs w:val="22"/>
        </w:rPr>
        <w:t>.</w:t>
      </w:r>
      <w:r w:rsidRPr="003C742E">
        <w:rPr>
          <w:rFonts w:ascii="Times New Roman" w:hAnsi="Times New Roman" w:cs="Times New Roman"/>
          <w:i w:val="0"/>
          <w:iCs w:val="0"/>
          <w:color w:val="auto"/>
          <w:sz w:val="22"/>
          <w:szCs w:val="22"/>
        </w:rPr>
        <w:t xml:space="preserve"> Energetics of MeOH coordination at a [M</w:t>
      </w:r>
      <w:r w:rsidRPr="003C742E">
        <w:rPr>
          <w:rFonts w:ascii="Times New Roman" w:hAnsi="Times New Roman" w:cs="Times New Roman"/>
          <w:i w:val="0"/>
          <w:iCs w:val="0"/>
          <w:color w:val="auto"/>
          <w:sz w:val="22"/>
          <w:szCs w:val="22"/>
          <w:vertAlign w:val="superscript"/>
        </w:rPr>
        <w:t>II</w:t>
      </w:r>
      <w:r w:rsidRPr="003C742E">
        <w:rPr>
          <w:rFonts w:ascii="Times New Roman" w:hAnsi="Times New Roman" w:cs="Times New Roman"/>
          <w:i w:val="0"/>
          <w:iCs w:val="0"/>
          <w:color w:val="auto"/>
          <w:sz w:val="22"/>
          <w:szCs w:val="22"/>
        </w:rPr>
        <w:t>]</w:t>
      </w:r>
      <w:r w:rsidRPr="003C742E">
        <w:rPr>
          <w:rFonts w:ascii="Times New Roman" w:hAnsi="Times New Roman" w:cs="Times New Roman"/>
          <w:i w:val="0"/>
          <w:iCs w:val="0"/>
          <w:color w:val="auto"/>
          <w:sz w:val="22"/>
          <w:szCs w:val="22"/>
          <w:vertAlign w:val="superscript"/>
        </w:rPr>
        <w:t>+</w:t>
      </w:r>
      <w:r w:rsidRPr="003C742E">
        <w:rPr>
          <w:rFonts w:ascii="Times New Roman" w:hAnsi="Times New Roman" w:cs="Times New Roman"/>
          <w:i w:val="0"/>
          <w:iCs w:val="0"/>
          <w:color w:val="auto"/>
          <w:sz w:val="22"/>
          <w:szCs w:val="22"/>
        </w:rPr>
        <w:t xml:space="preserve"> species is shown for both Co (a) and Ni (b). Species </w:t>
      </w:r>
      <w:r w:rsidRPr="003C742E">
        <w:rPr>
          <w:rFonts w:ascii="Times New Roman" w:hAnsi="Times New Roman" w:cs="Times New Roman"/>
          <w:b/>
          <w:bCs/>
          <w:i w:val="0"/>
          <w:iCs w:val="0"/>
          <w:color w:val="auto"/>
          <w:sz w:val="22"/>
          <w:szCs w:val="22"/>
        </w:rPr>
        <w:t>A</w:t>
      </w:r>
      <w:r w:rsidRPr="003C742E">
        <w:rPr>
          <w:rFonts w:ascii="Times New Roman" w:hAnsi="Times New Roman" w:cs="Times New Roman"/>
          <w:i w:val="0"/>
          <w:iCs w:val="0"/>
          <w:color w:val="auto"/>
          <w:sz w:val="22"/>
          <w:szCs w:val="22"/>
        </w:rPr>
        <w:t xml:space="preserve"> – </w:t>
      </w:r>
      <w:r w:rsidRPr="003C742E">
        <w:rPr>
          <w:rFonts w:ascii="Times New Roman" w:hAnsi="Times New Roman" w:cs="Times New Roman"/>
          <w:b/>
          <w:bCs/>
          <w:i w:val="0"/>
          <w:iCs w:val="0"/>
          <w:color w:val="auto"/>
          <w:sz w:val="22"/>
          <w:szCs w:val="22"/>
        </w:rPr>
        <w:t>F</w:t>
      </w:r>
      <w:r w:rsidRPr="003C742E">
        <w:rPr>
          <w:rFonts w:ascii="Times New Roman" w:hAnsi="Times New Roman" w:cs="Times New Roman"/>
          <w:i w:val="0"/>
          <w:iCs w:val="0"/>
          <w:color w:val="auto"/>
          <w:sz w:val="22"/>
          <w:szCs w:val="22"/>
        </w:rPr>
        <w:t xml:space="preserve"> are demonstrated in </w:t>
      </w:r>
      <w:r w:rsidRPr="003C742E">
        <w:rPr>
          <w:rFonts w:ascii="Times New Roman" w:hAnsi="Times New Roman" w:cs="Times New Roman"/>
          <w:i w:val="0"/>
          <w:iCs w:val="0"/>
          <w:color w:val="auto"/>
          <w:sz w:val="22"/>
          <w:szCs w:val="22"/>
        </w:rPr>
        <w:fldChar w:fldCharType="begin"/>
      </w:r>
      <w:r w:rsidRPr="003C742E">
        <w:rPr>
          <w:rFonts w:ascii="Times New Roman" w:hAnsi="Times New Roman" w:cs="Times New Roman"/>
          <w:i w:val="0"/>
          <w:iCs w:val="0"/>
          <w:color w:val="auto"/>
          <w:sz w:val="22"/>
          <w:szCs w:val="22"/>
        </w:rPr>
        <w:instrText xml:space="preserve"> REF _Ref171100366 \h  \* MERGEFORMAT </w:instrText>
      </w:r>
      <w:r w:rsidRPr="003C742E">
        <w:rPr>
          <w:rFonts w:ascii="Times New Roman" w:hAnsi="Times New Roman" w:cs="Times New Roman"/>
          <w:i w:val="0"/>
          <w:iCs w:val="0"/>
          <w:color w:val="auto"/>
          <w:sz w:val="22"/>
          <w:szCs w:val="22"/>
        </w:rPr>
      </w:r>
      <w:r w:rsidRPr="003C742E">
        <w:rPr>
          <w:rFonts w:ascii="Times New Roman" w:hAnsi="Times New Roman" w:cs="Times New Roman"/>
          <w:i w:val="0"/>
          <w:iCs w:val="0"/>
          <w:color w:val="auto"/>
          <w:sz w:val="22"/>
          <w:szCs w:val="22"/>
        </w:rPr>
        <w:fldChar w:fldCharType="separate"/>
      </w:r>
      <w:r w:rsidR="00AD61AF" w:rsidRPr="00557612">
        <w:rPr>
          <w:rFonts w:ascii="Times New Roman" w:hAnsi="Times New Roman" w:cs="Times New Roman"/>
          <w:i w:val="0"/>
          <w:iCs w:val="0"/>
          <w:color w:val="auto"/>
          <w:sz w:val="22"/>
          <w:szCs w:val="22"/>
        </w:rPr>
        <w:t>Scheme S4</w:t>
      </w:r>
      <w:r w:rsidRPr="003C742E">
        <w:rPr>
          <w:rFonts w:ascii="Times New Roman" w:hAnsi="Times New Roman" w:cs="Times New Roman"/>
          <w:i w:val="0"/>
          <w:iCs w:val="0"/>
          <w:color w:val="auto"/>
          <w:sz w:val="22"/>
          <w:szCs w:val="22"/>
        </w:rPr>
        <w:fldChar w:fldCharType="end"/>
      </w:r>
      <w:r w:rsidRPr="003C742E">
        <w:rPr>
          <w:rFonts w:ascii="Times New Roman" w:hAnsi="Times New Roman" w:cs="Times New Roman"/>
          <w:i w:val="0"/>
          <w:iCs w:val="0"/>
          <w:color w:val="auto"/>
          <w:sz w:val="22"/>
          <w:szCs w:val="22"/>
        </w:rPr>
        <w:t xml:space="preserve">. Overall, MeOH </w:t>
      </w:r>
      <w:proofErr w:type="gramStart"/>
      <w:r w:rsidRPr="003C742E">
        <w:rPr>
          <w:rFonts w:ascii="Times New Roman" w:hAnsi="Times New Roman" w:cs="Times New Roman"/>
          <w:i w:val="0"/>
          <w:iCs w:val="0"/>
          <w:color w:val="auto"/>
          <w:sz w:val="22"/>
          <w:szCs w:val="22"/>
        </w:rPr>
        <w:t>solvation</w:t>
      </w:r>
      <w:proofErr w:type="gramEnd"/>
      <w:r w:rsidRPr="003C742E">
        <w:rPr>
          <w:rFonts w:ascii="Times New Roman" w:hAnsi="Times New Roman" w:cs="Times New Roman"/>
          <w:i w:val="0"/>
          <w:iCs w:val="0"/>
          <w:color w:val="auto"/>
          <w:sz w:val="22"/>
          <w:szCs w:val="22"/>
        </w:rPr>
        <w:t xml:space="preserve"> at Ni is more favored compared to at Co for all coordination modes. At 423 K, the lowest energy structure for [</w:t>
      </w:r>
      <w:proofErr w:type="spellStart"/>
      <w:r w:rsidRPr="003C742E">
        <w:rPr>
          <w:rFonts w:ascii="Times New Roman" w:hAnsi="Times New Roman" w:cs="Times New Roman"/>
          <w:i w:val="0"/>
          <w:iCs w:val="0"/>
          <w:color w:val="auto"/>
          <w:sz w:val="22"/>
          <w:szCs w:val="22"/>
        </w:rPr>
        <w:t>Co</w:t>
      </w:r>
      <w:r w:rsidRPr="003C742E">
        <w:rPr>
          <w:rFonts w:ascii="Times New Roman" w:hAnsi="Times New Roman" w:cs="Times New Roman"/>
          <w:i w:val="0"/>
          <w:iCs w:val="0"/>
          <w:color w:val="auto"/>
          <w:sz w:val="22"/>
          <w:szCs w:val="22"/>
          <w:vertAlign w:val="superscript"/>
        </w:rPr>
        <w:t>II</w:t>
      </w:r>
      <w:proofErr w:type="spellEnd"/>
      <w:r w:rsidRPr="003C742E">
        <w:rPr>
          <w:rFonts w:ascii="Times New Roman" w:hAnsi="Times New Roman" w:cs="Times New Roman"/>
          <w:i w:val="0"/>
          <w:iCs w:val="0"/>
          <w:color w:val="auto"/>
          <w:sz w:val="22"/>
          <w:szCs w:val="22"/>
        </w:rPr>
        <w:t>]</w:t>
      </w:r>
      <w:r w:rsidRPr="003C742E">
        <w:rPr>
          <w:rFonts w:ascii="Times New Roman" w:hAnsi="Times New Roman" w:cs="Times New Roman"/>
          <w:i w:val="0"/>
          <w:iCs w:val="0"/>
          <w:color w:val="auto"/>
          <w:sz w:val="22"/>
          <w:szCs w:val="22"/>
          <w:vertAlign w:val="superscript"/>
        </w:rPr>
        <w:t>+</w:t>
      </w:r>
      <w:r w:rsidRPr="003C742E">
        <w:rPr>
          <w:rFonts w:ascii="Times New Roman" w:hAnsi="Times New Roman" w:cs="Times New Roman"/>
          <w:i w:val="0"/>
          <w:iCs w:val="0"/>
          <w:color w:val="auto"/>
          <w:sz w:val="22"/>
          <w:szCs w:val="22"/>
        </w:rPr>
        <w:t xml:space="preserve"> is the solvated structure </w:t>
      </w:r>
      <w:r w:rsidRPr="003C742E">
        <w:rPr>
          <w:rFonts w:ascii="Times New Roman" w:hAnsi="Times New Roman" w:cs="Times New Roman"/>
          <w:b/>
          <w:bCs/>
          <w:i w:val="0"/>
          <w:iCs w:val="0"/>
          <w:color w:val="auto"/>
          <w:sz w:val="22"/>
          <w:szCs w:val="22"/>
        </w:rPr>
        <w:t>E</w:t>
      </w:r>
      <w:r w:rsidRPr="003C742E">
        <w:rPr>
          <w:rFonts w:ascii="Times New Roman" w:hAnsi="Times New Roman" w:cs="Times New Roman"/>
          <w:i w:val="0"/>
          <w:iCs w:val="0"/>
          <w:color w:val="auto"/>
          <w:sz w:val="22"/>
          <w:szCs w:val="22"/>
        </w:rPr>
        <w:t>, having three MeOH coordination at the open-metal site. For [</w:t>
      </w:r>
      <w:proofErr w:type="spellStart"/>
      <w:r w:rsidRPr="003C742E">
        <w:rPr>
          <w:rFonts w:ascii="Times New Roman" w:hAnsi="Times New Roman" w:cs="Times New Roman"/>
          <w:i w:val="0"/>
          <w:iCs w:val="0"/>
          <w:color w:val="auto"/>
          <w:sz w:val="22"/>
          <w:szCs w:val="22"/>
        </w:rPr>
        <w:t>Ni</w:t>
      </w:r>
      <w:r w:rsidRPr="003C742E">
        <w:rPr>
          <w:rFonts w:ascii="Times New Roman" w:hAnsi="Times New Roman" w:cs="Times New Roman"/>
          <w:i w:val="0"/>
          <w:iCs w:val="0"/>
          <w:color w:val="auto"/>
          <w:sz w:val="22"/>
          <w:szCs w:val="22"/>
          <w:vertAlign w:val="superscript"/>
        </w:rPr>
        <w:t>II</w:t>
      </w:r>
      <w:proofErr w:type="spellEnd"/>
      <w:r w:rsidRPr="003C742E">
        <w:rPr>
          <w:rFonts w:ascii="Times New Roman" w:hAnsi="Times New Roman" w:cs="Times New Roman"/>
          <w:i w:val="0"/>
          <w:iCs w:val="0"/>
          <w:color w:val="auto"/>
          <w:sz w:val="22"/>
          <w:szCs w:val="22"/>
        </w:rPr>
        <w:t>]</w:t>
      </w:r>
      <w:r w:rsidRPr="003C742E">
        <w:rPr>
          <w:rFonts w:ascii="Times New Roman" w:hAnsi="Times New Roman" w:cs="Times New Roman"/>
          <w:i w:val="0"/>
          <w:iCs w:val="0"/>
          <w:color w:val="auto"/>
          <w:sz w:val="22"/>
          <w:szCs w:val="22"/>
          <w:vertAlign w:val="superscript"/>
        </w:rPr>
        <w:t>+</w:t>
      </w:r>
      <w:r w:rsidRPr="003C742E">
        <w:rPr>
          <w:rFonts w:ascii="Times New Roman" w:hAnsi="Times New Roman" w:cs="Times New Roman"/>
          <w:i w:val="0"/>
          <w:iCs w:val="0"/>
          <w:color w:val="auto"/>
          <w:sz w:val="22"/>
          <w:szCs w:val="22"/>
        </w:rPr>
        <w:t xml:space="preserve">, it is the solvated structure </w:t>
      </w:r>
      <w:r w:rsidRPr="003C742E">
        <w:rPr>
          <w:rFonts w:ascii="Times New Roman" w:hAnsi="Times New Roman" w:cs="Times New Roman"/>
          <w:b/>
          <w:bCs/>
          <w:i w:val="0"/>
          <w:iCs w:val="0"/>
          <w:color w:val="auto"/>
          <w:sz w:val="22"/>
          <w:szCs w:val="22"/>
        </w:rPr>
        <w:t>F</w:t>
      </w:r>
      <w:r w:rsidRPr="003C742E">
        <w:rPr>
          <w:rFonts w:ascii="Times New Roman" w:hAnsi="Times New Roman" w:cs="Times New Roman"/>
          <w:i w:val="0"/>
          <w:iCs w:val="0"/>
          <w:color w:val="auto"/>
          <w:sz w:val="22"/>
          <w:szCs w:val="22"/>
        </w:rPr>
        <w:t xml:space="preserve"> that is analogous to </w:t>
      </w:r>
      <w:r w:rsidRPr="003C742E">
        <w:rPr>
          <w:rFonts w:ascii="Times New Roman" w:hAnsi="Times New Roman" w:cs="Times New Roman"/>
          <w:b/>
          <w:bCs/>
          <w:i w:val="0"/>
          <w:iCs w:val="0"/>
          <w:color w:val="auto"/>
          <w:sz w:val="22"/>
          <w:szCs w:val="22"/>
        </w:rPr>
        <w:t>E</w:t>
      </w:r>
      <w:r w:rsidRPr="003C742E">
        <w:rPr>
          <w:rFonts w:ascii="Times New Roman" w:hAnsi="Times New Roman" w:cs="Times New Roman"/>
          <w:i w:val="0"/>
          <w:iCs w:val="0"/>
          <w:color w:val="auto"/>
          <w:sz w:val="22"/>
          <w:szCs w:val="22"/>
        </w:rPr>
        <w:t>, having three MeOH coordination at the open-metal site, but also the other Ni center octahedrally coordinated by two more MeOH molecules. Gibbs free energies (at 150 °C) are given in kcal/mol, calculated at the M06-D3(0)/def2-TZVP/SMD(MeOH)//TPSSh-D3(BJ)/def2-SVP level of theory.</w:t>
      </w:r>
    </w:p>
    <w:p w14:paraId="24945FC5" w14:textId="02F3450B" w:rsidR="00651B79" w:rsidRPr="00CF0B01" w:rsidRDefault="006A28C4" w:rsidP="00AE575E">
      <w:pPr>
        <w:pStyle w:val="Heading2"/>
        <w:spacing w:after="240"/>
        <w:jc w:val="both"/>
        <w:rPr>
          <w:rFonts w:ascii="Times New Roman" w:hAnsi="Times New Roman" w:cs="Times New Roman"/>
          <w:b/>
          <w:bCs/>
          <w:sz w:val="24"/>
          <w:szCs w:val="24"/>
        </w:rPr>
      </w:pPr>
      <w:r w:rsidRPr="00557612">
        <w:rPr>
          <w:rFonts w:ascii="Times New Roman" w:hAnsi="Times New Roman" w:cs="Times New Roman"/>
          <w:b/>
          <w:bCs/>
          <w:color w:val="auto"/>
          <w:sz w:val="24"/>
          <w:szCs w:val="24"/>
        </w:rPr>
        <w:lastRenderedPageBreak/>
        <w:t xml:space="preserve">H.5. </w:t>
      </w:r>
      <w:r w:rsidR="00651B79" w:rsidRPr="00557612">
        <w:rPr>
          <w:rFonts w:ascii="Times New Roman" w:hAnsi="Times New Roman" w:cs="Times New Roman"/>
          <w:b/>
          <w:bCs/>
          <w:color w:val="auto"/>
          <w:sz w:val="24"/>
          <w:szCs w:val="24"/>
        </w:rPr>
        <w:t>Effect of Systematic Methanol Solvation: H</w:t>
      </w:r>
      <w:r w:rsidR="00651B79" w:rsidRPr="00557612">
        <w:rPr>
          <w:rFonts w:ascii="Times New Roman" w:hAnsi="Times New Roman" w:cs="Times New Roman"/>
          <w:b/>
          <w:bCs/>
          <w:color w:val="auto"/>
          <w:sz w:val="24"/>
          <w:szCs w:val="24"/>
          <w:vertAlign w:val="subscript"/>
        </w:rPr>
        <w:t>2</w:t>
      </w:r>
      <w:r w:rsidR="00651B79" w:rsidRPr="00557612">
        <w:rPr>
          <w:rFonts w:ascii="Times New Roman" w:hAnsi="Times New Roman" w:cs="Times New Roman"/>
          <w:b/>
          <w:bCs/>
          <w:color w:val="auto"/>
          <w:sz w:val="24"/>
          <w:szCs w:val="24"/>
        </w:rPr>
        <w:t xml:space="preserve"> Adsorption on </w:t>
      </w:r>
      <w:r w:rsidR="00CF0B01" w:rsidRPr="00557612">
        <w:rPr>
          <w:rFonts w:ascii="Times New Roman" w:hAnsi="Times New Roman" w:cs="Times New Roman"/>
          <w:b/>
          <w:bCs/>
          <w:color w:val="auto"/>
          <w:sz w:val="24"/>
          <w:szCs w:val="24"/>
        </w:rPr>
        <w:t>3D MOF Open Metal Site</w:t>
      </w:r>
      <w:r w:rsidR="00AE575E" w:rsidRPr="00557612">
        <w:rPr>
          <w:rFonts w:ascii="Times New Roman" w:hAnsi="Times New Roman" w:cs="Times New Roman"/>
          <w:b/>
          <w:bCs/>
          <w:color w:val="auto"/>
          <w:sz w:val="24"/>
          <w:szCs w:val="24"/>
        </w:rPr>
        <w:t>s</w:t>
      </w:r>
      <w:r w:rsidR="00CF0B01" w:rsidRPr="00557612">
        <w:rPr>
          <w:rFonts w:ascii="Times New Roman" w:hAnsi="Times New Roman" w:cs="Times New Roman"/>
          <w:b/>
          <w:bCs/>
          <w:color w:val="auto"/>
          <w:sz w:val="24"/>
          <w:szCs w:val="24"/>
        </w:rPr>
        <w:t xml:space="preserve"> </w:t>
      </w:r>
      <w:r w:rsidR="00AE575E" w:rsidRPr="00CF0B01">
        <w:rPr>
          <w:rFonts w:ascii="Times New Roman" w:hAnsi="Times New Roman" w:cs="Times New Roman"/>
          <w:b/>
          <w:bCs/>
          <w:color w:val="auto"/>
          <w:sz w:val="24"/>
          <w:szCs w:val="24"/>
        </w:rPr>
        <w:t>[M</w:t>
      </w:r>
      <w:r w:rsidR="00AE575E" w:rsidRPr="00CF0B01">
        <w:rPr>
          <w:rFonts w:ascii="Times New Roman" w:hAnsi="Times New Roman" w:cs="Times New Roman"/>
          <w:b/>
          <w:bCs/>
          <w:color w:val="auto"/>
          <w:sz w:val="24"/>
          <w:szCs w:val="24"/>
          <w:vertAlign w:val="superscript"/>
        </w:rPr>
        <w:t>I</w:t>
      </w:r>
      <w:r w:rsidR="00AE575E" w:rsidRPr="00CF0B01">
        <w:rPr>
          <w:rFonts w:ascii="Times New Roman" w:hAnsi="Times New Roman" w:cs="Times New Roman"/>
          <w:b/>
          <w:bCs/>
          <w:color w:val="auto"/>
          <w:sz w:val="24"/>
          <w:szCs w:val="24"/>
        </w:rPr>
        <w:t>]</w:t>
      </w:r>
      <w:r w:rsidR="008A4F55">
        <w:rPr>
          <w:rFonts w:ascii="Times New Roman" w:hAnsi="Times New Roman" w:cs="Times New Roman"/>
          <w:b/>
          <w:bCs/>
          <w:color w:val="auto"/>
          <w:sz w:val="24"/>
          <w:szCs w:val="24"/>
        </w:rPr>
        <w:t xml:space="preserve"> </w:t>
      </w:r>
      <w:r w:rsidR="00AE575E">
        <w:rPr>
          <w:rFonts w:ascii="Times New Roman" w:hAnsi="Times New Roman" w:cs="Times New Roman"/>
          <w:b/>
          <w:bCs/>
          <w:color w:val="auto"/>
          <w:sz w:val="24"/>
          <w:szCs w:val="24"/>
        </w:rPr>
        <w:t xml:space="preserve">and </w:t>
      </w:r>
      <w:r w:rsidR="00CF0B01" w:rsidRPr="00CF0B01">
        <w:rPr>
          <w:rFonts w:ascii="Times New Roman" w:hAnsi="Times New Roman" w:cs="Times New Roman"/>
          <w:b/>
          <w:bCs/>
          <w:color w:val="auto"/>
          <w:sz w:val="24"/>
          <w:szCs w:val="24"/>
        </w:rPr>
        <w:t>[M</w:t>
      </w:r>
      <w:r w:rsidR="00CF0B01" w:rsidRPr="00CF0B01">
        <w:rPr>
          <w:rFonts w:ascii="Times New Roman" w:hAnsi="Times New Roman" w:cs="Times New Roman"/>
          <w:b/>
          <w:bCs/>
          <w:color w:val="auto"/>
          <w:sz w:val="24"/>
          <w:szCs w:val="24"/>
          <w:vertAlign w:val="superscript"/>
        </w:rPr>
        <w:t>II</w:t>
      </w:r>
      <w:r w:rsidR="00CF0B01" w:rsidRPr="00CF0B01">
        <w:rPr>
          <w:rFonts w:ascii="Times New Roman" w:hAnsi="Times New Roman" w:cs="Times New Roman"/>
          <w:b/>
          <w:bCs/>
          <w:color w:val="auto"/>
          <w:sz w:val="24"/>
          <w:szCs w:val="24"/>
        </w:rPr>
        <w:t>]</w:t>
      </w:r>
      <w:r w:rsidR="00CF0B01" w:rsidRPr="00CF0B01">
        <w:rPr>
          <w:rFonts w:ascii="Times New Roman" w:hAnsi="Times New Roman" w:cs="Times New Roman"/>
          <w:b/>
          <w:bCs/>
          <w:color w:val="auto"/>
          <w:sz w:val="24"/>
          <w:szCs w:val="24"/>
          <w:vertAlign w:val="superscript"/>
        </w:rPr>
        <w:t>+</w:t>
      </w:r>
    </w:p>
    <w:p w14:paraId="6B2ACE40" w14:textId="327E9FE0" w:rsidR="00651B79" w:rsidRPr="003228BF" w:rsidRDefault="00651B79" w:rsidP="00651B79">
      <w:pPr>
        <w:pStyle w:val="Caption"/>
        <w:keepNext/>
        <w:jc w:val="both"/>
        <w:rPr>
          <w:rFonts w:ascii="Times New Roman" w:hAnsi="Times New Roman" w:cs="Times New Roman"/>
          <w:i w:val="0"/>
          <w:iCs w:val="0"/>
          <w:sz w:val="22"/>
          <w:szCs w:val="22"/>
        </w:rPr>
      </w:pPr>
      <w:bookmarkStart w:id="17" w:name="_Ref171102107"/>
      <w:r w:rsidRPr="003228BF">
        <w:rPr>
          <w:rFonts w:ascii="Times New Roman" w:hAnsi="Times New Roman" w:cs="Times New Roman"/>
          <w:b/>
          <w:bCs/>
          <w:i w:val="0"/>
          <w:iCs w:val="0"/>
          <w:color w:val="auto"/>
          <w:sz w:val="22"/>
          <w:szCs w:val="22"/>
        </w:rPr>
        <w:t xml:space="preserve">Scheme </w:t>
      </w:r>
      <w:r>
        <w:rPr>
          <w:rFonts w:ascii="Times New Roman" w:hAnsi="Times New Roman" w:cs="Times New Roman"/>
          <w:b/>
          <w:bCs/>
          <w:i w:val="0"/>
          <w:iCs w:val="0"/>
          <w:color w:val="auto"/>
          <w:sz w:val="22"/>
          <w:szCs w:val="22"/>
        </w:rPr>
        <w:t>S</w:t>
      </w:r>
      <w:r w:rsidRPr="003228BF">
        <w:rPr>
          <w:rFonts w:ascii="Times New Roman" w:hAnsi="Times New Roman" w:cs="Times New Roman"/>
          <w:b/>
          <w:bCs/>
          <w:i w:val="0"/>
          <w:iCs w:val="0"/>
          <w:color w:val="auto"/>
          <w:sz w:val="22"/>
          <w:szCs w:val="22"/>
        </w:rPr>
        <w:fldChar w:fldCharType="begin"/>
      </w:r>
      <w:r w:rsidRPr="003228BF">
        <w:rPr>
          <w:rFonts w:ascii="Times New Roman" w:hAnsi="Times New Roman" w:cs="Times New Roman"/>
          <w:b/>
          <w:bCs/>
          <w:i w:val="0"/>
          <w:iCs w:val="0"/>
          <w:color w:val="auto"/>
          <w:sz w:val="22"/>
          <w:szCs w:val="22"/>
        </w:rPr>
        <w:instrText xml:space="preserve"> SEQ Scheme \* ARABIC </w:instrText>
      </w:r>
      <w:r w:rsidRPr="003228BF">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5</w:t>
      </w:r>
      <w:r w:rsidRPr="003228BF">
        <w:rPr>
          <w:rFonts w:ascii="Times New Roman" w:hAnsi="Times New Roman" w:cs="Times New Roman"/>
          <w:b/>
          <w:bCs/>
          <w:i w:val="0"/>
          <w:iCs w:val="0"/>
          <w:color w:val="auto"/>
          <w:sz w:val="22"/>
          <w:szCs w:val="22"/>
        </w:rPr>
        <w:fldChar w:fldCharType="end"/>
      </w:r>
      <w:bookmarkEnd w:id="17"/>
      <w:r w:rsidRPr="003228BF">
        <w:rPr>
          <w:rFonts w:ascii="Times New Roman" w:hAnsi="Times New Roman" w:cs="Times New Roman"/>
          <w:b/>
          <w:bCs/>
          <w:i w:val="0"/>
          <w:iCs w:val="0"/>
          <w:color w:val="auto"/>
          <w:sz w:val="22"/>
          <w:szCs w:val="22"/>
        </w:rPr>
        <w:t>.</w:t>
      </w:r>
      <w:r w:rsidRPr="003228BF">
        <w:rPr>
          <w:rFonts w:ascii="Times New Roman" w:hAnsi="Times New Roman" w:cs="Times New Roman"/>
          <w:i w:val="0"/>
          <w:iCs w:val="0"/>
          <w:color w:val="auto"/>
          <w:sz w:val="22"/>
          <w:szCs w:val="22"/>
        </w:rPr>
        <w:t xml:space="preserve"> Schematic representation of various coordination modes explored for MeOH binding to [</w:t>
      </w:r>
      <w:proofErr w:type="gramStart"/>
      <w:r w:rsidRPr="003228BF">
        <w:rPr>
          <w:rFonts w:ascii="Times New Roman" w:hAnsi="Times New Roman" w:cs="Times New Roman"/>
          <w:i w:val="0"/>
          <w:iCs w:val="0"/>
          <w:color w:val="auto"/>
          <w:sz w:val="22"/>
          <w:szCs w:val="22"/>
        </w:rPr>
        <w:t>M</w:t>
      </w:r>
      <w:r w:rsidRPr="00125439">
        <w:rPr>
          <w:rFonts w:ascii="Times New Roman" w:hAnsi="Times New Roman" w:cs="Times New Roman"/>
          <w:i w:val="0"/>
          <w:iCs w:val="0"/>
          <w:color w:val="auto"/>
          <w:sz w:val="22"/>
          <w:szCs w:val="22"/>
          <w:vertAlign w:val="superscript"/>
        </w:rPr>
        <w:t>I</w:t>
      </w:r>
      <w:r w:rsidRPr="003228BF">
        <w:rPr>
          <w:rFonts w:ascii="Times New Roman" w:hAnsi="Times New Roman" w:cs="Times New Roman"/>
          <w:i w:val="0"/>
          <w:iCs w:val="0"/>
          <w:color w:val="auto"/>
          <w:sz w:val="22"/>
          <w:szCs w:val="22"/>
        </w:rPr>
        <w:t>..</w:t>
      </w:r>
      <w:proofErr w:type="gramEnd"/>
      <w:r w:rsidRPr="003228BF">
        <w:rPr>
          <w:rFonts w:ascii="Times New Roman" w:hAnsi="Times New Roman" w:cs="Times New Roman"/>
          <w:i w:val="0"/>
          <w:iCs w:val="0"/>
          <w:color w:val="auto"/>
          <w:sz w:val="22"/>
          <w:szCs w:val="22"/>
        </w:rPr>
        <w:t>H</w:t>
      </w:r>
      <w:r w:rsidRPr="003228BF">
        <w:rPr>
          <w:rFonts w:ascii="Times New Roman" w:hAnsi="Times New Roman" w:cs="Times New Roman"/>
          <w:i w:val="0"/>
          <w:iCs w:val="0"/>
          <w:color w:val="auto"/>
          <w:sz w:val="22"/>
          <w:szCs w:val="22"/>
          <w:vertAlign w:val="subscript"/>
        </w:rPr>
        <w:t>2</w:t>
      </w:r>
      <w:r w:rsidRPr="003228BF">
        <w:rPr>
          <w:rFonts w:ascii="Times New Roman" w:hAnsi="Times New Roman" w:cs="Times New Roman"/>
          <w:i w:val="0"/>
          <w:iCs w:val="0"/>
          <w:color w:val="auto"/>
          <w:sz w:val="22"/>
          <w:szCs w:val="22"/>
        </w:rPr>
        <w:t>] sites.</w:t>
      </w:r>
    </w:p>
    <w:p w14:paraId="64375B3E" w14:textId="77777777" w:rsidR="00651B79" w:rsidRPr="003228BF" w:rsidRDefault="00651B79" w:rsidP="00651B79">
      <w:pPr>
        <w:jc w:val="center"/>
        <w:rPr>
          <w:rFonts w:ascii="Times New Roman" w:hAnsi="Times New Roman" w:cs="Times New Roman"/>
        </w:rPr>
      </w:pPr>
      <w:r w:rsidRPr="003228BF">
        <w:rPr>
          <w:rFonts w:ascii="Times New Roman" w:hAnsi="Times New Roman" w:cs="Times New Roman"/>
          <w:noProof/>
        </w:rPr>
        <w:drawing>
          <wp:inline distT="0" distB="0" distL="0" distR="0" wp14:anchorId="76F33C09" wp14:editId="6C53167C">
            <wp:extent cx="4965171" cy="1458811"/>
            <wp:effectExtent l="0" t="0" r="6985" b="8255"/>
            <wp:docPr id="21227269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726926" name="Picture 6"/>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985061" cy="1464655"/>
                    </a:xfrm>
                    <a:prstGeom prst="rect">
                      <a:avLst/>
                    </a:prstGeom>
                  </pic:spPr>
                </pic:pic>
              </a:graphicData>
            </a:graphic>
          </wp:inline>
        </w:drawing>
      </w:r>
    </w:p>
    <w:p w14:paraId="3AB44C3D" w14:textId="77777777" w:rsidR="00651B79" w:rsidRPr="003228BF" w:rsidRDefault="00651B79" w:rsidP="00651B79">
      <w:pPr>
        <w:jc w:val="center"/>
        <w:rPr>
          <w:rFonts w:ascii="Times New Roman" w:hAnsi="Times New Roman" w:cs="Times New Roman"/>
        </w:rPr>
      </w:pPr>
    </w:p>
    <w:p w14:paraId="31DD9D86" w14:textId="77777777" w:rsidR="00651B79" w:rsidRPr="003228BF" w:rsidRDefault="00651B79" w:rsidP="00651B79">
      <w:pPr>
        <w:keepNext/>
        <w:jc w:val="both"/>
        <w:rPr>
          <w:rFonts w:ascii="Times New Roman" w:hAnsi="Times New Roman" w:cs="Times New Roman"/>
        </w:rPr>
      </w:pPr>
      <w:r w:rsidRPr="003228BF">
        <w:rPr>
          <w:rFonts w:ascii="Times New Roman" w:hAnsi="Times New Roman" w:cs="Times New Roman"/>
          <w:noProof/>
        </w:rPr>
        <w:drawing>
          <wp:inline distT="0" distB="0" distL="0" distR="0" wp14:anchorId="4A927E92" wp14:editId="710E73B0">
            <wp:extent cx="5943600" cy="2130425"/>
            <wp:effectExtent l="0" t="0" r="0" b="3175"/>
            <wp:docPr id="77562469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624691" name="Picture 775624691"/>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943600" cy="2130425"/>
                    </a:xfrm>
                    <a:prstGeom prst="rect">
                      <a:avLst/>
                    </a:prstGeom>
                  </pic:spPr>
                </pic:pic>
              </a:graphicData>
            </a:graphic>
          </wp:inline>
        </w:drawing>
      </w:r>
    </w:p>
    <w:p w14:paraId="1DF0DD99" w14:textId="3BC6F78D" w:rsidR="00651B79" w:rsidRPr="001C3F08" w:rsidRDefault="00651B79" w:rsidP="00651B79">
      <w:pPr>
        <w:pStyle w:val="Caption"/>
        <w:jc w:val="both"/>
        <w:rPr>
          <w:rFonts w:ascii="Times New Roman" w:hAnsi="Times New Roman" w:cs="Times New Roman"/>
          <w:i w:val="0"/>
          <w:iCs w:val="0"/>
          <w:color w:val="auto"/>
          <w:sz w:val="22"/>
          <w:szCs w:val="22"/>
        </w:rPr>
      </w:pPr>
      <w:r w:rsidRPr="001C3F08">
        <w:rPr>
          <w:rFonts w:ascii="Times New Roman" w:hAnsi="Times New Roman" w:cs="Times New Roman"/>
          <w:b/>
          <w:bCs/>
          <w:i w:val="0"/>
          <w:iCs w:val="0"/>
          <w:color w:val="auto"/>
          <w:sz w:val="22"/>
          <w:szCs w:val="22"/>
        </w:rPr>
        <w:t>Figure S</w:t>
      </w:r>
      <w:r w:rsidRPr="001C3F08">
        <w:rPr>
          <w:rFonts w:ascii="Times New Roman" w:hAnsi="Times New Roman" w:cs="Times New Roman"/>
          <w:b/>
          <w:bCs/>
          <w:i w:val="0"/>
          <w:iCs w:val="0"/>
          <w:color w:val="auto"/>
          <w:sz w:val="22"/>
          <w:szCs w:val="22"/>
        </w:rPr>
        <w:fldChar w:fldCharType="begin"/>
      </w:r>
      <w:r w:rsidRPr="001C3F08">
        <w:rPr>
          <w:rFonts w:ascii="Times New Roman" w:hAnsi="Times New Roman" w:cs="Times New Roman"/>
          <w:b/>
          <w:bCs/>
          <w:i w:val="0"/>
          <w:iCs w:val="0"/>
          <w:color w:val="auto"/>
          <w:sz w:val="22"/>
          <w:szCs w:val="22"/>
        </w:rPr>
        <w:instrText xml:space="preserve"> SEQ Figure \* ARABIC </w:instrText>
      </w:r>
      <w:r w:rsidRPr="001C3F08">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43</w:t>
      </w:r>
      <w:r w:rsidRPr="001C3F08">
        <w:rPr>
          <w:rFonts w:ascii="Times New Roman" w:hAnsi="Times New Roman" w:cs="Times New Roman"/>
          <w:b/>
          <w:bCs/>
          <w:i w:val="0"/>
          <w:iCs w:val="0"/>
          <w:color w:val="auto"/>
          <w:sz w:val="22"/>
          <w:szCs w:val="22"/>
        </w:rPr>
        <w:fldChar w:fldCharType="end"/>
      </w:r>
      <w:r w:rsidRPr="001C3F08">
        <w:rPr>
          <w:rFonts w:ascii="Times New Roman" w:hAnsi="Times New Roman" w:cs="Times New Roman"/>
          <w:b/>
          <w:bCs/>
          <w:i w:val="0"/>
          <w:iCs w:val="0"/>
          <w:color w:val="auto"/>
          <w:sz w:val="22"/>
          <w:szCs w:val="22"/>
        </w:rPr>
        <w:t>.</w:t>
      </w:r>
      <w:r w:rsidRPr="001C3F08">
        <w:rPr>
          <w:rFonts w:ascii="Times New Roman" w:hAnsi="Times New Roman" w:cs="Times New Roman"/>
          <w:i w:val="0"/>
          <w:iCs w:val="0"/>
          <w:color w:val="auto"/>
          <w:sz w:val="22"/>
          <w:szCs w:val="22"/>
        </w:rPr>
        <w:t xml:space="preserve"> Energetics of MeOH coordination for both Co (a) and Ni (b) at the [M(I</w:t>
      </w:r>
      <w:proofErr w:type="gramStart"/>
      <w:r w:rsidRPr="001C3F08">
        <w:rPr>
          <w:rFonts w:ascii="Times New Roman" w:hAnsi="Times New Roman" w:cs="Times New Roman"/>
          <w:i w:val="0"/>
          <w:iCs w:val="0"/>
          <w:color w:val="auto"/>
          <w:sz w:val="22"/>
          <w:szCs w:val="22"/>
        </w:rPr>
        <w:t>)..</w:t>
      </w:r>
      <w:proofErr w:type="gramEnd"/>
      <w:r w:rsidRPr="001C3F08">
        <w:rPr>
          <w:rFonts w:ascii="Times New Roman" w:hAnsi="Times New Roman" w:cs="Times New Roman"/>
          <w:i w:val="0"/>
          <w:iCs w:val="0"/>
          <w:color w:val="auto"/>
          <w:sz w:val="22"/>
          <w:szCs w:val="22"/>
        </w:rPr>
        <w:t>H</w:t>
      </w:r>
      <w:r w:rsidRPr="001C3F08">
        <w:rPr>
          <w:rFonts w:ascii="Times New Roman" w:hAnsi="Times New Roman" w:cs="Times New Roman"/>
          <w:i w:val="0"/>
          <w:iCs w:val="0"/>
          <w:color w:val="auto"/>
          <w:sz w:val="22"/>
          <w:szCs w:val="22"/>
          <w:vertAlign w:val="subscript"/>
        </w:rPr>
        <w:t>2</w:t>
      </w:r>
      <w:r w:rsidRPr="001C3F08">
        <w:rPr>
          <w:rFonts w:ascii="Times New Roman" w:hAnsi="Times New Roman" w:cs="Times New Roman"/>
          <w:i w:val="0"/>
          <w:iCs w:val="0"/>
          <w:color w:val="auto"/>
          <w:sz w:val="22"/>
          <w:szCs w:val="22"/>
        </w:rPr>
        <w:t xml:space="preserve">] site are shown. For Co at 423 K, the </w:t>
      </w:r>
      <w:proofErr w:type="spellStart"/>
      <w:r w:rsidRPr="001C3F08">
        <w:rPr>
          <w:rFonts w:ascii="Times New Roman" w:hAnsi="Times New Roman" w:cs="Times New Roman"/>
          <w:i w:val="0"/>
          <w:iCs w:val="0"/>
          <w:color w:val="auto"/>
          <w:sz w:val="22"/>
          <w:szCs w:val="22"/>
        </w:rPr>
        <w:t>unsolvated</w:t>
      </w:r>
      <w:proofErr w:type="spellEnd"/>
      <w:r w:rsidRPr="001C3F08">
        <w:rPr>
          <w:rFonts w:ascii="Times New Roman" w:hAnsi="Times New Roman" w:cs="Times New Roman"/>
          <w:i w:val="0"/>
          <w:iCs w:val="0"/>
          <w:color w:val="auto"/>
          <w:sz w:val="22"/>
          <w:szCs w:val="22"/>
        </w:rPr>
        <w:t xml:space="preserve"> structure </w:t>
      </w:r>
      <w:r w:rsidRPr="001C3F08">
        <w:rPr>
          <w:rFonts w:ascii="Times New Roman" w:hAnsi="Times New Roman" w:cs="Times New Roman"/>
          <w:b/>
          <w:bCs/>
          <w:i w:val="0"/>
          <w:iCs w:val="0"/>
          <w:color w:val="auto"/>
          <w:sz w:val="22"/>
          <w:szCs w:val="22"/>
        </w:rPr>
        <w:t>A</w:t>
      </w:r>
      <w:r w:rsidRPr="001C3F08">
        <w:rPr>
          <w:rFonts w:ascii="Times New Roman" w:hAnsi="Times New Roman" w:cs="Times New Roman"/>
          <w:i w:val="0"/>
          <w:iCs w:val="0"/>
          <w:color w:val="auto"/>
          <w:sz w:val="22"/>
          <w:szCs w:val="22"/>
        </w:rPr>
        <w:t xml:space="preserve"> (</w:t>
      </w:r>
      <w:r w:rsidRPr="001C3F08">
        <w:rPr>
          <w:rFonts w:ascii="Times New Roman" w:hAnsi="Times New Roman" w:cs="Times New Roman"/>
          <w:i w:val="0"/>
          <w:iCs w:val="0"/>
          <w:color w:val="auto"/>
          <w:sz w:val="22"/>
          <w:szCs w:val="22"/>
        </w:rPr>
        <w:fldChar w:fldCharType="begin"/>
      </w:r>
      <w:r w:rsidRPr="001C3F08">
        <w:rPr>
          <w:rFonts w:ascii="Times New Roman" w:hAnsi="Times New Roman" w:cs="Times New Roman"/>
          <w:i w:val="0"/>
          <w:iCs w:val="0"/>
          <w:color w:val="auto"/>
          <w:sz w:val="22"/>
          <w:szCs w:val="22"/>
        </w:rPr>
        <w:instrText xml:space="preserve"> REF _Ref171102107 \h  \* MERGEFORMAT </w:instrText>
      </w:r>
      <w:r w:rsidRPr="001C3F08">
        <w:rPr>
          <w:rFonts w:ascii="Times New Roman" w:hAnsi="Times New Roman" w:cs="Times New Roman"/>
          <w:i w:val="0"/>
          <w:iCs w:val="0"/>
          <w:color w:val="auto"/>
          <w:sz w:val="22"/>
          <w:szCs w:val="22"/>
        </w:rPr>
      </w:r>
      <w:r w:rsidRPr="001C3F08">
        <w:rPr>
          <w:rFonts w:ascii="Times New Roman" w:hAnsi="Times New Roman" w:cs="Times New Roman"/>
          <w:i w:val="0"/>
          <w:iCs w:val="0"/>
          <w:color w:val="auto"/>
          <w:sz w:val="22"/>
          <w:szCs w:val="22"/>
        </w:rPr>
        <w:fldChar w:fldCharType="separate"/>
      </w:r>
      <w:r w:rsidR="00AD61AF" w:rsidRPr="00557612">
        <w:rPr>
          <w:rFonts w:ascii="Times New Roman" w:hAnsi="Times New Roman" w:cs="Times New Roman"/>
          <w:i w:val="0"/>
          <w:iCs w:val="0"/>
          <w:color w:val="auto"/>
          <w:sz w:val="22"/>
          <w:szCs w:val="22"/>
        </w:rPr>
        <w:t>Scheme S5</w:t>
      </w:r>
      <w:r w:rsidRPr="001C3F08">
        <w:rPr>
          <w:rFonts w:ascii="Times New Roman" w:hAnsi="Times New Roman" w:cs="Times New Roman"/>
          <w:i w:val="0"/>
          <w:iCs w:val="0"/>
          <w:color w:val="auto"/>
          <w:sz w:val="22"/>
          <w:szCs w:val="22"/>
        </w:rPr>
        <w:fldChar w:fldCharType="end"/>
      </w:r>
      <w:r w:rsidRPr="001C3F08">
        <w:rPr>
          <w:rFonts w:ascii="Times New Roman" w:hAnsi="Times New Roman" w:cs="Times New Roman"/>
          <w:i w:val="0"/>
          <w:iCs w:val="0"/>
          <w:color w:val="auto"/>
          <w:sz w:val="22"/>
          <w:szCs w:val="22"/>
        </w:rPr>
        <w:t xml:space="preserve">) is primarily relevant. In contrast, for </w:t>
      </w:r>
      <w:proofErr w:type="gramStart"/>
      <w:r w:rsidRPr="001C3F08">
        <w:rPr>
          <w:rFonts w:ascii="Times New Roman" w:hAnsi="Times New Roman" w:cs="Times New Roman"/>
          <w:i w:val="0"/>
          <w:iCs w:val="0"/>
          <w:color w:val="auto"/>
          <w:sz w:val="22"/>
          <w:szCs w:val="22"/>
        </w:rPr>
        <w:t>Ni</w:t>
      </w:r>
      <w:proofErr w:type="gramEnd"/>
      <w:r w:rsidRPr="001C3F08">
        <w:rPr>
          <w:rFonts w:ascii="Times New Roman" w:hAnsi="Times New Roman" w:cs="Times New Roman"/>
          <w:i w:val="0"/>
          <w:iCs w:val="0"/>
          <w:color w:val="auto"/>
          <w:sz w:val="22"/>
          <w:szCs w:val="22"/>
        </w:rPr>
        <w:t xml:space="preserve">, species </w:t>
      </w:r>
      <w:r w:rsidRPr="001C3F08">
        <w:rPr>
          <w:rFonts w:ascii="Times New Roman" w:hAnsi="Times New Roman" w:cs="Times New Roman"/>
          <w:b/>
          <w:bCs/>
          <w:i w:val="0"/>
          <w:iCs w:val="0"/>
          <w:color w:val="auto"/>
          <w:sz w:val="22"/>
          <w:szCs w:val="22"/>
        </w:rPr>
        <w:t>D</w:t>
      </w:r>
      <w:r w:rsidRPr="001C3F08">
        <w:rPr>
          <w:rFonts w:ascii="Times New Roman" w:hAnsi="Times New Roman" w:cs="Times New Roman"/>
          <w:i w:val="0"/>
          <w:iCs w:val="0"/>
          <w:color w:val="auto"/>
          <w:sz w:val="22"/>
          <w:szCs w:val="22"/>
        </w:rPr>
        <w:t xml:space="preserve"> (</w:t>
      </w:r>
      <w:r w:rsidRPr="001C3F08">
        <w:rPr>
          <w:rFonts w:ascii="Times New Roman" w:hAnsi="Times New Roman" w:cs="Times New Roman"/>
          <w:i w:val="0"/>
          <w:iCs w:val="0"/>
          <w:color w:val="auto"/>
          <w:sz w:val="22"/>
          <w:szCs w:val="22"/>
        </w:rPr>
        <w:fldChar w:fldCharType="begin"/>
      </w:r>
      <w:r w:rsidRPr="001C3F08">
        <w:rPr>
          <w:rFonts w:ascii="Times New Roman" w:hAnsi="Times New Roman" w:cs="Times New Roman"/>
          <w:i w:val="0"/>
          <w:iCs w:val="0"/>
          <w:color w:val="auto"/>
          <w:sz w:val="22"/>
          <w:szCs w:val="22"/>
        </w:rPr>
        <w:instrText xml:space="preserve"> REF _Ref171102107 \h  \* MERGEFORMAT </w:instrText>
      </w:r>
      <w:r w:rsidRPr="001C3F08">
        <w:rPr>
          <w:rFonts w:ascii="Times New Roman" w:hAnsi="Times New Roman" w:cs="Times New Roman"/>
          <w:i w:val="0"/>
          <w:iCs w:val="0"/>
          <w:color w:val="auto"/>
          <w:sz w:val="22"/>
          <w:szCs w:val="22"/>
        </w:rPr>
      </w:r>
      <w:r w:rsidRPr="001C3F08">
        <w:rPr>
          <w:rFonts w:ascii="Times New Roman" w:hAnsi="Times New Roman" w:cs="Times New Roman"/>
          <w:i w:val="0"/>
          <w:iCs w:val="0"/>
          <w:color w:val="auto"/>
          <w:sz w:val="22"/>
          <w:szCs w:val="22"/>
        </w:rPr>
        <w:fldChar w:fldCharType="separate"/>
      </w:r>
      <w:r w:rsidR="00AD61AF" w:rsidRPr="00557612">
        <w:rPr>
          <w:rFonts w:ascii="Times New Roman" w:hAnsi="Times New Roman" w:cs="Times New Roman"/>
          <w:i w:val="0"/>
          <w:iCs w:val="0"/>
          <w:color w:val="auto"/>
          <w:sz w:val="22"/>
          <w:szCs w:val="22"/>
        </w:rPr>
        <w:t>Scheme S5</w:t>
      </w:r>
      <w:r w:rsidRPr="001C3F08">
        <w:rPr>
          <w:rFonts w:ascii="Times New Roman" w:hAnsi="Times New Roman" w:cs="Times New Roman"/>
          <w:i w:val="0"/>
          <w:iCs w:val="0"/>
          <w:color w:val="auto"/>
          <w:sz w:val="22"/>
          <w:szCs w:val="22"/>
        </w:rPr>
        <w:fldChar w:fldCharType="end"/>
      </w:r>
      <w:r w:rsidRPr="001C3F08">
        <w:rPr>
          <w:rFonts w:ascii="Times New Roman" w:hAnsi="Times New Roman" w:cs="Times New Roman"/>
          <w:i w:val="0"/>
          <w:iCs w:val="0"/>
          <w:color w:val="auto"/>
          <w:sz w:val="22"/>
          <w:szCs w:val="22"/>
        </w:rPr>
        <w:t>) is the most energetically favored state. Gibbs free energies (at 150 °C) are given in kcal/mol, calculated at the M06-D3(0)/def2-TZVP/SMD(MeOH)//TPSSh-D3(BJ)/def2-SVP level of theory.</w:t>
      </w:r>
    </w:p>
    <w:p w14:paraId="3C71E7BC" w14:textId="134D1771" w:rsidR="00651B79" w:rsidRPr="003228BF" w:rsidRDefault="00651B79" w:rsidP="00651B79">
      <w:pPr>
        <w:pStyle w:val="Caption"/>
        <w:keepNext/>
        <w:jc w:val="both"/>
        <w:rPr>
          <w:rFonts w:ascii="Times New Roman" w:hAnsi="Times New Roman" w:cs="Times New Roman"/>
          <w:i w:val="0"/>
          <w:iCs w:val="0"/>
          <w:sz w:val="22"/>
          <w:szCs w:val="22"/>
        </w:rPr>
      </w:pPr>
      <w:bookmarkStart w:id="18" w:name="_Ref171102961"/>
      <w:r w:rsidRPr="003228BF">
        <w:rPr>
          <w:rFonts w:ascii="Times New Roman" w:hAnsi="Times New Roman" w:cs="Times New Roman"/>
          <w:b/>
          <w:bCs/>
          <w:i w:val="0"/>
          <w:iCs w:val="0"/>
          <w:color w:val="auto"/>
          <w:sz w:val="22"/>
          <w:szCs w:val="22"/>
        </w:rPr>
        <w:t xml:space="preserve">Scheme </w:t>
      </w:r>
      <w:r>
        <w:rPr>
          <w:rFonts w:ascii="Times New Roman" w:hAnsi="Times New Roman" w:cs="Times New Roman"/>
          <w:b/>
          <w:bCs/>
          <w:i w:val="0"/>
          <w:iCs w:val="0"/>
          <w:color w:val="auto"/>
          <w:sz w:val="22"/>
          <w:szCs w:val="22"/>
        </w:rPr>
        <w:t>S</w:t>
      </w:r>
      <w:r w:rsidRPr="003228BF">
        <w:rPr>
          <w:rFonts w:ascii="Times New Roman" w:hAnsi="Times New Roman" w:cs="Times New Roman"/>
          <w:b/>
          <w:bCs/>
          <w:i w:val="0"/>
          <w:iCs w:val="0"/>
          <w:color w:val="auto"/>
          <w:sz w:val="22"/>
          <w:szCs w:val="22"/>
        </w:rPr>
        <w:fldChar w:fldCharType="begin"/>
      </w:r>
      <w:r w:rsidRPr="003228BF">
        <w:rPr>
          <w:rFonts w:ascii="Times New Roman" w:hAnsi="Times New Roman" w:cs="Times New Roman"/>
          <w:b/>
          <w:bCs/>
          <w:i w:val="0"/>
          <w:iCs w:val="0"/>
          <w:color w:val="auto"/>
          <w:sz w:val="22"/>
          <w:szCs w:val="22"/>
        </w:rPr>
        <w:instrText xml:space="preserve"> SEQ Scheme \* ARABIC </w:instrText>
      </w:r>
      <w:r w:rsidRPr="003228BF">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6</w:t>
      </w:r>
      <w:r w:rsidRPr="003228BF">
        <w:rPr>
          <w:rFonts w:ascii="Times New Roman" w:hAnsi="Times New Roman" w:cs="Times New Roman"/>
          <w:b/>
          <w:bCs/>
          <w:i w:val="0"/>
          <w:iCs w:val="0"/>
          <w:color w:val="auto"/>
          <w:sz w:val="22"/>
          <w:szCs w:val="22"/>
        </w:rPr>
        <w:fldChar w:fldCharType="end"/>
      </w:r>
      <w:bookmarkEnd w:id="18"/>
      <w:r w:rsidRPr="003228BF">
        <w:rPr>
          <w:rFonts w:ascii="Times New Roman" w:hAnsi="Times New Roman" w:cs="Times New Roman"/>
          <w:b/>
          <w:bCs/>
          <w:i w:val="0"/>
          <w:iCs w:val="0"/>
          <w:color w:val="auto"/>
          <w:sz w:val="22"/>
          <w:szCs w:val="22"/>
        </w:rPr>
        <w:t>.</w:t>
      </w:r>
      <w:r w:rsidRPr="003228BF">
        <w:rPr>
          <w:rFonts w:ascii="Times New Roman" w:hAnsi="Times New Roman" w:cs="Times New Roman"/>
          <w:i w:val="0"/>
          <w:iCs w:val="0"/>
          <w:color w:val="auto"/>
          <w:sz w:val="22"/>
          <w:szCs w:val="22"/>
        </w:rPr>
        <w:t xml:space="preserve"> Schematic representation of various coordination modes explored for MeOH binding to [</w:t>
      </w:r>
      <w:proofErr w:type="gramStart"/>
      <w:r w:rsidRPr="003228BF">
        <w:rPr>
          <w:rFonts w:ascii="Times New Roman" w:hAnsi="Times New Roman" w:cs="Times New Roman"/>
          <w:i w:val="0"/>
          <w:iCs w:val="0"/>
          <w:color w:val="auto"/>
          <w:sz w:val="22"/>
          <w:szCs w:val="22"/>
        </w:rPr>
        <w:t>M</w:t>
      </w:r>
      <w:r w:rsidRPr="00125439">
        <w:rPr>
          <w:rFonts w:ascii="Times New Roman" w:hAnsi="Times New Roman" w:cs="Times New Roman"/>
          <w:i w:val="0"/>
          <w:iCs w:val="0"/>
          <w:color w:val="auto"/>
          <w:sz w:val="22"/>
          <w:szCs w:val="22"/>
          <w:vertAlign w:val="superscript"/>
        </w:rPr>
        <w:t>II</w:t>
      </w:r>
      <w:r w:rsidRPr="003228BF">
        <w:rPr>
          <w:rFonts w:ascii="Times New Roman" w:hAnsi="Times New Roman" w:cs="Times New Roman"/>
          <w:i w:val="0"/>
          <w:iCs w:val="0"/>
          <w:color w:val="auto"/>
          <w:sz w:val="22"/>
          <w:szCs w:val="22"/>
        </w:rPr>
        <w:t>..</w:t>
      </w:r>
      <w:proofErr w:type="gramEnd"/>
      <w:r w:rsidRPr="003228BF">
        <w:rPr>
          <w:rFonts w:ascii="Times New Roman" w:hAnsi="Times New Roman" w:cs="Times New Roman"/>
          <w:i w:val="0"/>
          <w:iCs w:val="0"/>
          <w:color w:val="auto"/>
          <w:sz w:val="22"/>
          <w:szCs w:val="22"/>
        </w:rPr>
        <w:t>H</w:t>
      </w:r>
      <w:r w:rsidRPr="003228BF">
        <w:rPr>
          <w:rFonts w:ascii="Times New Roman" w:hAnsi="Times New Roman" w:cs="Times New Roman"/>
          <w:i w:val="0"/>
          <w:iCs w:val="0"/>
          <w:color w:val="auto"/>
          <w:sz w:val="22"/>
          <w:szCs w:val="22"/>
          <w:vertAlign w:val="subscript"/>
        </w:rPr>
        <w:t>2</w:t>
      </w:r>
      <w:r w:rsidRPr="003228BF">
        <w:rPr>
          <w:rFonts w:ascii="Times New Roman" w:hAnsi="Times New Roman" w:cs="Times New Roman"/>
          <w:i w:val="0"/>
          <w:iCs w:val="0"/>
          <w:color w:val="auto"/>
          <w:sz w:val="22"/>
          <w:szCs w:val="22"/>
        </w:rPr>
        <w:t>]</w:t>
      </w:r>
      <w:r w:rsidRPr="003228BF">
        <w:rPr>
          <w:rFonts w:ascii="Times New Roman" w:hAnsi="Times New Roman" w:cs="Times New Roman"/>
          <w:i w:val="0"/>
          <w:iCs w:val="0"/>
          <w:color w:val="auto"/>
          <w:sz w:val="22"/>
          <w:szCs w:val="22"/>
          <w:vertAlign w:val="superscript"/>
        </w:rPr>
        <w:t>+</w:t>
      </w:r>
      <w:r w:rsidRPr="003228BF">
        <w:rPr>
          <w:rFonts w:ascii="Times New Roman" w:hAnsi="Times New Roman" w:cs="Times New Roman"/>
          <w:i w:val="0"/>
          <w:iCs w:val="0"/>
          <w:color w:val="auto"/>
          <w:sz w:val="22"/>
          <w:szCs w:val="22"/>
        </w:rPr>
        <w:t xml:space="preserve"> sites.</w:t>
      </w:r>
    </w:p>
    <w:p w14:paraId="78D3F721" w14:textId="77777777" w:rsidR="00651B79" w:rsidRPr="00581453" w:rsidRDefault="00651B79" w:rsidP="00651B79">
      <w:pPr>
        <w:jc w:val="center"/>
      </w:pPr>
      <w:r w:rsidRPr="003228BF">
        <w:rPr>
          <w:rFonts w:ascii="Times New Roman" w:hAnsi="Times New Roman" w:cs="Times New Roman"/>
          <w:noProof/>
        </w:rPr>
        <w:drawing>
          <wp:inline distT="0" distB="0" distL="0" distR="0" wp14:anchorId="5279202C" wp14:editId="0BD40DEE">
            <wp:extent cx="4985058" cy="1464655"/>
            <wp:effectExtent l="0" t="0" r="6350" b="2540"/>
            <wp:docPr id="55647240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472408" name="Picture 6"/>
                    <pic:cNvPicPr/>
                  </pic:nvPicPr>
                  <pic:blipFill>
                    <a:blip r:embed="rId57" cstate="print">
                      <a:extLst>
                        <a:ext uri="{28A0092B-C50C-407E-A947-70E740481C1C}">
                          <a14:useLocalDpi xmlns:a14="http://schemas.microsoft.com/office/drawing/2010/main" val="0"/>
                        </a:ext>
                      </a:extLst>
                    </a:blip>
                    <a:stretch>
                      <a:fillRect/>
                    </a:stretch>
                  </pic:blipFill>
                  <pic:spPr>
                    <a:xfrm>
                      <a:off x="0" y="0"/>
                      <a:ext cx="4985058" cy="1464655"/>
                    </a:xfrm>
                    <a:prstGeom prst="rect">
                      <a:avLst/>
                    </a:prstGeom>
                  </pic:spPr>
                </pic:pic>
              </a:graphicData>
            </a:graphic>
          </wp:inline>
        </w:drawing>
      </w:r>
    </w:p>
    <w:p w14:paraId="76BC930A" w14:textId="77777777" w:rsidR="00651B79" w:rsidRPr="003228BF" w:rsidRDefault="00651B79" w:rsidP="00651B79">
      <w:pPr>
        <w:keepNext/>
        <w:jc w:val="both"/>
        <w:rPr>
          <w:rFonts w:ascii="Times New Roman" w:hAnsi="Times New Roman" w:cs="Times New Roman"/>
        </w:rPr>
      </w:pPr>
      <w:r w:rsidRPr="003228BF">
        <w:rPr>
          <w:rFonts w:ascii="Times New Roman" w:hAnsi="Times New Roman" w:cs="Times New Roman"/>
          <w:noProof/>
        </w:rPr>
        <w:lastRenderedPageBreak/>
        <w:drawing>
          <wp:inline distT="0" distB="0" distL="0" distR="0" wp14:anchorId="6127240C" wp14:editId="359ED03A">
            <wp:extent cx="5943600" cy="2130425"/>
            <wp:effectExtent l="0" t="0" r="0" b="3175"/>
            <wp:docPr id="198778955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789555" name="Picture 1987789555"/>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943600" cy="2130425"/>
                    </a:xfrm>
                    <a:prstGeom prst="rect">
                      <a:avLst/>
                    </a:prstGeom>
                  </pic:spPr>
                </pic:pic>
              </a:graphicData>
            </a:graphic>
          </wp:inline>
        </w:drawing>
      </w:r>
    </w:p>
    <w:p w14:paraId="3B61CFC2" w14:textId="4EEE0C29" w:rsidR="00651B79" w:rsidRPr="0012657A" w:rsidRDefault="00651B79" w:rsidP="00651B79">
      <w:pPr>
        <w:pStyle w:val="Caption"/>
        <w:jc w:val="both"/>
        <w:rPr>
          <w:rFonts w:ascii="Times New Roman" w:hAnsi="Times New Roman" w:cs="Times New Roman"/>
          <w:i w:val="0"/>
          <w:iCs w:val="0"/>
          <w:color w:val="auto"/>
          <w:sz w:val="22"/>
          <w:szCs w:val="22"/>
        </w:rPr>
      </w:pPr>
      <w:r w:rsidRPr="0012657A">
        <w:rPr>
          <w:rFonts w:ascii="Times New Roman" w:hAnsi="Times New Roman" w:cs="Times New Roman"/>
          <w:b/>
          <w:bCs/>
          <w:i w:val="0"/>
          <w:iCs w:val="0"/>
          <w:color w:val="auto"/>
          <w:sz w:val="22"/>
          <w:szCs w:val="22"/>
        </w:rPr>
        <w:t>Figure S</w:t>
      </w:r>
      <w:r w:rsidRPr="0012657A">
        <w:rPr>
          <w:rFonts w:ascii="Times New Roman" w:hAnsi="Times New Roman" w:cs="Times New Roman"/>
          <w:b/>
          <w:bCs/>
          <w:i w:val="0"/>
          <w:iCs w:val="0"/>
          <w:color w:val="auto"/>
          <w:sz w:val="22"/>
          <w:szCs w:val="22"/>
        </w:rPr>
        <w:fldChar w:fldCharType="begin"/>
      </w:r>
      <w:r w:rsidRPr="0012657A">
        <w:rPr>
          <w:rFonts w:ascii="Times New Roman" w:hAnsi="Times New Roman" w:cs="Times New Roman"/>
          <w:b/>
          <w:bCs/>
          <w:i w:val="0"/>
          <w:iCs w:val="0"/>
          <w:color w:val="auto"/>
          <w:sz w:val="22"/>
          <w:szCs w:val="22"/>
        </w:rPr>
        <w:instrText xml:space="preserve"> SEQ Figure \* ARABIC </w:instrText>
      </w:r>
      <w:r w:rsidRPr="0012657A">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44</w:t>
      </w:r>
      <w:r w:rsidRPr="0012657A">
        <w:rPr>
          <w:rFonts w:ascii="Times New Roman" w:hAnsi="Times New Roman" w:cs="Times New Roman"/>
          <w:b/>
          <w:bCs/>
          <w:i w:val="0"/>
          <w:iCs w:val="0"/>
          <w:color w:val="auto"/>
          <w:sz w:val="22"/>
          <w:szCs w:val="22"/>
        </w:rPr>
        <w:fldChar w:fldCharType="end"/>
      </w:r>
      <w:r w:rsidRPr="0012657A">
        <w:rPr>
          <w:rFonts w:ascii="Times New Roman" w:hAnsi="Times New Roman" w:cs="Times New Roman"/>
          <w:b/>
          <w:bCs/>
          <w:i w:val="0"/>
          <w:iCs w:val="0"/>
          <w:color w:val="auto"/>
          <w:sz w:val="22"/>
          <w:szCs w:val="22"/>
        </w:rPr>
        <w:t>.</w:t>
      </w:r>
      <w:r w:rsidRPr="0012657A">
        <w:rPr>
          <w:rFonts w:ascii="Times New Roman" w:hAnsi="Times New Roman" w:cs="Times New Roman"/>
          <w:i w:val="0"/>
          <w:iCs w:val="0"/>
          <w:color w:val="auto"/>
          <w:sz w:val="22"/>
          <w:szCs w:val="22"/>
        </w:rPr>
        <w:t xml:space="preserve"> Energetics of MeOH coordination for both Co (a) and Ni (b) at the [</w:t>
      </w:r>
      <w:proofErr w:type="gramStart"/>
      <w:r w:rsidRPr="0012657A">
        <w:rPr>
          <w:rFonts w:ascii="Times New Roman" w:hAnsi="Times New Roman" w:cs="Times New Roman"/>
          <w:i w:val="0"/>
          <w:iCs w:val="0"/>
          <w:color w:val="auto"/>
          <w:sz w:val="22"/>
          <w:szCs w:val="22"/>
        </w:rPr>
        <w:t>M</w:t>
      </w:r>
      <w:r w:rsidRPr="0012657A">
        <w:rPr>
          <w:rFonts w:ascii="Times New Roman" w:hAnsi="Times New Roman" w:cs="Times New Roman"/>
          <w:i w:val="0"/>
          <w:iCs w:val="0"/>
          <w:color w:val="auto"/>
          <w:sz w:val="22"/>
          <w:szCs w:val="22"/>
          <w:vertAlign w:val="superscript"/>
        </w:rPr>
        <w:t>II</w:t>
      </w:r>
      <w:r w:rsidRPr="0012657A">
        <w:rPr>
          <w:rFonts w:ascii="Times New Roman" w:hAnsi="Times New Roman" w:cs="Times New Roman"/>
          <w:i w:val="0"/>
          <w:iCs w:val="0"/>
          <w:color w:val="auto"/>
          <w:sz w:val="22"/>
          <w:szCs w:val="22"/>
        </w:rPr>
        <w:t>..</w:t>
      </w:r>
      <w:proofErr w:type="gramEnd"/>
      <w:r w:rsidRPr="0012657A">
        <w:rPr>
          <w:rFonts w:ascii="Times New Roman" w:hAnsi="Times New Roman" w:cs="Times New Roman"/>
          <w:i w:val="0"/>
          <w:iCs w:val="0"/>
          <w:color w:val="auto"/>
          <w:sz w:val="22"/>
          <w:szCs w:val="22"/>
        </w:rPr>
        <w:t>H</w:t>
      </w:r>
      <w:r w:rsidRPr="0012657A">
        <w:rPr>
          <w:rFonts w:ascii="Times New Roman" w:hAnsi="Times New Roman" w:cs="Times New Roman"/>
          <w:i w:val="0"/>
          <w:iCs w:val="0"/>
          <w:color w:val="auto"/>
          <w:sz w:val="22"/>
          <w:szCs w:val="22"/>
          <w:vertAlign w:val="subscript"/>
        </w:rPr>
        <w:t>2</w:t>
      </w:r>
      <w:r w:rsidRPr="0012657A">
        <w:rPr>
          <w:rFonts w:ascii="Times New Roman" w:hAnsi="Times New Roman" w:cs="Times New Roman"/>
          <w:i w:val="0"/>
          <w:iCs w:val="0"/>
          <w:color w:val="auto"/>
          <w:sz w:val="22"/>
          <w:szCs w:val="22"/>
        </w:rPr>
        <w:t>]</w:t>
      </w:r>
      <w:r w:rsidRPr="0012657A">
        <w:rPr>
          <w:rFonts w:ascii="Times New Roman" w:hAnsi="Times New Roman" w:cs="Times New Roman"/>
          <w:i w:val="0"/>
          <w:iCs w:val="0"/>
          <w:color w:val="auto"/>
          <w:sz w:val="22"/>
          <w:szCs w:val="22"/>
          <w:vertAlign w:val="superscript"/>
        </w:rPr>
        <w:t>+</w:t>
      </w:r>
      <w:r w:rsidRPr="0012657A">
        <w:rPr>
          <w:rFonts w:ascii="Times New Roman" w:hAnsi="Times New Roman" w:cs="Times New Roman"/>
          <w:i w:val="0"/>
          <w:iCs w:val="0"/>
          <w:color w:val="auto"/>
          <w:sz w:val="22"/>
          <w:szCs w:val="22"/>
        </w:rPr>
        <w:t xml:space="preserve"> site are shown. For Co at 423 K, structure </w:t>
      </w:r>
      <w:r w:rsidRPr="0012657A">
        <w:rPr>
          <w:rFonts w:ascii="Times New Roman" w:hAnsi="Times New Roman" w:cs="Times New Roman"/>
          <w:b/>
          <w:bCs/>
          <w:i w:val="0"/>
          <w:iCs w:val="0"/>
          <w:color w:val="auto"/>
          <w:sz w:val="22"/>
          <w:szCs w:val="22"/>
        </w:rPr>
        <w:t>C</w:t>
      </w:r>
      <w:r w:rsidRPr="0012657A">
        <w:rPr>
          <w:rFonts w:ascii="Times New Roman" w:hAnsi="Times New Roman" w:cs="Times New Roman"/>
          <w:i w:val="0"/>
          <w:iCs w:val="0"/>
          <w:color w:val="auto"/>
          <w:sz w:val="22"/>
          <w:szCs w:val="22"/>
        </w:rPr>
        <w:t xml:space="preserve"> (</w:t>
      </w:r>
      <w:r w:rsidRPr="0012657A">
        <w:rPr>
          <w:rFonts w:ascii="Times New Roman" w:hAnsi="Times New Roman" w:cs="Times New Roman"/>
          <w:i w:val="0"/>
          <w:iCs w:val="0"/>
          <w:color w:val="auto"/>
          <w:sz w:val="22"/>
          <w:szCs w:val="22"/>
        </w:rPr>
        <w:fldChar w:fldCharType="begin"/>
      </w:r>
      <w:r w:rsidRPr="0012657A">
        <w:rPr>
          <w:rFonts w:ascii="Times New Roman" w:hAnsi="Times New Roman" w:cs="Times New Roman"/>
          <w:i w:val="0"/>
          <w:iCs w:val="0"/>
          <w:color w:val="auto"/>
          <w:sz w:val="22"/>
          <w:szCs w:val="22"/>
        </w:rPr>
        <w:instrText xml:space="preserve"> REF _Ref171102961 \h  \* MERGEFORMAT </w:instrText>
      </w:r>
      <w:r w:rsidRPr="0012657A">
        <w:rPr>
          <w:rFonts w:ascii="Times New Roman" w:hAnsi="Times New Roman" w:cs="Times New Roman"/>
          <w:i w:val="0"/>
          <w:iCs w:val="0"/>
          <w:color w:val="auto"/>
          <w:sz w:val="22"/>
          <w:szCs w:val="22"/>
        </w:rPr>
      </w:r>
      <w:r w:rsidRPr="0012657A">
        <w:rPr>
          <w:rFonts w:ascii="Times New Roman" w:hAnsi="Times New Roman" w:cs="Times New Roman"/>
          <w:i w:val="0"/>
          <w:iCs w:val="0"/>
          <w:color w:val="auto"/>
          <w:sz w:val="22"/>
          <w:szCs w:val="22"/>
        </w:rPr>
        <w:fldChar w:fldCharType="separate"/>
      </w:r>
      <w:r w:rsidR="00AD61AF" w:rsidRPr="00557612">
        <w:rPr>
          <w:rFonts w:ascii="Times New Roman" w:hAnsi="Times New Roman" w:cs="Times New Roman"/>
          <w:i w:val="0"/>
          <w:iCs w:val="0"/>
          <w:color w:val="auto"/>
          <w:sz w:val="22"/>
          <w:szCs w:val="22"/>
        </w:rPr>
        <w:t>Scheme S6</w:t>
      </w:r>
      <w:r w:rsidRPr="0012657A">
        <w:rPr>
          <w:rFonts w:ascii="Times New Roman" w:hAnsi="Times New Roman" w:cs="Times New Roman"/>
          <w:i w:val="0"/>
          <w:iCs w:val="0"/>
          <w:color w:val="auto"/>
          <w:sz w:val="22"/>
          <w:szCs w:val="22"/>
        </w:rPr>
        <w:fldChar w:fldCharType="end"/>
      </w:r>
      <w:r w:rsidRPr="0012657A">
        <w:rPr>
          <w:rFonts w:ascii="Times New Roman" w:hAnsi="Times New Roman" w:cs="Times New Roman"/>
          <w:i w:val="0"/>
          <w:iCs w:val="0"/>
          <w:color w:val="auto"/>
          <w:sz w:val="22"/>
          <w:szCs w:val="22"/>
        </w:rPr>
        <w:t xml:space="preserve">) is primarily relevant. In contrast, for Ni, species </w:t>
      </w:r>
      <w:r w:rsidRPr="0012657A">
        <w:rPr>
          <w:rFonts w:ascii="Times New Roman" w:hAnsi="Times New Roman" w:cs="Times New Roman"/>
          <w:b/>
          <w:bCs/>
          <w:i w:val="0"/>
          <w:iCs w:val="0"/>
          <w:color w:val="auto"/>
          <w:sz w:val="22"/>
          <w:szCs w:val="22"/>
        </w:rPr>
        <w:t>D</w:t>
      </w:r>
      <w:r w:rsidRPr="0012657A">
        <w:rPr>
          <w:rFonts w:ascii="Times New Roman" w:hAnsi="Times New Roman" w:cs="Times New Roman"/>
          <w:i w:val="0"/>
          <w:iCs w:val="0"/>
          <w:color w:val="auto"/>
          <w:sz w:val="22"/>
          <w:szCs w:val="22"/>
        </w:rPr>
        <w:t xml:space="preserve"> (</w:t>
      </w:r>
      <w:r w:rsidRPr="0012657A">
        <w:rPr>
          <w:rFonts w:ascii="Times New Roman" w:hAnsi="Times New Roman" w:cs="Times New Roman"/>
          <w:i w:val="0"/>
          <w:iCs w:val="0"/>
          <w:color w:val="auto"/>
          <w:sz w:val="22"/>
          <w:szCs w:val="22"/>
        </w:rPr>
        <w:fldChar w:fldCharType="begin"/>
      </w:r>
      <w:r w:rsidRPr="0012657A">
        <w:rPr>
          <w:rFonts w:ascii="Times New Roman" w:hAnsi="Times New Roman" w:cs="Times New Roman"/>
          <w:i w:val="0"/>
          <w:iCs w:val="0"/>
          <w:color w:val="auto"/>
          <w:sz w:val="22"/>
          <w:szCs w:val="22"/>
        </w:rPr>
        <w:instrText xml:space="preserve"> REF _Ref171102961 \h  \* MERGEFORMAT </w:instrText>
      </w:r>
      <w:r w:rsidRPr="0012657A">
        <w:rPr>
          <w:rFonts w:ascii="Times New Roman" w:hAnsi="Times New Roman" w:cs="Times New Roman"/>
          <w:i w:val="0"/>
          <w:iCs w:val="0"/>
          <w:color w:val="auto"/>
          <w:sz w:val="22"/>
          <w:szCs w:val="22"/>
        </w:rPr>
      </w:r>
      <w:r w:rsidRPr="0012657A">
        <w:rPr>
          <w:rFonts w:ascii="Times New Roman" w:hAnsi="Times New Roman" w:cs="Times New Roman"/>
          <w:i w:val="0"/>
          <w:iCs w:val="0"/>
          <w:color w:val="auto"/>
          <w:sz w:val="22"/>
          <w:szCs w:val="22"/>
        </w:rPr>
        <w:fldChar w:fldCharType="separate"/>
      </w:r>
      <w:r w:rsidR="00AD61AF" w:rsidRPr="00557612">
        <w:rPr>
          <w:rFonts w:ascii="Times New Roman" w:hAnsi="Times New Roman" w:cs="Times New Roman"/>
          <w:i w:val="0"/>
          <w:iCs w:val="0"/>
          <w:color w:val="auto"/>
          <w:sz w:val="22"/>
          <w:szCs w:val="22"/>
        </w:rPr>
        <w:t>Scheme S6</w:t>
      </w:r>
      <w:r w:rsidRPr="0012657A">
        <w:rPr>
          <w:rFonts w:ascii="Times New Roman" w:hAnsi="Times New Roman" w:cs="Times New Roman"/>
          <w:i w:val="0"/>
          <w:iCs w:val="0"/>
          <w:color w:val="auto"/>
          <w:sz w:val="22"/>
          <w:szCs w:val="22"/>
        </w:rPr>
        <w:fldChar w:fldCharType="end"/>
      </w:r>
      <w:r w:rsidRPr="0012657A">
        <w:rPr>
          <w:rFonts w:ascii="Times New Roman" w:hAnsi="Times New Roman" w:cs="Times New Roman"/>
          <w:i w:val="0"/>
          <w:iCs w:val="0"/>
          <w:color w:val="auto"/>
          <w:sz w:val="22"/>
          <w:szCs w:val="22"/>
        </w:rPr>
        <w:t>) is the most energetically favored state. Gibbs free energies (at 150 °C) are given in kcal/mol, calculated at the M06-D3(0)/def2-TZVP/SMD(MeOH)//TPSSh-D3(BJ)/def2-SVP level of theory.</w:t>
      </w:r>
    </w:p>
    <w:p w14:paraId="326C1953" w14:textId="65081A79" w:rsidR="00651B79" w:rsidRPr="00557612" w:rsidRDefault="006A28C4" w:rsidP="001C7754">
      <w:pPr>
        <w:pStyle w:val="Heading2"/>
        <w:spacing w:after="240"/>
        <w:jc w:val="both"/>
        <w:rPr>
          <w:rFonts w:ascii="Times New Roman" w:hAnsi="Times New Roman" w:cs="Times New Roman"/>
          <w:b/>
          <w:bCs/>
          <w:color w:val="auto"/>
          <w:sz w:val="24"/>
          <w:szCs w:val="24"/>
        </w:rPr>
      </w:pPr>
      <w:r w:rsidRPr="00557612">
        <w:rPr>
          <w:rFonts w:ascii="Times New Roman" w:hAnsi="Times New Roman" w:cs="Times New Roman"/>
          <w:b/>
          <w:bCs/>
          <w:color w:val="auto"/>
          <w:sz w:val="24"/>
          <w:szCs w:val="24"/>
        </w:rPr>
        <w:t xml:space="preserve">H.6. </w:t>
      </w:r>
      <w:r w:rsidR="00651B79" w:rsidRPr="00557612">
        <w:rPr>
          <w:rFonts w:ascii="Times New Roman" w:hAnsi="Times New Roman" w:cs="Times New Roman"/>
          <w:b/>
          <w:bCs/>
          <w:color w:val="auto"/>
          <w:sz w:val="24"/>
          <w:szCs w:val="24"/>
        </w:rPr>
        <w:t xml:space="preserve">Summary of Heterolytic </w:t>
      </w:r>
      <w:r w:rsidR="00F2021E" w:rsidRPr="002A47F1">
        <w:rPr>
          <w:rFonts w:ascii="Times New Roman" w:hAnsi="Times New Roman" w:cs="Times New Roman"/>
          <w:b/>
          <w:bCs/>
          <w:color w:val="auto"/>
          <w:sz w:val="24"/>
          <w:szCs w:val="24"/>
        </w:rPr>
        <w:t>[M</w:t>
      </w:r>
      <w:r w:rsidR="00F2021E" w:rsidRPr="002A47F1">
        <w:rPr>
          <w:rFonts w:ascii="Times New Roman" w:hAnsi="Times New Roman" w:cs="Times New Roman"/>
          <w:b/>
          <w:bCs/>
          <w:color w:val="auto"/>
          <w:sz w:val="24"/>
          <w:szCs w:val="24"/>
          <w:vertAlign w:val="superscript"/>
        </w:rPr>
        <w:t>II</w:t>
      </w:r>
      <w:r w:rsidR="00F2021E" w:rsidRPr="002A47F1">
        <w:rPr>
          <w:rFonts w:ascii="Times New Roman" w:hAnsi="Times New Roman" w:cs="Times New Roman"/>
          <w:b/>
          <w:bCs/>
          <w:color w:val="auto"/>
          <w:sz w:val="24"/>
          <w:szCs w:val="24"/>
        </w:rPr>
        <w:t>]</w:t>
      </w:r>
      <w:r w:rsidR="00F2021E" w:rsidRPr="002A47F1">
        <w:rPr>
          <w:rFonts w:ascii="Times New Roman" w:hAnsi="Times New Roman" w:cs="Times New Roman"/>
          <w:b/>
          <w:bCs/>
          <w:color w:val="auto"/>
          <w:sz w:val="24"/>
          <w:szCs w:val="24"/>
          <w:vertAlign w:val="superscript"/>
        </w:rPr>
        <w:t>+</w:t>
      </w:r>
      <w:r w:rsidR="00F2021E" w:rsidRPr="002A47F1">
        <w:rPr>
          <w:rFonts w:ascii="Times New Roman" w:hAnsi="Times New Roman" w:cs="Times New Roman"/>
          <w:b/>
          <w:bCs/>
          <w:color w:val="auto"/>
          <w:sz w:val="24"/>
          <w:szCs w:val="24"/>
        </w:rPr>
        <w:t>–Mediated</w:t>
      </w:r>
      <w:r w:rsidR="00F2021E" w:rsidRPr="00557612">
        <w:rPr>
          <w:rFonts w:ascii="Times New Roman" w:hAnsi="Times New Roman" w:cs="Times New Roman"/>
          <w:b/>
          <w:bCs/>
          <w:color w:val="auto"/>
          <w:sz w:val="24"/>
          <w:szCs w:val="24"/>
        </w:rPr>
        <w:t xml:space="preserve"> </w:t>
      </w:r>
      <w:r w:rsidR="00651B79" w:rsidRPr="00557612">
        <w:rPr>
          <w:rFonts w:ascii="Times New Roman" w:hAnsi="Times New Roman" w:cs="Times New Roman"/>
          <w:b/>
          <w:bCs/>
          <w:color w:val="auto"/>
          <w:sz w:val="24"/>
          <w:szCs w:val="24"/>
        </w:rPr>
        <w:t>Path</w:t>
      </w:r>
      <w:r w:rsidR="00F2021E" w:rsidRPr="00557612">
        <w:rPr>
          <w:rFonts w:ascii="Times New Roman" w:hAnsi="Times New Roman" w:cs="Times New Roman"/>
          <w:b/>
          <w:bCs/>
          <w:color w:val="auto"/>
          <w:sz w:val="24"/>
          <w:szCs w:val="24"/>
        </w:rPr>
        <w:t xml:space="preserve"> 3D </w:t>
      </w:r>
      <w:r w:rsidR="00F2021E" w:rsidRPr="002A47F1">
        <w:rPr>
          <w:rFonts w:ascii="Times New Roman" w:hAnsi="Times New Roman" w:cs="Times New Roman"/>
          <w:b/>
          <w:bCs/>
          <w:color w:val="auto"/>
          <w:sz w:val="24"/>
          <w:szCs w:val="24"/>
        </w:rPr>
        <w:t>MFU-4</w:t>
      </w:r>
      <w:r w:rsidR="00F2021E" w:rsidRPr="002A47F1">
        <w:rPr>
          <w:rFonts w:ascii="Times New Roman" w:hAnsi="Times New Roman" w:cs="Times New Roman"/>
          <w:b/>
          <w:bCs/>
          <w:i/>
          <w:iCs/>
          <w:color w:val="auto"/>
          <w:sz w:val="24"/>
          <w:szCs w:val="24"/>
        </w:rPr>
        <w:t>l</w:t>
      </w:r>
      <w:r w:rsidR="00F2021E" w:rsidRPr="002A47F1">
        <w:rPr>
          <w:rFonts w:ascii="Times New Roman" w:hAnsi="Times New Roman" w:cs="Times New Roman"/>
          <w:b/>
          <w:bCs/>
          <w:color w:val="auto"/>
          <w:sz w:val="24"/>
          <w:szCs w:val="24"/>
        </w:rPr>
        <w:t xml:space="preserve"> catalyst</w:t>
      </w:r>
    </w:p>
    <w:p w14:paraId="78144271" w14:textId="5CCBA8F1" w:rsidR="00651B79" w:rsidRPr="00F40E52" w:rsidRDefault="00651B79" w:rsidP="00651B79">
      <w:pPr>
        <w:pStyle w:val="Caption"/>
        <w:keepNext/>
        <w:jc w:val="both"/>
        <w:rPr>
          <w:rFonts w:ascii="Times New Roman" w:hAnsi="Times New Roman" w:cs="Times New Roman"/>
          <w:i w:val="0"/>
          <w:iCs w:val="0"/>
          <w:color w:val="auto"/>
          <w:sz w:val="22"/>
          <w:szCs w:val="22"/>
        </w:rPr>
      </w:pPr>
      <w:r w:rsidRPr="00F40E52">
        <w:rPr>
          <w:rFonts w:ascii="Times New Roman" w:hAnsi="Times New Roman" w:cs="Times New Roman"/>
          <w:b/>
          <w:bCs/>
          <w:i w:val="0"/>
          <w:iCs w:val="0"/>
          <w:color w:val="auto"/>
          <w:sz w:val="22"/>
          <w:szCs w:val="22"/>
        </w:rPr>
        <w:t>Scheme S</w:t>
      </w:r>
      <w:r w:rsidRPr="00F40E52">
        <w:rPr>
          <w:rFonts w:ascii="Times New Roman" w:hAnsi="Times New Roman" w:cs="Times New Roman"/>
          <w:b/>
          <w:bCs/>
          <w:i w:val="0"/>
          <w:iCs w:val="0"/>
          <w:color w:val="auto"/>
          <w:sz w:val="22"/>
          <w:szCs w:val="22"/>
        </w:rPr>
        <w:fldChar w:fldCharType="begin"/>
      </w:r>
      <w:r w:rsidRPr="00F40E52">
        <w:rPr>
          <w:rFonts w:ascii="Times New Roman" w:hAnsi="Times New Roman" w:cs="Times New Roman"/>
          <w:b/>
          <w:bCs/>
          <w:i w:val="0"/>
          <w:iCs w:val="0"/>
          <w:color w:val="auto"/>
          <w:sz w:val="22"/>
          <w:szCs w:val="22"/>
        </w:rPr>
        <w:instrText xml:space="preserve"> SEQ Scheme \* ARABIC </w:instrText>
      </w:r>
      <w:r w:rsidRPr="00F40E52">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7</w:t>
      </w:r>
      <w:r w:rsidRPr="00F40E52">
        <w:rPr>
          <w:rFonts w:ascii="Times New Roman" w:hAnsi="Times New Roman" w:cs="Times New Roman"/>
          <w:b/>
          <w:bCs/>
          <w:i w:val="0"/>
          <w:iCs w:val="0"/>
          <w:color w:val="auto"/>
          <w:sz w:val="22"/>
          <w:szCs w:val="22"/>
        </w:rPr>
        <w:fldChar w:fldCharType="end"/>
      </w:r>
      <w:r w:rsidRPr="00F40E52">
        <w:rPr>
          <w:rFonts w:ascii="Times New Roman" w:hAnsi="Times New Roman" w:cs="Times New Roman"/>
          <w:b/>
          <w:bCs/>
          <w:i w:val="0"/>
          <w:iCs w:val="0"/>
          <w:color w:val="auto"/>
          <w:sz w:val="22"/>
          <w:szCs w:val="22"/>
        </w:rPr>
        <w:t>.</w:t>
      </w:r>
      <w:r w:rsidRPr="00F40E52">
        <w:rPr>
          <w:rFonts w:ascii="Times New Roman" w:hAnsi="Times New Roman" w:cs="Times New Roman"/>
          <w:i w:val="0"/>
          <w:iCs w:val="0"/>
          <w:color w:val="auto"/>
          <w:sz w:val="22"/>
          <w:szCs w:val="22"/>
        </w:rPr>
        <w:t xml:space="preserve"> Schematic for [M</w:t>
      </w:r>
      <w:r w:rsidRPr="00F40E52">
        <w:rPr>
          <w:rFonts w:ascii="Times New Roman" w:hAnsi="Times New Roman" w:cs="Times New Roman"/>
          <w:i w:val="0"/>
          <w:iCs w:val="0"/>
          <w:color w:val="auto"/>
          <w:sz w:val="22"/>
          <w:szCs w:val="22"/>
          <w:vertAlign w:val="superscript"/>
        </w:rPr>
        <w:t>II</w:t>
      </w:r>
      <w:r w:rsidRPr="00F40E52">
        <w:rPr>
          <w:rFonts w:ascii="Times New Roman" w:hAnsi="Times New Roman" w:cs="Times New Roman"/>
          <w:i w:val="0"/>
          <w:iCs w:val="0"/>
          <w:color w:val="auto"/>
          <w:sz w:val="22"/>
          <w:szCs w:val="22"/>
        </w:rPr>
        <w:t>]</w:t>
      </w:r>
      <w:r w:rsidRPr="00F40E52">
        <w:rPr>
          <w:rFonts w:ascii="Times New Roman" w:hAnsi="Times New Roman" w:cs="Times New Roman"/>
          <w:i w:val="0"/>
          <w:iCs w:val="0"/>
          <w:color w:val="auto"/>
          <w:sz w:val="22"/>
          <w:szCs w:val="22"/>
          <w:vertAlign w:val="superscript"/>
        </w:rPr>
        <w:t>+</w:t>
      </w:r>
      <w:r w:rsidRPr="00F40E52">
        <w:rPr>
          <w:rFonts w:ascii="Times New Roman" w:hAnsi="Times New Roman" w:cs="Times New Roman"/>
          <w:i w:val="0"/>
          <w:iCs w:val="0"/>
          <w:color w:val="auto"/>
          <w:sz w:val="22"/>
          <w:szCs w:val="22"/>
        </w:rPr>
        <w:t xml:space="preserve">–mediated open metal-site generation, hydrogen adsorption and dissociation for subsequent </w:t>
      </w:r>
      <w:proofErr w:type="spellStart"/>
      <w:r w:rsidRPr="00F40E52">
        <w:rPr>
          <w:rFonts w:ascii="Times New Roman" w:hAnsi="Times New Roman" w:cs="Times New Roman"/>
          <w:i w:val="0"/>
          <w:iCs w:val="0"/>
          <w:color w:val="auto"/>
          <w:sz w:val="22"/>
          <w:szCs w:val="22"/>
        </w:rPr>
        <w:t>Ar</w:t>
      </w:r>
      <w:proofErr w:type="spellEnd"/>
      <w:r w:rsidRPr="00F40E52">
        <w:rPr>
          <w:rFonts w:ascii="Times New Roman" w:hAnsi="Times New Roman" w:cs="Times New Roman"/>
          <w:i w:val="0"/>
          <w:iCs w:val="0"/>
          <w:color w:val="auto"/>
          <w:sz w:val="22"/>
          <w:szCs w:val="22"/>
        </w:rPr>
        <w:t>–NO</w:t>
      </w:r>
      <w:r w:rsidRPr="00F40E52">
        <w:rPr>
          <w:rFonts w:ascii="Times New Roman" w:hAnsi="Times New Roman" w:cs="Times New Roman"/>
          <w:i w:val="0"/>
          <w:iCs w:val="0"/>
          <w:color w:val="auto"/>
          <w:sz w:val="22"/>
          <w:szCs w:val="22"/>
          <w:vertAlign w:val="subscript"/>
        </w:rPr>
        <w:t>2</w:t>
      </w:r>
      <w:r w:rsidRPr="00F40E52">
        <w:rPr>
          <w:rFonts w:ascii="Times New Roman" w:hAnsi="Times New Roman" w:cs="Times New Roman"/>
          <w:i w:val="0"/>
          <w:iCs w:val="0"/>
          <w:color w:val="auto"/>
          <w:sz w:val="22"/>
          <w:szCs w:val="22"/>
        </w:rPr>
        <w:t xml:space="preserve"> reduction in the MFU-4</w:t>
      </w:r>
      <w:r w:rsidRPr="00F40E52">
        <w:rPr>
          <w:rFonts w:ascii="Times New Roman" w:hAnsi="Times New Roman" w:cs="Times New Roman"/>
          <w:color w:val="auto"/>
          <w:sz w:val="22"/>
          <w:szCs w:val="22"/>
        </w:rPr>
        <w:t xml:space="preserve">l </w:t>
      </w:r>
      <w:r w:rsidRPr="00F40E52">
        <w:rPr>
          <w:rFonts w:ascii="Times New Roman" w:hAnsi="Times New Roman" w:cs="Times New Roman"/>
          <w:i w:val="0"/>
          <w:iCs w:val="0"/>
          <w:color w:val="auto"/>
          <w:sz w:val="22"/>
          <w:szCs w:val="22"/>
        </w:rPr>
        <w:t>catalyst.</w:t>
      </w:r>
    </w:p>
    <w:p w14:paraId="3C45D938" w14:textId="77777777" w:rsidR="00651B79" w:rsidRPr="000D03C4" w:rsidRDefault="00651B79" w:rsidP="00651B79">
      <w:pPr>
        <w:jc w:val="center"/>
      </w:pPr>
      <w:r>
        <w:rPr>
          <w:noProof/>
        </w:rPr>
        <w:drawing>
          <wp:inline distT="0" distB="0" distL="0" distR="0" wp14:anchorId="28A7222E" wp14:editId="2ED701C6">
            <wp:extent cx="4583489" cy="2333368"/>
            <wp:effectExtent l="0" t="0" r="7620" b="0"/>
            <wp:docPr id="3815797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579786" name="Picture 381579786"/>
                    <pic:cNvPicPr/>
                  </pic:nvPicPr>
                  <pic:blipFill>
                    <a:blip r:embed="rId59" cstate="print">
                      <a:extLst>
                        <a:ext uri="{28A0092B-C50C-407E-A947-70E740481C1C}">
                          <a14:useLocalDpi xmlns:a14="http://schemas.microsoft.com/office/drawing/2010/main" val="0"/>
                        </a:ext>
                      </a:extLst>
                    </a:blip>
                    <a:stretch>
                      <a:fillRect/>
                    </a:stretch>
                  </pic:blipFill>
                  <pic:spPr>
                    <a:xfrm>
                      <a:off x="0" y="0"/>
                      <a:ext cx="4592784" cy="2338100"/>
                    </a:xfrm>
                    <a:prstGeom prst="rect">
                      <a:avLst/>
                    </a:prstGeom>
                  </pic:spPr>
                </pic:pic>
              </a:graphicData>
            </a:graphic>
          </wp:inline>
        </w:drawing>
      </w:r>
    </w:p>
    <w:p w14:paraId="5EAB1009" w14:textId="77777777" w:rsidR="00651B79" w:rsidRPr="003228BF" w:rsidRDefault="00651B79" w:rsidP="00651B79">
      <w:pPr>
        <w:keepNext/>
        <w:spacing w:after="240"/>
        <w:rPr>
          <w:rFonts w:ascii="Times New Roman" w:hAnsi="Times New Roman" w:cs="Times New Roman"/>
        </w:rPr>
      </w:pPr>
      <w:r>
        <w:rPr>
          <w:rFonts w:ascii="Times New Roman" w:hAnsi="Times New Roman" w:cs="Times New Roman"/>
          <w:noProof/>
        </w:rPr>
        <w:lastRenderedPageBreak/>
        <w:drawing>
          <wp:inline distT="0" distB="0" distL="0" distR="0" wp14:anchorId="096BD237" wp14:editId="086C2DD3">
            <wp:extent cx="5943600" cy="2205990"/>
            <wp:effectExtent l="0" t="0" r="0" b="3810"/>
            <wp:docPr id="18247935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793535" name="Picture 1824793535"/>
                    <pic:cNvPicPr/>
                  </pic:nvPicPr>
                  <pic:blipFill>
                    <a:blip r:embed="rId60" cstate="print">
                      <a:extLst>
                        <a:ext uri="{28A0092B-C50C-407E-A947-70E740481C1C}">
                          <a14:useLocalDpi xmlns:a14="http://schemas.microsoft.com/office/drawing/2010/main" val="0"/>
                        </a:ext>
                      </a:extLst>
                    </a:blip>
                    <a:stretch>
                      <a:fillRect/>
                    </a:stretch>
                  </pic:blipFill>
                  <pic:spPr>
                    <a:xfrm>
                      <a:off x="0" y="0"/>
                      <a:ext cx="5943600" cy="2205990"/>
                    </a:xfrm>
                    <a:prstGeom prst="rect">
                      <a:avLst/>
                    </a:prstGeom>
                  </pic:spPr>
                </pic:pic>
              </a:graphicData>
            </a:graphic>
          </wp:inline>
        </w:drawing>
      </w:r>
    </w:p>
    <w:p w14:paraId="6393092D" w14:textId="22632EF2" w:rsidR="00651B79" w:rsidRPr="008D00AB" w:rsidRDefault="00651B79" w:rsidP="00651B79">
      <w:pPr>
        <w:pStyle w:val="Caption"/>
        <w:jc w:val="both"/>
        <w:rPr>
          <w:rFonts w:ascii="Times New Roman" w:hAnsi="Times New Roman" w:cs="Times New Roman"/>
          <w:i w:val="0"/>
          <w:iCs w:val="0"/>
          <w:color w:val="auto"/>
          <w:sz w:val="20"/>
          <w:szCs w:val="20"/>
        </w:rPr>
      </w:pPr>
      <w:r w:rsidRPr="008D00AB">
        <w:rPr>
          <w:rFonts w:ascii="Times New Roman" w:hAnsi="Times New Roman" w:cs="Times New Roman"/>
          <w:b/>
          <w:bCs/>
          <w:i w:val="0"/>
          <w:iCs w:val="0"/>
          <w:color w:val="auto"/>
          <w:sz w:val="20"/>
          <w:szCs w:val="20"/>
        </w:rPr>
        <w:t>Figure S</w:t>
      </w:r>
      <w:r w:rsidRPr="008D00AB">
        <w:rPr>
          <w:rFonts w:ascii="Times New Roman" w:hAnsi="Times New Roman" w:cs="Times New Roman"/>
          <w:b/>
          <w:bCs/>
          <w:i w:val="0"/>
          <w:iCs w:val="0"/>
          <w:color w:val="auto"/>
          <w:sz w:val="20"/>
          <w:szCs w:val="20"/>
        </w:rPr>
        <w:fldChar w:fldCharType="begin"/>
      </w:r>
      <w:r w:rsidRPr="008D00AB">
        <w:rPr>
          <w:rFonts w:ascii="Times New Roman" w:hAnsi="Times New Roman" w:cs="Times New Roman"/>
          <w:b/>
          <w:bCs/>
          <w:i w:val="0"/>
          <w:iCs w:val="0"/>
          <w:color w:val="auto"/>
          <w:sz w:val="20"/>
          <w:szCs w:val="20"/>
        </w:rPr>
        <w:instrText xml:space="preserve"> SEQ Figure \* ARABIC </w:instrText>
      </w:r>
      <w:r w:rsidRPr="008D00AB">
        <w:rPr>
          <w:rFonts w:ascii="Times New Roman" w:hAnsi="Times New Roman" w:cs="Times New Roman"/>
          <w:b/>
          <w:bCs/>
          <w:i w:val="0"/>
          <w:iCs w:val="0"/>
          <w:color w:val="auto"/>
          <w:sz w:val="20"/>
          <w:szCs w:val="20"/>
        </w:rPr>
        <w:fldChar w:fldCharType="separate"/>
      </w:r>
      <w:r w:rsidR="00AD61AF">
        <w:rPr>
          <w:rFonts w:ascii="Times New Roman" w:hAnsi="Times New Roman" w:cs="Times New Roman"/>
          <w:b/>
          <w:bCs/>
          <w:i w:val="0"/>
          <w:iCs w:val="0"/>
          <w:noProof/>
          <w:color w:val="auto"/>
          <w:sz w:val="20"/>
          <w:szCs w:val="20"/>
        </w:rPr>
        <w:t>45</w:t>
      </w:r>
      <w:r w:rsidRPr="008D00AB">
        <w:rPr>
          <w:rFonts w:ascii="Times New Roman" w:hAnsi="Times New Roman" w:cs="Times New Roman"/>
          <w:b/>
          <w:bCs/>
          <w:i w:val="0"/>
          <w:iCs w:val="0"/>
          <w:color w:val="auto"/>
          <w:sz w:val="20"/>
          <w:szCs w:val="20"/>
        </w:rPr>
        <w:fldChar w:fldCharType="end"/>
      </w:r>
      <w:r w:rsidRPr="008D00AB">
        <w:rPr>
          <w:rFonts w:ascii="Times New Roman" w:hAnsi="Times New Roman" w:cs="Times New Roman"/>
          <w:b/>
          <w:bCs/>
          <w:i w:val="0"/>
          <w:iCs w:val="0"/>
          <w:color w:val="auto"/>
          <w:sz w:val="20"/>
          <w:szCs w:val="20"/>
        </w:rPr>
        <w:t>.</w:t>
      </w:r>
      <w:r w:rsidRPr="008D00AB">
        <w:rPr>
          <w:rFonts w:ascii="Times New Roman" w:hAnsi="Times New Roman" w:cs="Times New Roman"/>
          <w:i w:val="0"/>
          <w:iCs w:val="0"/>
          <w:color w:val="auto"/>
          <w:sz w:val="20"/>
          <w:szCs w:val="20"/>
        </w:rPr>
        <w:t xml:space="preserve"> </w:t>
      </w:r>
      <w:r w:rsidRPr="003228BF">
        <w:rPr>
          <w:rFonts w:ascii="Times New Roman" w:hAnsi="Times New Roman" w:cs="Times New Roman"/>
          <w:i w:val="0"/>
          <w:iCs w:val="0"/>
          <w:color w:val="auto"/>
          <w:sz w:val="22"/>
          <w:szCs w:val="22"/>
        </w:rPr>
        <w:t>[M</w:t>
      </w:r>
      <w:r w:rsidRPr="00811211">
        <w:rPr>
          <w:rFonts w:ascii="Times New Roman" w:hAnsi="Times New Roman" w:cs="Times New Roman"/>
          <w:i w:val="0"/>
          <w:iCs w:val="0"/>
          <w:color w:val="auto"/>
          <w:sz w:val="22"/>
          <w:szCs w:val="22"/>
          <w:vertAlign w:val="superscript"/>
        </w:rPr>
        <w:t>II</w:t>
      </w:r>
      <w:r w:rsidRPr="003228BF">
        <w:rPr>
          <w:rFonts w:ascii="Times New Roman" w:hAnsi="Times New Roman" w:cs="Times New Roman"/>
          <w:i w:val="0"/>
          <w:iCs w:val="0"/>
          <w:color w:val="auto"/>
          <w:sz w:val="22"/>
          <w:szCs w:val="22"/>
        </w:rPr>
        <w:t>]</w:t>
      </w:r>
      <w:r w:rsidRPr="003228BF">
        <w:rPr>
          <w:rFonts w:ascii="Times New Roman" w:hAnsi="Times New Roman" w:cs="Times New Roman"/>
          <w:i w:val="0"/>
          <w:iCs w:val="0"/>
          <w:color w:val="auto"/>
          <w:sz w:val="22"/>
          <w:szCs w:val="22"/>
          <w:vertAlign w:val="superscript"/>
        </w:rPr>
        <w:t>+</w:t>
      </w:r>
      <w:r>
        <w:rPr>
          <w:rFonts w:ascii="Times New Roman" w:hAnsi="Times New Roman" w:cs="Times New Roman"/>
          <w:i w:val="0"/>
          <w:iCs w:val="0"/>
          <w:color w:val="auto"/>
          <w:sz w:val="22"/>
          <w:szCs w:val="22"/>
        </w:rPr>
        <w:t xml:space="preserve">–mediated </w:t>
      </w:r>
      <w:r w:rsidRPr="008D00AB">
        <w:rPr>
          <w:rFonts w:ascii="Times New Roman" w:hAnsi="Times New Roman" w:cs="Times New Roman"/>
          <w:i w:val="0"/>
          <w:iCs w:val="0"/>
          <w:color w:val="auto"/>
          <w:sz w:val="20"/>
          <w:szCs w:val="20"/>
        </w:rPr>
        <w:t>pathway for active hydrogen source (</w:t>
      </w:r>
      <w:r>
        <w:rPr>
          <w:rFonts w:ascii="Times New Roman" w:hAnsi="Times New Roman" w:cs="Times New Roman"/>
          <w:b/>
          <w:bCs/>
          <w:i w:val="0"/>
          <w:iCs w:val="0"/>
          <w:color w:val="auto"/>
          <w:sz w:val="20"/>
          <w:szCs w:val="20"/>
        </w:rPr>
        <w:t>F</w:t>
      </w:r>
      <w:r w:rsidRPr="008D00AB">
        <w:rPr>
          <w:rFonts w:ascii="Times New Roman" w:hAnsi="Times New Roman" w:cs="Times New Roman"/>
          <w:i w:val="0"/>
          <w:iCs w:val="0"/>
          <w:color w:val="auto"/>
          <w:sz w:val="20"/>
          <w:szCs w:val="20"/>
        </w:rPr>
        <w:t xml:space="preserve">) generation </w:t>
      </w:r>
      <w:r>
        <w:rPr>
          <w:rFonts w:ascii="Times New Roman" w:hAnsi="Times New Roman" w:cs="Times New Roman"/>
          <w:i w:val="0"/>
          <w:iCs w:val="0"/>
          <w:color w:val="auto"/>
          <w:sz w:val="20"/>
          <w:szCs w:val="20"/>
        </w:rPr>
        <w:t xml:space="preserve">from </w:t>
      </w:r>
      <w:r w:rsidRPr="008D00AB">
        <w:rPr>
          <w:rFonts w:ascii="Times New Roman" w:hAnsi="Times New Roman" w:cs="Times New Roman"/>
          <w:i w:val="0"/>
          <w:iCs w:val="0"/>
          <w:color w:val="auto"/>
          <w:sz w:val="20"/>
          <w:szCs w:val="20"/>
        </w:rPr>
        <w:t>M-MFU-4</w:t>
      </w:r>
      <w:r w:rsidRPr="008D00AB">
        <w:rPr>
          <w:rFonts w:ascii="Times New Roman" w:hAnsi="Times New Roman" w:cs="Times New Roman"/>
          <w:color w:val="auto"/>
          <w:sz w:val="20"/>
          <w:szCs w:val="20"/>
        </w:rPr>
        <w:t>l</w:t>
      </w:r>
      <w:r w:rsidRPr="008D00AB">
        <w:rPr>
          <w:rFonts w:ascii="Times New Roman" w:hAnsi="Times New Roman" w:cs="Times New Roman"/>
          <w:i w:val="0"/>
          <w:iCs w:val="0"/>
          <w:color w:val="auto"/>
          <w:sz w:val="20"/>
          <w:szCs w:val="20"/>
        </w:rPr>
        <w:t>-X catalysts (X = SH (yellow), OH (red), and Cl (green) lines). Gibbs free energies (at 150 °C) are given in kcal/mol, calculated at the M06-D3(0)/def2-TZVP/SMD(MeOH)//TPSSh-D3(BJ)/def2-SVP level of theory.</w:t>
      </w:r>
    </w:p>
    <w:p w14:paraId="1AD3F05F" w14:textId="77777777" w:rsidR="00651B79" w:rsidRPr="003228BF" w:rsidRDefault="00651B79" w:rsidP="00651B79">
      <w:pPr>
        <w:rPr>
          <w:rFonts w:ascii="Times New Roman" w:hAnsi="Times New Roman" w:cs="Times New Roman"/>
        </w:rPr>
      </w:pPr>
    </w:p>
    <w:p w14:paraId="4FB92B00" w14:textId="49B7ED89" w:rsidR="00651B79" w:rsidRPr="00557612" w:rsidRDefault="006A28C4" w:rsidP="003F40AE">
      <w:pPr>
        <w:pStyle w:val="Heading2"/>
        <w:spacing w:after="240"/>
        <w:rPr>
          <w:rFonts w:ascii="Times New Roman" w:hAnsi="Times New Roman" w:cs="Times New Roman"/>
          <w:b/>
          <w:bCs/>
          <w:color w:val="auto"/>
          <w:sz w:val="24"/>
          <w:szCs w:val="24"/>
        </w:rPr>
      </w:pPr>
      <w:r w:rsidRPr="00557612">
        <w:rPr>
          <w:rFonts w:ascii="Times New Roman" w:hAnsi="Times New Roman" w:cs="Times New Roman"/>
          <w:b/>
          <w:bCs/>
          <w:color w:val="auto"/>
          <w:sz w:val="24"/>
          <w:szCs w:val="24"/>
        </w:rPr>
        <w:t xml:space="preserve">H.7. </w:t>
      </w:r>
      <w:r w:rsidR="00651B79" w:rsidRPr="00557612">
        <w:rPr>
          <w:rFonts w:ascii="Times New Roman" w:hAnsi="Times New Roman" w:cs="Times New Roman"/>
          <w:b/>
          <w:bCs/>
          <w:color w:val="auto"/>
          <w:sz w:val="24"/>
          <w:szCs w:val="24"/>
        </w:rPr>
        <w:t xml:space="preserve">1D </w:t>
      </w:r>
      <w:r w:rsidR="003F40AE" w:rsidRPr="00557612">
        <w:rPr>
          <w:rFonts w:ascii="Times New Roman" w:hAnsi="Times New Roman" w:cs="Times New Roman"/>
          <w:b/>
          <w:bCs/>
          <w:color w:val="auto"/>
          <w:sz w:val="24"/>
          <w:szCs w:val="24"/>
        </w:rPr>
        <w:t xml:space="preserve">BBTA </w:t>
      </w:r>
      <w:r w:rsidR="00651B79" w:rsidRPr="00557612">
        <w:rPr>
          <w:rFonts w:ascii="Times New Roman" w:hAnsi="Times New Roman" w:cs="Times New Roman"/>
          <w:b/>
          <w:bCs/>
          <w:color w:val="auto"/>
          <w:sz w:val="24"/>
          <w:szCs w:val="24"/>
        </w:rPr>
        <w:t xml:space="preserve">System: Spin Ladder </w:t>
      </w:r>
    </w:p>
    <w:p w14:paraId="0DB38B93" w14:textId="4EE57EA6" w:rsidR="00651B79" w:rsidRPr="003228BF" w:rsidRDefault="00651B79" w:rsidP="00651B79">
      <w:pPr>
        <w:pStyle w:val="Caption"/>
        <w:keepNext/>
        <w:jc w:val="both"/>
        <w:rPr>
          <w:rFonts w:ascii="Times New Roman" w:hAnsi="Times New Roman" w:cs="Times New Roman"/>
          <w:i w:val="0"/>
          <w:iCs w:val="0"/>
          <w:color w:val="auto"/>
          <w:sz w:val="22"/>
          <w:szCs w:val="22"/>
        </w:rPr>
      </w:pPr>
      <w:r w:rsidRPr="003228BF">
        <w:rPr>
          <w:rFonts w:ascii="Times New Roman" w:hAnsi="Times New Roman" w:cs="Times New Roman"/>
          <w:b/>
          <w:bCs/>
          <w:i w:val="0"/>
          <w:iCs w:val="0"/>
          <w:color w:val="auto"/>
          <w:sz w:val="22"/>
          <w:szCs w:val="22"/>
        </w:rPr>
        <w:t xml:space="preserve">Table </w:t>
      </w:r>
      <w:r>
        <w:rPr>
          <w:rFonts w:ascii="Times New Roman" w:hAnsi="Times New Roman" w:cs="Times New Roman"/>
          <w:b/>
          <w:bCs/>
          <w:i w:val="0"/>
          <w:iCs w:val="0"/>
          <w:color w:val="auto"/>
          <w:sz w:val="22"/>
          <w:szCs w:val="22"/>
        </w:rPr>
        <w:t>S</w:t>
      </w:r>
      <w:r w:rsidRPr="003228BF">
        <w:rPr>
          <w:rFonts w:ascii="Times New Roman" w:hAnsi="Times New Roman" w:cs="Times New Roman"/>
          <w:b/>
          <w:bCs/>
          <w:i w:val="0"/>
          <w:iCs w:val="0"/>
          <w:color w:val="auto"/>
          <w:sz w:val="22"/>
          <w:szCs w:val="22"/>
        </w:rPr>
        <w:fldChar w:fldCharType="begin"/>
      </w:r>
      <w:r w:rsidRPr="003228BF">
        <w:rPr>
          <w:rFonts w:ascii="Times New Roman" w:hAnsi="Times New Roman" w:cs="Times New Roman"/>
          <w:b/>
          <w:bCs/>
          <w:i w:val="0"/>
          <w:iCs w:val="0"/>
          <w:color w:val="auto"/>
          <w:sz w:val="22"/>
          <w:szCs w:val="22"/>
        </w:rPr>
        <w:instrText xml:space="preserve"> SEQ Table \* ARABIC </w:instrText>
      </w:r>
      <w:r w:rsidRPr="003228BF">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17</w:t>
      </w:r>
      <w:r w:rsidRPr="003228BF">
        <w:rPr>
          <w:rFonts w:ascii="Times New Roman" w:hAnsi="Times New Roman" w:cs="Times New Roman"/>
          <w:b/>
          <w:bCs/>
          <w:i w:val="0"/>
          <w:iCs w:val="0"/>
          <w:color w:val="auto"/>
          <w:sz w:val="22"/>
          <w:szCs w:val="22"/>
        </w:rPr>
        <w:fldChar w:fldCharType="end"/>
      </w:r>
      <w:r w:rsidRPr="003228BF">
        <w:rPr>
          <w:rFonts w:ascii="Times New Roman" w:hAnsi="Times New Roman" w:cs="Times New Roman"/>
          <w:b/>
          <w:bCs/>
          <w:i w:val="0"/>
          <w:iCs w:val="0"/>
          <w:color w:val="auto"/>
          <w:sz w:val="22"/>
          <w:szCs w:val="22"/>
        </w:rPr>
        <w:t>.</w:t>
      </w:r>
      <w:r w:rsidRPr="003228BF">
        <w:rPr>
          <w:rFonts w:ascii="Times New Roman" w:hAnsi="Times New Roman" w:cs="Times New Roman"/>
          <w:i w:val="0"/>
          <w:iCs w:val="0"/>
          <w:color w:val="auto"/>
          <w:sz w:val="22"/>
          <w:szCs w:val="22"/>
        </w:rPr>
        <w:t xml:space="preserve"> Relative electronic energies (∆</w:t>
      </w:r>
      <w:r w:rsidRPr="003228BF">
        <w:rPr>
          <w:rFonts w:ascii="Times New Roman" w:hAnsi="Times New Roman" w:cs="Times New Roman"/>
          <w:color w:val="auto"/>
          <w:sz w:val="22"/>
          <w:szCs w:val="22"/>
        </w:rPr>
        <w:t>E</w:t>
      </w:r>
      <w:r w:rsidRPr="003228BF">
        <w:rPr>
          <w:rFonts w:ascii="Times New Roman" w:hAnsi="Times New Roman" w:cs="Times New Roman"/>
          <w:i w:val="0"/>
          <w:iCs w:val="0"/>
          <w:color w:val="auto"/>
          <w:sz w:val="22"/>
          <w:szCs w:val="22"/>
        </w:rPr>
        <w:t xml:space="preserve"> in kcal/mol) of the spin isomers for the 1D system with a four-metal center combination (not considering Zn), analogous to the one shown in</w:t>
      </w:r>
      <w:r w:rsidR="008A4F55">
        <w:rPr>
          <w:rFonts w:ascii="Times New Roman" w:hAnsi="Times New Roman" w:cs="Times New Roman"/>
          <w:i w:val="0"/>
          <w:iCs w:val="0"/>
          <w:color w:val="auto"/>
          <w:sz w:val="22"/>
          <w:szCs w:val="22"/>
        </w:rPr>
        <w:t xml:space="preserve"> </w:t>
      </w:r>
      <w:r w:rsidR="008A4F55" w:rsidRPr="008A4F55">
        <w:rPr>
          <w:rFonts w:ascii="Times New Roman" w:hAnsi="Times New Roman" w:cs="Times New Roman"/>
          <w:i w:val="0"/>
          <w:iCs w:val="0"/>
          <w:color w:val="auto"/>
          <w:sz w:val="22"/>
          <w:szCs w:val="22"/>
        </w:rPr>
        <w:fldChar w:fldCharType="begin"/>
      </w:r>
      <w:r w:rsidR="008A4F55" w:rsidRPr="008A4F55">
        <w:rPr>
          <w:rFonts w:ascii="Times New Roman" w:hAnsi="Times New Roman" w:cs="Times New Roman"/>
          <w:i w:val="0"/>
          <w:iCs w:val="0"/>
          <w:color w:val="auto"/>
          <w:sz w:val="22"/>
          <w:szCs w:val="22"/>
        </w:rPr>
        <w:instrText xml:space="preserve"> REF _Ref171147526 \h </w:instrText>
      </w:r>
      <w:r w:rsidR="008A4F55" w:rsidRPr="00757F7B">
        <w:rPr>
          <w:rFonts w:ascii="Times New Roman" w:hAnsi="Times New Roman" w:cs="Times New Roman"/>
          <w:i w:val="0"/>
          <w:iCs w:val="0"/>
          <w:color w:val="auto"/>
          <w:sz w:val="22"/>
          <w:szCs w:val="22"/>
        </w:rPr>
        <w:instrText xml:space="preserve"> \* MERGEFORMAT </w:instrText>
      </w:r>
      <w:r w:rsidR="008A4F55" w:rsidRPr="008A4F55">
        <w:rPr>
          <w:rFonts w:ascii="Times New Roman" w:hAnsi="Times New Roman" w:cs="Times New Roman"/>
          <w:i w:val="0"/>
          <w:iCs w:val="0"/>
          <w:color w:val="auto"/>
          <w:sz w:val="22"/>
          <w:szCs w:val="22"/>
        </w:rPr>
      </w:r>
      <w:r w:rsidR="008A4F55" w:rsidRPr="008A4F55">
        <w:rPr>
          <w:rFonts w:ascii="Times New Roman" w:hAnsi="Times New Roman" w:cs="Times New Roman"/>
          <w:i w:val="0"/>
          <w:iCs w:val="0"/>
          <w:color w:val="auto"/>
          <w:sz w:val="22"/>
          <w:szCs w:val="22"/>
        </w:rPr>
        <w:fldChar w:fldCharType="separate"/>
      </w:r>
      <w:r w:rsidR="00AD61AF" w:rsidRPr="00557612">
        <w:rPr>
          <w:rFonts w:ascii="Times New Roman" w:hAnsi="Times New Roman" w:cs="Times New Roman"/>
          <w:i w:val="0"/>
          <w:iCs w:val="0"/>
          <w:color w:val="auto"/>
          <w:sz w:val="22"/>
          <w:szCs w:val="22"/>
        </w:rPr>
        <w:t>Scheme S1</w:t>
      </w:r>
      <w:r w:rsidR="008A4F55" w:rsidRPr="008A4F55">
        <w:rPr>
          <w:rFonts w:ascii="Times New Roman" w:hAnsi="Times New Roman" w:cs="Times New Roman"/>
          <w:i w:val="0"/>
          <w:iCs w:val="0"/>
          <w:color w:val="auto"/>
          <w:sz w:val="22"/>
          <w:szCs w:val="22"/>
        </w:rPr>
        <w:fldChar w:fldCharType="end"/>
      </w:r>
      <w:r w:rsidRPr="003228BF">
        <w:rPr>
          <w:rFonts w:ascii="Times New Roman" w:hAnsi="Times New Roman" w:cs="Times New Roman"/>
          <w:i w:val="0"/>
          <w:iCs w:val="0"/>
          <w:color w:val="auto"/>
          <w:sz w:val="22"/>
          <w:szCs w:val="22"/>
        </w:rPr>
        <w:t>. The energies are calculated at the TPSSh-D3(BJ)/def2-TZVP/SMD(MeOH)//TPSSh-D3(BJ)/def2-SVP level of theory.</w:t>
      </w:r>
    </w:p>
    <w:tbl>
      <w:tblPr>
        <w:tblStyle w:val="PlainTable2"/>
        <w:tblW w:w="0" w:type="auto"/>
        <w:tblLook w:val="04A0" w:firstRow="1" w:lastRow="0" w:firstColumn="1" w:lastColumn="0" w:noHBand="0" w:noVBand="1"/>
      </w:tblPr>
      <w:tblGrid>
        <w:gridCol w:w="1975"/>
        <w:gridCol w:w="1141"/>
        <w:gridCol w:w="1558"/>
        <w:gridCol w:w="1558"/>
        <w:gridCol w:w="1559"/>
        <w:gridCol w:w="1559"/>
      </w:tblGrid>
      <w:tr w:rsidR="00651B79" w:rsidRPr="00F66F2F" w14:paraId="227F2BDC" w14:textId="77777777" w:rsidTr="008616DF">
        <w:trPr>
          <w:cnfStyle w:val="100000000000" w:firstRow="1" w:lastRow="0" w:firstColumn="0" w:lastColumn="0" w:oddVBand="0" w:evenVBand="0" w:oddHBand="0"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975" w:type="dxa"/>
            <w:vMerge w:val="restart"/>
          </w:tcPr>
          <w:p w14:paraId="3BFE4172" w14:textId="77777777" w:rsidR="00651B79" w:rsidRPr="00F66F2F" w:rsidRDefault="00651B79" w:rsidP="008616DF">
            <w:pPr>
              <w:rPr>
                <w:rFonts w:ascii="Times New Roman" w:hAnsi="Times New Roman" w:cs="Times New Roman"/>
                <w:b w:val="0"/>
                <w:bCs w:val="0"/>
              </w:rPr>
            </w:pPr>
          </w:p>
          <w:p w14:paraId="2421915A" w14:textId="77777777" w:rsidR="00651B79" w:rsidRPr="00F66F2F" w:rsidRDefault="00651B79" w:rsidP="008616DF">
            <w:pPr>
              <w:rPr>
                <w:rFonts w:ascii="Times New Roman" w:hAnsi="Times New Roman" w:cs="Times New Roman"/>
                <w:b w:val="0"/>
                <w:bCs w:val="0"/>
              </w:rPr>
            </w:pPr>
            <w:r w:rsidRPr="00F66F2F">
              <w:rPr>
                <w:rFonts w:ascii="Times New Roman" w:hAnsi="Times New Roman" w:cs="Times New Roman"/>
              </w:rPr>
              <w:t>System</w:t>
            </w:r>
          </w:p>
        </w:tc>
        <w:tc>
          <w:tcPr>
            <w:tcW w:w="1141" w:type="dxa"/>
            <w:vMerge w:val="restart"/>
          </w:tcPr>
          <w:p w14:paraId="36D1E27E" w14:textId="77777777" w:rsidR="00651B79" w:rsidRPr="00F66F2F" w:rsidRDefault="00651B79" w:rsidP="008616D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p>
          <w:p w14:paraId="2CEAC97A" w14:textId="77777777" w:rsidR="00651B79" w:rsidRPr="00F66F2F" w:rsidRDefault="00651B79" w:rsidP="008616DF">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F66F2F">
              <w:rPr>
                <w:rFonts w:ascii="Times New Roman" w:hAnsi="Times New Roman" w:cs="Times New Roman"/>
              </w:rPr>
              <w:t>–X</w:t>
            </w:r>
          </w:p>
        </w:tc>
        <w:tc>
          <w:tcPr>
            <w:tcW w:w="6234" w:type="dxa"/>
            <w:gridSpan w:val="4"/>
          </w:tcPr>
          <w:p w14:paraId="46400EA8" w14:textId="77777777" w:rsidR="00651B79" w:rsidRPr="00F66F2F" w:rsidRDefault="00651B79" w:rsidP="008616D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rPr>
            </w:pPr>
            <w:r w:rsidRPr="00F66F2F">
              <w:rPr>
                <w:rFonts w:ascii="Times New Roman" w:hAnsi="Times New Roman" w:cs="Times New Roman"/>
              </w:rPr>
              <w:t>∆</w:t>
            </w:r>
            <w:r w:rsidRPr="00F66F2F">
              <w:rPr>
                <w:rFonts w:ascii="Times New Roman" w:hAnsi="Times New Roman" w:cs="Times New Roman"/>
                <w:i/>
                <w:iCs/>
              </w:rPr>
              <w:t>E</w:t>
            </w:r>
            <w:r w:rsidRPr="00F66F2F">
              <w:rPr>
                <w:rFonts w:ascii="Times New Roman" w:hAnsi="Times New Roman" w:cs="Times New Roman"/>
              </w:rPr>
              <w:t xml:space="preserve"> </w:t>
            </w:r>
            <w:r w:rsidRPr="00F66F2F">
              <w:rPr>
                <w:rFonts w:ascii="Times New Roman" w:hAnsi="Times New Roman" w:cs="Times New Roman"/>
                <w:b w:val="0"/>
                <w:bCs w:val="0"/>
              </w:rPr>
              <w:t>(kcal/mol)</w:t>
            </w:r>
          </w:p>
        </w:tc>
      </w:tr>
      <w:tr w:rsidR="00651B79" w:rsidRPr="00F66F2F" w14:paraId="33057565" w14:textId="77777777" w:rsidTr="008616DF">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975" w:type="dxa"/>
            <w:vMerge/>
          </w:tcPr>
          <w:p w14:paraId="03C24ED3" w14:textId="77777777" w:rsidR="00651B79" w:rsidRPr="00F66F2F" w:rsidRDefault="00651B79" w:rsidP="008616DF">
            <w:pPr>
              <w:rPr>
                <w:rFonts w:ascii="Times New Roman" w:hAnsi="Times New Roman" w:cs="Times New Roman"/>
              </w:rPr>
            </w:pPr>
          </w:p>
        </w:tc>
        <w:tc>
          <w:tcPr>
            <w:tcW w:w="1141" w:type="dxa"/>
            <w:vMerge/>
          </w:tcPr>
          <w:p w14:paraId="50569518" w14:textId="77777777" w:rsidR="00651B79" w:rsidRPr="00F66F2F" w:rsidRDefault="00651B79" w:rsidP="008616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558" w:type="dxa"/>
          </w:tcPr>
          <w:p w14:paraId="24A2AC83"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rPr>
            </w:pPr>
            <w:r w:rsidRPr="00F66F2F">
              <w:rPr>
                <w:rFonts w:ascii="Times New Roman" w:hAnsi="Times New Roman" w:cs="Times New Roman"/>
                <w:b/>
                <w:bCs/>
                <w:i/>
                <w:iCs/>
              </w:rPr>
              <w:t>Spin-A</w:t>
            </w:r>
          </w:p>
        </w:tc>
        <w:tc>
          <w:tcPr>
            <w:tcW w:w="1558" w:type="dxa"/>
          </w:tcPr>
          <w:p w14:paraId="0FC0DB8F"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rPr>
            </w:pPr>
            <w:r w:rsidRPr="00F66F2F">
              <w:rPr>
                <w:rFonts w:ascii="Times New Roman" w:hAnsi="Times New Roman" w:cs="Times New Roman"/>
                <w:b/>
                <w:bCs/>
                <w:i/>
                <w:iCs/>
              </w:rPr>
              <w:t>Spin-B</w:t>
            </w:r>
          </w:p>
        </w:tc>
        <w:tc>
          <w:tcPr>
            <w:tcW w:w="1559" w:type="dxa"/>
          </w:tcPr>
          <w:p w14:paraId="74B3B8BD"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rPr>
            </w:pPr>
            <w:r w:rsidRPr="00F66F2F">
              <w:rPr>
                <w:rFonts w:ascii="Times New Roman" w:hAnsi="Times New Roman" w:cs="Times New Roman"/>
                <w:b/>
                <w:bCs/>
                <w:i/>
                <w:iCs/>
              </w:rPr>
              <w:t>Spin-C</w:t>
            </w:r>
          </w:p>
        </w:tc>
        <w:tc>
          <w:tcPr>
            <w:tcW w:w="1559" w:type="dxa"/>
          </w:tcPr>
          <w:p w14:paraId="2DC328EA"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rPr>
            </w:pPr>
            <w:r w:rsidRPr="00F66F2F">
              <w:rPr>
                <w:rFonts w:ascii="Times New Roman" w:hAnsi="Times New Roman" w:cs="Times New Roman"/>
                <w:b/>
                <w:bCs/>
                <w:i/>
                <w:iCs/>
              </w:rPr>
              <w:t>Spin-D</w:t>
            </w:r>
          </w:p>
        </w:tc>
      </w:tr>
      <w:tr w:rsidR="00651B79" w:rsidRPr="00F66F2F" w14:paraId="39BA8A3B" w14:textId="77777777" w:rsidTr="008616DF">
        <w:tc>
          <w:tcPr>
            <w:cnfStyle w:val="001000000000" w:firstRow="0" w:lastRow="0" w:firstColumn="1" w:lastColumn="0" w:oddVBand="0" w:evenVBand="0" w:oddHBand="0" w:evenHBand="0" w:firstRowFirstColumn="0" w:firstRowLastColumn="0" w:lastRowFirstColumn="0" w:lastRowLastColumn="0"/>
            <w:tcW w:w="1975" w:type="dxa"/>
            <w:vMerge w:val="restart"/>
          </w:tcPr>
          <w:p w14:paraId="73757C1B" w14:textId="77777777" w:rsidR="00651B79" w:rsidRPr="00F66F2F" w:rsidRDefault="00651B79" w:rsidP="008616DF">
            <w:pPr>
              <w:rPr>
                <w:rFonts w:ascii="Times New Roman" w:hAnsi="Times New Roman" w:cs="Times New Roman"/>
              </w:rPr>
            </w:pPr>
          </w:p>
          <w:p w14:paraId="7D26FE88" w14:textId="77777777" w:rsidR="00651B79" w:rsidRPr="00F66F2F" w:rsidRDefault="00651B79" w:rsidP="008616DF">
            <w:pPr>
              <w:rPr>
                <w:rFonts w:ascii="Times New Roman" w:hAnsi="Times New Roman" w:cs="Times New Roman"/>
              </w:rPr>
            </w:pPr>
            <w:r w:rsidRPr="00F66F2F">
              <w:rPr>
                <w:rFonts w:ascii="Times New Roman" w:hAnsi="Times New Roman" w:cs="Times New Roman"/>
              </w:rPr>
              <w:t>Co</w:t>
            </w:r>
          </w:p>
        </w:tc>
        <w:tc>
          <w:tcPr>
            <w:tcW w:w="1141" w:type="dxa"/>
          </w:tcPr>
          <w:p w14:paraId="5BFFA8CE" w14:textId="77777777" w:rsidR="00651B79" w:rsidRPr="00F66F2F" w:rsidRDefault="00651B79" w:rsidP="008616D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–Cl</w:t>
            </w:r>
          </w:p>
        </w:tc>
        <w:tc>
          <w:tcPr>
            <w:tcW w:w="1558" w:type="dxa"/>
          </w:tcPr>
          <w:p w14:paraId="79FBDB59"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w:t>
            </w:r>
          </w:p>
        </w:tc>
        <w:tc>
          <w:tcPr>
            <w:tcW w:w="1558" w:type="dxa"/>
          </w:tcPr>
          <w:p w14:paraId="4E1AD07B"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w:t>
            </w:r>
          </w:p>
        </w:tc>
        <w:tc>
          <w:tcPr>
            <w:tcW w:w="1559" w:type="dxa"/>
          </w:tcPr>
          <w:p w14:paraId="75BCCEEE"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13.5</w:t>
            </w:r>
          </w:p>
        </w:tc>
        <w:tc>
          <w:tcPr>
            <w:tcW w:w="1559" w:type="dxa"/>
          </w:tcPr>
          <w:p w14:paraId="675B6EE7"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48.9</w:t>
            </w:r>
          </w:p>
        </w:tc>
      </w:tr>
      <w:tr w:rsidR="00651B79" w:rsidRPr="00F66F2F" w14:paraId="7C5EBB19" w14:textId="77777777" w:rsidTr="00861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vMerge/>
          </w:tcPr>
          <w:p w14:paraId="4455CC01" w14:textId="77777777" w:rsidR="00651B79" w:rsidRPr="00F66F2F" w:rsidRDefault="00651B79" w:rsidP="008616DF">
            <w:pPr>
              <w:rPr>
                <w:rFonts w:ascii="Times New Roman" w:hAnsi="Times New Roman" w:cs="Times New Roman"/>
              </w:rPr>
            </w:pPr>
          </w:p>
        </w:tc>
        <w:tc>
          <w:tcPr>
            <w:tcW w:w="1141" w:type="dxa"/>
          </w:tcPr>
          <w:p w14:paraId="2A8022A6" w14:textId="77777777" w:rsidR="00651B79" w:rsidRPr="00F66F2F" w:rsidRDefault="00651B79" w:rsidP="008616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–OH</w:t>
            </w:r>
          </w:p>
        </w:tc>
        <w:tc>
          <w:tcPr>
            <w:tcW w:w="1558" w:type="dxa"/>
          </w:tcPr>
          <w:p w14:paraId="10BDFD72"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w:t>
            </w:r>
          </w:p>
        </w:tc>
        <w:tc>
          <w:tcPr>
            <w:tcW w:w="1558" w:type="dxa"/>
          </w:tcPr>
          <w:p w14:paraId="63B0A84C"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–1.1</w:t>
            </w:r>
          </w:p>
        </w:tc>
        <w:tc>
          <w:tcPr>
            <w:tcW w:w="1559" w:type="dxa"/>
          </w:tcPr>
          <w:p w14:paraId="0B355A0F"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–0.4</w:t>
            </w:r>
          </w:p>
        </w:tc>
        <w:tc>
          <w:tcPr>
            <w:tcW w:w="1559" w:type="dxa"/>
          </w:tcPr>
          <w:p w14:paraId="18CC9AE3"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40.6</w:t>
            </w:r>
          </w:p>
        </w:tc>
      </w:tr>
      <w:tr w:rsidR="00651B79" w:rsidRPr="00F66F2F" w14:paraId="43116F8C" w14:textId="77777777" w:rsidTr="008616DF">
        <w:tc>
          <w:tcPr>
            <w:cnfStyle w:val="001000000000" w:firstRow="0" w:lastRow="0" w:firstColumn="1" w:lastColumn="0" w:oddVBand="0" w:evenVBand="0" w:oddHBand="0" w:evenHBand="0" w:firstRowFirstColumn="0" w:firstRowLastColumn="0" w:lastRowFirstColumn="0" w:lastRowLastColumn="0"/>
            <w:tcW w:w="1975" w:type="dxa"/>
            <w:vMerge/>
          </w:tcPr>
          <w:p w14:paraId="593C969B" w14:textId="77777777" w:rsidR="00651B79" w:rsidRPr="00F66F2F" w:rsidRDefault="00651B79" w:rsidP="008616DF">
            <w:pPr>
              <w:rPr>
                <w:rFonts w:ascii="Times New Roman" w:hAnsi="Times New Roman" w:cs="Times New Roman"/>
              </w:rPr>
            </w:pPr>
          </w:p>
        </w:tc>
        <w:tc>
          <w:tcPr>
            <w:tcW w:w="1141" w:type="dxa"/>
          </w:tcPr>
          <w:p w14:paraId="046AA123" w14:textId="77777777" w:rsidR="00651B79" w:rsidRPr="00F66F2F" w:rsidRDefault="00651B79" w:rsidP="008616D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–SH</w:t>
            </w:r>
          </w:p>
        </w:tc>
        <w:tc>
          <w:tcPr>
            <w:tcW w:w="1558" w:type="dxa"/>
          </w:tcPr>
          <w:p w14:paraId="09B4739D"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w:t>
            </w:r>
          </w:p>
        </w:tc>
        <w:tc>
          <w:tcPr>
            <w:tcW w:w="1558" w:type="dxa"/>
          </w:tcPr>
          <w:p w14:paraId="6AC414D7"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–0.2</w:t>
            </w:r>
          </w:p>
        </w:tc>
        <w:tc>
          <w:tcPr>
            <w:tcW w:w="1559" w:type="dxa"/>
          </w:tcPr>
          <w:p w14:paraId="7F606EE4"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12.4</w:t>
            </w:r>
          </w:p>
        </w:tc>
        <w:tc>
          <w:tcPr>
            <w:tcW w:w="1559" w:type="dxa"/>
          </w:tcPr>
          <w:p w14:paraId="318B2B86"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26.9</w:t>
            </w:r>
          </w:p>
        </w:tc>
      </w:tr>
      <w:tr w:rsidR="00651B79" w:rsidRPr="00F66F2F" w14:paraId="2A4C2A16" w14:textId="77777777" w:rsidTr="00861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vMerge w:val="restart"/>
          </w:tcPr>
          <w:p w14:paraId="0EF12CB9" w14:textId="77777777" w:rsidR="00651B79" w:rsidRPr="00F66F2F" w:rsidRDefault="00651B79" w:rsidP="008616DF">
            <w:pPr>
              <w:rPr>
                <w:rFonts w:ascii="Times New Roman" w:hAnsi="Times New Roman" w:cs="Times New Roman"/>
              </w:rPr>
            </w:pPr>
          </w:p>
          <w:p w14:paraId="554D6709" w14:textId="77777777" w:rsidR="00651B79" w:rsidRPr="00F66F2F" w:rsidRDefault="00651B79" w:rsidP="008616DF">
            <w:pPr>
              <w:rPr>
                <w:rFonts w:ascii="Times New Roman" w:hAnsi="Times New Roman" w:cs="Times New Roman"/>
              </w:rPr>
            </w:pPr>
            <w:r w:rsidRPr="00F66F2F">
              <w:rPr>
                <w:rFonts w:ascii="Times New Roman" w:hAnsi="Times New Roman" w:cs="Times New Roman"/>
              </w:rPr>
              <w:t>Ni</w:t>
            </w:r>
          </w:p>
        </w:tc>
        <w:tc>
          <w:tcPr>
            <w:tcW w:w="1141" w:type="dxa"/>
          </w:tcPr>
          <w:p w14:paraId="15769618" w14:textId="77777777" w:rsidR="00651B79" w:rsidRPr="00F66F2F" w:rsidRDefault="00651B79" w:rsidP="008616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–Cl</w:t>
            </w:r>
          </w:p>
        </w:tc>
        <w:tc>
          <w:tcPr>
            <w:tcW w:w="1558" w:type="dxa"/>
          </w:tcPr>
          <w:p w14:paraId="0168D7B0"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w:t>
            </w:r>
          </w:p>
        </w:tc>
        <w:tc>
          <w:tcPr>
            <w:tcW w:w="1558" w:type="dxa"/>
          </w:tcPr>
          <w:p w14:paraId="2E271A8F"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0.1</w:t>
            </w:r>
          </w:p>
        </w:tc>
        <w:tc>
          <w:tcPr>
            <w:tcW w:w="1559" w:type="dxa"/>
          </w:tcPr>
          <w:p w14:paraId="2D32AC74"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0.1</w:t>
            </w:r>
          </w:p>
        </w:tc>
        <w:tc>
          <w:tcPr>
            <w:tcW w:w="1559" w:type="dxa"/>
          </w:tcPr>
          <w:p w14:paraId="0C0EAE94"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55.4</w:t>
            </w:r>
          </w:p>
        </w:tc>
      </w:tr>
      <w:tr w:rsidR="00651B79" w:rsidRPr="00F66F2F" w14:paraId="5B910556" w14:textId="77777777" w:rsidTr="008616DF">
        <w:tc>
          <w:tcPr>
            <w:cnfStyle w:val="001000000000" w:firstRow="0" w:lastRow="0" w:firstColumn="1" w:lastColumn="0" w:oddVBand="0" w:evenVBand="0" w:oddHBand="0" w:evenHBand="0" w:firstRowFirstColumn="0" w:firstRowLastColumn="0" w:lastRowFirstColumn="0" w:lastRowLastColumn="0"/>
            <w:tcW w:w="1975" w:type="dxa"/>
            <w:vMerge/>
          </w:tcPr>
          <w:p w14:paraId="46F766AB" w14:textId="77777777" w:rsidR="00651B79" w:rsidRPr="00F66F2F" w:rsidRDefault="00651B79" w:rsidP="008616DF">
            <w:pPr>
              <w:rPr>
                <w:rFonts w:ascii="Times New Roman" w:hAnsi="Times New Roman" w:cs="Times New Roman"/>
              </w:rPr>
            </w:pPr>
          </w:p>
        </w:tc>
        <w:tc>
          <w:tcPr>
            <w:tcW w:w="1141" w:type="dxa"/>
          </w:tcPr>
          <w:p w14:paraId="1C2A9A0F" w14:textId="77777777" w:rsidR="00651B79" w:rsidRPr="00F66F2F" w:rsidRDefault="00651B79" w:rsidP="008616D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–OH</w:t>
            </w:r>
          </w:p>
        </w:tc>
        <w:tc>
          <w:tcPr>
            <w:tcW w:w="1558" w:type="dxa"/>
          </w:tcPr>
          <w:p w14:paraId="2964EAD9"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w:t>
            </w:r>
          </w:p>
        </w:tc>
        <w:tc>
          <w:tcPr>
            <w:tcW w:w="1558" w:type="dxa"/>
          </w:tcPr>
          <w:p w14:paraId="1F923F8E"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w:t>
            </w:r>
          </w:p>
        </w:tc>
        <w:tc>
          <w:tcPr>
            <w:tcW w:w="1559" w:type="dxa"/>
          </w:tcPr>
          <w:p w14:paraId="489CF151"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w:t>
            </w:r>
          </w:p>
        </w:tc>
        <w:tc>
          <w:tcPr>
            <w:tcW w:w="1559" w:type="dxa"/>
          </w:tcPr>
          <w:p w14:paraId="47E29C3F" w14:textId="77777777" w:rsidR="00651B79" w:rsidRPr="00F66F2F" w:rsidRDefault="00651B79" w:rsidP="008616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49.2</w:t>
            </w:r>
          </w:p>
        </w:tc>
      </w:tr>
      <w:tr w:rsidR="00651B79" w:rsidRPr="00F66F2F" w14:paraId="5E7B42C3" w14:textId="77777777" w:rsidTr="008616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vMerge/>
          </w:tcPr>
          <w:p w14:paraId="65869606" w14:textId="77777777" w:rsidR="00651B79" w:rsidRPr="00F66F2F" w:rsidRDefault="00651B79" w:rsidP="008616DF">
            <w:pPr>
              <w:rPr>
                <w:rFonts w:ascii="Times New Roman" w:hAnsi="Times New Roman" w:cs="Times New Roman"/>
              </w:rPr>
            </w:pPr>
          </w:p>
        </w:tc>
        <w:tc>
          <w:tcPr>
            <w:tcW w:w="1141" w:type="dxa"/>
          </w:tcPr>
          <w:p w14:paraId="77363F97" w14:textId="77777777" w:rsidR="00651B79" w:rsidRPr="00F66F2F" w:rsidRDefault="00651B79" w:rsidP="008616D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–SH</w:t>
            </w:r>
          </w:p>
        </w:tc>
        <w:tc>
          <w:tcPr>
            <w:tcW w:w="1558" w:type="dxa"/>
          </w:tcPr>
          <w:p w14:paraId="773274C5"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w:t>
            </w:r>
          </w:p>
        </w:tc>
        <w:tc>
          <w:tcPr>
            <w:tcW w:w="1558" w:type="dxa"/>
          </w:tcPr>
          <w:p w14:paraId="65B69F94"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0.4</w:t>
            </w:r>
          </w:p>
        </w:tc>
        <w:tc>
          <w:tcPr>
            <w:tcW w:w="1559" w:type="dxa"/>
          </w:tcPr>
          <w:p w14:paraId="2A14CDE7"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0.3</w:t>
            </w:r>
          </w:p>
        </w:tc>
        <w:tc>
          <w:tcPr>
            <w:tcW w:w="1559" w:type="dxa"/>
          </w:tcPr>
          <w:p w14:paraId="7B2BE849" w14:textId="77777777" w:rsidR="00651B79" w:rsidRPr="00F66F2F" w:rsidRDefault="00651B79" w:rsidP="008616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66F2F">
              <w:rPr>
                <w:rFonts w:ascii="Times New Roman" w:hAnsi="Times New Roman" w:cs="Times New Roman"/>
              </w:rPr>
              <w:t>41.2</w:t>
            </w:r>
          </w:p>
        </w:tc>
      </w:tr>
    </w:tbl>
    <w:p w14:paraId="2559F859" w14:textId="77777777" w:rsidR="00651B79" w:rsidRPr="003228BF" w:rsidRDefault="00651B79" w:rsidP="00651B79">
      <w:pPr>
        <w:rPr>
          <w:rFonts w:ascii="Times New Roman" w:hAnsi="Times New Roman" w:cs="Times New Roman"/>
        </w:rPr>
      </w:pPr>
    </w:p>
    <w:p w14:paraId="07994447" w14:textId="59DC41AF" w:rsidR="00651B79" w:rsidRPr="00557612" w:rsidRDefault="006A28C4" w:rsidP="00BA25F7">
      <w:pPr>
        <w:pStyle w:val="Heading2"/>
        <w:spacing w:after="240"/>
        <w:jc w:val="both"/>
        <w:rPr>
          <w:rFonts w:ascii="Times New Roman" w:hAnsi="Times New Roman" w:cs="Times New Roman"/>
          <w:b/>
          <w:bCs/>
          <w:color w:val="auto"/>
          <w:sz w:val="24"/>
          <w:szCs w:val="24"/>
        </w:rPr>
      </w:pPr>
      <w:r w:rsidRPr="00557612">
        <w:rPr>
          <w:rFonts w:ascii="Times New Roman" w:hAnsi="Times New Roman" w:cs="Times New Roman"/>
          <w:b/>
          <w:bCs/>
          <w:color w:val="auto"/>
          <w:sz w:val="24"/>
          <w:szCs w:val="24"/>
        </w:rPr>
        <w:lastRenderedPageBreak/>
        <w:t xml:space="preserve">H.8. </w:t>
      </w:r>
      <w:r w:rsidR="00651B79" w:rsidRPr="00557612">
        <w:rPr>
          <w:rFonts w:ascii="Times New Roman" w:hAnsi="Times New Roman" w:cs="Times New Roman"/>
          <w:b/>
          <w:bCs/>
          <w:color w:val="auto"/>
          <w:sz w:val="24"/>
          <w:szCs w:val="24"/>
        </w:rPr>
        <w:t xml:space="preserve">1D System: Probing the </w:t>
      </w:r>
      <w:r w:rsidR="00BA25F7" w:rsidRPr="00557612">
        <w:rPr>
          <w:rFonts w:ascii="Times New Roman" w:hAnsi="Times New Roman" w:cs="Times New Roman"/>
          <w:b/>
          <w:bCs/>
          <w:color w:val="auto"/>
          <w:sz w:val="24"/>
          <w:szCs w:val="24"/>
        </w:rPr>
        <w:t>E</w:t>
      </w:r>
      <w:r w:rsidR="00651B79" w:rsidRPr="00557612">
        <w:rPr>
          <w:rFonts w:ascii="Times New Roman" w:hAnsi="Times New Roman" w:cs="Times New Roman"/>
          <w:b/>
          <w:bCs/>
          <w:color w:val="auto"/>
          <w:sz w:val="24"/>
          <w:szCs w:val="24"/>
        </w:rPr>
        <w:t xml:space="preserve">ffect of </w:t>
      </w:r>
      <w:r w:rsidR="00BA25F7" w:rsidRPr="00557612">
        <w:rPr>
          <w:rFonts w:ascii="Times New Roman" w:hAnsi="Times New Roman" w:cs="Times New Roman"/>
          <w:b/>
          <w:bCs/>
          <w:color w:val="auto"/>
          <w:sz w:val="24"/>
          <w:szCs w:val="24"/>
        </w:rPr>
        <w:t>E</w:t>
      </w:r>
      <w:r w:rsidR="00651B79" w:rsidRPr="00557612">
        <w:rPr>
          <w:rFonts w:ascii="Times New Roman" w:hAnsi="Times New Roman" w:cs="Times New Roman"/>
          <w:b/>
          <w:bCs/>
          <w:color w:val="auto"/>
          <w:sz w:val="24"/>
          <w:szCs w:val="24"/>
        </w:rPr>
        <w:t xml:space="preserve">xplicit MeOH </w:t>
      </w:r>
      <w:r w:rsidR="00BA25F7" w:rsidRPr="00557612">
        <w:rPr>
          <w:rFonts w:ascii="Times New Roman" w:hAnsi="Times New Roman" w:cs="Times New Roman"/>
          <w:b/>
          <w:bCs/>
          <w:color w:val="auto"/>
          <w:sz w:val="24"/>
          <w:szCs w:val="24"/>
        </w:rPr>
        <w:t>C</w:t>
      </w:r>
      <w:r w:rsidR="00651B79" w:rsidRPr="00557612">
        <w:rPr>
          <w:rFonts w:ascii="Times New Roman" w:hAnsi="Times New Roman" w:cs="Times New Roman"/>
          <w:b/>
          <w:bCs/>
          <w:color w:val="auto"/>
          <w:sz w:val="24"/>
          <w:szCs w:val="24"/>
        </w:rPr>
        <w:t>oordination</w:t>
      </w:r>
    </w:p>
    <w:p w14:paraId="1DDD1862" w14:textId="706D987F" w:rsidR="00651B79" w:rsidRPr="003228BF" w:rsidRDefault="00651B79" w:rsidP="00651B79">
      <w:pPr>
        <w:keepNext/>
        <w:spacing w:after="240"/>
        <w:rPr>
          <w:rFonts w:ascii="Times New Roman" w:hAnsi="Times New Roman" w:cs="Times New Roman"/>
        </w:rPr>
      </w:pPr>
      <w:r w:rsidRPr="003228BF">
        <w:rPr>
          <w:rFonts w:ascii="Times New Roman" w:hAnsi="Times New Roman" w:cs="Times New Roman"/>
          <w:noProof/>
        </w:rPr>
        <w:drawing>
          <wp:inline distT="0" distB="0" distL="0" distR="0" wp14:anchorId="3926A0B7" wp14:editId="19F054A4">
            <wp:extent cx="5757439" cy="6080742"/>
            <wp:effectExtent l="0" t="0" r="0" b="0"/>
            <wp:docPr id="3149693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969343" name="Picture 3"/>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757439" cy="6080742"/>
                    </a:xfrm>
                    <a:prstGeom prst="rect">
                      <a:avLst/>
                    </a:prstGeom>
                  </pic:spPr>
                </pic:pic>
              </a:graphicData>
            </a:graphic>
          </wp:inline>
        </w:drawing>
      </w:r>
    </w:p>
    <w:p w14:paraId="63562F6E" w14:textId="2104EBD4" w:rsidR="00651B79" w:rsidRPr="006A28C4" w:rsidRDefault="00651B79" w:rsidP="006A28C4">
      <w:pPr>
        <w:pStyle w:val="Caption"/>
        <w:jc w:val="both"/>
        <w:rPr>
          <w:rFonts w:ascii="Times New Roman" w:hAnsi="Times New Roman" w:cs="Times New Roman"/>
          <w:i w:val="0"/>
          <w:iCs w:val="0"/>
          <w:color w:val="auto"/>
          <w:sz w:val="22"/>
          <w:szCs w:val="22"/>
        </w:rPr>
      </w:pPr>
      <w:r w:rsidRPr="003228BF">
        <w:rPr>
          <w:rFonts w:ascii="Times New Roman" w:hAnsi="Times New Roman" w:cs="Times New Roman"/>
          <w:b/>
          <w:bCs/>
          <w:i w:val="0"/>
          <w:iCs w:val="0"/>
          <w:color w:val="auto"/>
          <w:sz w:val="22"/>
          <w:szCs w:val="22"/>
        </w:rPr>
        <w:t xml:space="preserve">Figure </w:t>
      </w:r>
      <w:r>
        <w:rPr>
          <w:rFonts w:ascii="Times New Roman" w:hAnsi="Times New Roman" w:cs="Times New Roman"/>
          <w:b/>
          <w:bCs/>
          <w:i w:val="0"/>
          <w:iCs w:val="0"/>
          <w:color w:val="auto"/>
          <w:sz w:val="22"/>
          <w:szCs w:val="22"/>
        </w:rPr>
        <w:t>S</w:t>
      </w:r>
      <w:r w:rsidRPr="003228BF">
        <w:rPr>
          <w:rFonts w:ascii="Times New Roman" w:hAnsi="Times New Roman" w:cs="Times New Roman"/>
          <w:b/>
          <w:bCs/>
          <w:i w:val="0"/>
          <w:iCs w:val="0"/>
          <w:color w:val="auto"/>
          <w:sz w:val="22"/>
          <w:szCs w:val="22"/>
        </w:rPr>
        <w:fldChar w:fldCharType="begin"/>
      </w:r>
      <w:r w:rsidRPr="003228BF">
        <w:rPr>
          <w:rFonts w:ascii="Times New Roman" w:hAnsi="Times New Roman" w:cs="Times New Roman"/>
          <w:b/>
          <w:bCs/>
          <w:i w:val="0"/>
          <w:iCs w:val="0"/>
          <w:color w:val="auto"/>
          <w:sz w:val="22"/>
          <w:szCs w:val="22"/>
        </w:rPr>
        <w:instrText xml:space="preserve"> SEQ Figure \* ARABIC </w:instrText>
      </w:r>
      <w:r w:rsidRPr="003228BF">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46</w:t>
      </w:r>
      <w:r w:rsidRPr="003228BF">
        <w:rPr>
          <w:rFonts w:ascii="Times New Roman" w:hAnsi="Times New Roman" w:cs="Times New Roman"/>
          <w:b/>
          <w:bCs/>
          <w:i w:val="0"/>
          <w:iCs w:val="0"/>
          <w:color w:val="auto"/>
          <w:sz w:val="22"/>
          <w:szCs w:val="22"/>
        </w:rPr>
        <w:fldChar w:fldCharType="end"/>
      </w:r>
      <w:r w:rsidRPr="003228BF">
        <w:rPr>
          <w:rFonts w:ascii="Times New Roman" w:hAnsi="Times New Roman" w:cs="Times New Roman"/>
          <w:b/>
          <w:bCs/>
          <w:i w:val="0"/>
          <w:iCs w:val="0"/>
          <w:color w:val="auto"/>
          <w:sz w:val="22"/>
          <w:szCs w:val="22"/>
        </w:rPr>
        <w:t>.</w:t>
      </w:r>
      <w:r w:rsidRPr="003228BF">
        <w:rPr>
          <w:rFonts w:ascii="Times New Roman" w:hAnsi="Times New Roman" w:cs="Times New Roman"/>
          <w:i w:val="0"/>
          <w:iCs w:val="0"/>
          <w:color w:val="auto"/>
          <w:sz w:val="22"/>
          <w:szCs w:val="22"/>
        </w:rPr>
        <w:t xml:space="preserve"> </w:t>
      </w:r>
      <w:r w:rsidRPr="0004573E">
        <w:rPr>
          <w:rFonts w:ascii="Times New Roman" w:hAnsi="Times New Roman" w:cs="Times New Roman"/>
          <w:i w:val="0"/>
          <w:iCs w:val="0"/>
          <w:color w:val="auto"/>
          <w:sz w:val="22"/>
          <w:szCs w:val="22"/>
        </w:rPr>
        <w:t xml:space="preserve">Various MeOH </w:t>
      </w:r>
      <w:proofErr w:type="gramStart"/>
      <w:r w:rsidRPr="0004573E">
        <w:rPr>
          <w:rFonts w:ascii="Times New Roman" w:hAnsi="Times New Roman" w:cs="Times New Roman"/>
          <w:i w:val="0"/>
          <w:iCs w:val="0"/>
          <w:color w:val="auto"/>
          <w:sz w:val="22"/>
          <w:szCs w:val="22"/>
        </w:rPr>
        <w:t>solvated</w:t>
      </w:r>
      <w:proofErr w:type="gramEnd"/>
      <w:r w:rsidRPr="0004573E">
        <w:rPr>
          <w:rFonts w:ascii="Times New Roman" w:hAnsi="Times New Roman" w:cs="Times New Roman"/>
          <w:i w:val="0"/>
          <w:iCs w:val="0"/>
          <w:color w:val="auto"/>
          <w:sz w:val="22"/>
          <w:szCs w:val="22"/>
        </w:rPr>
        <w:t xml:space="preserve"> structures explored for the 1D system, analogous to the 3D system. (a) Neutral Co(II) and Ni(II) species. For both metals, the table on the right shows that the coordination of 1 MeOH molecule is favored. (b) Corresponding MeOH coordination at a [M</w:t>
      </w:r>
      <w:r w:rsidRPr="0004573E">
        <w:rPr>
          <w:rFonts w:ascii="Times New Roman" w:hAnsi="Times New Roman" w:cs="Times New Roman"/>
          <w:i w:val="0"/>
          <w:iCs w:val="0"/>
          <w:color w:val="auto"/>
          <w:sz w:val="22"/>
          <w:szCs w:val="22"/>
          <w:vertAlign w:val="superscript"/>
        </w:rPr>
        <w:t>I</w:t>
      </w:r>
      <w:r w:rsidRPr="0004573E">
        <w:rPr>
          <w:rFonts w:ascii="Times New Roman" w:hAnsi="Times New Roman" w:cs="Times New Roman"/>
          <w:i w:val="0"/>
          <w:iCs w:val="0"/>
          <w:color w:val="auto"/>
          <w:sz w:val="22"/>
          <w:szCs w:val="22"/>
        </w:rPr>
        <w:t>] or [M</w:t>
      </w:r>
      <w:r w:rsidRPr="0004573E">
        <w:rPr>
          <w:rFonts w:ascii="Times New Roman" w:hAnsi="Times New Roman" w:cs="Times New Roman"/>
          <w:i w:val="0"/>
          <w:iCs w:val="0"/>
          <w:color w:val="auto"/>
          <w:sz w:val="22"/>
          <w:szCs w:val="22"/>
          <w:vertAlign w:val="superscript"/>
        </w:rPr>
        <w:t>II</w:t>
      </w:r>
      <w:r w:rsidRPr="0004573E">
        <w:rPr>
          <w:rFonts w:ascii="Times New Roman" w:hAnsi="Times New Roman" w:cs="Times New Roman"/>
          <w:i w:val="0"/>
          <w:iCs w:val="0"/>
          <w:color w:val="auto"/>
          <w:sz w:val="22"/>
          <w:szCs w:val="22"/>
        </w:rPr>
        <w:t>]</w:t>
      </w:r>
      <w:r w:rsidRPr="0004573E">
        <w:rPr>
          <w:rFonts w:ascii="Times New Roman" w:hAnsi="Times New Roman" w:cs="Times New Roman"/>
          <w:i w:val="0"/>
          <w:iCs w:val="0"/>
          <w:color w:val="auto"/>
          <w:sz w:val="22"/>
          <w:szCs w:val="22"/>
          <w:vertAlign w:val="superscript"/>
        </w:rPr>
        <w:t>+</w:t>
      </w:r>
      <w:r w:rsidRPr="0004573E">
        <w:rPr>
          <w:rFonts w:ascii="Times New Roman" w:hAnsi="Times New Roman" w:cs="Times New Roman"/>
          <w:i w:val="0"/>
          <w:iCs w:val="0"/>
          <w:color w:val="auto"/>
          <w:sz w:val="22"/>
          <w:szCs w:val="22"/>
        </w:rPr>
        <w:t xml:space="preserve"> species having an open metal site. Energetics for the species shown in panel</w:t>
      </w:r>
      <w:r w:rsidRPr="0004573E">
        <w:rPr>
          <w:rFonts w:ascii="Times New Roman" w:hAnsi="Times New Roman" w:cs="Times New Roman"/>
          <w:color w:val="auto"/>
          <w:sz w:val="22"/>
          <w:szCs w:val="22"/>
        </w:rPr>
        <w:t xml:space="preserve"> b</w:t>
      </w:r>
      <w:r w:rsidRPr="0004573E">
        <w:rPr>
          <w:rFonts w:ascii="Times New Roman" w:hAnsi="Times New Roman" w:cs="Times New Roman"/>
          <w:i w:val="0"/>
          <w:iCs w:val="0"/>
          <w:color w:val="auto"/>
          <w:sz w:val="22"/>
          <w:szCs w:val="22"/>
        </w:rPr>
        <w:t>, both for the [M</w:t>
      </w:r>
      <w:r w:rsidRPr="0004573E">
        <w:rPr>
          <w:rFonts w:ascii="Times New Roman" w:hAnsi="Times New Roman" w:cs="Times New Roman"/>
          <w:i w:val="0"/>
          <w:iCs w:val="0"/>
          <w:color w:val="auto"/>
          <w:sz w:val="22"/>
          <w:szCs w:val="22"/>
          <w:vertAlign w:val="superscript"/>
        </w:rPr>
        <w:t>I</w:t>
      </w:r>
      <w:r w:rsidRPr="0004573E">
        <w:rPr>
          <w:rFonts w:ascii="Times New Roman" w:hAnsi="Times New Roman" w:cs="Times New Roman"/>
          <w:i w:val="0"/>
          <w:iCs w:val="0"/>
          <w:color w:val="auto"/>
          <w:sz w:val="22"/>
          <w:szCs w:val="22"/>
        </w:rPr>
        <w:t>] species (c) and for [M</w:t>
      </w:r>
      <w:r w:rsidRPr="0004573E">
        <w:rPr>
          <w:rFonts w:ascii="Times New Roman" w:hAnsi="Times New Roman" w:cs="Times New Roman"/>
          <w:i w:val="0"/>
          <w:iCs w:val="0"/>
          <w:color w:val="auto"/>
          <w:sz w:val="22"/>
          <w:szCs w:val="22"/>
          <w:vertAlign w:val="superscript"/>
        </w:rPr>
        <w:t>II</w:t>
      </w:r>
      <w:r w:rsidRPr="0004573E">
        <w:rPr>
          <w:rFonts w:ascii="Times New Roman" w:hAnsi="Times New Roman" w:cs="Times New Roman"/>
          <w:i w:val="0"/>
          <w:iCs w:val="0"/>
          <w:color w:val="auto"/>
          <w:sz w:val="22"/>
          <w:szCs w:val="22"/>
        </w:rPr>
        <w:t>]</w:t>
      </w:r>
      <w:r w:rsidRPr="0004573E">
        <w:rPr>
          <w:rFonts w:ascii="Times New Roman" w:hAnsi="Times New Roman" w:cs="Times New Roman"/>
          <w:i w:val="0"/>
          <w:iCs w:val="0"/>
          <w:color w:val="auto"/>
          <w:sz w:val="22"/>
          <w:szCs w:val="22"/>
          <w:vertAlign w:val="superscript"/>
        </w:rPr>
        <w:t>+</w:t>
      </w:r>
      <w:r w:rsidRPr="0004573E">
        <w:rPr>
          <w:rFonts w:ascii="Times New Roman" w:hAnsi="Times New Roman" w:cs="Times New Roman"/>
          <w:i w:val="0"/>
          <w:iCs w:val="0"/>
          <w:color w:val="auto"/>
          <w:sz w:val="22"/>
          <w:szCs w:val="22"/>
        </w:rPr>
        <w:t xml:space="preserve"> species (d) and both for Co (subpanel </w:t>
      </w:r>
      <w:proofErr w:type="spellStart"/>
      <w:r w:rsidRPr="0004573E">
        <w:rPr>
          <w:rFonts w:ascii="Times New Roman" w:hAnsi="Times New Roman" w:cs="Times New Roman"/>
          <w:color w:val="auto"/>
          <w:sz w:val="22"/>
          <w:szCs w:val="22"/>
        </w:rPr>
        <w:t>i</w:t>
      </w:r>
      <w:proofErr w:type="spellEnd"/>
      <w:r w:rsidRPr="0004573E">
        <w:rPr>
          <w:rFonts w:ascii="Times New Roman" w:hAnsi="Times New Roman" w:cs="Times New Roman"/>
          <w:i w:val="0"/>
          <w:iCs w:val="0"/>
          <w:color w:val="auto"/>
          <w:sz w:val="22"/>
          <w:szCs w:val="22"/>
        </w:rPr>
        <w:t xml:space="preserve">) and Ni (subpanel </w:t>
      </w:r>
      <w:r w:rsidRPr="0004573E">
        <w:rPr>
          <w:rFonts w:ascii="Times New Roman" w:hAnsi="Times New Roman" w:cs="Times New Roman"/>
          <w:color w:val="auto"/>
          <w:sz w:val="22"/>
          <w:szCs w:val="22"/>
        </w:rPr>
        <w:t>ii</w:t>
      </w:r>
      <w:r w:rsidRPr="0004573E">
        <w:rPr>
          <w:rFonts w:ascii="Times New Roman" w:hAnsi="Times New Roman" w:cs="Times New Roman"/>
          <w:i w:val="0"/>
          <w:iCs w:val="0"/>
          <w:color w:val="auto"/>
          <w:sz w:val="22"/>
          <w:szCs w:val="22"/>
        </w:rPr>
        <w:t>). For [M</w:t>
      </w:r>
      <w:r w:rsidRPr="0004573E">
        <w:rPr>
          <w:rFonts w:ascii="Times New Roman" w:hAnsi="Times New Roman" w:cs="Times New Roman"/>
          <w:i w:val="0"/>
          <w:iCs w:val="0"/>
          <w:color w:val="auto"/>
          <w:sz w:val="22"/>
          <w:szCs w:val="22"/>
          <w:vertAlign w:val="superscript"/>
        </w:rPr>
        <w:t>I</w:t>
      </w:r>
      <w:r w:rsidRPr="0004573E">
        <w:rPr>
          <w:rFonts w:ascii="Times New Roman" w:hAnsi="Times New Roman" w:cs="Times New Roman"/>
          <w:i w:val="0"/>
          <w:iCs w:val="0"/>
          <w:color w:val="auto"/>
          <w:sz w:val="22"/>
          <w:szCs w:val="22"/>
        </w:rPr>
        <w:t xml:space="preserve">] species, a clear trend in MeOH solvated species could not be recognized. 2 MeOH molecule coordinated Species </w:t>
      </w:r>
      <w:r w:rsidRPr="0004573E">
        <w:rPr>
          <w:rFonts w:ascii="Times New Roman" w:hAnsi="Times New Roman" w:cs="Times New Roman"/>
          <w:b/>
          <w:bCs/>
          <w:i w:val="0"/>
          <w:iCs w:val="0"/>
          <w:color w:val="auto"/>
          <w:sz w:val="22"/>
          <w:szCs w:val="22"/>
        </w:rPr>
        <w:t>C</w:t>
      </w:r>
      <w:r w:rsidRPr="0004573E">
        <w:rPr>
          <w:rFonts w:ascii="Times New Roman" w:hAnsi="Times New Roman" w:cs="Times New Roman"/>
          <w:i w:val="0"/>
          <w:iCs w:val="0"/>
          <w:color w:val="auto"/>
          <w:sz w:val="22"/>
          <w:szCs w:val="22"/>
        </w:rPr>
        <w:t xml:space="preserve"> was used as the resting state for both Co(I) and Ni(I) for consistency. For [M</w:t>
      </w:r>
      <w:r w:rsidRPr="0004573E">
        <w:rPr>
          <w:rFonts w:ascii="Times New Roman" w:hAnsi="Times New Roman" w:cs="Times New Roman"/>
          <w:i w:val="0"/>
          <w:iCs w:val="0"/>
          <w:color w:val="auto"/>
          <w:sz w:val="22"/>
          <w:szCs w:val="22"/>
          <w:vertAlign w:val="superscript"/>
        </w:rPr>
        <w:t>II</w:t>
      </w:r>
      <w:r w:rsidRPr="0004573E">
        <w:rPr>
          <w:rFonts w:ascii="Times New Roman" w:hAnsi="Times New Roman" w:cs="Times New Roman"/>
          <w:i w:val="0"/>
          <w:iCs w:val="0"/>
          <w:color w:val="auto"/>
          <w:sz w:val="22"/>
          <w:szCs w:val="22"/>
        </w:rPr>
        <w:t>]</w:t>
      </w:r>
      <w:r w:rsidRPr="0004573E">
        <w:rPr>
          <w:rFonts w:ascii="Times New Roman" w:hAnsi="Times New Roman" w:cs="Times New Roman"/>
          <w:i w:val="0"/>
          <w:iCs w:val="0"/>
          <w:color w:val="auto"/>
          <w:sz w:val="22"/>
          <w:szCs w:val="22"/>
          <w:vertAlign w:val="superscript"/>
        </w:rPr>
        <w:t>+</w:t>
      </w:r>
      <w:r w:rsidRPr="0004573E">
        <w:rPr>
          <w:rFonts w:ascii="Times New Roman" w:hAnsi="Times New Roman" w:cs="Times New Roman"/>
          <w:i w:val="0"/>
          <w:iCs w:val="0"/>
          <w:color w:val="auto"/>
          <w:sz w:val="22"/>
          <w:szCs w:val="22"/>
        </w:rPr>
        <w:t xml:space="preserve"> species, however, Species </w:t>
      </w:r>
      <w:r w:rsidRPr="0004573E">
        <w:rPr>
          <w:rFonts w:ascii="Times New Roman" w:hAnsi="Times New Roman" w:cs="Times New Roman"/>
          <w:b/>
          <w:bCs/>
          <w:i w:val="0"/>
          <w:iCs w:val="0"/>
          <w:color w:val="auto"/>
          <w:sz w:val="22"/>
          <w:szCs w:val="22"/>
        </w:rPr>
        <w:t>D</w:t>
      </w:r>
      <w:r w:rsidRPr="0004573E">
        <w:rPr>
          <w:rFonts w:ascii="Times New Roman" w:hAnsi="Times New Roman" w:cs="Times New Roman"/>
          <w:i w:val="0"/>
          <w:iCs w:val="0"/>
          <w:color w:val="auto"/>
          <w:sz w:val="22"/>
          <w:szCs w:val="22"/>
        </w:rPr>
        <w:t xml:space="preserve"> was clearly found to be the most stable resting state for both metals.</w:t>
      </w:r>
      <w:r>
        <w:rPr>
          <w:rFonts w:ascii="Times New Roman" w:hAnsi="Times New Roman" w:cs="Times New Roman"/>
          <w:i w:val="0"/>
          <w:iCs w:val="0"/>
          <w:color w:val="auto"/>
          <w:sz w:val="22"/>
          <w:szCs w:val="22"/>
        </w:rPr>
        <w:t xml:space="preserve"> </w:t>
      </w:r>
      <w:r w:rsidRPr="008D00AB">
        <w:rPr>
          <w:rFonts w:ascii="Times New Roman" w:hAnsi="Times New Roman" w:cs="Times New Roman"/>
          <w:i w:val="0"/>
          <w:iCs w:val="0"/>
          <w:color w:val="auto"/>
          <w:sz w:val="20"/>
          <w:szCs w:val="20"/>
        </w:rPr>
        <w:t>Gibbs free energies (at 150 °C) are given in kcal/mol, calculated at the M06-D3(0)/def2-TZVP/SMD(MeOH)//TPSSh-D3(BJ)/def2-SVP level of theory.</w:t>
      </w:r>
    </w:p>
    <w:p w14:paraId="7C667E9A" w14:textId="0DD4BE87" w:rsidR="00651B79" w:rsidRPr="00557612" w:rsidRDefault="006A28C4" w:rsidP="008B494E">
      <w:pPr>
        <w:pStyle w:val="Heading2"/>
        <w:spacing w:after="240"/>
        <w:jc w:val="both"/>
        <w:rPr>
          <w:rFonts w:ascii="Times New Roman" w:hAnsi="Times New Roman" w:cs="Times New Roman"/>
          <w:b/>
          <w:bCs/>
          <w:color w:val="auto"/>
          <w:sz w:val="24"/>
          <w:szCs w:val="24"/>
        </w:rPr>
      </w:pPr>
      <w:r w:rsidRPr="00557612">
        <w:rPr>
          <w:rFonts w:ascii="Times New Roman" w:hAnsi="Times New Roman" w:cs="Times New Roman"/>
          <w:b/>
          <w:bCs/>
          <w:color w:val="auto"/>
          <w:sz w:val="24"/>
          <w:szCs w:val="24"/>
        </w:rPr>
        <w:lastRenderedPageBreak/>
        <w:t xml:space="preserve">H.9. </w:t>
      </w:r>
      <w:r w:rsidR="00757F7B" w:rsidRPr="00557612">
        <w:rPr>
          <w:rFonts w:ascii="Times New Roman" w:hAnsi="Times New Roman" w:cs="Times New Roman"/>
          <w:b/>
          <w:bCs/>
          <w:color w:val="auto"/>
          <w:sz w:val="24"/>
          <w:szCs w:val="24"/>
        </w:rPr>
        <w:t xml:space="preserve">Summary of Homolytic </w:t>
      </w:r>
      <w:r w:rsidR="00757F7B" w:rsidRPr="002A47F1">
        <w:rPr>
          <w:rFonts w:ascii="Times New Roman" w:hAnsi="Times New Roman" w:cs="Times New Roman"/>
          <w:b/>
          <w:bCs/>
          <w:color w:val="auto"/>
          <w:sz w:val="24"/>
          <w:szCs w:val="24"/>
        </w:rPr>
        <w:t>[M</w:t>
      </w:r>
      <w:r w:rsidR="00757F7B" w:rsidRPr="002A47F1">
        <w:rPr>
          <w:rFonts w:ascii="Times New Roman" w:hAnsi="Times New Roman" w:cs="Times New Roman"/>
          <w:b/>
          <w:bCs/>
          <w:color w:val="auto"/>
          <w:sz w:val="24"/>
          <w:szCs w:val="24"/>
          <w:vertAlign w:val="superscript"/>
        </w:rPr>
        <w:t>I</w:t>
      </w:r>
      <w:r w:rsidR="00757F7B" w:rsidRPr="002A47F1">
        <w:rPr>
          <w:rFonts w:ascii="Times New Roman" w:hAnsi="Times New Roman" w:cs="Times New Roman"/>
          <w:b/>
          <w:bCs/>
          <w:color w:val="auto"/>
          <w:sz w:val="24"/>
          <w:szCs w:val="24"/>
        </w:rPr>
        <w:t xml:space="preserve">]–and </w:t>
      </w:r>
      <w:r w:rsidR="00757F7B" w:rsidRPr="00557612">
        <w:rPr>
          <w:rFonts w:ascii="Times New Roman" w:hAnsi="Times New Roman" w:cs="Times New Roman"/>
          <w:b/>
          <w:bCs/>
          <w:color w:val="auto"/>
          <w:sz w:val="24"/>
          <w:szCs w:val="24"/>
        </w:rPr>
        <w:t xml:space="preserve">Heterolytic </w:t>
      </w:r>
      <w:r w:rsidR="00757F7B" w:rsidRPr="002A47F1">
        <w:rPr>
          <w:rFonts w:ascii="Times New Roman" w:hAnsi="Times New Roman" w:cs="Times New Roman"/>
          <w:b/>
          <w:bCs/>
          <w:color w:val="auto"/>
          <w:sz w:val="24"/>
          <w:szCs w:val="24"/>
        </w:rPr>
        <w:t>[M</w:t>
      </w:r>
      <w:r w:rsidR="00757F7B" w:rsidRPr="002A47F1">
        <w:rPr>
          <w:rFonts w:ascii="Times New Roman" w:hAnsi="Times New Roman" w:cs="Times New Roman"/>
          <w:b/>
          <w:bCs/>
          <w:color w:val="auto"/>
          <w:sz w:val="24"/>
          <w:szCs w:val="24"/>
          <w:vertAlign w:val="superscript"/>
        </w:rPr>
        <w:t>II</w:t>
      </w:r>
      <w:r w:rsidR="00757F7B" w:rsidRPr="002A47F1">
        <w:rPr>
          <w:rFonts w:ascii="Times New Roman" w:hAnsi="Times New Roman" w:cs="Times New Roman"/>
          <w:b/>
          <w:bCs/>
          <w:color w:val="auto"/>
          <w:sz w:val="24"/>
          <w:szCs w:val="24"/>
        </w:rPr>
        <w:t>]</w:t>
      </w:r>
      <w:r w:rsidR="00757F7B" w:rsidRPr="002A47F1">
        <w:rPr>
          <w:rFonts w:ascii="Times New Roman" w:hAnsi="Times New Roman" w:cs="Times New Roman"/>
          <w:b/>
          <w:bCs/>
          <w:color w:val="auto"/>
          <w:sz w:val="24"/>
          <w:szCs w:val="24"/>
          <w:vertAlign w:val="superscript"/>
        </w:rPr>
        <w:t>+</w:t>
      </w:r>
      <w:r w:rsidR="00757F7B" w:rsidRPr="002A47F1">
        <w:rPr>
          <w:rFonts w:ascii="Times New Roman" w:hAnsi="Times New Roman" w:cs="Times New Roman"/>
          <w:b/>
          <w:bCs/>
          <w:color w:val="auto"/>
          <w:sz w:val="24"/>
          <w:szCs w:val="24"/>
        </w:rPr>
        <w:t>–Mediated</w:t>
      </w:r>
      <w:r w:rsidR="00757F7B" w:rsidRPr="00557612">
        <w:rPr>
          <w:rFonts w:ascii="Times New Roman" w:hAnsi="Times New Roman" w:cs="Times New Roman"/>
          <w:b/>
          <w:bCs/>
          <w:color w:val="auto"/>
          <w:sz w:val="24"/>
          <w:szCs w:val="24"/>
        </w:rPr>
        <w:t xml:space="preserve"> Path 1D </w:t>
      </w:r>
      <w:r w:rsidR="00757F7B" w:rsidRPr="002A47F1">
        <w:rPr>
          <w:rFonts w:ascii="Times New Roman" w:hAnsi="Times New Roman" w:cs="Times New Roman"/>
          <w:b/>
          <w:bCs/>
          <w:color w:val="auto"/>
          <w:sz w:val="24"/>
          <w:szCs w:val="24"/>
        </w:rPr>
        <w:t>Ni-BBTA Catalyst</w:t>
      </w:r>
    </w:p>
    <w:p w14:paraId="0313CC84" w14:textId="22CE5B8E" w:rsidR="00651B79" w:rsidRPr="003228BF" w:rsidRDefault="00651B79" w:rsidP="00651B79">
      <w:pPr>
        <w:keepNext/>
        <w:spacing w:after="240"/>
        <w:rPr>
          <w:rFonts w:ascii="Times New Roman" w:hAnsi="Times New Roman" w:cs="Times New Roman"/>
        </w:rPr>
      </w:pPr>
      <w:r>
        <w:rPr>
          <w:rFonts w:ascii="Times New Roman" w:hAnsi="Times New Roman" w:cs="Times New Roman"/>
          <w:noProof/>
        </w:rPr>
        <w:drawing>
          <wp:inline distT="0" distB="0" distL="0" distR="0" wp14:anchorId="33EBC7FC" wp14:editId="7763CF0F">
            <wp:extent cx="5943600" cy="2205990"/>
            <wp:effectExtent l="0" t="0" r="0" b="3810"/>
            <wp:docPr id="6129485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948539" name="Picture 612948539"/>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943600" cy="2205990"/>
                    </a:xfrm>
                    <a:prstGeom prst="rect">
                      <a:avLst/>
                    </a:prstGeom>
                  </pic:spPr>
                </pic:pic>
              </a:graphicData>
            </a:graphic>
          </wp:inline>
        </w:drawing>
      </w:r>
    </w:p>
    <w:p w14:paraId="29998D17" w14:textId="54B269E0" w:rsidR="00651B79" w:rsidRPr="00D145AB" w:rsidRDefault="00651B79" w:rsidP="00651B79">
      <w:pPr>
        <w:pStyle w:val="Caption"/>
        <w:jc w:val="both"/>
        <w:rPr>
          <w:rFonts w:ascii="Times New Roman" w:hAnsi="Times New Roman" w:cs="Times New Roman"/>
          <w:i w:val="0"/>
          <w:iCs w:val="0"/>
          <w:color w:val="auto"/>
          <w:sz w:val="22"/>
          <w:szCs w:val="22"/>
        </w:rPr>
      </w:pPr>
      <w:r w:rsidRPr="00D145AB">
        <w:rPr>
          <w:rFonts w:ascii="Times New Roman" w:hAnsi="Times New Roman" w:cs="Times New Roman"/>
          <w:b/>
          <w:bCs/>
          <w:i w:val="0"/>
          <w:iCs w:val="0"/>
          <w:color w:val="auto"/>
          <w:sz w:val="22"/>
          <w:szCs w:val="22"/>
        </w:rPr>
        <w:t>Figure S</w:t>
      </w:r>
      <w:r w:rsidRPr="00D145AB">
        <w:rPr>
          <w:rFonts w:ascii="Times New Roman" w:hAnsi="Times New Roman" w:cs="Times New Roman"/>
          <w:b/>
          <w:bCs/>
          <w:i w:val="0"/>
          <w:iCs w:val="0"/>
          <w:color w:val="auto"/>
          <w:sz w:val="22"/>
          <w:szCs w:val="22"/>
        </w:rPr>
        <w:fldChar w:fldCharType="begin"/>
      </w:r>
      <w:r w:rsidRPr="00D145AB">
        <w:rPr>
          <w:rFonts w:ascii="Times New Roman" w:hAnsi="Times New Roman" w:cs="Times New Roman"/>
          <w:b/>
          <w:bCs/>
          <w:i w:val="0"/>
          <w:iCs w:val="0"/>
          <w:color w:val="auto"/>
          <w:sz w:val="22"/>
          <w:szCs w:val="22"/>
        </w:rPr>
        <w:instrText xml:space="preserve"> SEQ Figure \* ARABIC </w:instrText>
      </w:r>
      <w:r w:rsidRPr="00D145AB">
        <w:rPr>
          <w:rFonts w:ascii="Times New Roman" w:hAnsi="Times New Roman" w:cs="Times New Roman"/>
          <w:b/>
          <w:bCs/>
          <w:i w:val="0"/>
          <w:iCs w:val="0"/>
          <w:color w:val="auto"/>
          <w:sz w:val="22"/>
          <w:szCs w:val="22"/>
        </w:rPr>
        <w:fldChar w:fldCharType="separate"/>
      </w:r>
      <w:r w:rsidR="00AD61AF">
        <w:rPr>
          <w:rFonts w:ascii="Times New Roman" w:hAnsi="Times New Roman" w:cs="Times New Roman"/>
          <w:b/>
          <w:bCs/>
          <w:i w:val="0"/>
          <w:iCs w:val="0"/>
          <w:noProof/>
          <w:color w:val="auto"/>
          <w:sz w:val="22"/>
          <w:szCs w:val="22"/>
        </w:rPr>
        <w:t>47</w:t>
      </w:r>
      <w:r w:rsidRPr="00D145AB">
        <w:rPr>
          <w:rFonts w:ascii="Times New Roman" w:hAnsi="Times New Roman" w:cs="Times New Roman"/>
          <w:b/>
          <w:bCs/>
          <w:i w:val="0"/>
          <w:iCs w:val="0"/>
          <w:color w:val="auto"/>
          <w:sz w:val="22"/>
          <w:szCs w:val="22"/>
        </w:rPr>
        <w:fldChar w:fldCharType="end"/>
      </w:r>
      <w:r w:rsidRPr="00D145AB">
        <w:rPr>
          <w:rFonts w:ascii="Times New Roman" w:hAnsi="Times New Roman" w:cs="Times New Roman"/>
          <w:b/>
          <w:bCs/>
          <w:i w:val="0"/>
          <w:iCs w:val="0"/>
          <w:color w:val="auto"/>
          <w:sz w:val="22"/>
          <w:szCs w:val="22"/>
        </w:rPr>
        <w:t>.</w:t>
      </w:r>
      <w:r w:rsidRPr="00D145AB">
        <w:rPr>
          <w:rFonts w:ascii="Times New Roman" w:hAnsi="Times New Roman" w:cs="Times New Roman"/>
          <w:i w:val="0"/>
          <w:iCs w:val="0"/>
          <w:color w:val="auto"/>
          <w:sz w:val="22"/>
          <w:szCs w:val="22"/>
        </w:rPr>
        <w:t xml:space="preserve"> Most likely pathways for active hydrogen source generation (</w:t>
      </w:r>
      <w:r w:rsidRPr="00D145AB">
        <w:rPr>
          <w:rFonts w:ascii="Times New Roman" w:hAnsi="Times New Roman" w:cs="Times New Roman"/>
          <w:b/>
          <w:bCs/>
          <w:i w:val="0"/>
          <w:iCs w:val="0"/>
          <w:color w:val="auto"/>
          <w:sz w:val="22"/>
          <w:szCs w:val="22"/>
        </w:rPr>
        <w:t>E1</w:t>
      </w:r>
      <w:r w:rsidRPr="00D145AB">
        <w:rPr>
          <w:rFonts w:ascii="Times New Roman" w:hAnsi="Times New Roman" w:cs="Times New Roman"/>
          <w:i w:val="0"/>
          <w:iCs w:val="0"/>
          <w:color w:val="auto"/>
          <w:sz w:val="22"/>
          <w:szCs w:val="22"/>
        </w:rPr>
        <w:t xml:space="preserve"> and </w:t>
      </w:r>
      <w:r w:rsidRPr="00D145AB">
        <w:rPr>
          <w:rFonts w:ascii="Times New Roman" w:hAnsi="Times New Roman" w:cs="Times New Roman"/>
          <w:b/>
          <w:bCs/>
          <w:i w:val="0"/>
          <w:iCs w:val="0"/>
          <w:color w:val="auto"/>
          <w:sz w:val="22"/>
          <w:szCs w:val="22"/>
        </w:rPr>
        <w:t>E2</w:t>
      </w:r>
      <w:r w:rsidRPr="00D145AB">
        <w:rPr>
          <w:rFonts w:ascii="Times New Roman" w:hAnsi="Times New Roman" w:cs="Times New Roman"/>
          <w:i w:val="0"/>
          <w:iCs w:val="0"/>
          <w:color w:val="auto"/>
          <w:sz w:val="22"/>
          <w:szCs w:val="22"/>
        </w:rPr>
        <w:t xml:space="preserve">) in the reduction catalysis with </w:t>
      </w:r>
      <w:r>
        <w:rPr>
          <w:rFonts w:ascii="Times New Roman" w:hAnsi="Times New Roman" w:cs="Times New Roman"/>
          <w:i w:val="0"/>
          <w:iCs w:val="0"/>
          <w:color w:val="auto"/>
          <w:sz w:val="22"/>
          <w:szCs w:val="22"/>
        </w:rPr>
        <w:t>Ni</w:t>
      </w:r>
      <w:r w:rsidRPr="00D145AB">
        <w:rPr>
          <w:rFonts w:ascii="Times New Roman" w:hAnsi="Times New Roman" w:cs="Times New Roman"/>
          <w:i w:val="0"/>
          <w:iCs w:val="0"/>
          <w:color w:val="auto"/>
          <w:sz w:val="22"/>
          <w:szCs w:val="22"/>
        </w:rPr>
        <w:t xml:space="preserve">-BBTA-X catalysts. Based on calculated energetics, for X = Cl (green) and OH (red), the cation-mediated pathway is energetically favorable. In contrast, for X = SH (yellow), the radical pathway involving an </w:t>
      </w:r>
      <w:r w:rsidRPr="0004573E">
        <w:rPr>
          <w:rFonts w:ascii="Times New Roman" w:hAnsi="Times New Roman" w:cs="Times New Roman"/>
          <w:i w:val="0"/>
          <w:iCs w:val="0"/>
          <w:color w:val="auto"/>
          <w:sz w:val="22"/>
          <w:szCs w:val="22"/>
        </w:rPr>
        <w:t>[M</w:t>
      </w:r>
      <w:r w:rsidRPr="0004573E">
        <w:rPr>
          <w:rFonts w:ascii="Times New Roman" w:hAnsi="Times New Roman" w:cs="Times New Roman"/>
          <w:i w:val="0"/>
          <w:iCs w:val="0"/>
          <w:color w:val="auto"/>
          <w:sz w:val="22"/>
          <w:szCs w:val="22"/>
          <w:vertAlign w:val="superscript"/>
        </w:rPr>
        <w:t>II</w:t>
      </w:r>
      <w:r w:rsidRPr="0004573E">
        <w:rPr>
          <w:rFonts w:ascii="Times New Roman" w:hAnsi="Times New Roman" w:cs="Times New Roman"/>
          <w:i w:val="0"/>
          <w:iCs w:val="0"/>
          <w:color w:val="auto"/>
          <w:sz w:val="22"/>
          <w:szCs w:val="22"/>
        </w:rPr>
        <w:t>]</w:t>
      </w:r>
      <w:r w:rsidRPr="0004573E">
        <w:rPr>
          <w:rFonts w:ascii="Times New Roman" w:hAnsi="Times New Roman" w:cs="Times New Roman"/>
          <w:i w:val="0"/>
          <w:iCs w:val="0"/>
          <w:color w:val="auto"/>
          <w:sz w:val="22"/>
          <w:szCs w:val="22"/>
          <w:vertAlign w:val="superscript"/>
        </w:rPr>
        <w:t>+</w:t>
      </w:r>
      <w:r w:rsidRPr="0004573E">
        <w:rPr>
          <w:rFonts w:ascii="Times New Roman" w:hAnsi="Times New Roman" w:cs="Times New Roman"/>
          <w:i w:val="0"/>
          <w:iCs w:val="0"/>
          <w:color w:val="auto"/>
          <w:sz w:val="22"/>
          <w:szCs w:val="22"/>
        </w:rPr>
        <w:t xml:space="preserve"> </w:t>
      </w:r>
      <w:r w:rsidRPr="00D145AB">
        <w:rPr>
          <w:rFonts w:ascii="Times New Roman" w:hAnsi="Times New Roman" w:cs="Times New Roman"/>
          <w:i w:val="0"/>
          <w:iCs w:val="0"/>
          <w:color w:val="auto"/>
          <w:sz w:val="22"/>
          <w:szCs w:val="22"/>
        </w:rPr>
        <w:t>species is preferred.</w:t>
      </w:r>
      <w:r>
        <w:rPr>
          <w:rFonts w:ascii="Times New Roman" w:hAnsi="Times New Roman" w:cs="Times New Roman"/>
          <w:i w:val="0"/>
          <w:iCs w:val="0"/>
          <w:color w:val="auto"/>
          <w:sz w:val="22"/>
          <w:szCs w:val="22"/>
        </w:rPr>
        <w:t xml:space="preserve"> </w:t>
      </w:r>
      <w:r w:rsidRPr="00D145AB">
        <w:rPr>
          <w:rFonts w:ascii="Times New Roman" w:hAnsi="Times New Roman" w:cs="Times New Roman"/>
          <w:i w:val="0"/>
          <w:iCs w:val="0"/>
          <w:color w:val="auto"/>
          <w:sz w:val="22"/>
          <w:szCs w:val="22"/>
        </w:rPr>
        <w:t>Gibbs free energies (at 150 °C) are given in kcal/mol, calculated at the M06-D3(0)/basis-II/SMD(MeOH)//TPSSh-D3(BJ)/basis-I level of theory.</w:t>
      </w:r>
    </w:p>
    <w:p w14:paraId="02C67A7C" w14:textId="77777777" w:rsidR="00651B79" w:rsidRPr="003228BF" w:rsidRDefault="00651B79" w:rsidP="00651B79">
      <w:pPr>
        <w:pStyle w:val="Caption"/>
        <w:jc w:val="both"/>
        <w:rPr>
          <w:rFonts w:ascii="Times New Roman" w:hAnsi="Times New Roman" w:cs="Times New Roman"/>
          <w:i w:val="0"/>
          <w:iCs w:val="0"/>
          <w:color w:val="auto"/>
          <w:sz w:val="32"/>
          <w:szCs w:val="32"/>
        </w:rPr>
      </w:pPr>
    </w:p>
    <w:p w14:paraId="1355AA56" w14:textId="07F5FB5D" w:rsidR="00CD6A9F" w:rsidRDefault="00CD6A9F">
      <w:pPr>
        <w:spacing w:line="278" w:lineRule="auto"/>
        <w:rPr>
          <w:rFonts w:ascii="Times New Roman" w:hAnsi="Times New Roman" w:cs="Times New Roman"/>
        </w:rPr>
      </w:pPr>
      <w:r>
        <w:rPr>
          <w:rFonts w:ascii="Times New Roman" w:hAnsi="Times New Roman" w:cs="Times New Roman"/>
        </w:rPr>
        <w:br w:type="page"/>
      </w:r>
    </w:p>
    <w:p w14:paraId="443E2106" w14:textId="6C53AC53" w:rsidR="00904A65" w:rsidRDefault="00D01179">
      <w:pPr>
        <w:spacing w:line="278" w:lineRule="auto"/>
        <w:rPr>
          <w:rFonts w:ascii="Times New Roman" w:hAnsi="Times New Roman" w:cs="Times New Roman"/>
          <w:b/>
          <w:bCs/>
          <w:sz w:val="24"/>
          <w:szCs w:val="24"/>
          <w:lang w:eastAsia="zh-CN"/>
        </w:rPr>
      </w:pPr>
      <w:r w:rsidRPr="00557612">
        <w:rPr>
          <w:rFonts w:ascii="Times New Roman" w:hAnsi="Times New Roman" w:cs="Times New Roman"/>
          <w:b/>
          <w:bCs/>
          <w:sz w:val="28"/>
          <w:szCs w:val="28"/>
          <w:lang w:eastAsia="zh-CN"/>
        </w:rPr>
        <w:lastRenderedPageBreak/>
        <w:t xml:space="preserve"> </w:t>
      </w:r>
      <w:r w:rsidR="004F3AE2" w:rsidRPr="00557612">
        <w:rPr>
          <w:rFonts w:ascii="Times New Roman" w:hAnsi="Times New Roman" w:cs="Times New Roman"/>
          <w:b/>
          <w:bCs/>
          <w:sz w:val="28"/>
          <w:szCs w:val="28"/>
        </w:rPr>
        <w:t xml:space="preserve">Section I.  </w:t>
      </w:r>
      <w:r w:rsidRPr="00557612">
        <w:rPr>
          <w:rFonts w:ascii="Times New Roman" w:hAnsi="Times New Roman" w:cs="Times New Roman"/>
          <w:b/>
          <w:bCs/>
          <w:sz w:val="28"/>
          <w:szCs w:val="28"/>
          <w:lang w:eastAsia="zh-CN"/>
        </w:rPr>
        <w:t>References</w:t>
      </w:r>
    </w:p>
    <w:p w14:paraId="62F5AD8A" w14:textId="77777777" w:rsidR="00320821" w:rsidRPr="00320821" w:rsidRDefault="00904A65" w:rsidP="00320821">
      <w:pPr>
        <w:pStyle w:val="EndNoteBibliography"/>
        <w:spacing w:after="0"/>
        <w:ind w:left="720" w:hanging="720"/>
      </w:pPr>
      <w:r>
        <w:rPr>
          <w:rFonts w:ascii="Times New Roman" w:hAnsi="Times New Roman" w:cs="Times New Roman"/>
          <w:b/>
          <w:bCs/>
          <w:sz w:val="24"/>
          <w:szCs w:val="24"/>
          <w:lang w:eastAsia="zh-CN"/>
        </w:rPr>
        <w:fldChar w:fldCharType="begin"/>
      </w:r>
      <w:r>
        <w:rPr>
          <w:rFonts w:ascii="Times New Roman" w:hAnsi="Times New Roman" w:cs="Times New Roman"/>
          <w:b/>
          <w:bCs/>
          <w:sz w:val="24"/>
          <w:szCs w:val="24"/>
          <w:lang w:eastAsia="zh-CN"/>
        </w:rPr>
        <w:instrText xml:space="preserve"> ADDIN EN.REFLIST </w:instrText>
      </w:r>
      <w:r>
        <w:rPr>
          <w:rFonts w:ascii="Times New Roman" w:hAnsi="Times New Roman" w:cs="Times New Roman"/>
          <w:b/>
          <w:bCs/>
          <w:sz w:val="24"/>
          <w:szCs w:val="24"/>
          <w:lang w:eastAsia="zh-CN"/>
        </w:rPr>
        <w:fldChar w:fldCharType="separate"/>
      </w:r>
      <w:r w:rsidR="00320821" w:rsidRPr="00320821">
        <w:t>1.</w:t>
      </w:r>
      <w:r w:rsidR="00320821" w:rsidRPr="00320821">
        <w:tab/>
        <w:t xml:space="preserve">Beauvais, M.L., Monserrate, B.A.S., Feng, T.S., Chen, R.K., Liu, P., Chupas, P.J., and Chapman, K.W. (2022). A mixing-flow reactor for time-resolved reaction measurements distributed in space. J. Appl. Crystallogr. </w:t>
      </w:r>
      <w:r w:rsidR="00320821" w:rsidRPr="00320821">
        <w:rPr>
          <w:i/>
        </w:rPr>
        <w:t>55</w:t>
      </w:r>
      <w:r w:rsidR="00320821" w:rsidRPr="00320821">
        <w:t>, 258-264. 10.1107/S1600576722000620.</w:t>
      </w:r>
    </w:p>
    <w:p w14:paraId="18E80C89" w14:textId="77777777" w:rsidR="00320821" w:rsidRPr="00320821" w:rsidRDefault="00320821" w:rsidP="00320821">
      <w:pPr>
        <w:pStyle w:val="EndNoteBibliography"/>
        <w:spacing w:after="0"/>
        <w:ind w:left="720" w:hanging="720"/>
      </w:pPr>
      <w:r w:rsidRPr="00320821">
        <w:t>2.</w:t>
      </w:r>
      <w:r w:rsidRPr="00320821">
        <w:tab/>
        <w:t xml:space="preserve">Chupas, P.J., Chapman, K.W., Kurtz, C., Hanson, J.C., Lee, P.L., and Grey, C.P. (2008). A versatile sample-environment cell for non-ambient X-ray scattering experiments. J. Appl. Crystallogr. </w:t>
      </w:r>
      <w:r w:rsidRPr="00320821">
        <w:rPr>
          <w:i/>
        </w:rPr>
        <w:t>41</w:t>
      </w:r>
      <w:r w:rsidRPr="00320821">
        <w:t>, 822-824. 10.1107/S0021889808020165.</w:t>
      </w:r>
    </w:p>
    <w:p w14:paraId="0973279C" w14:textId="77777777" w:rsidR="00320821" w:rsidRPr="00320821" w:rsidRDefault="00320821" w:rsidP="00320821">
      <w:pPr>
        <w:pStyle w:val="EndNoteBibliography"/>
        <w:spacing w:after="0"/>
        <w:ind w:left="720" w:hanging="720"/>
      </w:pPr>
      <w:r w:rsidRPr="00320821">
        <w:t>3.</w:t>
      </w:r>
      <w:r w:rsidRPr="00320821">
        <w:tab/>
        <w:t xml:space="preserve">Toby, B.H., and Von Dreele, R.B. (2013). GSAS-II: the genesis of a modern open-source all purpose crystallography software package. J. Appl. Crystallogr. </w:t>
      </w:r>
      <w:r w:rsidRPr="00320821">
        <w:rPr>
          <w:i/>
        </w:rPr>
        <w:t>46</w:t>
      </w:r>
      <w:r w:rsidRPr="00320821">
        <w:t>, 544-549.</w:t>
      </w:r>
    </w:p>
    <w:p w14:paraId="6CD9C6FD" w14:textId="77777777" w:rsidR="00320821" w:rsidRPr="00320821" w:rsidRDefault="00320821" w:rsidP="00320821">
      <w:pPr>
        <w:pStyle w:val="EndNoteBibliography"/>
        <w:spacing w:after="0"/>
        <w:ind w:left="720" w:hanging="720"/>
      </w:pPr>
      <w:r w:rsidRPr="00320821">
        <w:t>4.</w:t>
      </w:r>
      <w:r w:rsidRPr="00320821">
        <w:tab/>
        <w:t>Yang, X., Juhas, P., Farrow, C.L., and Billinge, S.J. (2014). xPDFsuite: an end-to-end software solution for high throughput pair distribution function transformation, visualization and analysis. arXiv preprint arXiv:1402.3163.</w:t>
      </w:r>
    </w:p>
    <w:p w14:paraId="175B3BCF" w14:textId="77777777" w:rsidR="00320821" w:rsidRPr="00320821" w:rsidRDefault="00320821" w:rsidP="00320821">
      <w:pPr>
        <w:pStyle w:val="EndNoteBibliography"/>
        <w:spacing w:after="0"/>
        <w:ind w:left="720" w:hanging="720"/>
      </w:pPr>
      <w:r w:rsidRPr="00320821">
        <w:t>5.</w:t>
      </w:r>
      <w:r w:rsidRPr="00320821">
        <w:tab/>
        <w:t xml:space="preserve">Coelho, A.A. (2018). TOPAS and TOPAS-Academic: an optimization program integrating computer algebra and crystallographic objects written in C++. J. Appl. Crystallogr. </w:t>
      </w:r>
      <w:r w:rsidRPr="00320821">
        <w:rPr>
          <w:i/>
        </w:rPr>
        <w:t>51</w:t>
      </w:r>
      <w:r w:rsidRPr="00320821">
        <w:t>, 210-218.</w:t>
      </w:r>
    </w:p>
    <w:p w14:paraId="2D0A7CBE" w14:textId="77777777" w:rsidR="00320821" w:rsidRPr="00320821" w:rsidRDefault="00320821" w:rsidP="00320821">
      <w:pPr>
        <w:pStyle w:val="EndNoteBibliography"/>
        <w:spacing w:after="0"/>
        <w:ind w:left="720" w:hanging="720"/>
      </w:pPr>
      <w:r w:rsidRPr="00320821">
        <w:t>6.</w:t>
      </w:r>
      <w:r w:rsidRPr="00320821">
        <w:tab/>
        <w:t xml:space="preserve">Perdew, J.P., Ruzsinszky, A., Csonka, G.I., Vydrov, O.A., Scuseria, G.E., Constantin, L.A., Zhou, X., and Burke, K. (2008). Restoring the Density-Gradient Expansion for Exchange in Solids and Surfaces. Phys. Rev. Lett. </w:t>
      </w:r>
      <w:r w:rsidRPr="00320821">
        <w:rPr>
          <w:i/>
        </w:rPr>
        <w:t>100</w:t>
      </w:r>
      <w:r w:rsidRPr="00320821">
        <w:t>, 136406. 10.1103/PhysRevLett.100.136406.</w:t>
      </w:r>
    </w:p>
    <w:p w14:paraId="3D47B746" w14:textId="77777777" w:rsidR="00320821" w:rsidRPr="00320821" w:rsidRDefault="00320821" w:rsidP="00320821">
      <w:pPr>
        <w:pStyle w:val="EndNoteBibliography"/>
        <w:spacing w:after="0"/>
        <w:ind w:left="720" w:hanging="720"/>
      </w:pPr>
      <w:r w:rsidRPr="00320821">
        <w:t>7.</w:t>
      </w:r>
      <w:r w:rsidRPr="00320821">
        <w:tab/>
        <w:t xml:space="preserve">Kresse, G., and Furthmüller, J. (1996). Efficient iterative schemes for ab initio total-energy calculations using a plane-wave basis set. Phys. Rev. B </w:t>
      </w:r>
      <w:r w:rsidRPr="00320821">
        <w:rPr>
          <w:i/>
        </w:rPr>
        <w:t>54</w:t>
      </w:r>
      <w:r w:rsidRPr="00320821">
        <w:t>, 11169-11186. 10.1103/PhysRevB.54.11169.</w:t>
      </w:r>
    </w:p>
    <w:p w14:paraId="03162509" w14:textId="77777777" w:rsidR="00320821" w:rsidRPr="00320821" w:rsidRDefault="00320821" w:rsidP="00320821">
      <w:pPr>
        <w:pStyle w:val="EndNoteBibliography"/>
        <w:spacing w:after="0"/>
        <w:ind w:left="720" w:hanging="720"/>
      </w:pPr>
      <w:r w:rsidRPr="00320821">
        <w:t>8.</w:t>
      </w:r>
      <w:r w:rsidRPr="00320821">
        <w:tab/>
        <w:t xml:space="preserve">Grimme, S., Antony, J., Ehrlich, S., and Krieg, H. (2010). A consistent and accurate ab initio parametrization of density functional dispersion correction (DFT-D) for the 94 elements H-Pu. J. Chem. Phys. </w:t>
      </w:r>
      <w:r w:rsidRPr="00320821">
        <w:rPr>
          <w:i/>
        </w:rPr>
        <w:t>132</w:t>
      </w:r>
      <w:r w:rsidRPr="00320821">
        <w:t>. 10.1063/1.3382344.</w:t>
      </w:r>
    </w:p>
    <w:p w14:paraId="2F733373" w14:textId="7A569E33" w:rsidR="00320821" w:rsidRPr="00320821" w:rsidRDefault="00320821" w:rsidP="00320821">
      <w:pPr>
        <w:pStyle w:val="EndNoteBibliography"/>
        <w:spacing w:after="0"/>
        <w:ind w:left="720" w:hanging="720"/>
      </w:pPr>
      <w:r w:rsidRPr="00320821">
        <w:t>9.</w:t>
      </w:r>
      <w:r w:rsidRPr="00320821">
        <w:tab/>
        <w:t xml:space="preserve">Kresse, G., and Furthmüller, J. (1996). Efficiency of ab-initio total energy calculations for metals and semiconductors using a plane-wave basis set. Comput. Mater. Sci. </w:t>
      </w:r>
      <w:r w:rsidRPr="00320821">
        <w:rPr>
          <w:i/>
        </w:rPr>
        <w:t>6</w:t>
      </w:r>
      <w:r w:rsidRPr="00320821">
        <w:t xml:space="preserve">, 15-50. </w:t>
      </w:r>
      <w:hyperlink r:id="rId63" w:history="1">
        <w:r w:rsidRPr="00320821">
          <w:rPr>
            <w:rStyle w:val="Hyperlink"/>
          </w:rPr>
          <w:t>https://doi.org/10.1016/0927-0256(96)00008-0</w:t>
        </w:r>
      </w:hyperlink>
      <w:r w:rsidRPr="00320821">
        <w:t>.</w:t>
      </w:r>
    </w:p>
    <w:p w14:paraId="4881BC7C" w14:textId="77777777" w:rsidR="00320821" w:rsidRPr="00320821" w:rsidRDefault="00320821" w:rsidP="00320821">
      <w:pPr>
        <w:pStyle w:val="EndNoteBibliography"/>
        <w:spacing w:after="0"/>
        <w:ind w:left="720" w:hanging="720"/>
      </w:pPr>
      <w:r w:rsidRPr="00320821">
        <w:t>10.</w:t>
      </w:r>
      <w:r w:rsidRPr="00320821">
        <w:tab/>
        <w:t xml:space="preserve">Kresse, G., and Joubert, D. (1999). From ultrasoft pseudopotentials to the projector augmented-wave method. Phys. Rev. B </w:t>
      </w:r>
      <w:r w:rsidRPr="00320821">
        <w:rPr>
          <w:i/>
        </w:rPr>
        <w:t>59</w:t>
      </w:r>
      <w:r w:rsidRPr="00320821">
        <w:t>, 1758-1775. 10.1103/PhysRevB.59.1758.</w:t>
      </w:r>
    </w:p>
    <w:p w14:paraId="6B84DA4D" w14:textId="77777777" w:rsidR="00320821" w:rsidRPr="00320821" w:rsidRDefault="00320821" w:rsidP="00320821">
      <w:pPr>
        <w:pStyle w:val="EndNoteBibliography"/>
        <w:spacing w:after="0"/>
        <w:ind w:left="720" w:hanging="720"/>
      </w:pPr>
      <w:r w:rsidRPr="00320821">
        <w:t>11.</w:t>
      </w:r>
      <w:r w:rsidRPr="00320821">
        <w:tab/>
        <w:t>Frisch, M.J., Trucks, G.W., Schlegel, H.B., Scuseria, G.E., Robb, M.A., Cheeseman, J.R., Scalmani, G., Barone, V., Petersson, G.A., Nakatsuji, H., et al. (2016). Gaussian 16 Rev. C.01.</w:t>
      </w:r>
    </w:p>
    <w:p w14:paraId="03A6F30C" w14:textId="77777777" w:rsidR="00320821" w:rsidRPr="00320821" w:rsidRDefault="00320821" w:rsidP="00320821">
      <w:pPr>
        <w:pStyle w:val="EndNoteBibliography"/>
        <w:spacing w:after="0"/>
        <w:ind w:left="720" w:hanging="720"/>
      </w:pPr>
      <w:r w:rsidRPr="00320821">
        <w:t>12.</w:t>
      </w:r>
      <w:r w:rsidRPr="00320821">
        <w:tab/>
        <w:t xml:space="preserve">Staroverov, V.N., Scuseria, G.E., Tao, J., and Perdew, J.P. (2003). Comparative assessment of a new nonempirical density functional: Molecules and hydrogen-bonded complexes. J. Chem. Phys. </w:t>
      </w:r>
      <w:r w:rsidRPr="00320821">
        <w:rPr>
          <w:i/>
        </w:rPr>
        <w:t>119</w:t>
      </w:r>
      <w:r w:rsidRPr="00320821">
        <w:t>, 12129-12137. 10.1063/1.1626543.</w:t>
      </w:r>
    </w:p>
    <w:p w14:paraId="05283600" w14:textId="308CF9EF" w:rsidR="00320821" w:rsidRPr="00320821" w:rsidRDefault="00320821" w:rsidP="00320821">
      <w:pPr>
        <w:pStyle w:val="EndNoteBibliography"/>
        <w:spacing w:after="0"/>
        <w:ind w:left="720" w:hanging="720"/>
      </w:pPr>
      <w:r w:rsidRPr="00320821">
        <w:t>13.</w:t>
      </w:r>
      <w:r w:rsidRPr="00320821">
        <w:tab/>
        <w:t xml:space="preserve">Grimme, S., Ehrlich, S., and Goerigk, L. (2011). Effect of the damping function in dispersion corrected density functional theory. J. Comput. Chem. </w:t>
      </w:r>
      <w:r w:rsidRPr="00320821">
        <w:rPr>
          <w:i/>
        </w:rPr>
        <w:t>32</w:t>
      </w:r>
      <w:r w:rsidRPr="00320821">
        <w:t xml:space="preserve">, 1456-1465. </w:t>
      </w:r>
      <w:hyperlink r:id="rId64" w:history="1">
        <w:r w:rsidRPr="00320821">
          <w:rPr>
            <w:rStyle w:val="Hyperlink"/>
          </w:rPr>
          <w:t>https://doi.org/10.1002/jcc.21759</w:t>
        </w:r>
      </w:hyperlink>
      <w:r w:rsidRPr="00320821">
        <w:t>.</w:t>
      </w:r>
    </w:p>
    <w:p w14:paraId="258F17A3" w14:textId="77777777" w:rsidR="00320821" w:rsidRPr="00320821" w:rsidRDefault="00320821" w:rsidP="00320821">
      <w:pPr>
        <w:pStyle w:val="EndNoteBibliography"/>
        <w:spacing w:after="0"/>
        <w:ind w:left="720" w:hanging="720"/>
      </w:pPr>
      <w:r w:rsidRPr="00320821">
        <w:t>14.</w:t>
      </w:r>
      <w:r w:rsidRPr="00320821">
        <w:tab/>
        <w:t xml:space="preserve">Weigend, F., and Ahlrichs, R. (2005). Balanced basis sets of split valence, triple zeta valence and quadruple zeta valence quality for H to Rn: Design and assessment of accuracy. Phys. Chem. Chem. Phys. </w:t>
      </w:r>
      <w:r w:rsidRPr="00320821">
        <w:rPr>
          <w:i/>
        </w:rPr>
        <w:t>7</w:t>
      </w:r>
      <w:r w:rsidRPr="00320821">
        <w:t>, 3297-3305. 10.1039/B508541A.</w:t>
      </w:r>
    </w:p>
    <w:p w14:paraId="0995BABD" w14:textId="77777777" w:rsidR="00320821" w:rsidRPr="00320821" w:rsidRDefault="00320821" w:rsidP="00320821">
      <w:pPr>
        <w:pStyle w:val="EndNoteBibliography"/>
        <w:spacing w:after="0"/>
        <w:ind w:left="720" w:hanging="720"/>
      </w:pPr>
      <w:r w:rsidRPr="00320821">
        <w:t>15.</w:t>
      </w:r>
      <w:r w:rsidRPr="00320821">
        <w:tab/>
        <w:t xml:space="preserve">Andrae, D., Häußermann, U., Dolg, M., Stoll, H., and Preuß, H. (1990). Energy-adjustedab initio pseudopotentials for the second and third row transition elements. Theor. Chim. Acta </w:t>
      </w:r>
      <w:r w:rsidRPr="00320821">
        <w:rPr>
          <w:i/>
        </w:rPr>
        <w:t>77</w:t>
      </w:r>
      <w:r w:rsidRPr="00320821">
        <w:t>, 123-141. 10.1007/BF01114537.</w:t>
      </w:r>
    </w:p>
    <w:p w14:paraId="05CA001E" w14:textId="0FCBEA50" w:rsidR="00320821" w:rsidRPr="00320821" w:rsidRDefault="00320821" w:rsidP="00320821">
      <w:pPr>
        <w:pStyle w:val="EndNoteBibliography"/>
        <w:spacing w:after="0"/>
        <w:ind w:left="720" w:hanging="720"/>
      </w:pPr>
      <w:r w:rsidRPr="00320821">
        <w:t>16.</w:t>
      </w:r>
      <w:r w:rsidRPr="00320821">
        <w:tab/>
        <w:t xml:space="preserve">Grimme, S. (2012). Supramolecular Binding Thermodynamics by Dispersion-Corrected Density Functional Theory. Chem. Eur. J. </w:t>
      </w:r>
      <w:r w:rsidRPr="00320821">
        <w:rPr>
          <w:i/>
        </w:rPr>
        <w:t>18</w:t>
      </w:r>
      <w:r w:rsidRPr="00320821">
        <w:t xml:space="preserve">, 9955-9964. </w:t>
      </w:r>
      <w:hyperlink r:id="rId65" w:history="1">
        <w:r w:rsidRPr="00320821">
          <w:rPr>
            <w:rStyle w:val="Hyperlink"/>
          </w:rPr>
          <w:t>https://doi.org/10.1002/chem.201200497</w:t>
        </w:r>
      </w:hyperlink>
      <w:r w:rsidRPr="00320821">
        <w:t>.</w:t>
      </w:r>
    </w:p>
    <w:p w14:paraId="3C74390A" w14:textId="77777777" w:rsidR="00320821" w:rsidRPr="00320821" w:rsidRDefault="00320821" w:rsidP="00320821">
      <w:pPr>
        <w:pStyle w:val="EndNoteBibliography"/>
        <w:spacing w:after="0"/>
        <w:ind w:left="720" w:hanging="720"/>
      </w:pPr>
      <w:r w:rsidRPr="00320821">
        <w:lastRenderedPageBreak/>
        <w:t>17.</w:t>
      </w:r>
      <w:r w:rsidRPr="00320821">
        <w:tab/>
        <w:t xml:space="preserve">Zhao, Y., and Truhlar, D.G. (2008). The M06 suite of density functionals for main group thermochemistry, thermochemical kinetics, noncovalent interactions, excited states, and transition elements: two new functionals and systematic testing of four M06-class functionals and 12 other functionals. Theor. Chem. Acc. </w:t>
      </w:r>
      <w:r w:rsidRPr="00320821">
        <w:rPr>
          <w:i/>
        </w:rPr>
        <w:t>120</w:t>
      </w:r>
      <w:r w:rsidRPr="00320821">
        <w:t>, 215-241. 10.1007/s00214-007-0310-x.</w:t>
      </w:r>
    </w:p>
    <w:p w14:paraId="38BECBBB" w14:textId="77777777" w:rsidR="00320821" w:rsidRPr="00320821" w:rsidRDefault="00320821" w:rsidP="00320821">
      <w:pPr>
        <w:pStyle w:val="EndNoteBibliography"/>
        <w:spacing w:after="0"/>
        <w:ind w:left="720" w:hanging="720"/>
      </w:pPr>
      <w:r w:rsidRPr="00320821">
        <w:t>18.</w:t>
      </w:r>
      <w:r w:rsidRPr="00320821">
        <w:tab/>
        <w:t xml:space="preserve">Marenich, A.V., Cramer, C.J., and Truhlar, D.G. (2009). Universal Solvation Model Based on Solute Electron Density and on a Continuum Model of the Solvent Defined by the Bulk Dielectric Constant and Atomic Surface Tensions. J. Phys. Chem. B </w:t>
      </w:r>
      <w:r w:rsidRPr="00320821">
        <w:rPr>
          <w:i/>
        </w:rPr>
        <w:t>113</w:t>
      </w:r>
      <w:r w:rsidRPr="00320821">
        <w:t>, 6378-6396. 10.1021/jp810292n.</w:t>
      </w:r>
    </w:p>
    <w:p w14:paraId="53C49794" w14:textId="77777777" w:rsidR="00320821" w:rsidRPr="00320821" w:rsidRDefault="00320821" w:rsidP="00320821">
      <w:pPr>
        <w:pStyle w:val="EndNoteBibliography"/>
        <w:spacing w:after="0"/>
        <w:ind w:left="720" w:hanging="720"/>
      </w:pPr>
      <w:r w:rsidRPr="00320821">
        <w:t>19.</w:t>
      </w:r>
      <w:r w:rsidRPr="00320821">
        <w:tab/>
        <w:t xml:space="preserve">Essafi, S., Tomasi, S., Aggarwal, V.K., and Harvey, J.N. (2014). Homologation of Boronic Esters with Organolithium Compounds: A Computational Assessment of Mechanism. J. Org. Chem. </w:t>
      </w:r>
      <w:r w:rsidRPr="00320821">
        <w:rPr>
          <w:i/>
        </w:rPr>
        <w:t>79</w:t>
      </w:r>
      <w:r w:rsidRPr="00320821">
        <w:t>, 12148-12158. 10.1021/jo502020e.</w:t>
      </w:r>
    </w:p>
    <w:p w14:paraId="25605AC7" w14:textId="77777777" w:rsidR="00320821" w:rsidRPr="00320821" w:rsidRDefault="00320821" w:rsidP="00320821">
      <w:pPr>
        <w:pStyle w:val="EndNoteBibliography"/>
        <w:spacing w:after="0"/>
        <w:ind w:left="720" w:hanging="720"/>
      </w:pPr>
      <w:r w:rsidRPr="00320821">
        <w:t>20.</w:t>
      </w:r>
      <w:r w:rsidRPr="00320821">
        <w:tab/>
        <w:t xml:space="preserve">Darù, A., Hu, X., and Harvey, J.N. (2020). Iron-Catalyzed Reductive Coupling of Alkyl Iodides with Alkynes To Yield cis-Olefins: Mechanistic Insights from Computation. ACS Omega </w:t>
      </w:r>
      <w:r w:rsidRPr="00320821">
        <w:rPr>
          <w:i/>
        </w:rPr>
        <w:t>5</w:t>
      </w:r>
      <w:r w:rsidRPr="00320821">
        <w:t>, 1586-1594. 10.1021/acsomega.9b03578.</w:t>
      </w:r>
    </w:p>
    <w:p w14:paraId="7C37B287" w14:textId="77777777" w:rsidR="00320821" w:rsidRPr="00320821" w:rsidRDefault="00320821" w:rsidP="00320821">
      <w:pPr>
        <w:pStyle w:val="EndNoteBibliography"/>
        <w:spacing w:after="0"/>
        <w:ind w:left="720" w:hanging="720"/>
      </w:pPr>
      <w:r w:rsidRPr="00320821">
        <w:t>21.</w:t>
      </w:r>
      <w:r w:rsidRPr="00320821">
        <w:tab/>
        <w:t xml:space="preserve">Syed, Z.H., Mian, M.R., Patel, R., Xie, H., Pengmei, Z., Chen, Z., Son, F.A., Goetjen, T.A., Chapovetsky, A., Fahy, K.M., et al. (2022). Sulfated Zirconium Metal–Organic Frameworks as Well-Defined Supports for Enhancing Organometallic Catalysis. J. Am. Chem. Soc. </w:t>
      </w:r>
      <w:r w:rsidRPr="00320821">
        <w:rPr>
          <w:i/>
        </w:rPr>
        <w:t>144</w:t>
      </w:r>
      <w:r w:rsidRPr="00320821">
        <w:t>, 16883-16897. 10.1021/jacs.2c05290.</w:t>
      </w:r>
    </w:p>
    <w:p w14:paraId="375179F7" w14:textId="5033C68D" w:rsidR="00320821" w:rsidRPr="00320821" w:rsidRDefault="00320821" w:rsidP="00320821">
      <w:pPr>
        <w:pStyle w:val="EndNoteBibliography"/>
        <w:spacing w:after="0"/>
        <w:ind w:left="720" w:hanging="720"/>
      </w:pPr>
      <w:r w:rsidRPr="00320821">
        <w:t>22.</w:t>
      </w:r>
      <w:r w:rsidRPr="00320821">
        <w:tab/>
        <w:t xml:space="preserve">Lu, T., and Chen, Q. (2021). Shermo: A general code for calculating molecular thermochemistry properties. Comput. Theor. Chem. </w:t>
      </w:r>
      <w:r w:rsidRPr="00320821">
        <w:rPr>
          <w:i/>
        </w:rPr>
        <w:t>1200</w:t>
      </w:r>
      <w:r w:rsidRPr="00320821">
        <w:t xml:space="preserve">, 113249. </w:t>
      </w:r>
      <w:hyperlink r:id="rId66" w:history="1">
        <w:r w:rsidRPr="00320821">
          <w:rPr>
            <w:rStyle w:val="Hyperlink"/>
          </w:rPr>
          <w:t>https://doi.org/10.1016/j.comptc.2021.113249</w:t>
        </w:r>
      </w:hyperlink>
      <w:r w:rsidRPr="00320821">
        <w:t>.</w:t>
      </w:r>
    </w:p>
    <w:p w14:paraId="248A90BE" w14:textId="77777777" w:rsidR="00320821" w:rsidRPr="00320821" w:rsidRDefault="00320821" w:rsidP="00320821">
      <w:pPr>
        <w:pStyle w:val="EndNoteBibliography"/>
        <w:spacing w:after="0"/>
        <w:ind w:left="720" w:hanging="720"/>
      </w:pPr>
      <w:r w:rsidRPr="00320821">
        <w:t>23.</w:t>
      </w:r>
      <w:r w:rsidRPr="00320821">
        <w:tab/>
        <w:t xml:space="preserve">Rieth, A.J., and Dincă, M. (2018). Controlled Gas Uptake in Metal–Organic Frameworks with Record Ammonia Sorption. J. Am. Chem. Soc. </w:t>
      </w:r>
      <w:r w:rsidRPr="00320821">
        <w:rPr>
          <w:i/>
        </w:rPr>
        <w:t>140</w:t>
      </w:r>
      <w:r w:rsidRPr="00320821">
        <w:t>, 3461-3466. 10.1021/jacs.8b00313.</w:t>
      </w:r>
    </w:p>
    <w:p w14:paraId="4589F2AA" w14:textId="77777777" w:rsidR="00320821" w:rsidRPr="00320821" w:rsidRDefault="00320821" w:rsidP="00320821">
      <w:pPr>
        <w:pStyle w:val="EndNoteBibliography"/>
        <w:spacing w:after="0"/>
        <w:ind w:left="720" w:hanging="720"/>
      </w:pPr>
      <w:r w:rsidRPr="00320821">
        <w:t>24.</w:t>
      </w:r>
      <w:r w:rsidRPr="00320821">
        <w:tab/>
        <w:t xml:space="preserve">Mian, M.R., Chen, H., Cao, R., Kirlikovali, K.O., Snurr, R.Q., Islamoglu, T., and Farha, O.K. (2021). Insights into Catalytic Hydrolysis of Organophosphonates at M–OH Sites of Azolate-Based Metal Organic Frameworks. J. Am. Chem. Soc. </w:t>
      </w:r>
      <w:r w:rsidRPr="00320821">
        <w:rPr>
          <w:i/>
        </w:rPr>
        <w:t>143</w:t>
      </w:r>
      <w:r w:rsidRPr="00320821">
        <w:t>, 9893-9900. 10.1021/jacs.1c03901.</w:t>
      </w:r>
    </w:p>
    <w:p w14:paraId="57DF4B3C" w14:textId="77777777" w:rsidR="00320821" w:rsidRPr="00320821" w:rsidRDefault="00320821" w:rsidP="00320821">
      <w:pPr>
        <w:pStyle w:val="EndNoteBibliography"/>
        <w:spacing w:after="0"/>
        <w:ind w:left="720" w:hanging="720"/>
      </w:pPr>
      <w:r w:rsidRPr="00320821">
        <w:t>25.</w:t>
      </w:r>
      <w:r w:rsidRPr="00320821">
        <w:tab/>
        <w:t xml:space="preserve">Chai, J.-D., and Head-Gordon, M. (2008). Systematic optimization of long-range corrected hybrid density functionals. J. Chem. Phys. </w:t>
      </w:r>
      <w:r w:rsidRPr="00320821">
        <w:rPr>
          <w:i/>
        </w:rPr>
        <w:t>128</w:t>
      </w:r>
      <w:r w:rsidRPr="00320821">
        <w:t>. 10.1063/1.2834918.</w:t>
      </w:r>
    </w:p>
    <w:p w14:paraId="4A8D71FB" w14:textId="77777777" w:rsidR="00320821" w:rsidRPr="00320821" w:rsidRDefault="00320821" w:rsidP="00320821">
      <w:pPr>
        <w:pStyle w:val="EndNoteBibliography"/>
        <w:ind w:left="720" w:hanging="720"/>
      </w:pPr>
      <w:r w:rsidRPr="00320821">
        <w:t>26.</w:t>
      </w:r>
      <w:r w:rsidRPr="00320821">
        <w:tab/>
        <w:t xml:space="preserve">Yu, H.S., He, X., Li, S.L., and Truhlar, D.G. (2016). MN15: A Kohn–Sham global-hybrid exchange–correlation density functional with broad accuracy for multi-reference and single-reference systems and noncovalent interactions. Chem. Sci. </w:t>
      </w:r>
      <w:r w:rsidRPr="00320821">
        <w:rPr>
          <w:i/>
        </w:rPr>
        <w:t>7</w:t>
      </w:r>
      <w:r w:rsidRPr="00320821">
        <w:t>, 5032-5051. 10.1039/C6SC00705H.</w:t>
      </w:r>
    </w:p>
    <w:p w14:paraId="35870761" w14:textId="7E7E3392" w:rsidR="00AB2C4E" w:rsidRPr="004F3AE2" w:rsidRDefault="00904A65" w:rsidP="00557612">
      <w:pPr>
        <w:spacing w:line="278" w:lineRule="auto"/>
        <w:rPr>
          <w:rFonts w:ascii="Times New Roman" w:hAnsi="Times New Roman" w:cs="Times New Roman"/>
          <w:b/>
          <w:bCs/>
          <w:sz w:val="24"/>
          <w:szCs w:val="24"/>
          <w:lang w:eastAsia="zh-CN"/>
        </w:rPr>
      </w:pPr>
      <w:r>
        <w:rPr>
          <w:rFonts w:ascii="Times New Roman" w:hAnsi="Times New Roman" w:cs="Times New Roman"/>
          <w:b/>
          <w:bCs/>
          <w:sz w:val="24"/>
          <w:szCs w:val="24"/>
          <w:lang w:eastAsia="zh-CN"/>
        </w:rPr>
        <w:fldChar w:fldCharType="end"/>
      </w:r>
    </w:p>
    <w:sectPr w:rsidR="00AB2C4E" w:rsidRPr="004F3AE2">
      <w:footerReference w:type="default" r:id="rId67"/>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5C5A55" w14:textId="77777777" w:rsidR="00E64884" w:rsidRDefault="00E64884" w:rsidP="00635936">
      <w:pPr>
        <w:spacing w:after="0" w:line="240" w:lineRule="auto"/>
      </w:pPr>
      <w:r>
        <w:separator/>
      </w:r>
    </w:p>
  </w:endnote>
  <w:endnote w:type="continuationSeparator" w:id="0">
    <w:p w14:paraId="1AEF0090" w14:textId="77777777" w:rsidR="00E64884" w:rsidRDefault="00E64884" w:rsidP="00635936">
      <w:pPr>
        <w:spacing w:after="0" w:line="240" w:lineRule="auto"/>
      </w:pPr>
      <w:r>
        <w:continuationSeparator/>
      </w:r>
    </w:p>
  </w:endnote>
  <w:endnote w:type="continuationNotice" w:id="1">
    <w:p w14:paraId="297BD7C4" w14:textId="77777777" w:rsidR="00E64884" w:rsidRDefault="00E648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rno Pro">
    <w:altName w:val="Cambria"/>
    <w:charset w:val="00"/>
    <w:family w:val="roman"/>
    <w:pitch w:val="variable"/>
    <w:sig w:usb0="60000287" w:usb1="00000001" w:usb2="00000000" w:usb3="00000000" w:csb0="0000019F" w:csb1="00000000"/>
  </w:font>
  <w:font w:name="Aptos Narrow">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84930360"/>
      <w:docPartObj>
        <w:docPartGallery w:val="Page Numbers (Bottom of Page)"/>
        <w:docPartUnique/>
      </w:docPartObj>
    </w:sdtPr>
    <w:sdtEndPr>
      <w:rPr>
        <w:noProof/>
      </w:rPr>
    </w:sdtEndPr>
    <w:sdtContent>
      <w:p w14:paraId="5D5FC149" w14:textId="70D89669" w:rsidR="00EE5219" w:rsidRDefault="00EE5219">
        <w:pPr>
          <w:pStyle w:val="Footer"/>
          <w:jc w:val="center"/>
        </w:pPr>
        <w:r>
          <w:t>S</w:t>
        </w:r>
        <w:r>
          <w:fldChar w:fldCharType="begin"/>
        </w:r>
        <w:r>
          <w:instrText xml:space="preserve"> PAGE   \* MERGEFORMAT </w:instrText>
        </w:r>
        <w:r>
          <w:fldChar w:fldCharType="separate"/>
        </w:r>
        <w:r>
          <w:rPr>
            <w:noProof/>
          </w:rPr>
          <w:t>2</w:t>
        </w:r>
        <w:r>
          <w:rPr>
            <w:noProof/>
          </w:rPr>
          <w:fldChar w:fldCharType="end"/>
        </w:r>
      </w:p>
    </w:sdtContent>
  </w:sdt>
  <w:p w14:paraId="35482D05" w14:textId="77777777" w:rsidR="00EE5219" w:rsidRDefault="00EE52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D3AE87" w14:textId="77777777" w:rsidR="00E64884" w:rsidRDefault="00E64884" w:rsidP="00635936">
      <w:pPr>
        <w:spacing w:after="0" w:line="240" w:lineRule="auto"/>
      </w:pPr>
      <w:r>
        <w:separator/>
      </w:r>
    </w:p>
  </w:footnote>
  <w:footnote w:type="continuationSeparator" w:id="0">
    <w:p w14:paraId="292DADC4" w14:textId="77777777" w:rsidR="00E64884" w:rsidRDefault="00E64884" w:rsidP="00635936">
      <w:pPr>
        <w:spacing w:after="0" w:line="240" w:lineRule="auto"/>
      </w:pPr>
      <w:r>
        <w:continuationSeparator/>
      </w:r>
    </w:p>
  </w:footnote>
  <w:footnote w:type="continuationNotice" w:id="1">
    <w:p w14:paraId="5C79F84C" w14:textId="77777777" w:rsidR="00E64884" w:rsidRDefault="00E64884">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atter&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84AE4"/>
    <w:rsid w:val="00000C20"/>
    <w:rsid w:val="000034EA"/>
    <w:rsid w:val="00005170"/>
    <w:rsid w:val="00037EEA"/>
    <w:rsid w:val="000402FF"/>
    <w:rsid w:val="00040F01"/>
    <w:rsid w:val="000425EC"/>
    <w:rsid w:val="00044941"/>
    <w:rsid w:val="0005076E"/>
    <w:rsid w:val="00050933"/>
    <w:rsid w:val="0006003D"/>
    <w:rsid w:val="00060409"/>
    <w:rsid w:val="000610DF"/>
    <w:rsid w:val="0007042E"/>
    <w:rsid w:val="00071F1D"/>
    <w:rsid w:val="00074E26"/>
    <w:rsid w:val="00075176"/>
    <w:rsid w:val="0007794B"/>
    <w:rsid w:val="00077A50"/>
    <w:rsid w:val="0008141E"/>
    <w:rsid w:val="0008163F"/>
    <w:rsid w:val="000962A2"/>
    <w:rsid w:val="000A4918"/>
    <w:rsid w:val="000A56AE"/>
    <w:rsid w:val="000A707B"/>
    <w:rsid w:val="000B2397"/>
    <w:rsid w:val="000B2935"/>
    <w:rsid w:val="000B54B2"/>
    <w:rsid w:val="000C595E"/>
    <w:rsid w:val="000D26F8"/>
    <w:rsid w:val="000D6839"/>
    <w:rsid w:val="000D6DE0"/>
    <w:rsid w:val="000D7C89"/>
    <w:rsid w:val="000E33FC"/>
    <w:rsid w:val="000F2F3C"/>
    <w:rsid w:val="000F3911"/>
    <w:rsid w:val="000F7B69"/>
    <w:rsid w:val="00102B5A"/>
    <w:rsid w:val="00103F09"/>
    <w:rsid w:val="00107598"/>
    <w:rsid w:val="001077F7"/>
    <w:rsid w:val="0011305E"/>
    <w:rsid w:val="00114FA1"/>
    <w:rsid w:val="00123B7E"/>
    <w:rsid w:val="001258F4"/>
    <w:rsid w:val="001261B6"/>
    <w:rsid w:val="0012657A"/>
    <w:rsid w:val="00133508"/>
    <w:rsid w:val="00141308"/>
    <w:rsid w:val="0015454F"/>
    <w:rsid w:val="00171EF6"/>
    <w:rsid w:val="00172367"/>
    <w:rsid w:val="001771BE"/>
    <w:rsid w:val="00180543"/>
    <w:rsid w:val="00197988"/>
    <w:rsid w:val="001A0682"/>
    <w:rsid w:val="001A1A3A"/>
    <w:rsid w:val="001B1AD2"/>
    <w:rsid w:val="001B2111"/>
    <w:rsid w:val="001C04E2"/>
    <w:rsid w:val="001C2705"/>
    <w:rsid w:val="001C2F4D"/>
    <w:rsid w:val="001C3F08"/>
    <w:rsid w:val="001C4BBC"/>
    <w:rsid w:val="001C4E8E"/>
    <w:rsid w:val="001C7754"/>
    <w:rsid w:val="001D097B"/>
    <w:rsid w:val="001D0B96"/>
    <w:rsid w:val="001E3BA4"/>
    <w:rsid w:val="001E4663"/>
    <w:rsid w:val="001F308C"/>
    <w:rsid w:val="00200DEC"/>
    <w:rsid w:val="00206AD1"/>
    <w:rsid w:val="002117DF"/>
    <w:rsid w:val="00215E7C"/>
    <w:rsid w:val="00217756"/>
    <w:rsid w:val="00230331"/>
    <w:rsid w:val="002363D8"/>
    <w:rsid w:val="002373C2"/>
    <w:rsid w:val="00240847"/>
    <w:rsid w:val="00240CD1"/>
    <w:rsid w:val="00240E33"/>
    <w:rsid w:val="00242CEC"/>
    <w:rsid w:val="0024759E"/>
    <w:rsid w:val="0025101C"/>
    <w:rsid w:val="00251575"/>
    <w:rsid w:val="0025533C"/>
    <w:rsid w:val="0026057F"/>
    <w:rsid w:val="00264A24"/>
    <w:rsid w:val="002656B4"/>
    <w:rsid w:val="00265C4B"/>
    <w:rsid w:val="00266FE1"/>
    <w:rsid w:val="00270CBA"/>
    <w:rsid w:val="0027393F"/>
    <w:rsid w:val="00284CB5"/>
    <w:rsid w:val="00285848"/>
    <w:rsid w:val="00293CC9"/>
    <w:rsid w:val="002967BE"/>
    <w:rsid w:val="002A0300"/>
    <w:rsid w:val="002A2809"/>
    <w:rsid w:val="002A3257"/>
    <w:rsid w:val="002A47F1"/>
    <w:rsid w:val="002B15B8"/>
    <w:rsid w:val="002B31B6"/>
    <w:rsid w:val="002B4666"/>
    <w:rsid w:val="002C1FDB"/>
    <w:rsid w:val="002C6B17"/>
    <w:rsid w:val="002D107A"/>
    <w:rsid w:val="002D194D"/>
    <w:rsid w:val="002D57AB"/>
    <w:rsid w:val="002D690D"/>
    <w:rsid w:val="002D6D37"/>
    <w:rsid w:val="002D76BE"/>
    <w:rsid w:val="002E0E63"/>
    <w:rsid w:val="002E2347"/>
    <w:rsid w:val="002E300C"/>
    <w:rsid w:val="002E699D"/>
    <w:rsid w:val="002F12E3"/>
    <w:rsid w:val="002F6822"/>
    <w:rsid w:val="0030185E"/>
    <w:rsid w:val="003029D0"/>
    <w:rsid w:val="00310293"/>
    <w:rsid w:val="003113DC"/>
    <w:rsid w:val="00320821"/>
    <w:rsid w:val="00325003"/>
    <w:rsid w:val="0033183A"/>
    <w:rsid w:val="003343B7"/>
    <w:rsid w:val="00345695"/>
    <w:rsid w:val="0034675B"/>
    <w:rsid w:val="00347FF3"/>
    <w:rsid w:val="00350774"/>
    <w:rsid w:val="00357396"/>
    <w:rsid w:val="00362D0A"/>
    <w:rsid w:val="003643AB"/>
    <w:rsid w:val="0036524C"/>
    <w:rsid w:val="00366F6C"/>
    <w:rsid w:val="003724C9"/>
    <w:rsid w:val="003820C1"/>
    <w:rsid w:val="00382581"/>
    <w:rsid w:val="00393C5C"/>
    <w:rsid w:val="00393C6D"/>
    <w:rsid w:val="0039634B"/>
    <w:rsid w:val="003B3206"/>
    <w:rsid w:val="003B3E44"/>
    <w:rsid w:val="003B40F7"/>
    <w:rsid w:val="003B7D41"/>
    <w:rsid w:val="003C1600"/>
    <w:rsid w:val="003C65EA"/>
    <w:rsid w:val="003C742E"/>
    <w:rsid w:val="003C75F1"/>
    <w:rsid w:val="003D1433"/>
    <w:rsid w:val="003D60E4"/>
    <w:rsid w:val="003E19FC"/>
    <w:rsid w:val="003E3FCB"/>
    <w:rsid w:val="003F27AF"/>
    <w:rsid w:val="003F3902"/>
    <w:rsid w:val="003F40AE"/>
    <w:rsid w:val="00400CFE"/>
    <w:rsid w:val="004019CF"/>
    <w:rsid w:val="00402219"/>
    <w:rsid w:val="00402A77"/>
    <w:rsid w:val="00406E51"/>
    <w:rsid w:val="00410152"/>
    <w:rsid w:val="0041064C"/>
    <w:rsid w:val="0041441F"/>
    <w:rsid w:val="0041762B"/>
    <w:rsid w:val="00420DF7"/>
    <w:rsid w:val="004228A3"/>
    <w:rsid w:val="00422CBD"/>
    <w:rsid w:val="0042584C"/>
    <w:rsid w:val="004279AD"/>
    <w:rsid w:val="00431E7C"/>
    <w:rsid w:val="00432AEA"/>
    <w:rsid w:val="00434CF8"/>
    <w:rsid w:val="00435BA2"/>
    <w:rsid w:val="00437191"/>
    <w:rsid w:val="004413A2"/>
    <w:rsid w:val="00442413"/>
    <w:rsid w:val="00443930"/>
    <w:rsid w:val="00444BBD"/>
    <w:rsid w:val="004461BA"/>
    <w:rsid w:val="00454306"/>
    <w:rsid w:val="00461378"/>
    <w:rsid w:val="00461A69"/>
    <w:rsid w:val="00463B66"/>
    <w:rsid w:val="00465623"/>
    <w:rsid w:val="0047160F"/>
    <w:rsid w:val="00484FE9"/>
    <w:rsid w:val="00485F57"/>
    <w:rsid w:val="00487CB5"/>
    <w:rsid w:val="004A710B"/>
    <w:rsid w:val="004B2C92"/>
    <w:rsid w:val="004B7C22"/>
    <w:rsid w:val="004C4A98"/>
    <w:rsid w:val="004C5D0B"/>
    <w:rsid w:val="004C7530"/>
    <w:rsid w:val="004C78BD"/>
    <w:rsid w:val="004D0F74"/>
    <w:rsid w:val="004D13B7"/>
    <w:rsid w:val="004D2AAB"/>
    <w:rsid w:val="004E21ED"/>
    <w:rsid w:val="004E47D3"/>
    <w:rsid w:val="004F3AE2"/>
    <w:rsid w:val="00516EC1"/>
    <w:rsid w:val="00523CEC"/>
    <w:rsid w:val="00530A82"/>
    <w:rsid w:val="0054567B"/>
    <w:rsid w:val="00547E93"/>
    <w:rsid w:val="00557612"/>
    <w:rsid w:val="00561549"/>
    <w:rsid w:val="00564A23"/>
    <w:rsid w:val="0057615B"/>
    <w:rsid w:val="00576CB2"/>
    <w:rsid w:val="00580553"/>
    <w:rsid w:val="00581818"/>
    <w:rsid w:val="00583E48"/>
    <w:rsid w:val="005A1DAD"/>
    <w:rsid w:val="005A22C1"/>
    <w:rsid w:val="005A22DE"/>
    <w:rsid w:val="005A5738"/>
    <w:rsid w:val="005A6AE6"/>
    <w:rsid w:val="005A7424"/>
    <w:rsid w:val="005B0CB4"/>
    <w:rsid w:val="005B189D"/>
    <w:rsid w:val="005B21C4"/>
    <w:rsid w:val="005C0DF0"/>
    <w:rsid w:val="005C0EAD"/>
    <w:rsid w:val="005C3FEA"/>
    <w:rsid w:val="005C48EB"/>
    <w:rsid w:val="005D23EC"/>
    <w:rsid w:val="005D7DE1"/>
    <w:rsid w:val="005E1AF0"/>
    <w:rsid w:val="005E2845"/>
    <w:rsid w:val="005E28DA"/>
    <w:rsid w:val="005E7547"/>
    <w:rsid w:val="005F14F9"/>
    <w:rsid w:val="005F1BEF"/>
    <w:rsid w:val="005F73B5"/>
    <w:rsid w:val="005F76B5"/>
    <w:rsid w:val="00600260"/>
    <w:rsid w:val="0060315B"/>
    <w:rsid w:val="00605BE3"/>
    <w:rsid w:val="006073C3"/>
    <w:rsid w:val="00607D9E"/>
    <w:rsid w:val="00612328"/>
    <w:rsid w:val="00613A43"/>
    <w:rsid w:val="006209E4"/>
    <w:rsid w:val="00625227"/>
    <w:rsid w:val="0063099F"/>
    <w:rsid w:val="00635936"/>
    <w:rsid w:val="0063600E"/>
    <w:rsid w:val="00636475"/>
    <w:rsid w:val="006407A7"/>
    <w:rsid w:val="00643442"/>
    <w:rsid w:val="006441C2"/>
    <w:rsid w:val="00651B79"/>
    <w:rsid w:val="00665A6D"/>
    <w:rsid w:val="00683143"/>
    <w:rsid w:val="00685259"/>
    <w:rsid w:val="00686E8E"/>
    <w:rsid w:val="00690529"/>
    <w:rsid w:val="006907FA"/>
    <w:rsid w:val="006929B0"/>
    <w:rsid w:val="00696E6B"/>
    <w:rsid w:val="006974F2"/>
    <w:rsid w:val="006A28C4"/>
    <w:rsid w:val="006A46C1"/>
    <w:rsid w:val="006A5DD6"/>
    <w:rsid w:val="006A73F1"/>
    <w:rsid w:val="006B706C"/>
    <w:rsid w:val="006B7236"/>
    <w:rsid w:val="006C187B"/>
    <w:rsid w:val="006C3B04"/>
    <w:rsid w:val="006D11B5"/>
    <w:rsid w:val="006D4453"/>
    <w:rsid w:val="006E230C"/>
    <w:rsid w:val="006E2537"/>
    <w:rsid w:val="006E54D6"/>
    <w:rsid w:val="006E5D95"/>
    <w:rsid w:val="006F14C3"/>
    <w:rsid w:val="006F2574"/>
    <w:rsid w:val="006F6F32"/>
    <w:rsid w:val="00711293"/>
    <w:rsid w:val="00717162"/>
    <w:rsid w:val="00723663"/>
    <w:rsid w:val="00737A57"/>
    <w:rsid w:val="00740F8B"/>
    <w:rsid w:val="00742AF6"/>
    <w:rsid w:val="00745A78"/>
    <w:rsid w:val="0074636A"/>
    <w:rsid w:val="007525C1"/>
    <w:rsid w:val="00752F3F"/>
    <w:rsid w:val="0075720F"/>
    <w:rsid w:val="00757F7B"/>
    <w:rsid w:val="007719BC"/>
    <w:rsid w:val="007803D2"/>
    <w:rsid w:val="00782614"/>
    <w:rsid w:val="0078711E"/>
    <w:rsid w:val="00790246"/>
    <w:rsid w:val="00790F33"/>
    <w:rsid w:val="007931E4"/>
    <w:rsid w:val="00794F3D"/>
    <w:rsid w:val="00796AA4"/>
    <w:rsid w:val="00797635"/>
    <w:rsid w:val="007A1FF2"/>
    <w:rsid w:val="007B1FC0"/>
    <w:rsid w:val="007C1859"/>
    <w:rsid w:val="007C5642"/>
    <w:rsid w:val="007C754B"/>
    <w:rsid w:val="007C7C23"/>
    <w:rsid w:val="007D0575"/>
    <w:rsid w:val="007D0BC3"/>
    <w:rsid w:val="007D447D"/>
    <w:rsid w:val="007D7706"/>
    <w:rsid w:val="007E3C9E"/>
    <w:rsid w:val="007E7278"/>
    <w:rsid w:val="007F23E8"/>
    <w:rsid w:val="007F31D9"/>
    <w:rsid w:val="007F664C"/>
    <w:rsid w:val="007F6BDF"/>
    <w:rsid w:val="00802414"/>
    <w:rsid w:val="00804435"/>
    <w:rsid w:val="00811659"/>
    <w:rsid w:val="00813A0F"/>
    <w:rsid w:val="00817F8C"/>
    <w:rsid w:val="00821C3C"/>
    <w:rsid w:val="00833624"/>
    <w:rsid w:val="00835E88"/>
    <w:rsid w:val="00837148"/>
    <w:rsid w:val="008371C8"/>
    <w:rsid w:val="0083765A"/>
    <w:rsid w:val="0083784B"/>
    <w:rsid w:val="00840E68"/>
    <w:rsid w:val="00841343"/>
    <w:rsid w:val="008421BE"/>
    <w:rsid w:val="00844481"/>
    <w:rsid w:val="008506A7"/>
    <w:rsid w:val="0085220B"/>
    <w:rsid w:val="008556C8"/>
    <w:rsid w:val="008673DF"/>
    <w:rsid w:val="008736F0"/>
    <w:rsid w:val="0087476D"/>
    <w:rsid w:val="00875AF7"/>
    <w:rsid w:val="0088010A"/>
    <w:rsid w:val="00884AE4"/>
    <w:rsid w:val="00891137"/>
    <w:rsid w:val="008A14E7"/>
    <w:rsid w:val="008A4F55"/>
    <w:rsid w:val="008B494E"/>
    <w:rsid w:val="008B5FEF"/>
    <w:rsid w:val="008B70ED"/>
    <w:rsid w:val="008C1476"/>
    <w:rsid w:val="008C5E81"/>
    <w:rsid w:val="008D2FCF"/>
    <w:rsid w:val="008D5BD9"/>
    <w:rsid w:val="008F2570"/>
    <w:rsid w:val="008F53BF"/>
    <w:rsid w:val="008F5E1E"/>
    <w:rsid w:val="008F7020"/>
    <w:rsid w:val="00904A65"/>
    <w:rsid w:val="0091282A"/>
    <w:rsid w:val="00916F68"/>
    <w:rsid w:val="009208F2"/>
    <w:rsid w:val="0092186D"/>
    <w:rsid w:val="00922F1E"/>
    <w:rsid w:val="00935736"/>
    <w:rsid w:val="009358D2"/>
    <w:rsid w:val="0093777C"/>
    <w:rsid w:val="009421B4"/>
    <w:rsid w:val="009443F4"/>
    <w:rsid w:val="00945F7E"/>
    <w:rsid w:val="00946ACC"/>
    <w:rsid w:val="009507DE"/>
    <w:rsid w:val="0095111E"/>
    <w:rsid w:val="00953D03"/>
    <w:rsid w:val="00954575"/>
    <w:rsid w:val="0095492B"/>
    <w:rsid w:val="00956057"/>
    <w:rsid w:val="00965865"/>
    <w:rsid w:val="00967032"/>
    <w:rsid w:val="0096794A"/>
    <w:rsid w:val="00974380"/>
    <w:rsid w:val="00974BB4"/>
    <w:rsid w:val="00977CDD"/>
    <w:rsid w:val="00980C43"/>
    <w:rsid w:val="00981BF5"/>
    <w:rsid w:val="0098331F"/>
    <w:rsid w:val="00991082"/>
    <w:rsid w:val="009A029E"/>
    <w:rsid w:val="009A4069"/>
    <w:rsid w:val="009B1FCC"/>
    <w:rsid w:val="009B7325"/>
    <w:rsid w:val="009C34AD"/>
    <w:rsid w:val="009C62D0"/>
    <w:rsid w:val="009D0529"/>
    <w:rsid w:val="009D1EF9"/>
    <w:rsid w:val="009D7659"/>
    <w:rsid w:val="009E122D"/>
    <w:rsid w:val="009E2290"/>
    <w:rsid w:val="009E5920"/>
    <w:rsid w:val="009F39B1"/>
    <w:rsid w:val="009F5B4C"/>
    <w:rsid w:val="00A0480C"/>
    <w:rsid w:val="00A12318"/>
    <w:rsid w:val="00A2125E"/>
    <w:rsid w:val="00A27FAB"/>
    <w:rsid w:val="00A35D20"/>
    <w:rsid w:val="00A40D6F"/>
    <w:rsid w:val="00A41B28"/>
    <w:rsid w:val="00A477A3"/>
    <w:rsid w:val="00A50494"/>
    <w:rsid w:val="00A54EF9"/>
    <w:rsid w:val="00A573A2"/>
    <w:rsid w:val="00A577CD"/>
    <w:rsid w:val="00A61A82"/>
    <w:rsid w:val="00A7079B"/>
    <w:rsid w:val="00A71EA6"/>
    <w:rsid w:val="00A82F8F"/>
    <w:rsid w:val="00A83939"/>
    <w:rsid w:val="00A85624"/>
    <w:rsid w:val="00A86CA2"/>
    <w:rsid w:val="00AA0B7A"/>
    <w:rsid w:val="00AA5CFC"/>
    <w:rsid w:val="00AB108D"/>
    <w:rsid w:val="00AB2B33"/>
    <w:rsid w:val="00AB2C4E"/>
    <w:rsid w:val="00AC7D3D"/>
    <w:rsid w:val="00AD164B"/>
    <w:rsid w:val="00AD61AF"/>
    <w:rsid w:val="00AE4E60"/>
    <w:rsid w:val="00AE575E"/>
    <w:rsid w:val="00AE6A8D"/>
    <w:rsid w:val="00AF157D"/>
    <w:rsid w:val="00AF6A86"/>
    <w:rsid w:val="00B0041E"/>
    <w:rsid w:val="00B00DF9"/>
    <w:rsid w:val="00B05405"/>
    <w:rsid w:val="00B07C25"/>
    <w:rsid w:val="00B12090"/>
    <w:rsid w:val="00B148E6"/>
    <w:rsid w:val="00B20774"/>
    <w:rsid w:val="00B25784"/>
    <w:rsid w:val="00B26AC9"/>
    <w:rsid w:val="00B413A7"/>
    <w:rsid w:val="00B51871"/>
    <w:rsid w:val="00B57358"/>
    <w:rsid w:val="00B62783"/>
    <w:rsid w:val="00B725FA"/>
    <w:rsid w:val="00B74291"/>
    <w:rsid w:val="00B75EC1"/>
    <w:rsid w:val="00B81C11"/>
    <w:rsid w:val="00B82AFB"/>
    <w:rsid w:val="00B82F29"/>
    <w:rsid w:val="00B85646"/>
    <w:rsid w:val="00B87957"/>
    <w:rsid w:val="00B9188C"/>
    <w:rsid w:val="00B9472C"/>
    <w:rsid w:val="00B95842"/>
    <w:rsid w:val="00BA25F7"/>
    <w:rsid w:val="00BA7266"/>
    <w:rsid w:val="00BB190F"/>
    <w:rsid w:val="00BB507A"/>
    <w:rsid w:val="00BB5E3C"/>
    <w:rsid w:val="00BB7D32"/>
    <w:rsid w:val="00BC3AA2"/>
    <w:rsid w:val="00BC72A6"/>
    <w:rsid w:val="00BD2DB9"/>
    <w:rsid w:val="00BD7747"/>
    <w:rsid w:val="00BE3CFA"/>
    <w:rsid w:val="00BE3E2C"/>
    <w:rsid w:val="00BE4B52"/>
    <w:rsid w:val="00BF0056"/>
    <w:rsid w:val="00BF5722"/>
    <w:rsid w:val="00BF7D15"/>
    <w:rsid w:val="00C021FD"/>
    <w:rsid w:val="00C02494"/>
    <w:rsid w:val="00C03422"/>
    <w:rsid w:val="00C049A8"/>
    <w:rsid w:val="00C05E17"/>
    <w:rsid w:val="00C070E3"/>
    <w:rsid w:val="00C12D2E"/>
    <w:rsid w:val="00C13BE4"/>
    <w:rsid w:val="00C20081"/>
    <w:rsid w:val="00C35AC1"/>
    <w:rsid w:val="00C417E5"/>
    <w:rsid w:val="00C46019"/>
    <w:rsid w:val="00C46A02"/>
    <w:rsid w:val="00C53446"/>
    <w:rsid w:val="00C53B2A"/>
    <w:rsid w:val="00C75697"/>
    <w:rsid w:val="00C81DBB"/>
    <w:rsid w:val="00C86057"/>
    <w:rsid w:val="00C9166B"/>
    <w:rsid w:val="00C94917"/>
    <w:rsid w:val="00C94EFA"/>
    <w:rsid w:val="00C9705D"/>
    <w:rsid w:val="00C97252"/>
    <w:rsid w:val="00CA659E"/>
    <w:rsid w:val="00CB0FEA"/>
    <w:rsid w:val="00CB1B71"/>
    <w:rsid w:val="00CB2159"/>
    <w:rsid w:val="00CB332C"/>
    <w:rsid w:val="00CB4A6D"/>
    <w:rsid w:val="00CB6E64"/>
    <w:rsid w:val="00CB78F8"/>
    <w:rsid w:val="00CC116C"/>
    <w:rsid w:val="00CC2DB4"/>
    <w:rsid w:val="00CD168B"/>
    <w:rsid w:val="00CD6A9F"/>
    <w:rsid w:val="00CE1937"/>
    <w:rsid w:val="00CE1F59"/>
    <w:rsid w:val="00CF0B01"/>
    <w:rsid w:val="00CF24AD"/>
    <w:rsid w:val="00CF3944"/>
    <w:rsid w:val="00CF3D55"/>
    <w:rsid w:val="00CF593F"/>
    <w:rsid w:val="00CF5DD4"/>
    <w:rsid w:val="00D00774"/>
    <w:rsid w:val="00D01179"/>
    <w:rsid w:val="00D030FB"/>
    <w:rsid w:val="00D07E92"/>
    <w:rsid w:val="00D154E7"/>
    <w:rsid w:val="00D225F9"/>
    <w:rsid w:val="00D22EC5"/>
    <w:rsid w:val="00D27431"/>
    <w:rsid w:val="00D36D4C"/>
    <w:rsid w:val="00D36DC7"/>
    <w:rsid w:val="00D41414"/>
    <w:rsid w:val="00D41CE0"/>
    <w:rsid w:val="00D46719"/>
    <w:rsid w:val="00D46FA8"/>
    <w:rsid w:val="00D47A94"/>
    <w:rsid w:val="00D51859"/>
    <w:rsid w:val="00D53E05"/>
    <w:rsid w:val="00D6280D"/>
    <w:rsid w:val="00D62F34"/>
    <w:rsid w:val="00D6558A"/>
    <w:rsid w:val="00D661BE"/>
    <w:rsid w:val="00D751D5"/>
    <w:rsid w:val="00D7687C"/>
    <w:rsid w:val="00D93C3B"/>
    <w:rsid w:val="00DA1401"/>
    <w:rsid w:val="00DA46B7"/>
    <w:rsid w:val="00DA6AB2"/>
    <w:rsid w:val="00DB2091"/>
    <w:rsid w:val="00DB6616"/>
    <w:rsid w:val="00DB7110"/>
    <w:rsid w:val="00DC4D57"/>
    <w:rsid w:val="00DC7547"/>
    <w:rsid w:val="00DC75DF"/>
    <w:rsid w:val="00DD3B81"/>
    <w:rsid w:val="00DD5487"/>
    <w:rsid w:val="00DE5656"/>
    <w:rsid w:val="00DE5B85"/>
    <w:rsid w:val="00DF1937"/>
    <w:rsid w:val="00DF3828"/>
    <w:rsid w:val="00E0323A"/>
    <w:rsid w:val="00E05E94"/>
    <w:rsid w:val="00E12A49"/>
    <w:rsid w:val="00E1494C"/>
    <w:rsid w:val="00E2407E"/>
    <w:rsid w:val="00E27A29"/>
    <w:rsid w:val="00E407BC"/>
    <w:rsid w:val="00E42B3F"/>
    <w:rsid w:val="00E43501"/>
    <w:rsid w:val="00E53616"/>
    <w:rsid w:val="00E53857"/>
    <w:rsid w:val="00E64884"/>
    <w:rsid w:val="00E6509D"/>
    <w:rsid w:val="00E71BF6"/>
    <w:rsid w:val="00E74416"/>
    <w:rsid w:val="00E863B3"/>
    <w:rsid w:val="00E92C07"/>
    <w:rsid w:val="00E943B3"/>
    <w:rsid w:val="00E94D9B"/>
    <w:rsid w:val="00EA478F"/>
    <w:rsid w:val="00EB1D60"/>
    <w:rsid w:val="00EB2809"/>
    <w:rsid w:val="00EB6C38"/>
    <w:rsid w:val="00EC14D9"/>
    <w:rsid w:val="00ED37CF"/>
    <w:rsid w:val="00ED55D6"/>
    <w:rsid w:val="00ED5CB9"/>
    <w:rsid w:val="00EE26F0"/>
    <w:rsid w:val="00EE3762"/>
    <w:rsid w:val="00EE5219"/>
    <w:rsid w:val="00EE749A"/>
    <w:rsid w:val="00EF0FAC"/>
    <w:rsid w:val="00EF3802"/>
    <w:rsid w:val="00F04051"/>
    <w:rsid w:val="00F04FB3"/>
    <w:rsid w:val="00F16743"/>
    <w:rsid w:val="00F17319"/>
    <w:rsid w:val="00F2021E"/>
    <w:rsid w:val="00F33696"/>
    <w:rsid w:val="00F3662B"/>
    <w:rsid w:val="00F41B5A"/>
    <w:rsid w:val="00F42625"/>
    <w:rsid w:val="00F43E5C"/>
    <w:rsid w:val="00F47FED"/>
    <w:rsid w:val="00F50E85"/>
    <w:rsid w:val="00F50F48"/>
    <w:rsid w:val="00F575CD"/>
    <w:rsid w:val="00F81389"/>
    <w:rsid w:val="00F83E4D"/>
    <w:rsid w:val="00F97998"/>
    <w:rsid w:val="00FA0B8A"/>
    <w:rsid w:val="00FA67D8"/>
    <w:rsid w:val="00FB43E3"/>
    <w:rsid w:val="00FB68E8"/>
    <w:rsid w:val="00FB7C4A"/>
    <w:rsid w:val="00FC23FA"/>
    <w:rsid w:val="00FC27A9"/>
    <w:rsid w:val="00FC6A25"/>
    <w:rsid w:val="00FD272E"/>
    <w:rsid w:val="00FD2969"/>
    <w:rsid w:val="00FD46D3"/>
    <w:rsid w:val="00FD4AE0"/>
    <w:rsid w:val="00FE20DF"/>
    <w:rsid w:val="00FE3AA3"/>
    <w:rsid w:val="00FF7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A57688"/>
  <w15:chartTrackingRefBased/>
  <w15:docId w15:val="{DE316799-3064-4D71-ACC9-148CBFB86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937"/>
    <w:pPr>
      <w:spacing w:line="259" w:lineRule="auto"/>
    </w:pPr>
    <w:rPr>
      <w:kern w:val="0"/>
      <w:sz w:val="22"/>
      <w:szCs w:val="22"/>
      <w:lang w:eastAsia="en-US"/>
      <w14:ligatures w14:val="none"/>
    </w:rPr>
  </w:style>
  <w:style w:type="paragraph" w:styleId="Heading1">
    <w:name w:val="heading 1"/>
    <w:basedOn w:val="Normal"/>
    <w:next w:val="Normal"/>
    <w:link w:val="Heading1Char"/>
    <w:uiPriority w:val="9"/>
    <w:qFormat/>
    <w:rsid w:val="0083784B"/>
    <w:pPr>
      <w:keepNext/>
      <w:keepLines/>
      <w:spacing w:before="360" w:after="80"/>
      <w:outlineLvl w:val="0"/>
    </w:pPr>
    <w:rPr>
      <w:rFonts w:asciiTheme="majorHAnsi" w:eastAsiaTheme="majorEastAsia" w:hAnsiTheme="majorHAnsi" w:cstheme="majorBidi"/>
      <w:sz w:val="40"/>
      <w:szCs w:val="40"/>
    </w:rPr>
  </w:style>
  <w:style w:type="paragraph" w:styleId="Heading2">
    <w:name w:val="heading 2"/>
    <w:basedOn w:val="Normal"/>
    <w:next w:val="Normal"/>
    <w:link w:val="Heading2Char"/>
    <w:uiPriority w:val="9"/>
    <w:unhideWhenUsed/>
    <w:qFormat/>
    <w:rsid w:val="00884A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4A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4A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4A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4A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4A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4A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4A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784B"/>
    <w:rPr>
      <w:rFonts w:asciiTheme="majorHAnsi" w:eastAsiaTheme="majorEastAsia" w:hAnsiTheme="majorHAnsi" w:cstheme="majorBidi"/>
      <w:kern w:val="0"/>
      <w:sz w:val="40"/>
      <w:szCs w:val="40"/>
      <w:lang w:eastAsia="en-US"/>
      <w14:ligatures w14:val="none"/>
    </w:rPr>
  </w:style>
  <w:style w:type="character" w:customStyle="1" w:styleId="Heading2Char">
    <w:name w:val="Heading 2 Char"/>
    <w:basedOn w:val="DefaultParagraphFont"/>
    <w:link w:val="Heading2"/>
    <w:uiPriority w:val="9"/>
    <w:rsid w:val="00884A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4A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4A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4A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4A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4A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4A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4AE4"/>
    <w:rPr>
      <w:rFonts w:eastAsiaTheme="majorEastAsia" w:cstheme="majorBidi"/>
      <w:color w:val="272727" w:themeColor="text1" w:themeTint="D8"/>
    </w:rPr>
  </w:style>
  <w:style w:type="paragraph" w:styleId="Title">
    <w:name w:val="Title"/>
    <w:basedOn w:val="Normal"/>
    <w:next w:val="Normal"/>
    <w:link w:val="TitleChar"/>
    <w:uiPriority w:val="10"/>
    <w:qFormat/>
    <w:rsid w:val="00884A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4A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4A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4A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4AE4"/>
    <w:pPr>
      <w:spacing w:before="160"/>
      <w:jc w:val="center"/>
    </w:pPr>
    <w:rPr>
      <w:i/>
      <w:iCs/>
      <w:color w:val="404040" w:themeColor="text1" w:themeTint="BF"/>
    </w:rPr>
  </w:style>
  <w:style w:type="character" w:customStyle="1" w:styleId="QuoteChar">
    <w:name w:val="Quote Char"/>
    <w:basedOn w:val="DefaultParagraphFont"/>
    <w:link w:val="Quote"/>
    <w:uiPriority w:val="29"/>
    <w:rsid w:val="00884AE4"/>
    <w:rPr>
      <w:i/>
      <w:iCs/>
      <w:color w:val="404040" w:themeColor="text1" w:themeTint="BF"/>
    </w:rPr>
  </w:style>
  <w:style w:type="paragraph" w:styleId="ListParagraph">
    <w:name w:val="List Paragraph"/>
    <w:basedOn w:val="Normal"/>
    <w:uiPriority w:val="34"/>
    <w:qFormat/>
    <w:rsid w:val="00884AE4"/>
    <w:pPr>
      <w:ind w:left="720"/>
      <w:contextualSpacing/>
    </w:pPr>
  </w:style>
  <w:style w:type="character" w:styleId="IntenseEmphasis">
    <w:name w:val="Intense Emphasis"/>
    <w:basedOn w:val="DefaultParagraphFont"/>
    <w:uiPriority w:val="21"/>
    <w:qFormat/>
    <w:rsid w:val="00884AE4"/>
    <w:rPr>
      <w:i/>
      <w:iCs/>
      <w:color w:val="0F4761" w:themeColor="accent1" w:themeShade="BF"/>
    </w:rPr>
  </w:style>
  <w:style w:type="paragraph" w:styleId="IntenseQuote">
    <w:name w:val="Intense Quote"/>
    <w:basedOn w:val="Normal"/>
    <w:next w:val="Normal"/>
    <w:link w:val="IntenseQuoteChar"/>
    <w:uiPriority w:val="30"/>
    <w:qFormat/>
    <w:rsid w:val="00884A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4AE4"/>
    <w:rPr>
      <w:i/>
      <w:iCs/>
      <w:color w:val="0F4761" w:themeColor="accent1" w:themeShade="BF"/>
    </w:rPr>
  </w:style>
  <w:style w:type="character" w:styleId="IntenseReference">
    <w:name w:val="Intense Reference"/>
    <w:basedOn w:val="DefaultParagraphFont"/>
    <w:uiPriority w:val="32"/>
    <w:qFormat/>
    <w:rsid w:val="00884AE4"/>
    <w:rPr>
      <w:b/>
      <w:bCs/>
      <w:smallCaps/>
      <w:color w:val="0F4761" w:themeColor="accent1" w:themeShade="BF"/>
      <w:spacing w:val="5"/>
    </w:rPr>
  </w:style>
  <w:style w:type="paragraph" w:styleId="Header">
    <w:name w:val="header"/>
    <w:basedOn w:val="Normal"/>
    <w:link w:val="HeaderChar"/>
    <w:uiPriority w:val="99"/>
    <w:unhideWhenUsed/>
    <w:rsid w:val="006359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5936"/>
  </w:style>
  <w:style w:type="paragraph" w:styleId="Footer">
    <w:name w:val="footer"/>
    <w:basedOn w:val="Normal"/>
    <w:link w:val="FooterChar"/>
    <w:uiPriority w:val="99"/>
    <w:unhideWhenUsed/>
    <w:rsid w:val="006359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5936"/>
  </w:style>
  <w:style w:type="character" w:styleId="PageNumber">
    <w:name w:val="page number"/>
    <w:rsid w:val="00635936"/>
  </w:style>
  <w:style w:type="paragraph" w:customStyle="1" w:styleId="Body">
    <w:name w:val="Body"/>
    <w:link w:val="BodyChar"/>
    <w:rsid w:val="00635936"/>
    <w:pPr>
      <w:pBdr>
        <w:top w:val="nil"/>
        <w:left w:val="nil"/>
        <w:bottom w:val="nil"/>
        <w:right w:val="nil"/>
        <w:between w:val="nil"/>
        <w:bar w:val="nil"/>
      </w:pBdr>
      <w:spacing w:after="200" w:line="276" w:lineRule="auto"/>
    </w:pPr>
    <w:rPr>
      <w:rFonts w:ascii="Calibri" w:eastAsia="Arial Unicode MS" w:hAnsi="Calibri" w:cs="Arial Unicode MS"/>
      <w:color w:val="000000"/>
      <w:kern w:val="0"/>
      <w:sz w:val="22"/>
      <w:szCs w:val="22"/>
      <w:u w:color="000000"/>
      <w:bdr w:val="nil"/>
      <w14:ligatures w14:val="none"/>
    </w:rPr>
  </w:style>
  <w:style w:type="character" w:customStyle="1" w:styleId="BodyChar">
    <w:name w:val="Body Char"/>
    <w:basedOn w:val="DefaultParagraphFont"/>
    <w:link w:val="Body"/>
    <w:rsid w:val="00635936"/>
    <w:rPr>
      <w:rFonts w:ascii="Calibri" w:eastAsia="Arial Unicode MS" w:hAnsi="Calibri" w:cs="Arial Unicode MS"/>
      <w:color w:val="000000"/>
      <w:kern w:val="0"/>
      <w:sz w:val="22"/>
      <w:szCs w:val="22"/>
      <w:u w:color="000000"/>
      <w:bdr w:val="nil"/>
      <w14:ligatures w14:val="none"/>
    </w:rPr>
  </w:style>
  <w:style w:type="table" w:styleId="TableGrid">
    <w:name w:val="Table Grid"/>
    <w:basedOn w:val="TableNormal"/>
    <w:uiPriority w:val="39"/>
    <w:rsid w:val="00635936"/>
    <w:pPr>
      <w:spacing w:after="0" w:line="240" w:lineRule="auto"/>
    </w:pPr>
    <w:rPr>
      <w:rFonts w:ascii="Calibri" w:eastAsia="Calibri" w:hAnsi="Calibri" w:cs="Times New Roman"/>
      <w:kern w:val="0"/>
      <w:sz w:val="20"/>
      <w:szCs w:val="2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107598"/>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107598"/>
    <w:rPr>
      <w:rFonts w:ascii="Aptos" w:hAnsi="Aptos"/>
      <w:noProof/>
      <w:kern w:val="0"/>
      <w:sz w:val="22"/>
      <w:szCs w:val="22"/>
      <w:lang w:eastAsia="en-US"/>
      <w14:ligatures w14:val="none"/>
    </w:rPr>
  </w:style>
  <w:style w:type="paragraph" w:customStyle="1" w:styleId="EndNoteBibliography">
    <w:name w:val="EndNote Bibliography"/>
    <w:basedOn w:val="Normal"/>
    <w:link w:val="EndNoteBibliographyChar"/>
    <w:rsid w:val="00107598"/>
    <w:pPr>
      <w:spacing w:line="240" w:lineRule="auto"/>
      <w:jc w:val="both"/>
    </w:pPr>
    <w:rPr>
      <w:rFonts w:ascii="Aptos" w:hAnsi="Aptos"/>
      <w:noProof/>
    </w:rPr>
  </w:style>
  <w:style w:type="character" w:customStyle="1" w:styleId="EndNoteBibliographyChar">
    <w:name w:val="EndNote Bibliography Char"/>
    <w:basedOn w:val="DefaultParagraphFont"/>
    <w:link w:val="EndNoteBibliography"/>
    <w:rsid w:val="00107598"/>
    <w:rPr>
      <w:rFonts w:ascii="Aptos" w:hAnsi="Aptos"/>
      <w:noProof/>
      <w:kern w:val="0"/>
      <w:sz w:val="22"/>
      <w:szCs w:val="22"/>
      <w:lang w:eastAsia="en-US"/>
      <w14:ligatures w14:val="none"/>
    </w:rPr>
  </w:style>
  <w:style w:type="character" w:styleId="PlaceholderText">
    <w:name w:val="Placeholder Text"/>
    <w:basedOn w:val="DefaultParagraphFont"/>
    <w:uiPriority w:val="99"/>
    <w:semiHidden/>
    <w:rsid w:val="00600260"/>
    <w:rPr>
      <w:color w:val="666666"/>
    </w:rPr>
  </w:style>
  <w:style w:type="paragraph" w:styleId="Caption">
    <w:name w:val="caption"/>
    <w:basedOn w:val="Normal"/>
    <w:next w:val="Normal"/>
    <w:uiPriority w:val="35"/>
    <w:unhideWhenUsed/>
    <w:qFormat/>
    <w:rsid w:val="006E230C"/>
    <w:pPr>
      <w:spacing w:after="200" w:line="240" w:lineRule="auto"/>
    </w:pPr>
    <w:rPr>
      <w:i/>
      <w:iCs/>
      <w:color w:val="0E2841" w:themeColor="text2"/>
      <w:sz w:val="18"/>
      <w:szCs w:val="18"/>
    </w:rPr>
  </w:style>
  <w:style w:type="character" w:styleId="Hyperlink">
    <w:name w:val="Hyperlink"/>
    <w:basedOn w:val="DefaultParagraphFont"/>
    <w:uiPriority w:val="99"/>
    <w:unhideWhenUsed/>
    <w:rsid w:val="00240E33"/>
    <w:rPr>
      <w:color w:val="467886" w:themeColor="hyperlink"/>
      <w:u w:val="single"/>
    </w:rPr>
  </w:style>
  <w:style w:type="character" w:styleId="UnresolvedMention">
    <w:name w:val="Unresolved Mention"/>
    <w:basedOn w:val="DefaultParagraphFont"/>
    <w:uiPriority w:val="99"/>
    <w:semiHidden/>
    <w:unhideWhenUsed/>
    <w:rsid w:val="00240E33"/>
    <w:rPr>
      <w:color w:val="605E5C"/>
      <w:shd w:val="clear" w:color="auto" w:fill="E1DFDD"/>
    </w:rPr>
  </w:style>
  <w:style w:type="paragraph" w:styleId="EndnoteText">
    <w:name w:val="endnote text"/>
    <w:basedOn w:val="Normal"/>
    <w:link w:val="EndnoteTextChar"/>
    <w:uiPriority w:val="99"/>
    <w:unhideWhenUsed/>
    <w:rsid w:val="00BE4B52"/>
    <w:pPr>
      <w:spacing w:after="0" w:line="240" w:lineRule="auto"/>
    </w:pPr>
    <w:rPr>
      <w:rFonts w:eastAsiaTheme="minorHAnsi"/>
      <w:kern w:val="2"/>
      <w:sz w:val="20"/>
      <w:szCs w:val="20"/>
      <w14:ligatures w14:val="standardContextual"/>
    </w:rPr>
  </w:style>
  <w:style w:type="character" w:customStyle="1" w:styleId="EndnoteTextChar">
    <w:name w:val="Endnote Text Char"/>
    <w:basedOn w:val="DefaultParagraphFont"/>
    <w:link w:val="EndnoteText"/>
    <w:uiPriority w:val="99"/>
    <w:rsid w:val="00BE4B52"/>
    <w:rPr>
      <w:rFonts w:eastAsiaTheme="minorHAnsi"/>
      <w:sz w:val="20"/>
      <w:szCs w:val="20"/>
      <w:lang w:eastAsia="en-US"/>
    </w:rPr>
  </w:style>
  <w:style w:type="character" w:styleId="EndnoteReference">
    <w:name w:val="endnote reference"/>
    <w:basedOn w:val="DefaultParagraphFont"/>
    <w:uiPriority w:val="99"/>
    <w:semiHidden/>
    <w:unhideWhenUsed/>
    <w:rsid w:val="00BE4B52"/>
    <w:rPr>
      <w:vertAlign w:val="superscript"/>
    </w:rPr>
  </w:style>
  <w:style w:type="paragraph" w:styleId="Revision">
    <w:name w:val="Revision"/>
    <w:hidden/>
    <w:uiPriority w:val="99"/>
    <w:semiHidden/>
    <w:rsid w:val="002363D8"/>
    <w:pPr>
      <w:spacing w:after="0" w:line="240" w:lineRule="auto"/>
    </w:pPr>
    <w:rPr>
      <w:kern w:val="0"/>
      <w:sz w:val="22"/>
      <w:szCs w:val="22"/>
      <w:lang w:eastAsia="en-US"/>
      <w14:ligatures w14:val="none"/>
    </w:rPr>
  </w:style>
  <w:style w:type="table" w:styleId="PlainTable2">
    <w:name w:val="Plain Table 2"/>
    <w:basedOn w:val="TableNormal"/>
    <w:uiPriority w:val="42"/>
    <w:rsid w:val="00651B79"/>
    <w:pPr>
      <w:spacing w:after="0" w:line="240" w:lineRule="auto"/>
    </w:pPr>
    <w:rPr>
      <w:rFonts w:eastAsiaTheme="minorHAnsi"/>
      <w:sz w:val="22"/>
      <w:szCs w:val="22"/>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paragraph">
    <w:name w:val="paragraph"/>
    <w:basedOn w:val="Normal"/>
    <w:rsid w:val="00904A65"/>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BCAuthorAddress">
    <w:name w:val="BC_Author_Address"/>
    <w:basedOn w:val="Normal"/>
    <w:next w:val="Normal"/>
    <w:autoRedefine/>
    <w:rsid w:val="00CA659E"/>
    <w:pPr>
      <w:spacing w:after="60" w:line="240" w:lineRule="auto"/>
    </w:pPr>
    <w:rPr>
      <w:rFonts w:ascii="Arno Pro" w:eastAsia="Times New Roman" w:hAnsi="Arno Pro" w:cs="Times New Roman"/>
      <w:kern w:val="22"/>
      <w:sz w:val="20"/>
      <w:szCs w:val="24"/>
    </w:rPr>
  </w:style>
  <w:style w:type="character" w:styleId="CommentReference">
    <w:name w:val="annotation reference"/>
    <w:basedOn w:val="DefaultParagraphFont"/>
    <w:uiPriority w:val="99"/>
    <w:semiHidden/>
    <w:unhideWhenUsed/>
    <w:rsid w:val="007803D2"/>
    <w:rPr>
      <w:sz w:val="16"/>
      <w:szCs w:val="16"/>
    </w:rPr>
  </w:style>
  <w:style w:type="paragraph" w:styleId="CommentText">
    <w:name w:val="annotation text"/>
    <w:basedOn w:val="Normal"/>
    <w:link w:val="CommentTextChar"/>
    <w:uiPriority w:val="99"/>
    <w:unhideWhenUsed/>
    <w:rsid w:val="007803D2"/>
    <w:pPr>
      <w:spacing w:line="240" w:lineRule="auto"/>
    </w:pPr>
    <w:rPr>
      <w:kern w:val="2"/>
      <w:sz w:val="20"/>
      <w:szCs w:val="20"/>
      <w:lang w:eastAsia="zh-CN"/>
      <w14:ligatures w14:val="standardContextual"/>
    </w:rPr>
  </w:style>
  <w:style w:type="character" w:customStyle="1" w:styleId="CommentTextChar">
    <w:name w:val="Comment Text Char"/>
    <w:basedOn w:val="DefaultParagraphFont"/>
    <w:link w:val="CommentText"/>
    <w:uiPriority w:val="99"/>
    <w:rsid w:val="007803D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19538">
      <w:bodyDiv w:val="1"/>
      <w:marLeft w:val="0"/>
      <w:marRight w:val="0"/>
      <w:marTop w:val="0"/>
      <w:marBottom w:val="0"/>
      <w:divBdr>
        <w:top w:val="none" w:sz="0" w:space="0" w:color="auto"/>
        <w:left w:val="none" w:sz="0" w:space="0" w:color="auto"/>
        <w:bottom w:val="none" w:sz="0" w:space="0" w:color="auto"/>
        <w:right w:val="none" w:sz="0" w:space="0" w:color="auto"/>
      </w:divBdr>
    </w:div>
    <w:div w:id="178743021">
      <w:bodyDiv w:val="1"/>
      <w:marLeft w:val="0"/>
      <w:marRight w:val="0"/>
      <w:marTop w:val="0"/>
      <w:marBottom w:val="0"/>
      <w:divBdr>
        <w:top w:val="none" w:sz="0" w:space="0" w:color="auto"/>
        <w:left w:val="none" w:sz="0" w:space="0" w:color="auto"/>
        <w:bottom w:val="none" w:sz="0" w:space="0" w:color="auto"/>
        <w:right w:val="none" w:sz="0" w:space="0" w:color="auto"/>
      </w:divBdr>
    </w:div>
    <w:div w:id="305861886">
      <w:bodyDiv w:val="1"/>
      <w:marLeft w:val="0"/>
      <w:marRight w:val="0"/>
      <w:marTop w:val="0"/>
      <w:marBottom w:val="0"/>
      <w:divBdr>
        <w:top w:val="none" w:sz="0" w:space="0" w:color="auto"/>
        <w:left w:val="none" w:sz="0" w:space="0" w:color="auto"/>
        <w:bottom w:val="none" w:sz="0" w:space="0" w:color="auto"/>
        <w:right w:val="none" w:sz="0" w:space="0" w:color="auto"/>
      </w:divBdr>
    </w:div>
    <w:div w:id="336855533">
      <w:bodyDiv w:val="1"/>
      <w:marLeft w:val="0"/>
      <w:marRight w:val="0"/>
      <w:marTop w:val="0"/>
      <w:marBottom w:val="0"/>
      <w:divBdr>
        <w:top w:val="none" w:sz="0" w:space="0" w:color="auto"/>
        <w:left w:val="none" w:sz="0" w:space="0" w:color="auto"/>
        <w:bottom w:val="none" w:sz="0" w:space="0" w:color="auto"/>
        <w:right w:val="none" w:sz="0" w:space="0" w:color="auto"/>
      </w:divBdr>
    </w:div>
    <w:div w:id="389184639">
      <w:bodyDiv w:val="1"/>
      <w:marLeft w:val="0"/>
      <w:marRight w:val="0"/>
      <w:marTop w:val="0"/>
      <w:marBottom w:val="0"/>
      <w:divBdr>
        <w:top w:val="none" w:sz="0" w:space="0" w:color="auto"/>
        <w:left w:val="none" w:sz="0" w:space="0" w:color="auto"/>
        <w:bottom w:val="none" w:sz="0" w:space="0" w:color="auto"/>
        <w:right w:val="none" w:sz="0" w:space="0" w:color="auto"/>
      </w:divBdr>
    </w:div>
    <w:div w:id="432215677">
      <w:bodyDiv w:val="1"/>
      <w:marLeft w:val="0"/>
      <w:marRight w:val="0"/>
      <w:marTop w:val="0"/>
      <w:marBottom w:val="0"/>
      <w:divBdr>
        <w:top w:val="none" w:sz="0" w:space="0" w:color="auto"/>
        <w:left w:val="none" w:sz="0" w:space="0" w:color="auto"/>
        <w:bottom w:val="none" w:sz="0" w:space="0" w:color="auto"/>
        <w:right w:val="none" w:sz="0" w:space="0" w:color="auto"/>
      </w:divBdr>
    </w:div>
    <w:div w:id="476608464">
      <w:bodyDiv w:val="1"/>
      <w:marLeft w:val="0"/>
      <w:marRight w:val="0"/>
      <w:marTop w:val="0"/>
      <w:marBottom w:val="0"/>
      <w:divBdr>
        <w:top w:val="none" w:sz="0" w:space="0" w:color="auto"/>
        <w:left w:val="none" w:sz="0" w:space="0" w:color="auto"/>
        <w:bottom w:val="none" w:sz="0" w:space="0" w:color="auto"/>
        <w:right w:val="none" w:sz="0" w:space="0" w:color="auto"/>
      </w:divBdr>
    </w:div>
    <w:div w:id="478157104">
      <w:bodyDiv w:val="1"/>
      <w:marLeft w:val="0"/>
      <w:marRight w:val="0"/>
      <w:marTop w:val="0"/>
      <w:marBottom w:val="0"/>
      <w:divBdr>
        <w:top w:val="none" w:sz="0" w:space="0" w:color="auto"/>
        <w:left w:val="none" w:sz="0" w:space="0" w:color="auto"/>
        <w:bottom w:val="none" w:sz="0" w:space="0" w:color="auto"/>
        <w:right w:val="none" w:sz="0" w:space="0" w:color="auto"/>
      </w:divBdr>
    </w:div>
    <w:div w:id="557015710">
      <w:bodyDiv w:val="1"/>
      <w:marLeft w:val="0"/>
      <w:marRight w:val="0"/>
      <w:marTop w:val="0"/>
      <w:marBottom w:val="0"/>
      <w:divBdr>
        <w:top w:val="none" w:sz="0" w:space="0" w:color="auto"/>
        <w:left w:val="none" w:sz="0" w:space="0" w:color="auto"/>
        <w:bottom w:val="none" w:sz="0" w:space="0" w:color="auto"/>
        <w:right w:val="none" w:sz="0" w:space="0" w:color="auto"/>
      </w:divBdr>
    </w:div>
    <w:div w:id="601230424">
      <w:bodyDiv w:val="1"/>
      <w:marLeft w:val="0"/>
      <w:marRight w:val="0"/>
      <w:marTop w:val="0"/>
      <w:marBottom w:val="0"/>
      <w:divBdr>
        <w:top w:val="none" w:sz="0" w:space="0" w:color="auto"/>
        <w:left w:val="none" w:sz="0" w:space="0" w:color="auto"/>
        <w:bottom w:val="none" w:sz="0" w:space="0" w:color="auto"/>
        <w:right w:val="none" w:sz="0" w:space="0" w:color="auto"/>
      </w:divBdr>
    </w:div>
    <w:div w:id="679090820">
      <w:bodyDiv w:val="1"/>
      <w:marLeft w:val="0"/>
      <w:marRight w:val="0"/>
      <w:marTop w:val="0"/>
      <w:marBottom w:val="0"/>
      <w:divBdr>
        <w:top w:val="none" w:sz="0" w:space="0" w:color="auto"/>
        <w:left w:val="none" w:sz="0" w:space="0" w:color="auto"/>
        <w:bottom w:val="none" w:sz="0" w:space="0" w:color="auto"/>
        <w:right w:val="none" w:sz="0" w:space="0" w:color="auto"/>
      </w:divBdr>
    </w:div>
    <w:div w:id="777406941">
      <w:bodyDiv w:val="1"/>
      <w:marLeft w:val="0"/>
      <w:marRight w:val="0"/>
      <w:marTop w:val="0"/>
      <w:marBottom w:val="0"/>
      <w:divBdr>
        <w:top w:val="none" w:sz="0" w:space="0" w:color="auto"/>
        <w:left w:val="none" w:sz="0" w:space="0" w:color="auto"/>
        <w:bottom w:val="none" w:sz="0" w:space="0" w:color="auto"/>
        <w:right w:val="none" w:sz="0" w:space="0" w:color="auto"/>
      </w:divBdr>
    </w:div>
    <w:div w:id="802578903">
      <w:bodyDiv w:val="1"/>
      <w:marLeft w:val="0"/>
      <w:marRight w:val="0"/>
      <w:marTop w:val="0"/>
      <w:marBottom w:val="0"/>
      <w:divBdr>
        <w:top w:val="none" w:sz="0" w:space="0" w:color="auto"/>
        <w:left w:val="none" w:sz="0" w:space="0" w:color="auto"/>
        <w:bottom w:val="none" w:sz="0" w:space="0" w:color="auto"/>
        <w:right w:val="none" w:sz="0" w:space="0" w:color="auto"/>
      </w:divBdr>
    </w:div>
    <w:div w:id="814638186">
      <w:bodyDiv w:val="1"/>
      <w:marLeft w:val="0"/>
      <w:marRight w:val="0"/>
      <w:marTop w:val="0"/>
      <w:marBottom w:val="0"/>
      <w:divBdr>
        <w:top w:val="none" w:sz="0" w:space="0" w:color="auto"/>
        <w:left w:val="none" w:sz="0" w:space="0" w:color="auto"/>
        <w:bottom w:val="none" w:sz="0" w:space="0" w:color="auto"/>
        <w:right w:val="none" w:sz="0" w:space="0" w:color="auto"/>
      </w:divBdr>
    </w:div>
    <w:div w:id="816145342">
      <w:bodyDiv w:val="1"/>
      <w:marLeft w:val="0"/>
      <w:marRight w:val="0"/>
      <w:marTop w:val="0"/>
      <w:marBottom w:val="0"/>
      <w:divBdr>
        <w:top w:val="none" w:sz="0" w:space="0" w:color="auto"/>
        <w:left w:val="none" w:sz="0" w:space="0" w:color="auto"/>
        <w:bottom w:val="none" w:sz="0" w:space="0" w:color="auto"/>
        <w:right w:val="none" w:sz="0" w:space="0" w:color="auto"/>
      </w:divBdr>
    </w:div>
    <w:div w:id="850755311">
      <w:bodyDiv w:val="1"/>
      <w:marLeft w:val="0"/>
      <w:marRight w:val="0"/>
      <w:marTop w:val="0"/>
      <w:marBottom w:val="0"/>
      <w:divBdr>
        <w:top w:val="none" w:sz="0" w:space="0" w:color="auto"/>
        <w:left w:val="none" w:sz="0" w:space="0" w:color="auto"/>
        <w:bottom w:val="none" w:sz="0" w:space="0" w:color="auto"/>
        <w:right w:val="none" w:sz="0" w:space="0" w:color="auto"/>
      </w:divBdr>
    </w:div>
    <w:div w:id="906646477">
      <w:bodyDiv w:val="1"/>
      <w:marLeft w:val="0"/>
      <w:marRight w:val="0"/>
      <w:marTop w:val="0"/>
      <w:marBottom w:val="0"/>
      <w:divBdr>
        <w:top w:val="none" w:sz="0" w:space="0" w:color="auto"/>
        <w:left w:val="none" w:sz="0" w:space="0" w:color="auto"/>
        <w:bottom w:val="none" w:sz="0" w:space="0" w:color="auto"/>
        <w:right w:val="none" w:sz="0" w:space="0" w:color="auto"/>
      </w:divBdr>
    </w:div>
    <w:div w:id="1080247731">
      <w:bodyDiv w:val="1"/>
      <w:marLeft w:val="0"/>
      <w:marRight w:val="0"/>
      <w:marTop w:val="0"/>
      <w:marBottom w:val="0"/>
      <w:divBdr>
        <w:top w:val="none" w:sz="0" w:space="0" w:color="auto"/>
        <w:left w:val="none" w:sz="0" w:space="0" w:color="auto"/>
        <w:bottom w:val="none" w:sz="0" w:space="0" w:color="auto"/>
        <w:right w:val="none" w:sz="0" w:space="0" w:color="auto"/>
      </w:divBdr>
    </w:div>
    <w:div w:id="1118649340">
      <w:bodyDiv w:val="1"/>
      <w:marLeft w:val="0"/>
      <w:marRight w:val="0"/>
      <w:marTop w:val="0"/>
      <w:marBottom w:val="0"/>
      <w:divBdr>
        <w:top w:val="none" w:sz="0" w:space="0" w:color="auto"/>
        <w:left w:val="none" w:sz="0" w:space="0" w:color="auto"/>
        <w:bottom w:val="none" w:sz="0" w:space="0" w:color="auto"/>
        <w:right w:val="none" w:sz="0" w:space="0" w:color="auto"/>
      </w:divBdr>
    </w:div>
    <w:div w:id="1213924312">
      <w:bodyDiv w:val="1"/>
      <w:marLeft w:val="0"/>
      <w:marRight w:val="0"/>
      <w:marTop w:val="0"/>
      <w:marBottom w:val="0"/>
      <w:divBdr>
        <w:top w:val="none" w:sz="0" w:space="0" w:color="auto"/>
        <w:left w:val="none" w:sz="0" w:space="0" w:color="auto"/>
        <w:bottom w:val="none" w:sz="0" w:space="0" w:color="auto"/>
        <w:right w:val="none" w:sz="0" w:space="0" w:color="auto"/>
      </w:divBdr>
    </w:div>
    <w:div w:id="1259798752">
      <w:bodyDiv w:val="1"/>
      <w:marLeft w:val="0"/>
      <w:marRight w:val="0"/>
      <w:marTop w:val="0"/>
      <w:marBottom w:val="0"/>
      <w:divBdr>
        <w:top w:val="none" w:sz="0" w:space="0" w:color="auto"/>
        <w:left w:val="none" w:sz="0" w:space="0" w:color="auto"/>
        <w:bottom w:val="none" w:sz="0" w:space="0" w:color="auto"/>
        <w:right w:val="none" w:sz="0" w:space="0" w:color="auto"/>
      </w:divBdr>
    </w:div>
    <w:div w:id="1392003618">
      <w:bodyDiv w:val="1"/>
      <w:marLeft w:val="0"/>
      <w:marRight w:val="0"/>
      <w:marTop w:val="0"/>
      <w:marBottom w:val="0"/>
      <w:divBdr>
        <w:top w:val="none" w:sz="0" w:space="0" w:color="auto"/>
        <w:left w:val="none" w:sz="0" w:space="0" w:color="auto"/>
        <w:bottom w:val="none" w:sz="0" w:space="0" w:color="auto"/>
        <w:right w:val="none" w:sz="0" w:space="0" w:color="auto"/>
      </w:divBdr>
    </w:div>
    <w:div w:id="1428387383">
      <w:bodyDiv w:val="1"/>
      <w:marLeft w:val="0"/>
      <w:marRight w:val="0"/>
      <w:marTop w:val="0"/>
      <w:marBottom w:val="0"/>
      <w:divBdr>
        <w:top w:val="none" w:sz="0" w:space="0" w:color="auto"/>
        <w:left w:val="none" w:sz="0" w:space="0" w:color="auto"/>
        <w:bottom w:val="none" w:sz="0" w:space="0" w:color="auto"/>
        <w:right w:val="none" w:sz="0" w:space="0" w:color="auto"/>
      </w:divBdr>
    </w:div>
    <w:div w:id="1499686518">
      <w:bodyDiv w:val="1"/>
      <w:marLeft w:val="0"/>
      <w:marRight w:val="0"/>
      <w:marTop w:val="0"/>
      <w:marBottom w:val="0"/>
      <w:divBdr>
        <w:top w:val="none" w:sz="0" w:space="0" w:color="auto"/>
        <w:left w:val="none" w:sz="0" w:space="0" w:color="auto"/>
        <w:bottom w:val="none" w:sz="0" w:space="0" w:color="auto"/>
        <w:right w:val="none" w:sz="0" w:space="0" w:color="auto"/>
      </w:divBdr>
    </w:div>
    <w:div w:id="1528909382">
      <w:bodyDiv w:val="1"/>
      <w:marLeft w:val="0"/>
      <w:marRight w:val="0"/>
      <w:marTop w:val="0"/>
      <w:marBottom w:val="0"/>
      <w:divBdr>
        <w:top w:val="none" w:sz="0" w:space="0" w:color="auto"/>
        <w:left w:val="none" w:sz="0" w:space="0" w:color="auto"/>
        <w:bottom w:val="none" w:sz="0" w:space="0" w:color="auto"/>
        <w:right w:val="none" w:sz="0" w:space="0" w:color="auto"/>
      </w:divBdr>
    </w:div>
    <w:div w:id="1553418843">
      <w:bodyDiv w:val="1"/>
      <w:marLeft w:val="0"/>
      <w:marRight w:val="0"/>
      <w:marTop w:val="0"/>
      <w:marBottom w:val="0"/>
      <w:divBdr>
        <w:top w:val="none" w:sz="0" w:space="0" w:color="auto"/>
        <w:left w:val="none" w:sz="0" w:space="0" w:color="auto"/>
        <w:bottom w:val="none" w:sz="0" w:space="0" w:color="auto"/>
        <w:right w:val="none" w:sz="0" w:space="0" w:color="auto"/>
      </w:divBdr>
    </w:div>
    <w:div w:id="1591352960">
      <w:bodyDiv w:val="1"/>
      <w:marLeft w:val="0"/>
      <w:marRight w:val="0"/>
      <w:marTop w:val="0"/>
      <w:marBottom w:val="0"/>
      <w:divBdr>
        <w:top w:val="none" w:sz="0" w:space="0" w:color="auto"/>
        <w:left w:val="none" w:sz="0" w:space="0" w:color="auto"/>
        <w:bottom w:val="none" w:sz="0" w:space="0" w:color="auto"/>
        <w:right w:val="none" w:sz="0" w:space="0" w:color="auto"/>
      </w:divBdr>
    </w:div>
    <w:div w:id="1662469119">
      <w:bodyDiv w:val="1"/>
      <w:marLeft w:val="0"/>
      <w:marRight w:val="0"/>
      <w:marTop w:val="0"/>
      <w:marBottom w:val="0"/>
      <w:divBdr>
        <w:top w:val="none" w:sz="0" w:space="0" w:color="auto"/>
        <w:left w:val="none" w:sz="0" w:space="0" w:color="auto"/>
        <w:bottom w:val="none" w:sz="0" w:space="0" w:color="auto"/>
        <w:right w:val="none" w:sz="0" w:space="0" w:color="auto"/>
      </w:divBdr>
    </w:div>
    <w:div w:id="1663313096">
      <w:bodyDiv w:val="1"/>
      <w:marLeft w:val="0"/>
      <w:marRight w:val="0"/>
      <w:marTop w:val="0"/>
      <w:marBottom w:val="0"/>
      <w:divBdr>
        <w:top w:val="none" w:sz="0" w:space="0" w:color="auto"/>
        <w:left w:val="none" w:sz="0" w:space="0" w:color="auto"/>
        <w:bottom w:val="none" w:sz="0" w:space="0" w:color="auto"/>
        <w:right w:val="none" w:sz="0" w:space="0" w:color="auto"/>
      </w:divBdr>
    </w:div>
    <w:div w:id="1690445034">
      <w:bodyDiv w:val="1"/>
      <w:marLeft w:val="0"/>
      <w:marRight w:val="0"/>
      <w:marTop w:val="0"/>
      <w:marBottom w:val="0"/>
      <w:divBdr>
        <w:top w:val="none" w:sz="0" w:space="0" w:color="auto"/>
        <w:left w:val="none" w:sz="0" w:space="0" w:color="auto"/>
        <w:bottom w:val="none" w:sz="0" w:space="0" w:color="auto"/>
        <w:right w:val="none" w:sz="0" w:space="0" w:color="auto"/>
      </w:divBdr>
    </w:div>
    <w:div w:id="1756049922">
      <w:bodyDiv w:val="1"/>
      <w:marLeft w:val="0"/>
      <w:marRight w:val="0"/>
      <w:marTop w:val="0"/>
      <w:marBottom w:val="0"/>
      <w:divBdr>
        <w:top w:val="none" w:sz="0" w:space="0" w:color="auto"/>
        <w:left w:val="none" w:sz="0" w:space="0" w:color="auto"/>
        <w:bottom w:val="none" w:sz="0" w:space="0" w:color="auto"/>
        <w:right w:val="none" w:sz="0" w:space="0" w:color="auto"/>
      </w:divBdr>
    </w:div>
    <w:div w:id="1825196001">
      <w:bodyDiv w:val="1"/>
      <w:marLeft w:val="0"/>
      <w:marRight w:val="0"/>
      <w:marTop w:val="0"/>
      <w:marBottom w:val="0"/>
      <w:divBdr>
        <w:top w:val="none" w:sz="0" w:space="0" w:color="auto"/>
        <w:left w:val="none" w:sz="0" w:space="0" w:color="auto"/>
        <w:bottom w:val="none" w:sz="0" w:space="0" w:color="auto"/>
        <w:right w:val="none" w:sz="0" w:space="0" w:color="auto"/>
      </w:divBdr>
    </w:div>
    <w:div w:id="1826701366">
      <w:bodyDiv w:val="1"/>
      <w:marLeft w:val="0"/>
      <w:marRight w:val="0"/>
      <w:marTop w:val="0"/>
      <w:marBottom w:val="0"/>
      <w:divBdr>
        <w:top w:val="none" w:sz="0" w:space="0" w:color="auto"/>
        <w:left w:val="none" w:sz="0" w:space="0" w:color="auto"/>
        <w:bottom w:val="none" w:sz="0" w:space="0" w:color="auto"/>
        <w:right w:val="none" w:sz="0" w:space="0" w:color="auto"/>
      </w:divBdr>
    </w:div>
    <w:div w:id="1875658065">
      <w:bodyDiv w:val="1"/>
      <w:marLeft w:val="0"/>
      <w:marRight w:val="0"/>
      <w:marTop w:val="0"/>
      <w:marBottom w:val="0"/>
      <w:divBdr>
        <w:top w:val="none" w:sz="0" w:space="0" w:color="auto"/>
        <w:left w:val="none" w:sz="0" w:space="0" w:color="auto"/>
        <w:bottom w:val="none" w:sz="0" w:space="0" w:color="auto"/>
        <w:right w:val="none" w:sz="0" w:space="0" w:color="auto"/>
      </w:divBdr>
    </w:div>
    <w:div w:id="1976635874">
      <w:bodyDiv w:val="1"/>
      <w:marLeft w:val="0"/>
      <w:marRight w:val="0"/>
      <w:marTop w:val="0"/>
      <w:marBottom w:val="0"/>
      <w:divBdr>
        <w:top w:val="none" w:sz="0" w:space="0" w:color="auto"/>
        <w:left w:val="none" w:sz="0" w:space="0" w:color="auto"/>
        <w:bottom w:val="none" w:sz="0" w:space="0" w:color="auto"/>
        <w:right w:val="none" w:sz="0" w:space="0" w:color="auto"/>
      </w:divBdr>
    </w:div>
    <w:div w:id="2035380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hyperlink" Target="https://doi.org/10.1016/0927-0256(96)00008-0" TargetMode="External"/><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hyperlink" Target="https://doi.org/10.1016/j.comptc.2021.113249" TargetMode="External"/><Relationship Id="rId5" Type="http://schemas.openxmlformats.org/officeDocument/2006/relationships/settings" Target="settings.xml"/><Relationship Id="rId61" Type="http://schemas.openxmlformats.org/officeDocument/2006/relationships/image" Target="media/image53.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hyperlink" Target="https://doi.org/10.1002/jcc.21759" TargetMode="External"/><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43.png"/><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footer" Target="footer1.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hyperlink" Target="https://doi.org/10.1002/chem.201200497" TargetMode="Externa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B8BCD6B57DD644CB5CE52299A8EC15B" ma:contentTypeVersion="20" ma:contentTypeDescription="Create a new document." ma:contentTypeScope="" ma:versionID="42668ef72c668cdf3bcfe471ec656eec">
  <xsd:schema xmlns:xsd="http://www.w3.org/2001/XMLSchema" xmlns:xs="http://www.w3.org/2001/XMLSchema" xmlns:p="http://schemas.microsoft.com/office/2006/metadata/properties" xmlns:ns2="4ef0346c-107a-40e7-b85a-241f79ae4599" xmlns:ns3="fa1f0078-e11b-4d2f-9e9d-84d378f4fc9f" targetNamespace="http://schemas.microsoft.com/office/2006/metadata/properties" ma:root="true" ma:fieldsID="31911c91b9c9d7af1c004408c44f8ef0" ns2:_="" ns3:_="">
    <xsd:import namespace="4ef0346c-107a-40e7-b85a-241f79ae4599"/>
    <xsd:import namespace="fa1f0078-e11b-4d2f-9e9d-84d378f4fc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TaxCatchAll"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f0346c-107a-40e7-b85a-241f79ae45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f499695a-a8cd-45f0-b535-6db6752c5af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1f0078-e11b-4d2f-9e9d-84d378f4fc9f"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bf66c2cc-efed-4b82-ad63-41924814fa23}" ma:internalName="TaxCatchAll" ma:showField="CatchAllData" ma:web="fa1f0078-e11b-4d2f-9e9d-84d378f4fc9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5DE380-3376-47EF-9A0B-036D0AFFBBD8}">
  <ds:schemaRefs>
    <ds:schemaRef ds:uri="http://schemas.microsoft.com/sharepoint/v3/contenttype/forms"/>
  </ds:schemaRefs>
</ds:datastoreItem>
</file>

<file path=customXml/itemProps2.xml><?xml version="1.0" encoding="utf-8"?>
<ds:datastoreItem xmlns:ds="http://schemas.openxmlformats.org/officeDocument/2006/customXml" ds:itemID="{F4EE7776-9A71-4757-94E9-1DE39760DE46}">
  <ds:schemaRefs>
    <ds:schemaRef ds:uri="http://schemas.openxmlformats.org/officeDocument/2006/bibliography"/>
  </ds:schemaRefs>
</ds:datastoreItem>
</file>

<file path=customXml/itemProps3.xml><?xml version="1.0" encoding="utf-8"?>
<ds:datastoreItem xmlns:ds="http://schemas.openxmlformats.org/officeDocument/2006/customXml" ds:itemID="{6CACFCB7-8E53-4DDB-BFF1-EFE0CE091A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f0346c-107a-40e7-b85a-241f79ae4599"/>
    <ds:schemaRef ds:uri="fa1f0078-e11b-4d2f-9e9d-84d378f4fc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60</Pages>
  <Words>11079</Words>
  <Characters>63154</Characters>
  <Application>Microsoft Office Word</Application>
  <DocSecurity>0</DocSecurity>
  <Lines>526</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Haomiao Xie</dc:creator>
  <cp:keywords/>
  <dc:description/>
  <cp:lastModifiedBy>Haomiao Xie</cp:lastModifiedBy>
  <cp:revision>3</cp:revision>
  <dcterms:created xsi:type="dcterms:W3CDTF">2024-10-28T22:50:00Z</dcterms:created>
  <dcterms:modified xsi:type="dcterms:W3CDTF">2024-10-28T22:56:00Z</dcterms:modified>
</cp:coreProperties>
</file>