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F7476" w14:textId="77777777" w:rsidR="005D642A" w:rsidRDefault="005D642A" w:rsidP="005D642A">
      <w:r>
        <w:t xml:space="preserve">Appendix </w:t>
      </w:r>
    </w:p>
    <w:p w14:paraId="79E38837" w14:textId="77777777" w:rsidR="005D642A" w:rsidRPr="004A4A8A" w:rsidRDefault="005D642A" w:rsidP="005D642A">
      <w:pPr>
        <w:rPr>
          <w:rFonts w:ascii="Times New Roman" w:hAnsi="Times New Roman" w:cs="Times New Roman"/>
        </w:rPr>
      </w:pPr>
      <w:r w:rsidRPr="00887DC3">
        <w:rPr>
          <w:rFonts w:ascii="Times New Roman" w:hAnsi="Times New Roman" w:cs="Times New Roman"/>
        </w:rPr>
        <w:t xml:space="preserve">Supplementary </w:t>
      </w:r>
      <w:r>
        <w:rPr>
          <w:rFonts w:ascii="Times New Roman" w:eastAsia="PMingLiU" w:hAnsi="Times New Roman" w:cs="Times New Roman" w:hint="eastAsia"/>
          <w:lang w:eastAsia="zh-TW"/>
        </w:rPr>
        <w:t>T</w:t>
      </w:r>
      <w:r w:rsidRPr="00887DC3">
        <w:rPr>
          <w:rFonts w:ascii="Times New Roman" w:hAnsi="Times New Roman" w:cs="Times New Roman"/>
        </w:rPr>
        <w:t>able 1. Diagnostic codes used to MACE and operationalize chronic conditions and multimorbidity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865"/>
        <w:gridCol w:w="2153"/>
        <w:gridCol w:w="1451"/>
      </w:tblGrid>
      <w:tr w:rsidR="005D642A" w:rsidRPr="00887DC3" w14:paraId="08C0CD57" w14:textId="77777777" w:rsidTr="00B000BE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28ED8C69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Major adverse cardiovascular events (MACE)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</w:tcPr>
          <w:p w14:paraId="3C30574F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International Classification of Diseases, Ninth Revision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14:paraId="25925043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The International Classification of Diseases, Tenth Revision, Clinical Modification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14:paraId="791DD6A7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International Classification of Primary Care</w:t>
            </w:r>
          </w:p>
        </w:tc>
      </w:tr>
      <w:tr w:rsidR="005D642A" w:rsidRPr="00887DC3" w14:paraId="6C1E63C0" w14:textId="77777777" w:rsidTr="00B000BE">
        <w:tc>
          <w:tcPr>
            <w:tcW w:w="2547" w:type="dxa"/>
            <w:tcBorders>
              <w:top w:val="single" w:sz="4" w:space="0" w:color="auto"/>
            </w:tcBorders>
          </w:tcPr>
          <w:p w14:paraId="67924211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Acute myocardial infarction (AMI)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70FD809B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2153" w:type="dxa"/>
            <w:tcBorders>
              <w:top w:val="single" w:sz="4" w:space="0" w:color="auto"/>
            </w:tcBorders>
          </w:tcPr>
          <w:p w14:paraId="483BB2DE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  <w:tcBorders>
              <w:top w:val="single" w:sz="4" w:space="0" w:color="auto"/>
            </w:tcBorders>
          </w:tcPr>
          <w:p w14:paraId="3549D287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</w:tr>
      <w:tr w:rsidR="005D642A" w:rsidRPr="00887DC3" w14:paraId="0807115B" w14:textId="77777777" w:rsidTr="00B000BE">
        <w:tc>
          <w:tcPr>
            <w:tcW w:w="2547" w:type="dxa"/>
          </w:tcPr>
          <w:p w14:paraId="64E5AD5E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Stroke</w:t>
            </w:r>
          </w:p>
        </w:tc>
        <w:tc>
          <w:tcPr>
            <w:tcW w:w="2865" w:type="dxa"/>
          </w:tcPr>
          <w:p w14:paraId="5A38C949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430,431,432,433,434,436,437,438</w:t>
            </w:r>
          </w:p>
        </w:tc>
        <w:tc>
          <w:tcPr>
            <w:tcW w:w="2153" w:type="dxa"/>
          </w:tcPr>
          <w:p w14:paraId="4F8EE310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37A9CC15" w14:textId="77777777" w:rsidR="005D642A" w:rsidRPr="00887DC3" w:rsidRDefault="005D642A" w:rsidP="00B000BE">
            <w:pPr>
              <w:rPr>
                <w:rFonts w:ascii="Times New Roman" w:hAnsi="Times New Roman" w:cs="Times New Roman"/>
                <w:color w:val="00B050"/>
              </w:rPr>
            </w:pPr>
            <w:r w:rsidRPr="00887DC3">
              <w:rPr>
                <w:rFonts w:ascii="Times New Roman" w:hAnsi="Times New Roman" w:cs="Times New Roman"/>
                <w:color w:val="00B050"/>
              </w:rPr>
              <w:t>-</w:t>
            </w:r>
          </w:p>
        </w:tc>
      </w:tr>
      <w:tr w:rsidR="005D642A" w:rsidRPr="00887DC3" w14:paraId="383CE230" w14:textId="77777777" w:rsidTr="00B000BE">
        <w:tc>
          <w:tcPr>
            <w:tcW w:w="2547" w:type="dxa"/>
            <w:tcBorders>
              <w:bottom w:val="nil"/>
            </w:tcBorders>
          </w:tcPr>
          <w:p w14:paraId="12318DBA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Cardiovascular death</w:t>
            </w:r>
          </w:p>
        </w:tc>
        <w:tc>
          <w:tcPr>
            <w:tcW w:w="2865" w:type="dxa"/>
            <w:tcBorders>
              <w:bottom w:val="nil"/>
            </w:tcBorders>
          </w:tcPr>
          <w:p w14:paraId="1216DEDB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53" w:type="dxa"/>
            <w:tcBorders>
              <w:bottom w:val="nil"/>
            </w:tcBorders>
          </w:tcPr>
          <w:p w14:paraId="12703993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I00 - I02, I05 - I16, I1A, I20 - I28, I30 - I52, I5A, I60 - I89, I95 - I99</w:t>
            </w:r>
          </w:p>
        </w:tc>
        <w:tc>
          <w:tcPr>
            <w:tcW w:w="1451" w:type="dxa"/>
            <w:tcBorders>
              <w:bottom w:val="nil"/>
            </w:tcBorders>
          </w:tcPr>
          <w:p w14:paraId="765D70D9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  <w:p w14:paraId="79BF3ABA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</w:p>
        </w:tc>
      </w:tr>
      <w:tr w:rsidR="005D642A" w:rsidRPr="00887DC3" w14:paraId="23B465F3" w14:textId="77777777" w:rsidTr="00B000BE">
        <w:tc>
          <w:tcPr>
            <w:tcW w:w="9016" w:type="dxa"/>
            <w:gridSpan w:val="4"/>
            <w:tcBorders>
              <w:top w:val="nil"/>
              <w:bottom w:val="single" w:sz="4" w:space="0" w:color="auto"/>
            </w:tcBorders>
          </w:tcPr>
          <w:p w14:paraId="12BE2594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Chronic conditions, and multimorbidity</w:t>
            </w:r>
          </w:p>
        </w:tc>
      </w:tr>
      <w:tr w:rsidR="005D642A" w:rsidRPr="00887DC3" w14:paraId="5CE45CF2" w14:textId="77777777" w:rsidTr="00B000BE">
        <w:tc>
          <w:tcPr>
            <w:tcW w:w="2547" w:type="dxa"/>
            <w:tcBorders>
              <w:top w:val="single" w:sz="4" w:space="0" w:color="auto"/>
            </w:tcBorders>
          </w:tcPr>
          <w:p w14:paraId="5AB7E42E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Alcohol misuse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5BB9AECC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265.2,291.1,291.2,291.3,291.5,291.6,291.7,291.8,291.9,303.0,303.9,305.0,357.5,425.5,535.3,571.0,571.1,571.2,571.3,980, V11.3</w:t>
            </w:r>
          </w:p>
        </w:tc>
        <w:tc>
          <w:tcPr>
            <w:tcW w:w="2153" w:type="dxa"/>
            <w:tcBorders>
              <w:top w:val="single" w:sz="4" w:space="0" w:color="auto"/>
            </w:tcBorders>
          </w:tcPr>
          <w:p w14:paraId="7D73AC23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  <w:tcBorders>
              <w:top w:val="single" w:sz="4" w:space="0" w:color="auto"/>
            </w:tcBorders>
          </w:tcPr>
          <w:p w14:paraId="599FA75C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P15</w:t>
            </w:r>
          </w:p>
        </w:tc>
      </w:tr>
      <w:tr w:rsidR="005D642A" w:rsidRPr="00887DC3" w14:paraId="2906D6B2" w14:textId="77777777" w:rsidTr="00B000BE">
        <w:tc>
          <w:tcPr>
            <w:tcW w:w="2547" w:type="dxa"/>
          </w:tcPr>
          <w:p w14:paraId="3FCE98AA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Asthma</w:t>
            </w:r>
          </w:p>
        </w:tc>
        <w:tc>
          <w:tcPr>
            <w:tcW w:w="2865" w:type="dxa"/>
          </w:tcPr>
          <w:p w14:paraId="73C3890C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493</w:t>
            </w:r>
          </w:p>
        </w:tc>
        <w:tc>
          <w:tcPr>
            <w:tcW w:w="2153" w:type="dxa"/>
          </w:tcPr>
          <w:p w14:paraId="2F6D82A7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173A0CB9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R96</w:t>
            </w:r>
          </w:p>
        </w:tc>
      </w:tr>
      <w:tr w:rsidR="005D642A" w:rsidRPr="00887DC3" w14:paraId="0CA922AD" w14:textId="77777777" w:rsidTr="00B000BE">
        <w:tc>
          <w:tcPr>
            <w:tcW w:w="2547" w:type="dxa"/>
          </w:tcPr>
          <w:p w14:paraId="06673B11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Atrial fibrillation</w:t>
            </w:r>
          </w:p>
        </w:tc>
        <w:tc>
          <w:tcPr>
            <w:tcW w:w="2865" w:type="dxa"/>
          </w:tcPr>
          <w:p w14:paraId="4151AAD5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427.3</w:t>
            </w:r>
          </w:p>
        </w:tc>
        <w:tc>
          <w:tcPr>
            <w:tcW w:w="2153" w:type="dxa"/>
          </w:tcPr>
          <w:p w14:paraId="751374EF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0679E093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K78</w:t>
            </w:r>
          </w:p>
        </w:tc>
      </w:tr>
      <w:tr w:rsidR="005D642A" w:rsidRPr="00887DC3" w14:paraId="15204194" w14:textId="77777777" w:rsidTr="00B000BE">
        <w:tc>
          <w:tcPr>
            <w:tcW w:w="2547" w:type="dxa"/>
          </w:tcPr>
          <w:p w14:paraId="4FA3EDF6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Cancer, lymphoma</w:t>
            </w:r>
          </w:p>
        </w:tc>
        <w:tc>
          <w:tcPr>
            <w:tcW w:w="2865" w:type="dxa"/>
          </w:tcPr>
          <w:p w14:paraId="5EECC929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200,201,202,203.0,238.6</w:t>
            </w:r>
          </w:p>
        </w:tc>
        <w:tc>
          <w:tcPr>
            <w:tcW w:w="2153" w:type="dxa"/>
          </w:tcPr>
          <w:p w14:paraId="3CEE1F15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162B45C5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B72, L71</w:t>
            </w:r>
          </w:p>
        </w:tc>
      </w:tr>
      <w:tr w:rsidR="005D642A" w:rsidRPr="005D1AB3" w14:paraId="4BF70CC3" w14:textId="77777777" w:rsidTr="00B000BE">
        <w:tc>
          <w:tcPr>
            <w:tcW w:w="2547" w:type="dxa"/>
          </w:tcPr>
          <w:p w14:paraId="11808849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Cancer, metastatic</w:t>
            </w:r>
          </w:p>
        </w:tc>
        <w:tc>
          <w:tcPr>
            <w:tcW w:w="2865" w:type="dxa"/>
          </w:tcPr>
          <w:p w14:paraId="0AF910DF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196,197,198,199</w:t>
            </w:r>
          </w:p>
        </w:tc>
        <w:tc>
          <w:tcPr>
            <w:tcW w:w="2153" w:type="dxa"/>
          </w:tcPr>
          <w:p w14:paraId="1008DEE8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3F5C1DFB" w14:textId="77777777" w:rsidR="005D642A" w:rsidRPr="005D1AB3" w:rsidRDefault="005D642A" w:rsidP="00B000BE">
            <w:pPr>
              <w:rPr>
                <w:rFonts w:ascii="Times New Roman" w:hAnsi="Times New Roman" w:cs="Times New Roman"/>
                <w:lang w:val="es-ES"/>
              </w:rPr>
            </w:pPr>
            <w:r w:rsidRPr="005D1AB3">
              <w:rPr>
                <w:rFonts w:ascii="Times New Roman" w:hAnsi="Times New Roman" w:cs="Times New Roman"/>
                <w:lang w:val="es-ES"/>
              </w:rPr>
              <w:t>B72, B74, D74, D76, D77, L71, N74, S77, T71, U75, U76, U77, W72, X77, Y78</w:t>
            </w:r>
          </w:p>
        </w:tc>
      </w:tr>
      <w:tr w:rsidR="005D642A" w:rsidRPr="00887DC3" w14:paraId="3307D0A8" w14:textId="77777777" w:rsidTr="00B000BE">
        <w:tc>
          <w:tcPr>
            <w:tcW w:w="2547" w:type="dxa"/>
          </w:tcPr>
          <w:p w14:paraId="5FB161DD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Cancer, non-metastatic (breast, cervical, colorectal, lung, prostate)</w:t>
            </w:r>
          </w:p>
        </w:tc>
        <w:tc>
          <w:tcPr>
            <w:tcW w:w="2865" w:type="dxa"/>
          </w:tcPr>
          <w:p w14:paraId="33045100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153,154,162,163,174,180,185,230.3,230.4,230.5,230.6,231.2,233.0,233.1,233.4</w:t>
            </w:r>
          </w:p>
        </w:tc>
        <w:tc>
          <w:tcPr>
            <w:tcW w:w="2153" w:type="dxa"/>
          </w:tcPr>
          <w:p w14:paraId="47A42E30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008CC254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D75, R84, X75, X76, Y77</w:t>
            </w:r>
          </w:p>
        </w:tc>
      </w:tr>
      <w:tr w:rsidR="005D642A" w:rsidRPr="00887DC3" w14:paraId="52BFFC85" w14:textId="77777777" w:rsidTr="00B000BE">
        <w:tc>
          <w:tcPr>
            <w:tcW w:w="2547" w:type="dxa"/>
          </w:tcPr>
          <w:p w14:paraId="4DDC8317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Chronic kidney disease</w:t>
            </w:r>
          </w:p>
        </w:tc>
        <w:tc>
          <w:tcPr>
            <w:tcW w:w="2865" w:type="dxa"/>
          </w:tcPr>
          <w:p w14:paraId="1F9DE854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583,584,585,586,592,593.9</w:t>
            </w:r>
          </w:p>
        </w:tc>
        <w:tc>
          <w:tcPr>
            <w:tcW w:w="2153" w:type="dxa"/>
          </w:tcPr>
          <w:p w14:paraId="07E6ADF2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37ABBEB5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U70, U88, U95</w:t>
            </w:r>
          </w:p>
        </w:tc>
      </w:tr>
      <w:tr w:rsidR="005D642A" w:rsidRPr="00887DC3" w14:paraId="31BE7D8F" w14:textId="77777777" w:rsidTr="00B000BE">
        <w:tc>
          <w:tcPr>
            <w:tcW w:w="2547" w:type="dxa"/>
          </w:tcPr>
          <w:p w14:paraId="2A476132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Chronic pain</w:t>
            </w:r>
          </w:p>
        </w:tc>
        <w:tc>
          <w:tcPr>
            <w:tcW w:w="2865" w:type="dxa"/>
          </w:tcPr>
          <w:p w14:paraId="0F687DB4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307.80,307.89,338.0,338.2,338.4,719.41,719.45,719.46,719.47,719.49,720.0,720.2,720.9,721.0,721.1,721.2,721.3,721.4,721.6,721.8,721.9,722,723.0,723.1,723.3,723.4,723.5,723.6,723.7,723.8,723.9,724.0,724.1,724.2,724.3,724.4,724.5,724.6,724.70,724.79,724.8,724.9,729.0,729.1,729.2,729.4,729.5</w:t>
            </w:r>
          </w:p>
        </w:tc>
        <w:tc>
          <w:tcPr>
            <w:tcW w:w="2153" w:type="dxa"/>
          </w:tcPr>
          <w:p w14:paraId="36AB2142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5E27A3A9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L08, L13, L14, L16, L17, L20, L89, L85, L91, L83, L92, L88, L90, L93, L94, L95, L98, N94, L87</w:t>
            </w:r>
          </w:p>
        </w:tc>
      </w:tr>
      <w:tr w:rsidR="005D642A" w:rsidRPr="00887DC3" w14:paraId="1E4DA7D3" w14:textId="77777777" w:rsidTr="00B000BE">
        <w:tc>
          <w:tcPr>
            <w:tcW w:w="2547" w:type="dxa"/>
          </w:tcPr>
          <w:p w14:paraId="73E3B7C1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Chronic pulmonary disease</w:t>
            </w:r>
          </w:p>
        </w:tc>
        <w:tc>
          <w:tcPr>
            <w:tcW w:w="2865" w:type="dxa"/>
          </w:tcPr>
          <w:p w14:paraId="020D5B08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416.8,416.9,490,491,492,494,495,496,497,498,499,500,501,502,503,504,505,506.4,508.1,508.8</w:t>
            </w:r>
          </w:p>
        </w:tc>
        <w:tc>
          <w:tcPr>
            <w:tcW w:w="2153" w:type="dxa"/>
          </w:tcPr>
          <w:p w14:paraId="5569F562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5CF78246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R95, K82, R79, R81, R96, R98</w:t>
            </w:r>
          </w:p>
        </w:tc>
      </w:tr>
      <w:tr w:rsidR="005D642A" w:rsidRPr="00887DC3" w14:paraId="43FCC8B9" w14:textId="77777777" w:rsidTr="00B000BE">
        <w:tc>
          <w:tcPr>
            <w:tcW w:w="2547" w:type="dxa"/>
          </w:tcPr>
          <w:p w14:paraId="242C0ED0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lastRenderedPageBreak/>
              <w:t>Chronic viral hepatitis B</w:t>
            </w:r>
          </w:p>
        </w:tc>
        <w:tc>
          <w:tcPr>
            <w:tcW w:w="2865" w:type="dxa"/>
          </w:tcPr>
          <w:p w14:paraId="49410E24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70.2,70.3</w:t>
            </w:r>
          </w:p>
        </w:tc>
        <w:tc>
          <w:tcPr>
            <w:tcW w:w="2153" w:type="dxa"/>
          </w:tcPr>
          <w:p w14:paraId="5FC846FB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2157E51A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D722, D724</w:t>
            </w:r>
          </w:p>
        </w:tc>
      </w:tr>
      <w:tr w:rsidR="005D642A" w:rsidRPr="00887DC3" w14:paraId="16B00610" w14:textId="77777777" w:rsidTr="00B000BE">
        <w:tc>
          <w:tcPr>
            <w:tcW w:w="2547" w:type="dxa"/>
          </w:tcPr>
          <w:p w14:paraId="53AD3679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Cirrhosis</w:t>
            </w:r>
          </w:p>
        </w:tc>
        <w:tc>
          <w:tcPr>
            <w:tcW w:w="2865" w:type="dxa"/>
          </w:tcPr>
          <w:p w14:paraId="370FB4EC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571.2,571.5,571.6,456.0,456.1,456.20,456.21,567.0,567.2,567.21,567.29,567.8,567.9,572.2,572.4,789.5</w:t>
            </w:r>
          </w:p>
        </w:tc>
        <w:tc>
          <w:tcPr>
            <w:tcW w:w="2153" w:type="dxa"/>
          </w:tcPr>
          <w:p w14:paraId="709C89F6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4065A677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</w:tr>
      <w:tr w:rsidR="005D642A" w:rsidRPr="00887DC3" w14:paraId="0E971D35" w14:textId="77777777" w:rsidTr="00B000BE">
        <w:tc>
          <w:tcPr>
            <w:tcW w:w="2547" w:type="dxa"/>
          </w:tcPr>
          <w:p w14:paraId="79E55DB0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Dementia</w:t>
            </w:r>
          </w:p>
        </w:tc>
        <w:tc>
          <w:tcPr>
            <w:tcW w:w="2865" w:type="dxa"/>
          </w:tcPr>
          <w:p w14:paraId="6F482CE2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290,294.1,331.2</w:t>
            </w:r>
          </w:p>
        </w:tc>
        <w:tc>
          <w:tcPr>
            <w:tcW w:w="2153" w:type="dxa"/>
          </w:tcPr>
          <w:p w14:paraId="3EEED55C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6B7BFC9E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P70</w:t>
            </w:r>
          </w:p>
        </w:tc>
      </w:tr>
      <w:tr w:rsidR="005D642A" w:rsidRPr="00887DC3" w14:paraId="7EF05308" w14:textId="77777777" w:rsidTr="00B000BE">
        <w:tc>
          <w:tcPr>
            <w:tcW w:w="2547" w:type="dxa"/>
          </w:tcPr>
          <w:p w14:paraId="56482BA1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2865" w:type="dxa"/>
          </w:tcPr>
          <w:p w14:paraId="29BEB43A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296.2,296.3,296.5,300.4,309,311</w:t>
            </w:r>
          </w:p>
        </w:tc>
        <w:tc>
          <w:tcPr>
            <w:tcW w:w="2153" w:type="dxa"/>
          </w:tcPr>
          <w:p w14:paraId="1414EEC3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02187294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P76</w:t>
            </w:r>
          </w:p>
        </w:tc>
      </w:tr>
      <w:tr w:rsidR="005D642A" w:rsidRPr="00887DC3" w14:paraId="1C92D221" w14:textId="77777777" w:rsidTr="00B000BE">
        <w:tc>
          <w:tcPr>
            <w:tcW w:w="2547" w:type="dxa"/>
          </w:tcPr>
          <w:p w14:paraId="64AE4DBF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2865" w:type="dxa"/>
          </w:tcPr>
          <w:p w14:paraId="0DE98244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153" w:type="dxa"/>
          </w:tcPr>
          <w:p w14:paraId="52371111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25969304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T89, T90, T901</w:t>
            </w:r>
          </w:p>
        </w:tc>
      </w:tr>
      <w:tr w:rsidR="005D642A" w:rsidRPr="00887DC3" w14:paraId="400EA3A3" w14:textId="77777777" w:rsidTr="00B000BE">
        <w:tc>
          <w:tcPr>
            <w:tcW w:w="2547" w:type="dxa"/>
          </w:tcPr>
          <w:p w14:paraId="4793EF04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Epilepsy</w:t>
            </w:r>
          </w:p>
        </w:tc>
        <w:tc>
          <w:tcPr>
            <w:tcW w:w="2865" w:type="dxa"/>
          </w:tcPr>
          <w:p w14:paraId="11453AAE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2153" w:type="dxa"/>
          </w:tcPr>
          <w:p w14:paraId="27E8F0F7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2E70FFB6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N88</w:t>
            </w:r>
          </w:p>
        </w:tc>
      </w:tr>
      <w:tr w:rsidR="005D642A" w:rsidRPr="00887DC3" w14:paraId="02BF1EEF" w14:textId="77777777" w:rsidTr="00B000BE">
        <w:tc>
          <w:tcPr>
            <w:tcW w:w="2547" w:type="dxa"/>
          </w:tcPr>
          <w:p w14:paraId="0CA878BD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2865" w:type="dxa"/>
          </w:tcPr>
          <w:p w14:paraId="362C99F1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401,402,403,404,405</w:t>
            </w:r>
          </w:p>
        </w:tc>
        <w:tc>
          <w:tcPr>
            <w:tcW w:w="2153" w:type="dxa"/>
          </w:tcPr>
          <w:p w14:paraId="681A7DA0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5B52637A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K86, K87</w:t>
            </w:r>
          </w:p>
        </w:tc>
      </w:tr>
      <w:tr w:rsidR="005D642A" w:rsidRPr="00887DC3" w14:paraId="3517E215" w14:textId="77777777" w:rsidTr="00B000BE">
        <w:tc>
          <w:tcPr>
            <w:tcW w:w="2547" w:type="dxa"/>
          </w:tcPr>
          <w:p w14:paraId="7912619B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Hypothyroidism</w:t>
            </w:r>
          </w:p>
        </w:tc>
        <w:tc>
          <w:tcPr>
            <w:tcW w:w="2865" w:type="dxa"/>
          </w:tcPr>
          <w:p w14:paraId="51376CA6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240.9,243,244,246.1,246.8</w:t>
            </w:r>
          </w:p>
        </w:tc>
        <w:tc>
          <w:tcPr>
            <w:tcW w:w="2153" w:type="dxa"/>
          </w:tcPr>
          <w:p w14:paraId="564FF817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54ED77C0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T86</w:t>
            </w:r>
          </w:p>
        </w:tc>
      </w:tr>
      <w:tr w:rsidR="005D642A" w:rsidRPr="00887DC3" w14:paraId="28D2C356" w14:textId="77777777" w:rsidTr="00B000BE">
        <w:tc>
          <w:tcPr>
            <w:tcW w:w="2547" w:type="dxa"/>
          </w:tcPr>
          <w:p w14:paraId="70491798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Inflammatory bowel disease</w:t>
            </w:r>
          </w:p>
        </w:tc>
        <w:tc>
          <w:tcPr>
            <w:tcW w:w="2865" w:type="dxa"/>
          </w:tcPr>
          <w:p w14:paraId="3F1B0580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555,556</w:t>
            </w:r>
          </w:p>
        </w:tc>
        <w:tc>
          <w:tcPr>
            <w:tcW w:w="2153" w:type="dxa"/>
          </w:tcPr>
          <w:p w14:paraId="0AAECCE8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6EF785BE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D94</w:t>
            </w:r>
          </w:p>
        </w:tc>
      </w:tr>
      <w:tr w:rsidR="005D642A" w:rsidRPr="00887DC3" w14:paraId="245090AE" w14:textId="77777777" w:rsidTr="00B000BE">
        <w:tc>
          <w:tcPr>
            <w:tcW w:w="2547" w:type="dxa"/>
          </w:tcPr>
          <w:p w14:paraId="389C70B7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Irritable bowel syndrome</w:t>
            </w:r>
          </w:p>
        </w:tc>
        <w:tc>
          <w:tcPr>
            <w:tcW w:w="2865" w:type="dxa"/>
          </w:tcPr>
          <w:p w14:paraId="649CF857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564.1</w:t>
            </w:r>
          </w:p>
        </w:tc>
        <w:tc>
          <w:tcPr>
            <w:tcW w:w="2153" w:type="dxa"/>
          </w:tcPr>
          <w:p w14:paraId="74F015F7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3987A84E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D93</w:t>
            </w:r>
          </w:p>
        </w:tc>
      </w:tr>
      <w:tr w:rsidR="005D642A" w:rsidRPr="00887DC3" w14:paraId="46E51A89" w14:textId="77777777" w:rsidTr="00B000BE">
        <w:tc>
          <w:tcPr>
            <w:tcW w:w="2547" w:type="dxa"/>
          </w:tcPr>
          <w:p w14:paraId="41CB1C9B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Multiple sclerosis</w:t>
            </w:r>
          </w:p>
        </w:tc>
        <w:tc>
          <w:tcPr>
            <w:tcW w:w="2865" w:type="dxa"/>
          </w:tcPr>
          <w:p w14:paraId="28154565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323,340,341.0,341.9,377.3</w:t>
            </w:r>
          </w:p>
        </w:tc>
        <w:tc>
          <w:tcPr>
            <w:tcW w:w="2153" w:type="dxa"/>
          </w:tcPr>
          <w:p w14:paraId="5313FA6C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407AED0E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N86</w:t>
            </w:r>
          </w:p>
        </w:tc>
      </w:tr>
      <w:tr w:rsidR="005D642A" w:rsidRPr="00887DC3" w14:paraId="2225022C" w14:textId="77777777" w:rsidTr="00B000BE">
        <w:tc>
          <w:tcPr>
            <w:tcW w:w="2547" w:type="dxa"/>
          </w:tcPr>
          <w:p w14:paraId="5E37DB8D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Parkinson's disease</w:t>
            </w:r>
          </w:p>
        </w:tc>
        <w:tc>
          <w:tcPr>
            <w:tcW w:w="2865" w:type="dxa"/>
          </w:tcPr>
          <w:p w14:paraId="1FEE8BA3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2153" w:type="dxa"/>
          </w:tcPr>
          <w:p w14:paraId="1D6FB6C5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61C37323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N87</w:t>
            </w:r>
          </w:p>
        </w:tc>
      </w:tr>
      <w:tr w:rsidR="005D642A" w:rsidRPr="00887DC3" w14:paraId="38769E53" w14:textId="77777777" w:rsidTr="00B000BE">
        <w:tc>
          <w:tcPr>
            <w:tcW w:w="2547" w:type="dxa"/>
          </w:tcPr>
          <w:p w14:paraId="00D12083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Peptic ulcer disease</w:t>
            </w:r>
          </w:p>
        </w:tc>
        <w:tc>
          <w:tcPr>
            <w:tcW w:w="2865" w:type="dxa"/>
          </w:tcPr>
          <w:p w14:paraId="71D902DA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531.7,531.9,532.7,532.9,533.7,533.9,534.7,534.9</w:t>
            </w:r>
          </w:p>
        </w:tc>
        <w:tc>
          <w:tcPr>
            <w:tcW w:w="2153" w:type="dxa"/>
          </w:tcPr>
          <w:p w14:paraId="2D4F470E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5565ABA4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D86</w:t>
            </w:r>
          </w:p>
        </w:tc>
      </w:tr>
      <w:tr w:rsidR="005D642A" w:rsidRPr="00887DC3" w14:paraId="0FBA7D81" w14:textId="77777777" w:rsidTr="00B000BE">
        <w:tc>
          <w:tcPr>
            <w:tcW w:w="2547" w:type="dxa"/>
          </w:tcPr>
          <w:p w14:paraId="39A4B7A2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Peripheral vascular disease</w:t>
            </w:r>
          </w:p>
        </w:tc>
        <w:tc>
          <w:tcPr>
            <w:tcW w:w="2865" w:type="dxa"/>
          </w:tcPr>
          <w:p w14:paraId="7F25A7C0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440.2</w:t>
            </w:r>
          </w:p>
          <w:p w14:paraId="62A17226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66A51051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656FDE92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K92</w:t>
            </w:r>
          </w:p>
        </w:tc>
      </w:tr>
      <w:tr w:rsidR="005D642A" w:rsidRPr="00887DC3" w14:paraId="504BDCB6" w14:textId="77777777" w:rsidTr="00B000BE">
        <w:tc>
          <w:tcPr>
            <w:tcW w:w="2547" w:type="dxa"/>
          </w:tcPr>
          <w:p w14:paraId="006D7803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Psoriasis</w:t>
            </w:r>
          </w:p>
        </w:tc>
        <w:tc>
          <w:tcPr>
            <w:tcW w:w="2865" w:type="dxa"/>
          </w:tcPr>
          <w:p w14:paraId="02A1BCC5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696.1</w:t>
            </w:r>
          </w:p>
        </w:tc>
        <w:tc>
          <w:tcPr>
            <w:tcW w:w="2153" w:type="dxa"/>
          </w:tcPr>
          <w:p w14:paraId="11D39575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7D1957D7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S91</w:t>
            </w:r>
          </w:p>
        </w:tc>
      </w:tr>
      <w:tr w:rsidR="005D642A" w:rsidRPr="00887DC3" w14:paraId="1981A8F5" w14:textId="77777777" w:rsidTr="00B000BE">
        <w:tc>
          <w:tcPr>
            <w:tcW w:w="2547" w:type="dxa"/>
          </w:tcPr>
          <w:p w14:paraId="095F0F42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Rheumatoid arthritis</w:t>
            </w:r>
          </w:p>
        </w:tc>
        <w:tc>
          <w:tcPr>
            <w:tcW w:w="2865" w:type="dxa"/>
          </w:tcPr>
          <w:p w14:paraId="1ED901FD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446.5,710.0,710.1,710.2,710.3,710.4,714.0,714.1,714.2,714.8,725</w:t>
            </w:r>
          </w:p>
        </w:tc>
        <w:tc>
          <w:tcPr>
            <w:tcW w:w="2153" w:type="dxa"/>
          </w:tcPr>
          <w:p w14:paraId="062E046E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2E6CA84F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L88</w:t>
            </w:r>
          </w:p>
        </w:tc>
      </w:tr>
      <w:tr w:rsidR="005D642A" w:rsidRPr="00887DC3" w14:paraId="62AEC839" w14:textId="77777777" w:rsidTr="00B000BE">
        <w:tc>
          <w:tcPr>
            <w:tcW w:w="2547" w:type="dxa"/>
          </w:tcPr>
          <w:p w14:paraId="1E3B72B5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2865" w:type="dxa"/>
          </w:tcPr>
          <w:p w14:paraId="69AC49F7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2153" w:type="dxa"/>
          </w:tcPr>
          <w:p w14:paraId="119E7C20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080C809D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P73</w:t>
            </w:r>
          </w:p>
        </w:tc>
      </w:tr>
      <w:tr w:rsidR="005D642A" w:rsidRPr="00887DC3" w14:paraId="533AA84F" w14:textId="77777777" w:rsidTr="00B000BE">
        <w:tc>
          <w:tcPr>
            <w:tcW w:w="2547" w:type="dxa"/>
          </w:tcPr>
          <w:p w14:paraId="66440D98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Severe constipation</w:t>
            </w:r>
          </w:p>
        </w:tc>
        <w:tc>
          <w:tcPr>
            <w:tcW w:w="2865" w:type="dxa"/>
          </w:tcPr>
          <w:p w14:paraId="5BCA66B8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560.1,560.30,560.39,560.9,564.0,569.83,569.89</w:t>
            </w:r>
          </w:p>
        </w:tc>
        <w:tc>
          <w:tcPr>
            <w:tcW w:w="2153" w:type="dxa"/>
          </w:tcPr>
          <w:p w14:paraId="7ED38D43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14DF3D2D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D12</w:t>
            </w:r>
          </w:p>
        </w:tc>
      </w:tr>
      <w:tr w:rsidR="005D642A" w:rsidRPr="00887DC3" w14:paraId="2AA14981" w14:textId="77777777" w:rsidTr="00B000BE">
        <w:tc>
          <w:tcPr>
            <w:tcW w:w="2547" w:type="dxa"/>
          </w:tcPr>
          <w:p w14:paraId="0C57CB0D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retinal vascular occlusion</w:t>
            </w:r>
          </w:p>
        </w:tc>
        <w:tc>
          <w:tcPr>
            <w:tcW w:w="2865" w:type="dxa"/>
          </w:tcPr>
          <w:p w14:paraId="1F1557DD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362.3</w:t>
            </w:r>
          </w:p>
        </w:tc>
        <w:tc>
          <w:tcPr>
            <w:tcW w:w="2153" w:type="dxa"/>
          </w:tcPr>
          <w:p w14:paraId="10D87E39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1" w:type="dxa"/>
          </w:tcPr>
          <w:p w14:paraId="5C6F0861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</w:tr>
    </w:tbl>
    <w:p w14:paraId="088DB2A8" w14:textId="77777777" w:rsidR="005D642A" w:rsidRDefault="005D642A" w:rsidP="005D642A">
      <w:pPr>
        <w:sectPr w:rsidR="005D642A" w:rsidSect="005D642A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tbl>
      <w:tblPr>
        <w:tblW w:w="9368" w:type="dxa"/>
        <w:tblLook w:val="04A0" w:firstRow="1" w:lastRow="0" w:firstColumn="1" w:lastColumn="0" w:noHBand="0" w:noVBand="1"/>
      </w:tblPr>
      <w:tblGrid>
        <w:gridCol w:w="6210"/>
        <w:gridCol w:w="3158"/>
      </w:tblGrid>
      <w:tr w:rsidR="005D642A" w:rsidRPr="00887DC3" w14:paraId="3A34BEBC" w14:textId="77777777" w:rsidTr="00B000BE">
        <w:trPr>
          <w:trHeight w:val="289"/>
        </w:trPr>
        <w:tc>
          <w:tcPr>
            <w:tcW w:w="93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0B93E0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lastRenderedPageBreak/>
              <w:t>Supplementary Table 2. British National Formulary codes for the operationalization of medication use</w:t>
            </w:r>
          </w:p>
        </w:tc>
      </w:tr>
      <w:tr w:rsidR="005D642A" w:rsidRPr="00887DC3" w14:paraId="3B43D9F5" w14:textId="77777777" w:rsidTr="00B000BE">
        <w:trPr>
          <w:trHeight w:val="289"/>
        </w:trPr>
        <w:tc>
          <w:tcPr>
            <w:tcW w:w="6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485FB48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Medications</w:t>
            </w: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305A97B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British National Formulary code</w:t>
            </w:r>
          </w:p>
        </w:tc>
      </w:tr>
      <w:tr w:rsidR="005D642A" w:rsidRPr="00887DC3" w14:paraId="4F481775" w14:textId="77777777" w:rsidTr="00B000BE">
        <w:trPr>
          <w:trHeight w:val="289"/>
        </w:trPr>
        <w:tc>
          <w:tcPr>
            <w:tcW w:w="6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D52AA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Antianginal drugs</w:t>
            </w: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9023F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2.6</w:t>
            </w:r>
          </w:p>
        </w:tc>
      </w:tr>
      <w:tr w:rsidR="005D642A" w:rsidRPr="00887DC3" w14:paraId="7C1AF5EC" w14:textId="77777777" w:rsidTr="00B000BE">
        <w:trPr>
          <w:trHeight w:val="289"/>
        </w:trPr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8C4EA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Beta-adrenoceptor blocking drugs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6FD95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2.4</w:t>
            </w:r>
          </w:p>
        </w:tc>
      </w:tr>
      <w:tr w:rsidR="005D642A" w:rsidRPr="00887DC3" w14:paraId="4C9B24E5" w14:textId="77777777" w:rsidTr="00B000BE">
        <w:trPr>
          <w:trHeight w:val="289"/>
        </w:trPr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952CD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Drugs used in diabetes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A43E2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6.1</w:t>
            </w:r>
          </w:p>
        </w:tc>
      </w:tr>
      <w:tr w:rsidR="005D642A" w:rsidRPr="00887DC3" w14:paraId="5BDB99DE" w14:textId="77777777" w:rsidTr="00B000BE">
        <w:trPr>
          <w:trHeight w:val="289"/>
        </w:trPr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33F54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Antiplatelet drugs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16711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2.9</w:t>
            </w:r>
          </w:p>
        </w:tc>
      </w:tr>
      <w:tr w:rsidR="005D642A" w:rsidRPr="00887DC3" w14:paraId="57A8DB71" w14:textId="77777777" w:rsidTr="00B000BE">
        <w:trPr>
          <w:trHeight w:val="289"/>
        </w:trPr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AB750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Antibacterial drugs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72D7D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5.1</w:t>
            </w:r>
          </w:p>
        </w:tc>
      </w:tr>
      <w:tr w:rsidR="005D642A" w:rsidRPr="00887DC3" w14:paraId="29893FF5" w14:textId="77777777" w:rsidTr="00B000BE">
        <w:trPr>
          <w:trHeight w:val="289"/>
        </w:trPr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75F63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Corticosteroids (endocrine)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30A91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6.3</w:t>
            </w:r>
          </w:p>
        </w:tc>
      </w:tr>
      <w:tr w:rsidR="005D642A" w:rsidRPr="00887DC3" w14:paraId="16CDE5BB" w14:textId="77777777" w:rsidTr="00B000BE">
        <w:trPr>
          <w:trHeight w:val="289"/>
        </w:trPr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76755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Diuretics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3ECBD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2.2</w:t>
            </w:r>
          </w:p>
        </w:tc>
      </w:tr>
      <w:tr w:rsidR="005D642A" w:rsidRPr="00887DC3" w14:paraId="4D4F2E99" w14:textId="77777777" w:rsidTr="00B000BE">
        <w:trPr>
          <w:trHeight w:val="289"/>
        </w:trPr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2ECF4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 xml:space="preserve">Drugs </w:t>
            </w:r>
            <w:r>
              <w:rPr>
                <w:rFonts w:ascii="Times New Roman" w:hAnsi="Times New Roman" w:cs="Times New Roman"/>
              </w:rPr>
              <w:t>used in</w:t>
            </w:r>
            <w:r w:rsidRPr="00887DC3">
              <w:rPr>
                <w:rFonts w:ascii="Times New Roman" w:hAnsi="Times New Roman" w:cs="Times New Roman"/>
              </w:rPr>
              <w:t xml:space="preserve"> hypertension and heart failure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94B6B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2.5</w:t>
            </w:r>
          </w:p>
        </w:tc>
      </w:tr>
      <w:tr w:rsidR="005D642A" w:rsidRPr="00887DC3" w14:paraId="3356F71B" w14:textId="77777777" w:rsidTr="00B000BE">
        <w:trPr>
          <w:trHeight w:val="289"/>
        </w:trPr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B7E8B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Antiviral drugs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287F7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5.3</w:t>
            </w:r>
          </w:p>
        </w:tc>
      </w:tr>
      <w:tr w:rsidR="005D642A" w:rsidRPr="00887DC3" w14:paraId="44BC9DCA" w14:textId="77777777" w:rsidTr="00B000BE">
        <w:trPr>
          <w:trHeight w:val="289"/>
        </w:trPr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2A1A0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Antidepressant drugs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F304C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4.3</w:t>
            </w:r>
          </w:p>
        </w:tc>
      </w:tr>
      <w:tr w:rsidR="005D642A" w:rsidRPr="00887DC3" w14:paraId="3DD9FC78" w14:textId="77777777" w:rsidTr="00B000BE">
        <w:trPr>
          <w:trHeight w:val="289"/>
        </w:trPr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E217B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Drugs for genito-urinary disorders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73005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7.4</w:t>
            </w:r>
          </w:p>
        </w:tc>
      </w:tr>
      <w:tr w:rsidR="005D642A" w:rsidRPr="00887DC3" w14:paraId="73FB8844" w14:textId="77777777" w:rsidTr="00B000BE">
        <w:trPr>
          <w:trHeight w:val="289"/>
        </w:trPr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75A76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Lipid-regulating drugs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65D07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2.12</w:t>
            </w:r>
          </w:p>
        </w:tc>
      </w:tr>
      <w:tr w:rsidR="005D642A" w:rsidRPr="00887DC3" w14:paraId="2746AEAC" w14:textId="77777777" w:rsidTr="00B000BE">
        <w:trPr>
          <w:trHeight w:val="289"/>
        </w:trPr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797C9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Anti-arrhythmic drugs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6AFE5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2.3</w:t>
            </w:r>
          </w:p>
        </w:tc>
      </w:tr>
      <w:tr w:rsidR="005D642A" w:rsidRPr="00887DC3" w14:paraId="3B80F831" w14:textId="77777777" w:rsidTr="00B000BE">
        <w:trPr>
          <w:trHeight w:val="289"/>
        </w:trPr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7C517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Drugs affecting the immune response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0DD93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8.2</w:t>
            </w:r>
          </w:p>
        </w:tc>
      </w:tr>
      <w:tr w:rsidR="005D642A" w:rsidRPr="00887DC3" w14:paraId="06AC375E" w14:textId="77777777" w:rsidTr="00B000BE">
        <w:trPr>
          <w:trHeight w:val="289"/>
        </w:trPr>
        <w:tc>
          <w:tcPr>
            <w:tcW w:w="621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DBE3495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Anticoagulants and protamine</w:t>
            </w:r>
          </w:p>
        </w:tc>
        <w:tc>
          <w:tcPr>
            <w:tcW w:w="315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4F42E97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2.8</w:t>
            </w:r>
          </w:p>
        </w:tc>
      </w:tr>
      <w:tr w:rsidR="005D642A" w:rsidRPr="00887DC3" w14:paraId="4038B5D5" w14:textId="77777777" w:rsidTr="00B000BE">
        <w:trPr>
          <w:trHeight w:val="289"/>
        </w:trPr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D4C2D4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Immunoglobulins</w:t>
            </w:r>
          </w:p>
          <w:p w14:paraId="584302E6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Antiprotozoal drugs</w:t>
            </w:r>
          </w:p>
          <w:p w14:paraId="1DD32120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 xml:space="preserve">Cough </w:t>
            </w:r>
            <w:r>
              <w:rPr>
                <w:rFonts w:ascii="Times New Roman" w:hAnsi="Times New Roman" w:cs="Times New Roman"/>
              </w:rPr>
              <w:t>preparations</w:t>
            </w:r>
          </w:p>
          <w:p w14:paraId="47AA8DDC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Cytotoxic drugs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110477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14.5</w:t>
            </w:r>
          </w:p>
          <w:p w14:paraId="28E53760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5.4</w:t>
            </w:r>
          </w:p>
          <w:p w14:paraId="7C8A384F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3.9.1</w:t>
            </w:r>
          </w:p>
          <w:p w14:paraId="5D9F381E" w14:textId="77777777" w:rsidR="005D642A" w:rsidRPr="00887DC3" w:rsidRDefault="005D642A" w:rsidP="00B000BE">
            <w:pPr>
              <w:spacing w:after="0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8.1</w:t>
            </w:r>
          </w:p>
        </w:tc>
      </w:tr>
    </w:tbl>
    <w:p w14:paraId="5AA48B89" w14:textId="77777777" w:rsidR="005D642A" w:rsidRDefault="005D642A" w:rsidP="005D642A"/>
    <w:p w14:paraId="7589FAD5" w14:textId="77777777" w:rsidR="005D642A" w:rsidRDefault="005D642A" w:rsidP="005D642A">
      <w:pPr>
        <w:rPr>
          <w:rFonts w:ascii="Times New Roman" w:hAnsi="Times New Roman" w:cs="Times New Roman"/>
        </w:rPr>
        <w:sectPr w:rsidR="005D642A" w:rsidSect="005D642A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4968A514" w14:textId="77777777" w:rsidR="005D642A" w:rsidRPr="004A4A8A" w:rsidRDefault="005D642A" w:rsidP="005D642A">
      <w:pPr>
        <w:rPr>
          <w:rFonts w:ascii="Times New Roman" w:hAnsi="Times New Roman" w:cs="Times New Roman"/>
        </w:rPr>
      </w:pPr>
      <w:r w:rsidRPr="00887DC3">
        <w:rPr>
          <w:rFonts w:ascii="Times New Roman" w:hAnsi="Times New Roman" w:cs="Times New Roman"/>
        </w:rPr>
        <w:lastRenderedPageBreak/>
        <w:t>Supplementary Table 3. Hyperparameters tuning results and the chosen values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5D642A" w:rsidRPr="00887DC3" w14:paraId="74336D89" w14:textId="77777777" w:rsidTr="00B000BE"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</w:tcPr>
          <w:p w14:paraId="4E91D917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 xml:space="preserve">Model 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</w:tcPr>
          <w:p w14:paraId="4C42259D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Hyperparameters grid search space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</w:tcPr>
          <w:p w14:paraId="20A9E535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Chosen hyperparameters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</w:tcPr>
          <w:p w14:paraId="30CAEEAF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Measures (survival C-index)</w:t>
            </w:r>
          </w:p>
        </w:tc>
      </w:tr>
      <w:tr w:rsidR="005D642A" w:rsidRPr="00887DC3" w14:paraId="5A50B51B" w14:textId="77777777" w:rsidTr="00B000BE">
        <w:tc>
          <w:tcPr>
            <w:tcW w:w="2254" w:type="dxa"/>
            <w:tcBorders>
              <w:left w:val="nil"/>
              <w:bottom w:val="nil"/>
              <w:right w:val="nil"/>
            </w:tcBorders>
          </w:tcPr>
          <w:p w14:paraId="73FE2949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 xml:space="preserve">Cox </w:t>
            </w:r>
          </w:p>
        </w:tc>
        <w:tc>
          <w:tcPr>
            <w:tcW w:w="2254" w:type="dxa"/>
            <w:tcBorders>
              <w:left w:val="nil"/>
              <w:bottom w:val="nil"/>
              <w:right w:val="nil"/>
            </w:tcBorders>
          </w:tcPr>
          <w:p w14:paraId="7882D3EC" w14:textId="77777777" w:rsidR="005D642A" w:rsidRPr="00887DC3" w:rsidRDefault="005D642A" w:rsidP="00B000BE">
            <w:pPr>
              <w:jc w:val="center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4" w:type="dxa"/>
            <w:tcBorders>
              <w:left w:val="nil"/>
              <w:bottom w:val="nil"/>
              <w:right w:val="nil"/>
            </w:tcBorders>
          </w:tcPr>
          <w:p w14:paraId="4E08EF0F" w14:textId="77777777" w:rsidR="005D642A" w:rsidRPr="00887DC3" w:rsidRDefault="005D642A" w:rsidP="00B000BE">
            <w:pPr>
              <w:jc w:val="center"/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4" w:type="dxa"/>
            <w:tcBorders>
              <w:left w:val="nil"/>
              <w:bottom w:val="nil"/>
              <w:right w:val="nil"/>
            </w:tcBorders>
          </w:tcPr>
          <w:p w14:paraId="47C7E2B3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0.77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5D642A" w:rsidRPr="00887DC3" w14:paraId="4E67333D" w14:textId="77777777" w:rsidTr="00B000B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540C2F8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LASSO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00848F18" w14:textId="77777777" w:rsidR="005D642A" w:rsidRPr="00887DC3" w:rsidRDefault="005D642A" w:rsidP="00B00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8724DE1" w14:textId="77777777" w:rsidR="005D642A" w:rsidRPr="00887DC3" w:rsidRDefault="005D642A" w:rsidP="00B00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422997D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0.77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D642A" w:rsidRPr="00887DC3" w14:paraId="1D546F08" w14:textId="77777777" w:rsidTr="00B000B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8259B67" w14:textId="77777777" w:rsidR="005D642A" w:rsidRPr="000D194F" w:rsidRDefault="005D642A" w:rsidP="00B000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Elastic net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05C79C02" w14:textId="77777777" w:rsidR="005D642A" w:rsidRDefault="005D642A" w:rsidP="00B000BE">
            <w:pPr>
              <w:rPr>
                <w:rFonts w:ascii="Times New Roman" w:hAnsi="Times New Roman" w:cs="Times New Roman"/>
              </w:rPr>
            </w:pPr>
            <w:r w:rsidRPr="000D194F">
              <w:rPr>
                <w:rFonts w:ascii="Times New Roman" w:hAnsi="Times New Roman" w:cs="Times New Roman"/>
              </w:rPr>
              <w:t>Alpha</w:t>
            </w:r>
            <w:r>
              <w:rPr>
                <w:rFonts w:ascii="Times New Roman" w:hAnsi="Times New Roman" w:cs="Times New Roman"/>
              </w:rPr>
              <w:t>: 0.05 to 0.95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5B8A72E" w14:textId="77777777" w:rsidR="005D642A" w:rsidRPr="000D194F" w:rsidRDefault="005D642A" w:rsidP="00B000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Alpha: 0.55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7F2813B" w14:textId="77777777" w:rsidR="005D642A" w:rsidRPr="000D194F" w:rsidRDefault="005D642A" w:rsidP="00B000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0.770</w:t>
            </w:r>
          </w:p>
        </w:tc>
      </w:tr>
      <w:tr w:rsidR="005D642A" w:rsidRPr="00887DC3" w14:paraId="723ECCAC" w14:textId="77777777" w:rsidTr="00B000B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B343B08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Survival trees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DC9736E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027804">
              <w:rPr>
                <w:rFonts w:ascii="Times New Roman" w:hAnsi="Times New Roman" w:cs="Times New Roman"/>
              </w:rPr>
              <w:t>lpha</w:t>
            </w:r>
            <w:r w:rsidRPr="00887DC3">
              <w:rPr>
                <w:rFonts w:ascii="Times New Roman" w:hAnsi="Times New Roman" w:cs="Times New Roman"/>
              </w:rPr>
              <w:t>: 0.0</w:t>
            </w:r>
            <w:r>
              <w:rPr>
                <w:rFonts w:ascii="Times New Roman" w:hAnsi="Times New Roman" w:cs="Times New Roman"/>
              </w:rPr>
              <w:t>1 to</w:t>
            </w:r>
            <w:r w:rsidRPr="00887DC3">
              <w:rPr>
                <w:rFonts w:ascii="Times New Roman" w:hAnsi="Times New Roman" w:cs="Times New Roman"/>
              </w:rPr>
              <w:t xml:space="preserve"> 0.</w:t>
            </w:r>
            <w:r>
              <w:rPr>
                <w:rFonts w:ascii="Times New Roman" w:hAnsi="Times New Roman" w:cs="Times New Roman"/>
              </w:rPr>
              <w:t>0</w:t>
            </w:r>
            <w:r w:rsidRPr="00887DC3">
              <w:rPr>
                <w:rFonts w:ascii="Times New Roman" w:hAnsi="Times New Roman" w:cs="Times New Roman"/>
              </w:rPr>
              <w:t>5; Minbucket: 5</w:t>
            </w:r>
            <w:r>
              <w:rPr>
                <w:rFonts w:ascii="Times New Roman" w:hAnsi="Times New Roman" w:cs="Times New Roman"/>
              </w:rPr>
              <w:t xml:space="preserve"> to 25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45E0E6A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027804">
              <w:rPr>
                <w:rFonts w:ascii="Times New Roman" w:hAnsi="Times New Roman" w:cs="Times New Roman"/>
              </w:rPr>
              <w:t>lpha</w:t>
            </w:r>
            <w:r w:rsidRPr="00887DC3">
              <w:rPr>
                <w:rFonts w:ascii="Times New Roman" w:hAnsi="Times New Roman" w:cs="Times New Roman"/>
              </w:rPr>
              <w:t>: 0.01;</w:t>
            </w:r>
          </w:p>
          <w:p w14:paraId="475BCEFA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 xml:space="preserve">Minbucket : 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82017D3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5D642A" w:rsidRPr="00887DC3" w14:paraId="56B169EB" w14:textId="77777777" w:rsidTr="00B000B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E3EC636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RSF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946FCD3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ntree : 200 to 500;</w:t>
            </w:r>
          </w:p>
          <w:p w14:paraId="335E2A8E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mtry : 5 to 27;</w:t>
            </w:r>
          </w:p>
          <w:p w14:paraId="3E9365D3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027804">
              <w:rPr>
                <w:rFonts w:ascii="Times New Roman" w:hAnsi="Times New Roman" w:cs="Times New Roman"/>
              </w:rPr>
              <w:t>nodesize</w:t>
            </w:r>
            <w:r w:rsidRPr="00887DC3">
              <w:rPr>
                <w:rFonts w:ascii="Times New Roman" w:hAnsi="Times New Roman" w:cs="Times New Roman"/>
              </w:rPr>
              <w:t xml:space="preserve"> : 50 to 200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7B61A22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 xml:space="preserve">ntree : </w:t>
            </w:r>
            <w:r>
              <w:rPr>
                <w:rFonts w:ascii="Times New Roman" w:hAnsi="Times New Roman" w:cs="Times New Roman"/>
              </w:rPr>
              <w:t>500</w:t>
            </w:r>
            <w:r w:rsidRPr="00887DC3">
              <w:rPr>
                <w:rFonts w:ascii="Times New Roman" w:hAnsi="Times New Roman" w:cs="Times New Roman"/>
              </w:rPr>
              <w:t>;</w:t>
            </w:r>
          </w:p>
          <w:p w14:paraId="601552F5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mtry : 5;</w:t>
            </w:r>
          </w:p>
          <w:p w14:paraId="2D1C5B38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027804">
              <w:rPr>
                <w:rFonts w:ascii="Times New Roman" w:hAnsi="Times New Roman" w:cs="Times New Roman"/>
              </w:rPr>
              <w:t>nodesize</w:t>
            </w:r>
            <w:r w:rsidRPr="00887DC3">
              <w:rPr>
                <w:rFonts w:ascii="Times New Roman" w:hAnsi="Times New Roman" w:cs="Times New Roman"/>
              </w:rPr>
              <w:t xml:space="preserve"> : </w:t>
            </w: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3E4417F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0.79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D642A" w:rsidRPr="00887DC3" w14:paraId="3C06C24E" w14:textId="77777777" w:rsidTr="00B000B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F3952D5" w14:textId="77777777" w:rsidR="005D642A" w:rsidRPr="00027804" w:rsidRDefault="005D642A" w:rsidP="00B000BE">
            <w:pPr>
              <w:rPr>
                <w:rFonts w:ascii="Times New Roman" w:hAnsi="Times New Roman" w:cs="Times New Roman"/>
                <w:highlight w:val="yellow"/>
              </w:rPr>
            </w:pPr>
            <w:r w:rsidRPr="0083426A">
              <w:rPr>
                <w:rFonts w:ascii="Times New Roman" w:hAnsi="Times New Roman" w:cs="Times New Roman"/>
              </w:rPr>
              <w:t>Cforest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052B95E4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ntree : 500 to 800;</w:t>
            </w:r>
          </w:p>
          <w:p w14:paraId="7421FD81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mtry : 200 to 400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707281C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ntree : 500;</w:t>
            </w:r>
          </w:p>
          <w:p w14:paraId="489AA9E4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mtry : 200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07462FF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0.765</w:t>
            </w:r>
          </w:p>
        </w:tc>
      </w:tr>
      <w:tr w:rsidR="005D642A" w:rsidRPr="00887DC3" w14:paraId="2DDA0DD5" w14:textId="77777777" w:rsidTr="00B000B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A58F2F0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GBM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16CE1C3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 xml:space="preserve">n.trees : </w:t>
            </w:r>
            <w:r>
              <w:rPr>
                <w:rFonts w:ascii="Times New Roman" w:hAnsi="Times New Roman" w:cs="Times New Roman"/>
              </w:rPr>
              <w:t>100</w:t>
            </w:r>
            <w:r w:rsidRPr="00887DC3">
              <w:rPr>
                <w:rFonts w:ascii="Times New Roman" w:hAnsi="Times New Roman" w:cs="Times New Roman"/>
              </w:rPr>
              <w:t xml:space="preserve"> to </w:t>
            </w:r>
            <w:r>
              <w:rPr>
                <w:rFonts w:ascii="Times New Roman" w:hAnsi="Times New Roman" w:cs="Times New Roman"/>
              </w:rPr>
              <w:t>5</w:t>
            </w:r>
            <w:r w:rsidRPr="00887DC3">
              <w:rPr>
                <w:rFonts w:ascii="Times New Roman" w:hAnsi="Times New Roman" w:cs="Times New Roman"/>
              </w:rPr>
              <w:t>00;</w:t>
            </w:r>
          </w:p>
          <w:p w14:paraId="791DEA5A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 xml:space="preserve">interaction.depth : </w:t>
            </w:r>
            <w:r>
              <w:rPr>
                <w:rFonts w:ascii="Times New Roman" w:hAnsi="Times New Roman" w:cs="Times New Roman"/>
              </w:rPr>
              <w:t>1</w:t>
            </w:r>
            <w:r w:rsidRPr="00887DC3">
              <w:rPr>
                <w:rFonts w:ascii="Times New Roman" w:hAnsi="Times New Roman" w:cs="Times New Roman"/>
              </w:rPr>
              <w:t xml:space="preserve"> to </w:t>
            </w:r>
            <w:r>
              <w:rPr>
                <w:rFonts w:ascii="Times New Roman" w:hAnsi="Times New Roman" w:cs="Times New Roman"/>
              </w:rPr>
              <w:t>5</w:t>
            </w:r>
            <w:r w:rsidRPr="00887DC3">
              <w:rPr>
                <w:rFonts w:ascii="Times New Roman" w:hAnsi="Times New Roman" w:cs="Times New Roman"/>
              </w:rPr>
              <w:t>;</w:t>
            </w:r>
          </w:p>
          <w:p w14:paraId="0BB469EC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 xml:space="preserve">n.minobsinnode : </w:t>
            </w:r>
            <w:r>
              <w:rPr>
                <w:rFonts w:ascii="Times New Roman" w:hAnsi="Times New Roman" w:cs="Times New Roman"/>
              </w:rPr>
              <w:t>5</w:t>
            </w:r>
            <w:r w:rsidRPr="00887DC3">
              <w:rPr>
                <w:rFonts w:ascii="Times New Roman" w:hAnsi="Times New Roman" w:cs="Times New Roman"/>
              </w:rPr>
              <w:t xml:space="preserve"> to 21;</w:t>
            </w:r>
          </w:p>
          <w:p w14:paraId="23503384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shrinkage : 0.001 to 0.1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6D50BF2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n.trees : 500;</w:t>
            </w:r>
          </w:p>
          <w:p w14:paraId="46381735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interaction.depth : 5;</w:t>
            </w:r>
          </w:p>
          <w:p w14:paraId="70DF335A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 xml:space="preserve">n.minobsinnode : </w:t>
            </w:r>
            <w:r>
              <w:rPr>
                <w:rFonts w:ascii="Times New Roman" w:hAnsi="Times New Roman" w:cs="Times New Roman"/>
              </w:rPr>
              <w:t>21</w:t>
            </w:r>
            <w:r w:rsidRPr="00887DC3">
              <w:rPr>
                <w:rFonts w:ascii="Times New Roman" w:hAnsi="Times New Roman" w:cs="Times New Roman"/>
              </w:rPr>
              <w:t>;</w:t>
            </w:r>
          </w:p>
          <w:p w14:paraId="3DC20180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shrinkage : 0.0505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6C06470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9</w:t>
            </w:r>
            <w:r w:rsidRPr="00887DC3">
              <w:rPr>
                <w:rFonts w:ascii="Times New Roman" w:hAnsi="Times New Roman" w:cs="Times New Roman"/>
              </w:rPr>
              <w:t>8</w:t>
            </w:r>
          </w:p>
        </w:tc>
      </w:tr>
      <w:tr w:rsidR="005D642A" w:rsidRPr="00887DC3" w14:paraId="10759B6C" w14:textId="77777777" w:rsidTr="00B000B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151627F" w14:textId="77777777" w:rsidR="005D642A" w:rsidRPr="00027804" w:rsidRDefault="005D642A" w:rsidP="00B000BE">
            <w:pPr>
              <w:rPr>
                <w:rFonts w:ascii="Times New Roman" w:hAnsi="Times New Roman" w:cs="Times New Roman"/>
                <w:highlight w:val="yellow"/>
              </w:rPr>
            </w:pPr>
            <w:r w:rsidRPr="000D194F">
              <w:rPr>
                <w:rFonts w:ascii="Times New Roman" w:hAnsi="Times New Roman" w:cs="Times New Roman"/>
              </w:rPr>
              <w:t>Deepsurv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A3C6BDE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 xml:space="preserve">num : </w:t>
            </w:r>
            <w:r>
              <w:rPr>
                <w:rFonts w:ascii="Times New Roman" w:hAnsi="Times New Roman" w:cs="Times New Roman"/>
              </w:rPr>
              <w:t>1</w:t>
            </w:r>
            <w:r w:rsidRPr="00887DC3">
              <w:rPr>
                <w:rFonts w:ascii="Times New Roman" w:hAnsi="Times New Roman" w:cs="Times New Roman"/>
              </w:rPr>
              <w:t xml:space="preserve"> to </w:t>
            </w:r>
            <w:r>
              <w:rPr>
                <w:rFonts w:ascii="Times New Roman" w:hAnsi="Times New Roman" w:cs="Times New Roman"/>
              </w:rPr>
              <w:t>3</w:t>
            </w:r>
            <w:r w:rsidRPr="00887DC3">
              <w:rPr>
                <w:rFonts w:ascii="Times New Roman" w:hAnsi="Times New Roman" w:cs="Times New Roman"/>
              </w:rPr>
              <w:t>;</w:t>
            </w:r>
          </w:p>
          <w:p w14:paraId="0B02F34D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nodes : 5 to 1</w:t>
            </w:r>
            <w:r>
              <w:rPr>
                <w:rFonts w:ascii="Times New Roman" w:hAnsi="Times New Roman" w:cs="Times New Roman"/>
              </w:rPr>
              <w:t>3</w:t>
            </w:r>
            <w:r w:rsidRPr="00887DC3">
              <w:rPr>
                <w:rFonts w:ascii="Times New Roman" w:hAnsi="Times New Roman" w:cs="Times New Roman"/>
              </w:rPr>
              <w:t>;</w:t>
            </w:r>
          </w:p>
          <w:p w14:paraId="0B3C87AD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 xml:space="preserve">learning_rate : 0 to </w:t>
            </w:r>
            <w:r>
              <w:rPr>
                <w:rFonts w:ascii="Times New Roman" w:hAnsi="Times New Roman" w:cs="Times New Roman"/>
              </w:rPr>
              <w:t>0.</w:t>
            </w:r>
            <w:r w:rsidRPr="00887DC3">
              <w:rPr>
                <w:rFonts w:ascii="Times New Roman" w:hAnsi="Times New Roman" w:cs="Times New Roman"/>
              </w:rPr>
              <w:t>1;</w:t>
            </w:r>
          </w:p>
          <w:p w14:paraId="2C2D9BE4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dropout : 0 to 0.5;</w:t>
            </w:r>
          </w:p>
          <w:p w14:paraId="6CC23B77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weight_decay : 0 to 0.5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2702290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 xml:space="preserve">num : </w:t>
            </w:r>
            <w:r>
              <w:rPr>
                <w:rFonts w:ascii="Times New Roman" w:hAnsi="Times New Roman" w:cs="Times New Roman"/>
              </w:rPr>
              <w:t>1</w:t>
            </w:r>
            <w:r w:rsidRPr="00887DC3">
              <w:rPr>
                <w:rFonts w:ascii="Times New Roman" w:hAnsi="Times New Roman" w:cs="Times New Roman"/>
              </w:rPr>
              <w:t>;</w:t>
            </w:r>
          </w:p>
          <w:p w14:paraId="52EAE287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 xml:space="preserve">nodes : </w:t>
            </w:r>
            <w:r>
              <w:rPr>
                <w:rFonts w:ascii="Times New Roman" w:hAnsi="Times New Roman" w:cs="Times New Roman"/>
              </w:rPr>
              <w:t>8</w:t>
            </w:r>
            <w:r w:rsidRPr="00887DC3">
              <w:rPr>
                <w:rFonts w:ascii="Times New Roman" w:hAnsi="Times New Roman" w:cs="Times New Roman"/>
              </w:rPr>
              <w:t>;</w:t>
            </w:r>
          </w:p>
          <w:p w14:paraId="18012465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learning_rate : 0</w:t>
            </w:r>
            <w:r>
              <w:rPr>
                <w:rFonts w:ascii="Times New Roman" w:hAnsi="Times New Roman" w:cs="Times New Roman"/>
              </w:rPr>
              <w:t>.011</w:t>
            </w:r>
            <w:r w:rsidRPr="00887DC3">
              <w:rPr>
                <w:rFonts w:ascii="Times New Roman" w:hAnsi="Times New Roman" w:cs="Times New Roman"/>
              </w:rPr>
              <w:t>;</w:t>
            </w:r>
          </w:p>
          <w:p w14:paraId="7EDDF7E0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dropout : 0</w:t>
            </w:r>
            <w:r>
              <w:rPr>
                <w:rFonts w:ascii="Times New Roman" w:hAnsi="Times New Roman" w:cs="Times New Roman"/>
              </w:rPr>
              <w:t>.167</w:t>
            </w:r>
            <w:r w:rsidRPr="00887DC3">
              <w:rPr>
                <w:rFonts w:ascii="Times New Roman" w:hAnsi="Times New Roman" w:cs="Times New Roman"/>
              </w:rPr>
              <w:t>;</w:t>
            </w:r>
          </w:p>
          <w:p w14:paraId="247B4DA1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weight_decay : 0.</w:t>
            </w: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95DD9B4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8</w:t>
            </w:r>
            <w:r w:rsidRPr="00887DC3">
              <w:rPr>
                <w:rFonts w:ascii="Times New Roman" w:hAnsi="Times New Roman" w:cs="Times New Roman"/>
              </w:rPr>
              <w:t>0</w:t>
            </w:r>
          </w:p>
        </w:tc>
      </w:tr>
      <w:tr w:rsidR="005D642A" w:rsidRPr="00887DC3" w14:paraId="05F8C020" w14:textId="77777777" w:rsidTr="00B000B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0AD82739" w14:textId="77777777" w:rsidR="005D642A" w:rsidRPr="00027804" w:rsidRDefault="005D642A" w:rsidP="00B000BE">
            <w:pPr>
              <w:rPr>
                <w:rFonts w:ascii="Times New Roman" w:hAnsi="Times New Roman" w:cs="Times New Roman"/>
                <w:highlight w:val="yellow"/>
              </w:rPr>
            </w:pPr>
            <w:r w:rsidRPr="000D194F">
              <w:rPr>
                <w:rFonts w:ascii="Times New Roman" w:hAnsi="Times New Roman" w:cs="Times New Roman"/>
              </w:rPr>
              <w:t>XGBoost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16576E6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Nrounds : 100 to 500;</w:t>
            </w:r>
          </w:p>
          <w:p w14:paraId="4C8F0A14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max_depth : 1 to 5;</w:t>
            </w:r>
          </w:p>
          <w:p w14:paraId="268287C5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eta : 0.0001 to 1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89F569F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 xml:space="preserve">nrounds : </w:t>
            </w:r>
            <w:r>
              <w:rPr>
                <w:rFonts w:ascii="Times New Roman" w:hAnsi="Times New Roman" w:cs="Times New Roman"/>
              </w:rPr>
              <w:t>500</w:t>
            </w:r>
            <w:r w:rsidRPr="00887DC3">
              <w:rPr>
                <w:rFonts w:ascii="Times New Roman" w:hAnsi="Times New Roman" w:cs="Times New Roman"/>
              </w:rPr>
              <w:t>;</w:t>
            </w:r>
          </w:p>
          <w:p w14:paraId="13CB0B99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 xml:space="preserve">max_depth : </w:t>
            </w:r>
            <w:r>
              <w:rPr>
                <w:rFonts w:ascii="Times New Roman" w:hAnsi="Times New Roman" w:cs="Times New Roman"/>
              </w:rPr>
              <w:t>2</w:t>
            </w:r>
            <w:r w:rsidRPr="00887DC3">
              <w:rPr>
                <w:rFonts w:ascii="Times New Roman" w:hAnsi="Times New Roman" w:cs="Times New Roman"/>
              </w:rPr>
              <w:t>;</w:t>
            </w:r>
          </w:p>
          <w:p w14:paraId="6F88AD8B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eta : 0.</w:t>
            </w:r>
            <w:r>
              <w:rPr>
                <w:rFonts w:ascii="Times New Roman" w:hAnsi="Times New Roman" w:cs="Times New Roman"/>
              </w:rPr>
              <w:t>3334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97699D7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0.787</w:t>
            </w:r>
          </w:p>
        </w:tc>
      </w:tr>
      <w:tr w:rsidR="005D642A" w:rsidRPr="00887DC3" w14:paraId="40B3ED76" w14:textId="77777777" w:rsidTr="00B000BE">
        <w:tc>
          <w:tcPr>
            <w:tcW w:w="2254" w:type="dxa"/>
            <w:tcBorders>
              <w:top w:val="nil"/>
              <w:left w:val="nil"/>
              <w:right w:val="nil"/>
            </w:tcBorders>
          </w:tcPr>
          <w:p w14:paraId="32EF3822" w14:textId="77777777" w:rsidR="005D642A" w:rsidRPr="00027804" w:rsidRDefault="005D642A" w:rsidP="00B000BE">
            <w:pPr>
              <w:rPr>
                <w:rFonts w:ascii="Times New Roman" w:hAnsi="Times New Roman" w:cs="Times New Roman"/>
                <w:highlight w:val="yellow"/>
              </w:rPr>
            </w:pPr>
            <w:r w:rsidRPr="00C9143E">
              <w:rPr>
                <w:rFonts w:ascii="Times New Roman" w:hAnsi="Times New Roman" w:cs="Times New Roman"/>
              </w:rPr>
              <w:t>Coxboost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</w:tcPr>
          <w:p w14:paraId="1E494626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Stepno : 1 to 200;</w:t>
            </w:r>
          </w:p>
          <w:p w14:paraId="7C14D274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Penalty : -10 to 10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</w:tcPr>
          <w:p w14:paraId="45DAA440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 xml:space="preserve">Stepno : </w:t>
            </w:r>
            <w:r>
              <w:rPr>
                <w:rFonts w:ascii="Times New Roman" w:hAnsi="Times New Roman" w:cs="Times New Roman"/>
              </w:rPr>
              <w:t>42</w:t>
            </w:r>
            <w:r w:rsidRPr="00887DC3">
              <w:rPr>
                <w:rFonts w:ascii="Times New Roman" w:hAnsi="Times New Roman" w:cs="Times New Roman"/>
              </w:rPr>
              <w:t>;</w:t>
            </w:r>
          </w:p>
          <w:p w14:paraId="6FDC0BAE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 xml:space="preserve">Penalty : </w:t>
            </w:r>
            <w:r w:rsidRPr="000D194F">
              <w:rPr>
                <w:rFonts w:ascii="Times New Roman" w:hAnsi="Times New Roman" w:cs="Times New Roman"/>
              </w:rPr>
              <w:t>8.894748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</w:tcPr>
          <w:p w14:paraId="67B909A5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0.77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51A99EA2" w14:textId="77777777" w:rsidR="005D642A" w:rsidRDefault="005D642A" w:rsidP="005D642A">
      <w:pPr>
        <w:rPr>
          <w:rFonts w:ascii="Times New Roman" w:hAnsi="Times New Roman" w:cs="Times New Roman"/>
        </w:rPr>
        <w:sectPr w:rsidR="005D642A" w:rsidSect="005D642A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733793BA" w14:textId="77777777" w:rsidR="005D642A" w:rsidRPr="004A4A8A" w:rsidRDefault="005D642A" w:rsidP="005D642A">
      <w:pPr>
        <w:rPr>
          <w:rFonts w:ascii="Times New Roman" w:hAnsi="Times New Roman" w:cs="Times New Roman"/>
        </w:rPr>
      </w:pPr>
      <w:r w:rsidRPr="00887DC3">
        <w:rPr>
          <w:rFonts w:ascii="Times New Roman" w:hAnsi="Times New Roman" w:cs="Times New Roman"/>
        </w:rPr>
        <w:lastRenderedPageBreak/>
        <w:t xml:space="preserve">Supplementary Table </w:t>
      </w:r>
      <w:r>
        <w:rPr>
          <w:rFonts w:ascii="Times New Roman" w:hAnsi="Times New Roman" w:cs="Times New Roman"/>
        </w:rPr>
        <w:t>4</w:t>
      </w:r>
      <w:r>
        <w:rPr>
          <w:rFonts w:ascii="Times New Roman" w:eastAsia="PMingLiU" w:hAnsi="Times New Roman" w:cs="Times New Roman" w:hint="eastAsia"/>
          <w:lang w:eastAsia="zh-TW"/>
        </w:rPr>
        <w:t>. M</w:t>
      </w:r>
      <w:r w:rsidRPr="00887DC3">
        <w:rPr>
          <w:rFonts w:ascii="Times New Roman" w:hAnsi="Times New Roman" w:cs="Times New Roman"/>
        </w:rPr>
        <w:t xml:space="preserve">achine learning model’s </w:t>
      </w:r>
      <w:r>
        <w:rPr>
          <w:rFonts w:ascii="Times New Roman" w:hAnsi="Times New Roman" w:cs="Times New Roman"/>
        </w:rPr>
        <w:t xml:space="preserve">internal validation performance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1"/>
        <w:gridCol w:w="1234"/>
        <w:gridCol w:w="1157"/>
        <w:gridCol w:w="1174"/>
      </w:tblGrid>
      <w:tr w:rsidR="005D642A" w:rsidRPr="00887DC3" w14:paraId="017D1C98" w14:textId="77777777" w:rsidTr="00B000BE">
        <w:tc>
          <w:tcPr>
            <w:tcW w:w="5461" w:type="dxa"/>
            <w:tcBorders>
              <w:top w:val="single" w:sz="4" w:space="0" w:color="auto"/>
              <w:bottom w:val="single" w:sz="4" w:space="0" w:color="auto"/>
            </w:tcBorders>
          </w:tcPr>
          <w:p w14:paraId="362B2F79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Tuned models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14:paraId="31C8F3D3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Survival C-index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053EA858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Survival calibration score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</w:tcPr>
          <w:p w14:paraId="4FCCDE68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Right-censored Log Loss</w:t>
            </w:r>
          </w:p>
        </w:tc>
      </w:tr>
      <w:tr w:rsidR="005D642A" w:rsidRPr="00887DC3" w14:paraId="605754C6" w14:textId="77777777" w:rsidTr="00B000BE">
        <w:tc>
          <w:tcPr>
            <w:tcW w:w="5461" w:type="dxa"/>
            <w:tcBorders>
              <w:top w:val="single" w:sz="4" w:space="0" w:color="auto"/>
            </w:tcBorders>
          </w:tcPr>
          <w:p w14:paraId="37BE9A68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Cox (without hyperparameter tuning)</w:t>
            </w:r>
          </w:p>
        </w:tc>
        <w:tc>
          <w:tcPr>
            <w:tcW w:w="1234" w:type="dxa"/>
            <w:tcBorders>
              <w:top w:val="single" w:sz="4" w:space="0" w:color="auto"/>
            </w:tcBorders>
          </w:tcPr>
          <w:p w14:paraId="2636618C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0.77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14:paraId="0F490E08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5311C4">
              <w:rPr>
                <w:rFonts w:ascii="Times New Roman" w:hAnsi="Times New Roman" w:cs="Times New Roman"/>
              </w:rPr>
              <w:t>0.64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4" w:type="dxa"/>
            <w:tcBorders>
              <w:top w:val="single" w:sz="4" w:space="0" w:color="auto"/>
            </w:tcBorders>
          </w:tcPr>
          <w:p w14:paraId="00ABF80A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5311C4">
              <w:rPr>
                <w:rFonts w:ascii="Times New Roman" w:hAnsi="Times New Roman" w:cs="Times New Roman"/>
              </w:rPr>
              <w:t>0.607</w:t>
            </w:r>
          </w:p>
        </w:tc>
      </w:tr>
      <w:tr w:rsidR="005D642A" w:rsidRPr="00887DC3" w14:paraId="4680B3E1" w14:textId="77777777" w:rsidTr="00B000BE">
        <w:tc>
          <w:tcPr>
            <w:tcW w:w="5461" w:type="dxa"/>
          </w:tcPr>
          <w:p w14:paraId="115C122A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LASSO </w:t>
            </w:r>
            <w:r w:rsidRPr="00887DC3">
              <w:rPr>
                <w:rFonts w:ascii="Times New Roman" w:hAnsi="Times New Roman" w:cs="Times New Roman"/>
              </w:rPr>
              <w:t>(without hyperparameter tuning)</w:t>
            </w:r>
          </w:p>
        </w:tc>
        <w:tc>
          <w:tcPr>
            <w:tcW w:w="1234" w:type="dxa"/>
          </w:tcPr>
          <w:p w14:paraId="14319939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57" w:type="dxa"/>
          </w:tcPr>
          <w:p w14:paraId="4DCFC984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5C7FCF">
              <w:rPr>
                <w:rFonts w:ascii="Times New Roman" w:hAnsi="Times New Roman" w:cs="Times New Roman"/>
              </w:rPr>
              <w:t>1.303</w:t>
            </w:r>
          </w:p>
        </w:tc>
        <w:tc>
          <w:tcPr>
            <w:tcW w:w="1174" w:type="dxa"/>
          </w:tcPr>
          <w:p w14:paraId="3772B46E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5C7FCF">
              <w:rPr>
                <w:rFonts w:ascii="Times New Roman" w:hAnsi="Times New Roman" w:cs="Times New Roman"/>
              </w:rPr>
              <w:t>0.611</w:t>
            </w:r>
          </w:p>
        </w:tc>
      </w:tr>
      <w:tr w:rsidR="005D642A" w:rsidRPr="00887DC3" w14:paraId="29C1DE2F" w14:textId="77777777" w:rsidTr="00B000BE">
        <w:tc>
          <w:tcPr>
            <w:tcW w:w="5461" w:type="dxa"/>
          </w:tcPr>
          <w:p w14:paraId="5281A95C" w14:textId="77777777" w:rsidR="005D642A" w:rsidRPr="00760694" w:rsidRDefault="005D642A" w:rsidP="00B000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Elastic net</w:t>
            </w:r>
          </w:p>
        </w:tc>
        <w:tc>
          <w:tcPr>
            <w:tcW w:w="1234" w:type="dxa"/>
          </w:tcPr>
          <w:p w14:paraId="534B1A78" w14:textId="77777777" w:rsidR="005D642A" w:rsidRPr="00EC3740" w:rsidRDefault="005D642A" w:rsidP="00B000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0.774</w:t>
            </w:r>
          </w:p>
        </w:tc>
        <w:tc>
          <w:tcPr>
            <w:tcW w:w="1157" w:type="dxa"/>
          </w:tcPr>
          <w:p w14:paraId="03434497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EC3740">
              <w:rPr>
                <w:rFonts w:ascii="Times New Roman" w:hAnsi="Times New Roman" w:cs="Times New Roman"/>
              </w:rPr>
              <w:t>1.50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4" w:type="dxa"/>
          </w:tcPr>
          <w:p w14:paraId="46AB03E9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5C7FCF">
              <w:rPr>
                <w:rFonts w:ascii="Times New Roman" w:hAnsi="Times New Roman" w:cs="Times New Roman"/>
              </w:rPr>
              <w:t>0.61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D642A" w:rsidRPr="00887DC3" w14:paraId="2E91C596" w14:textId="77777777" w:rsidTr="00B000BE">
        <w:tc>
          <w:tcPr>
            <w:tcW w:w="5461" w:type="dxa"/>
          </w:tcPr>
          <w:p w14:paraId="0D758812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Survival tree</w:t>
            </w:r>
          </w:p>
        </w:tc>
        <w:tc>
          <w:tcPr>
            <w:tcW w:w="1234" w:type="dxa"/>
          </w:tcPr>
          <w:p w14:paraId="70F1C997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57" w:type="dxa"/>
          </w:tcPr>
          <w:p w14:paraId="06CFA8C2" w14:textId="77777777" w:rsidR="005D642A" w:rsidRPr="00D42A7B" w:rsidRDefault="005D642A" w:rsidP="00B000BE">
            <w:pPr>
              <w:rPr>
                <w:rFonts w:ascii="Times New Roman" w:hAnsi="Times New Roman" w:cs="Times New Roman"/>
                <w:b/>
                <w:bCs/>
              </w:rPr>
            </w:pPr>
            <w:r w:rsidRPr="00D42A7B">
              <w:rPr>
                <w:rFonts w:ascii="Times New Roman" w:hAnsi="Times New Roman" w:cs="Times New Roman"/>
                <w:b/>
                <w:bCs/>
              </w:rPr>
              <w:t>0.126</w:t>
            </w:r>
          </w:p>
        </w:tc>
        <w:tc>
          <w:tcPr>
            <w:tcW w:w="1174" w:type="dxa"/>
          </w:tcPr>
          <w:p w14:paraId="6789DA8A" w14:textId="77777777" w:rsidR="005D642A" w:rsidRPr="00EC3740" w:rsidRDefault="005D642A" w:rsidP="00B000BE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0.443</w:t>
            </w:r>
          </w:p>
        </w:tc>
      </w:tr>
      <w:tr w:rsidR="005D642A" w:rsidRPr="00887DC3" w14:paraId="75007F05" w14:textId="77777777" w:rsidTr="00B000BE">
        <w:tc>
          <w:tcPr>
            <w:tcW w:w="5461" w:type="dxa"/>
          </w:tcPr>
          <w:p w14:paraId="2955E316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RSF</w:t>
            </w:r>
          </w:p>
        </w:tc>
        <w:tc>
          <w:tcPr>
            <w:tcW w:w="1234" w:type="dxa"/>
          </w:tcPr>
          <w:p w14:paraId="5EF5836E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 w:hint="eastAsia"/>
              </w:rPr>
              <w:t>32</w:t>
            </w:r>
          </w:p>
        </w:tc>
        <w:tc>
          <w:tcPr>
            <w:tcW w:w="1157" w:type="dxa"/>
          </w:tcPr>
          <w:p w14:paraId="0BBFF4E5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D8569D">
              <w:rPr>
                <w:rFonts w:ascii="Times New Roman" w:hAnsi="Times New Roman" w:cs="Times New Roman"/>
              </w:rPr>
              <w:t>4.64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174" w:type="dxa"/>
          </w:tcPr>
          <w:p w14:paraId="5E22B82D" w14:textId="77777777" w:rsidR="005D642A" w:rsidRPr="00D42A7B" w:rsidRDefault="005D642A" w:rsidP="00B000BE">
            <w:pPr>
              <w:rPr>
                <w:rFonts w:ascii="Times New Roman" w:hAnsi="Times New Roman" w:cs="Times New Roman"/>
                <w:b/>
                <w:bCs/>
              </w:rPr>
            </w:pPr>
            <w:r w:rsidRPr="00D42A7B">
              <w:rPr>
                <w:rFonts w:ascii="Times New Roman" w:hAnsi="Times New Roman" w:cs="Times New Roman"/>
                <w:b/>
                <w:bCs/>
              </w:rPr>
              <w:t>2.088</w:t>
            </w:r>
          </w:p>
        </w:tc>
      </w:tr>
      <w:tr w:rsidR="005D642A" w:rsidRPr="00887DC3" w14:paraId="70E490A8" w14:textId="77777777" w:rsidTr="00B000BE">
        <w:tc>
          <w:tcPr>
            <w:tcW w:w="5461" w:type="dxa"/>
          </w:tcPr>
          <w:p w14:paraId="2F15D981" w14:textId="77777777" w:rsidR="005D642A" w:rsidRPr="00D8569D" w:rsidRDefault="005D642A" w:rsidP="00B000BE">
            <w:pPr>
              <w:rPr>
                <w:rFonts w:ascii="Times New Roman" w:hAnsi="Times New Roman" w:cs="Times New Roman"/>
                <w:lang w:val="en-US"/>
              </w:rPr>
            </w:pPr>
            <w:r w:rsidRPr="00887DC3">
              <w:rPr>
                <w:rFonts w:ascii="Times New Roman" w:hAnsi="Times New Roman" w:cs="Times New Roman"/>
              </w:rPr>
              <w:t>Cforest</w:t>
            </w:r>
          </w:p>
        </w:tc>
        <w:tc>
          <w:tcPr>
            <w:tcW w:w="1234" w:type="dxa"/>
          </w:tcPr>
          <w:p w14:paraId="7445F8E9" w14:textId="77777777" w:rsidR="005D642A" w:rsidRPr="00887DC3" w:rsidRDefault="005D642A" w:rsidP="00B000BE">
            <w:pPr>
              <w:rPr>
                <w:rFonts w:ascii="Times New Roman" w:hAnsi="Times New Roman" w:cs="Times New Roman"/>
                <w:b/>
              </w:rPr>
            </w:pPr>
            <w:r w:rsidRPr="003D4B85">
              <w:rPr>
                <w:rFonts w:ascii="Times New Roman" w:hAnsi="Times New Roman" w:cs="Times New Roman"/>
                <w:b/>
              </w:rPr>
              <w:t>0.895</w:t>
            </w:r>
          </w:p>
        </w:tc>
        <w:tc>
          <w:tcPr>
            <w:tcW w:w="1157" w:type="dxa"/>
          </w:tcPr>
          <w:p w14:paraId="3B6AF4B0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3D4B85">
              <w:rPr>
                <w:rFonts w:ascii="Times New Roman" w:hAnsi="Times New Roman" w:cs="Times New Roman"/>
              </w:rPr>
              <w:t>49.63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4" w:type="dxa"/>
          </w:tcPr>
          <w:p w14:paraId="1139C919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3D4B85">
              <w:rPr>
                <w:rFonts w:ascii="Times New Roman" w:hAnsi="Times New Roman" w:cs="Times New Roman"/>
              </w:rPr>
              <w:t>0.249</w:t>
            </w:r>
          </w:p>
        </w:tc>
      </w:tr>
      <w:tr w:rsidR="005D642A" w:rsidRPr="00887DC3" w14:paraId="7BFB8640" w14:textId="77777777" w:rsidTr="00B000BE">
        <w:tc>
          <w:tcPr>
            <w:tcW w:w="5461" w:type="dxa"/>
          </w:tcPr>
          <w:p w14:paraId="0B8E6F4D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GBM</w:t>
            </w:r>
          </w:p>
        </w:tc>
        <w:tc>
          <w:tcPr>
            <w:tcW w:w="1234" w:type="dxa"/>
          </w:tcPr>
          <w:p w14:paraId="72509098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887DC3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57" w:type="dxa"/>
          </w:tcPr>
          <w:p w14:paraId="17C81D31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777.301</w:t>
            </w:r>
          </w:p>
        </w:tc>
        <w:tc>
          <w:tcPr>
            <w:tcW w:w="1174" w:type="dxa"/>
          </w:tcPr>
          <w:p w14:paraId="7314B1F2" w14:textId="77777777" w:rsidR="005D642A" w:rsidRPr="00887DC3" w:rsidRDefault="005D642A" w:rsidP="00B000BE">
            <w:pPr>
              <w:rPr>
                <w:rFonts w:ascii="Times New Roman" w:hAnsi="Times New Roman" w:cs="Times New Roman"/>
              </w:rPr>
            </w:pPr>
            <w:r w:rsidRPr="00750DD9">
              <w:rPr>
                <w:rFonts w:ascii="Times New Roman" w:hAnsi="Times New Roman" w:cs="Times New Roman"/>
              </w:rPr>
              <w:t>0.91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D642A" w:rsidRPr="00887DC3" w14:paraId="211FD92E" w14:textId="77777777" w:rsidTr="00B000BE">
        <w:tc>
          <w:tcPr>
            <w:tcW w:w="5461" w:type="dxa"/>
          </w:tcPr>
          <w:p w14:paraId="7B5A3078" w14:textId="77777777" w:rsidR="005D642A" w:rsidRPr="00F54648" w:rsidRDefault="005D642A" w:rsidP="00B000BE">
            <w:pPr>
              <w:rPr>
                <w:rFonts w:ascii="Times New Roman" w:hAnsi="Times New Roman" w:cs="Times New Roman"/>
              </w:rPr>
            </w:pPr>
            <w:r w:rsidRPr="00F54648">
              <w:rPr>
                <w:rFonts w:ascii="Times New Roman" w:hAnsi="Times New Roman" w:cs="Times New Roman"/>
              </w:rPr>
              <w:t>Deepsurv</w:t>
            </w:r>
          </w:p>
        </w:tc>
        <w:tc>
          <w:tcPr>
            <w:tcW w:w="1234" w:type="dxa"/>
          </w:tcPr>
          <w:p w14:paraId="4E026919" w14:textId="77777777" w:rsidR="005D642A" w:rsidRPr="00F54648" w:rsidRDefault="005D642A" w:rsidP="00B000BE">
            <w:pPr>
              <w:rPr>
                <w:rFonts w:ascii="Times New Roman" w:hAnsi="Times New Roman" w:cs="Times New Roman"/>
              </w:rPr>
            </w:pPr>
            <w:r w:rsidRPr="00F54648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 w:hint="eastAsia"/>
              </w:rPr>
              <w:t>88</w:t>
            </w:r>
          </w:p>
        </w:tc>
        <w:tc>
          <w:tcPr>
            <w:tcW w:w="1157" w:type="dxa"/>
          </w:tcPr>
          <w:p w14:paraId="4D86C783" w14:textId="77777777" w:rsidR="005D642A" w:rsidRPr="00F54648" w:rsidRDefault="005D642A" w:rsidP="00B000B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1.641</w:t>
            </w:r>
          </w:p>
        </w:tc>
        <w:tc>
          <w:tcPr>
            <w:tcW w:w="1174" w:type="dxa"/>
          </w:tcPr>
          <w:p w14:paraId="46A0C7DA" w14:textId="77777777" w:rsidR="005D642A" w:rsidRPr="00F54648" w:rsidRDefault="005D642A" w:rsidP="00B000BE">
            <w:pPr>
              <w:rPr>
                <w:rFonts w:ascii="Times New Roman" w:hAnsi="Times New Roman" w:cs="Times New Roman"/>
              </w:rPr>
            </w:pPr>
            <w:r w:rsidRPr="00F5464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665</w:t>
            </w:r>
          </w:p>
        </w:tc>
      </w:tr>
      <w:tr w:rsidR="005D642A" w:rsidRPr="00D42A7B" w14:paraId="14700BED" w14:textId="77777777" w:rsidTr="00B000BE">
        <w:tc>
          <w:tcPr>
            <w:tcW w:w="5461" w:type="dxa"/>
          </w:tcPr>
          <w:p w14:paraId="5DDB6B2A" w14:textId="77777777" w:rsidR="005D642A" w:rsidRPr="00D42A7B" w:rsidRDefault="005D642A" w:rsidP="00B000BE">
            <w:pPr>
              <w:rPr>
                <w:rFonts w:ascii="Times New Roman" w:hAnsi="Times New Roman" w:cs="Times New Roman"/>
              </w:rPr>
            </w:pPr>
            <w:r w:rsidRPr="00D42A7B">
              <w:rPr>
                <w:rFonts w:ascii="Times New Roman" w:hAnsi="Times New Roman" w:cs="Times New Roman"/>
              </w:rPr>
              <w:t>XGBoost</w:t>
            </w:r>
          </w:p>
        </w:tc>
        <w:tc>
          <w:tcPr>
            <w:tcW w:w="1234" w:type="dxa"/>
          </w:tcPr>
          <w:p w14:paraId="45AAFF9A" w14:textId="77777777" w:rsidR="005D642A" w:rsidRPr="00D42A7B" w:rsidRDefault="005D642A" w:rsidP="00B000BE">
            <w:pPr>
              <w:rPr>
                <w:rFonts w:ascii="Times New Roman" w:hAnsi="Times New Roman" w:cs="Times New Roman"/>
              </w:rPr>
            </w:pPr>
            <w:r w:rsidRPr="00281301">
              <w:rPr>
                <w:rFonts w:ascii="Times New Roman" w:hAnsi="Times New Roman" w:cs="Times New Roman"/>
              </w:rPr>
              <w:t>0.833</w:t>
            </w:r>
          </w:p>
        </w:tc>
        <w:tc>
          <w:tcPr>
            <w:tcW w:w="1157" w:type="dxa"/>
          </w:tcPr>
          <w:p w14:paraId="4C1C8C83" w14:textId="77777777" w:rsidR="005D642A" w:rsidRPr="00D42A7B" w:rsidRDefault="005D642A" w:rsidP="00B000BE">
            <w:pPr>
              <w:rPr>
                <w:rFonts w:ascii="Times New Roman" w:hAnsi="Times New Roman" w:cs="Times New Roman"/>
              </w:rPr>
            </w:pPr>
            <w:r w:rsidRPr="00281301">
              <w:rPr>
                <w:rFonts w:ascii="Times New Roman" w:hAnsi="Times New Roman" w:cs="Times New Roman"/>
              </w:rPr>
              <w:t>0.64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4" w:type="dxa"/>
          </w:tcPr>
          <w:p w14:paraId="7E47680F" w14:textId="77777777" w:rsidR="005D642A" w:rsidRPr="00D42A7B" w:rsidRDefault="005D642A" w:rsidP="00B000BE">
            <w:pPr>
              <w:rPr>
                <w:rFonts w:ascii="Times New Roman" w:hAnsi="Times New Roman" w:cs="Times New Roman"/>
              </w:rPr>
            </w:pPr>
            <w:r w:rsidRPr="00281301">
              <w:rPr>
                <w:rFonts w:ascii="Times New Roman" w:hAnsi="Times New Roman" w:cs="Times New Roman"/>
              </w:rPr>
              <w:t>0.58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D642A" w:rsidRPr="00887DC3" w14:paraId="47F89447" w14:textId="77777777" w:rsidTr="00B000BE">
        <w:tc>
          <w:tcPr>
            <w:tcW w:w="5461" w:type="dxa"/>
          </w:tcPr>
          <w:p w14:paraId="29863BF8" w14:textId="77777777" w:rsidR="005D642A" w:rsidRPr="00D42A7B" w:rsidRDefault="005D642A" w:rsidP="00B000BE">
            <w:pPr>
              <w:rPr>
                <w:rFonts w:ascii="Times New Roman" w:hAnsi="Times New Roman" w:cs="Times New Roman"/>
              </w:rPr>
            </w:pPr>
            <w:r w:rsidRPr="00D42A7B">
              <w:rPr>
                <w:rFonts w:ascii="Times New Roman" w:hAnsi="Times New Roman" w:cs="Times New Roman"/>
              </w:rPr>
              <w:t>CoxBoost</w:t>
            </w:r>
          </w:p>
        </w:tc>
        <w:tc>
          <w:tcPr>
            <w:tcW w:w="1234" w:type="dxa"/>
          </w:tcPr>
          <w:p w14:paraId="1DB76DC4" w14:textId="77777777" w:rsidR="005D642A" w:rsidRPr="00D42A7B" w:rsidRDefault="005D642A" w:rsidP="00B000BE">
            <w:pPr>
              <w:rPr>
                <w:rFonts w:ascii="Times New Roman" w:hAnsi="Times New Roman" w:cs="Times New Roman"/>
              </w:rPr>
            </w:pPr>
            <w:r w:rsidRPr="00EE155C">
              <w:rPr>
                <w:rFonts w:ascii="Times New Roman" w:hAnsi="Times New Roman" w:cs="Times New Roman"/>
              </w:rPr>
              <w:t>0.779</w:t>
            </w:r>
          </w:p>
        </w:tc>
        <w:tc>
          <w:tcPr>
            <w:tcW w:w="1157" w:type="dxa"/>
          </w:tcPr>
          <w:p w14:paraId="20FAB56C" w14:textId="77777777" w:rsidR="005D642A" w:rsidRPr="00D42A7B" w:rsidRDefault="005D642A" w:rsidP="00B000BE">
            <w:pPr>
              <w:rPr>
                <w:rFonts w:ascii="Times New Roman" w:hAnsi="Times New Roman" w:cs="Times New Roman"/>
              </w:rPr>
            </w:pPr>
            <w:r w:rsidRPr="00EE155C">
              <w:rPr>
                <w:rFonts w:ascii="Times New Roman" w:hAnsi="Times New Roman" w:cs="Times New Roman"/>
              </w:rPr>
              <w:t>0.65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4" w:type="dxa"/>
          </w:tcPr>
          <w:p w14:paraId="4D0EB312" w14:textId="77777777" w:rsidR="005D642A" w:rsidRPr="00D42A7B" w:rsidRDefault="005D642A" w:rsidP="00B000BE">
            <w:pPr>
              <w:rPr>
                <w:rFonts w:ascii="Times New Roman" w:hAnsi="Times New Roman" w:cs="Times New Roman"/>
              </w:rPr>
            </w:pPr>
            <w:r w:rsidRPr="00EE155C">
              <w:rPr>
                <w:rFonts w:ascii="Times New Roman" w:hAnsi="Times New Roman" w:cs="Times New Roman"/>
              </w:rPr>
              <w:t>0.607</w:t>
            </w:r>
          </w:p>
        </w:tc>
      </w:tr>
    </w:tbl>
    <w:p w14:paraId="265D405C" w14:textId="77777777" w:rsidR="005D642A" w:rsidRDefault="005D642A" w:rsidP="005D642A">
      <w:pPr>
        <w:tabs>
          <w:tab w:val="left" w:pos="5730"/>
        </w:tabs>
        <w:rPr>
          <w:rFonts w:ascii="Times New Roman" w:hAnsi="Times New Roman" w:cs="Times New Roman"/>
          <w:lang w:val="en-US"/>
        </w:rPr>
        <w:sectPr w:rsidR="005D642A" w:rsidSect="005D642A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 w:rsidRPr="37DE6EB1">
        <w:rPr>
          <w:rFonts w:ascii="Times New Roman" w:hAnsi="Times New Roman" w:cs="Times New Roman"/>
          <w:lang w:val="en-US"/>
        </w:rPr>
        <w:t xml:space="preserve">Notes: *: </w:t>
      </w:r>
      <w:r>
        <w:rPr>
          <w:rFonts w:ascii="Times New Roman" w:hAnsi="Times New Roman" w:cs="Times New Roman"/>
          <w:lang w:val="en-US"/>
        </w:rPr>
        <w:t>B</w:t>
      </w:r>
      <w:r w:rsidRPr="37DE6EB1">
        <w:rPr>
          <w:rFonts w:ascii="Times New Roman" w:hAnsi="Times New Roman" w:cs="Times New Roman"/>
          <w:lang w:val="en-US"/>
        </w:rPr>
        <w:t xml:space="preserve">old font </w:t>
      </w:r>
      <w:r>
        <w:rPr>
          <w:rFonts w:ascii="Times New Roman" w:hAnsi="Times New Roman" w:cs="Times New Roman"/>
          <w:lang w:val="en-US"/>
        </w:rPr>
        <w:t>indicates</w:t>
      </w:r>
      <w:r w:rsidRPr="37DE6EB1">
        <w:rPr>
          <w:rFonts w:ascii="Times New Roman" w:hAnsi="Times New Roman" w:cs="Times New Roman"/>
          <w:lang w:val="en-US"/>
        </w:rPr>
        <w:t xml:space="preserve"> the best-predicted performance among the </w:t>
      </w:r>
      <w:r>
        <w:rPr>
          <w:rFonts w:ascii="Times New Roman" w:hAnsi="Times New Roman" w:cs="Times New Roman" w:hint="eastAsia"/>
          <w:lang w:val="en-US"/>
        </w:rPr>
        <w:t>ten</w:t>
      </w:r>
      <w:r w:rsidRPr="37DE6EB1">
        <w:rPr>
          <w:rFonts w:ascii="Times New Roman" w:hAnsi="Times New Roman" w:cs="Times New Roman"/>
          <w:lang w:val="en-US"/>
        </w:rPr>
        <w:t xml:space="preserve"> models. The higher the survival C-index and right-censored Log Loss</w:t>
      </w:r>
      <w:r>
        <w:rPr>
          <w:rFonts w:ascii="Times New Roman" w:hAnsi="Times New Roman" w:cs="Times New Roman"/>
          <w:lang w:val="en-US"/>
        </w:rPr>
        <w:t xml:space="preserve"> and</w:t>
      </w:r>
      <w:r w:rsidRPr="37DE6EB1">
        <w:rPr>
          <w:rFonts w:ascii="Times New Roman" w:hAnsi="Times New Roman" w:cs="Times New Roman"/>
          <w:lang w:val="en-US"/>
        </w:rPr>
        <w:t xml:space="preserve"> the lower the survival calibration score, the better the model </w:t>
      </w:r>
      <w:r>
        <w:rPr>
          <w:rFonts w:ascii="Times New Roman" w:hAnsi="Times New Roman" w:cs="Times New Roman"/>
          <w:lang w:val="en-US"/>
        </w:rPr>
        <w:t>performance is</w:t>
      </w:r>
      <w:r w:rsidRPr="37DE6EB1">
        <w:rPr>
          <w:rFonts w:ascii="Times New Roman" w:hAnsi="Times New Roman" w:cs="Times New Roman"/>
          <w:lang w:val="en-US"/>
        </w:rPr>
        <w:t>.</w:t>
      </w:r>
    </w:p>
    <w:p w14:paraId="627AD7B8" w14:textId="77777777" w:rsidR="005D642A" w:rsidRDefault="005D642A" w:rsidP="005D642A">
      <w:bookmarkStart w:id="0" w:name="_Hlk174976359"/>
      <w:r w:rsidRPr="00887DC3">
        <w:rPr>
          <w:rFonts w:ascii="Times New Roman" w:hAnsi="Times New Roman" w:cs="Times New Roman"/>
        </w:rPr>
        <w:lastRenderedPageBreak/>
        <w:t xml:space="preserve">Supplementary Table </w:t>
      </w:r>
      <w:r>
        <w:rPr>
          <w:rFonts w:ascii="Times New Roman" w:hAnsi="Times New Roman" w:cs="Times New Roman"/>
        </w:rPr>
        <w:t>5</w:t>
      </w:r>
      <w:bookmarkEnd w:id="0"/>
      <w:r>
        <w:rPr>
          <w:rFonts w:ascii="Times New Roman" w:hAnsi="Times New Roman" w:cs="Times New Roman"/>
        </w:rPr>
        <w:t>. Cox model’s result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01"/>
        <w:gridCol w:w="2244"/>
        <w:gridCol w:w="3544"/>
      </w:tblGrid>
      <w:tr w:rsidR="005D642A" w14:paraId="4D363E92" w14:textId="77777777" w:rsidTr="00B000BE">
        <w:trPr>
          <w:trHeight w:val="300"/>
        </w:trPr>
        <w:tc>
          <w:tcPr>
            <w:tcW w:w="30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DB2A6EE" w14:textId="77777777" w:rsidR="005D642A" w:rsidRDefault="005D642A" w:rsidP="00B000BE">
            <w:pPr>
              <w:rPr>
                <w:rFonts w:ascii="Calibri" w:eastAsia="Calibri" w:hAnsi="Calibri" w:cs="Calibri"/>
              </w:rPr>
            </w:pPr>
            <w:r w:rsidRPr="37DE6EB1">
              <w:rPr>
                <w:rFonts w:ascii="Calibri" w:eastAsia="Calibri" w:hAnsi="Calibri" w:cs="Calibri"/>
              </w:rPr>
              <w:t xml:space="preserve">Variables </w:t>
            </w:r>
          </w:p>
        </w:tc>
        <w:tc>
          <w:tcPr>
            <w:tcW w:w="22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9BAC051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t>Exponentiated</w:t>
            </w:r>
            <w:r w:rsidRPr="37DE6EB1">
              <w:rPr>
                <w:rFonts w:ascii="Calibri" w:eastAsia="Calibri" w:hAnsi="Calibri" w:cs="Calibri"/>
                <w:lang w:val="en-US"/>
              </w:rPr>
              <w:t xml:space="preserve"> coefficients 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C70C4AF" w14:textId="77777777" w:rsidR="005D642A" w:rsidRDefault="005D642A" w:rsidP="00B000BE">
            <w:pPr>
              <w:rPr>
                <w:rFonts w:ascii="Calibri" w:eastAsia="Calibri" w:hAnsi="Calibri" w:cs="Calibri"/>
              </w:rPr>
            </w:pPr>
            <w:r w:rsidRPr="37DE6EB1">
              <w:rPr>
                <w:rFonts w:ascii="Calibri" w:eastAsia="Calibri" w:hAnsi="Calibri" w:cs="Calibri"/>
              </w:rPr>
              <w:t>95% CI (lower bound, upper bound)</w:t>
            </w:r>
          </w:p>
        </w:tc>
      </w:tr>
      <w:tr w:rsidR="005D642A" w14:paraId="047CFCB3" w14:textId="77777777" w:rsidTr="00B000BE">
        <w:trPr>
          <w:trHeight w:val="300"/>
        </w:trPr>
        <w:tc>
          <w:tcPr>
            <w:tcW w:w="300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50B4E71" w14:textId="77777777" w:rsidR="005D642A" w:rsidRDefault="005D642A" w:rsidP="00B000BE">
            <w:pPr>
              <w:rPr>
                <w:rFonts w:ascii="Calibri" w:eastAsia="Calibri" w:hAnsi="Calibri" w:cs="Calibri"/>
              </w:rPr>
            </w:pPr>
            <w:r w:rsidRPr="37DE6EB1">
              <w:rPr>
                <w:rFonts w:ascii="Calibri" w:eastAsia="Calibri" w:hAnsi="Calibri" w:cs="Calibri"/>
              </w:rPr>
              <w:t>Age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DCD1201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>1.05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F3878BF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>1.0</w:t>
            </w:r>
            <w:r>
              <w:rPr>
                <w:rFonts w:ascii="Calibri" w:eastAsia="Calibri" w:hAnsi="Calibri" w:cs="Calibri"/>
                <w:lang w:val="en-US"/>
              </w:rPr>
              <w:t>5</w:t>
            </w:r>
            <w:r w:rsidRPr="37DE6EB1">
              <w:rPr>
                <w:rFonts w:ascii="Calibri" w:eastAsia="Calibri" w:hAnsi="Calibri" w:cs="Calibri"/>
                <w:lang w:val="en-US"/>
              </w:rPr>
              <w:t>, 1.0</w:t>
            </w:r>
            <w:r>
              <w:rPr>
                <w:rFonts w:ascii="Calibri" w:eastAsia="Calibri" w:hAnsi="Calibri" w:cs="Calibri"/>
                <w:lang w:val="en-US"/>
              </w:rPr>
              <w:t>6</w:t>
            </w:r>
          </w:p>
        </w:tc>
      </w:tr>
      <w:tr w:rsidR="005D642A" w14:paraId="387731F2" w14:textId="77777777" w:rsidTr="00B000BE">
        <w:trPr>
          <w:trHeight w:val="300"/>
        </w:trPr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9F7132D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Hypertension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6A78F60" w14:textId="77777777" w:rsidR="005D642A" w:rsidRPr="37DE6EB1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5340A2E" w14:textId="77777777" w:rsidR="005D642A" w:rsidRPr="37DE6EB1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</w:p>
        </w:tc>
      </w:tr>
      <w:tr w:rsidR="005D642A" w14:paraId="36F7954C" w14:textId="77777777" w:rsidTr="00B000BE">
        <w:trPr>
          <w:trHeight w:val="300"/>
        </w:trPr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FC3E356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Did not have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8F52C97" w14:textId="77777777" w:rsidR="005D642A" w:rsidRPr="37DE6EB1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>Reference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0BC683B" w14:textId="77777777" w:rsidR="005D642A" w:rsidRPr="37DE6EB1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</w:p>
        </w:tc>
      </w:tr>
      <w:tr w:rsidR="005D642A" w14:paraId="1CE41EDA" w14:textId="77777777" w:rsidTr="00B000BE">
        <w:trPr>
          <w:trHeight w:val="300"/>
        </w:trPr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32753BC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Had 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6C425F2" w14:textId="77777777" w:rsidR="005D642A" w:rsidRPr="37DE6EB1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1.28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DF075CD" w14:textId="77777777" w:rsidR="005D642A" w:rsidRPr="37DE6EB1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1.12, 1.46</w:t>
            </w:r>
          </w:p>
        </w:tc>
      </w:tr>
      <w:tr w:rsidR="005D642A" w14:paraId="0911B1B6" w14:textId="77777777" w:rsidTr="00B000BE">
        <w:trPr>
          <w:trHeight w:val="300"/>
        </w:trPr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68061D1" w14:textId="77777777" w:rsidR="005D642A" w:rsidRDefault="005D642A" w:rsidP="00B000BE">
            <w:pPr>
              <w:rPr>
                <w:rFonts w:ascii="Calibri" w:eastAsia="Calibri" w:hAnsi="Calibri" w:cs="Calibri"/>
              </w:rPr>
            </w:pPr>
            <w:r w:rsidRPr="37DE6EB1">
              <w:rPr>
                <w:rFonts w:ascii="Calibri" w:eastAsia="Calibri" w:hAnsi="Calibri" w:cs="Calibri"/>
              </w:rPr>
              <w:t>Chronic kidney disease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63579D9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C905B77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5D642A" w14:paraId="60DEE982" w14:textId="77777777" w:rsidTr="00B000BE">
        <w:trPr>
          <w:trHeight w:val="300"/>
        </w:trPr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6DB3F8E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</w:rPr>
              <w:t>Did not have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421D30D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>Reference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0AA507F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5D642A" w14:paraId="28F4611B" w14:textId="77777777" w:rsidTr="00B000BE">
        <w:trPr>
          <w:trHeight w:val="300"/>
        </w:trPr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2B1041B" w14:textId="77777777" w:rsidR="005D642A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Had 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BF75E85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>2.</w:t>
            </w:r>
            <w:r>
              <w:rPr>
                <w:rFonts w:ascii="Calibri" w:eastAsia="Calibri" w:hAnsi="Calibri" w:cs="Calibri"/>
                <w:lang w:val="en-US"/>
              </w:rPr>
              <w:t>34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BF1DE93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2.03</w:t>
            </w:r>
            <w:r w:rsidRPr="37DE6EB1">
              <w:rPr>
                <w:rFonts w:ascii="Calibri" w:eastAsia="Calibri" w:hAnsi="Calibri" w:cs="Calibri"/>
                <w:lang w:val="en-US"/>
              </w:rPr>
              <w:t>, 2.</w:t>
            </w:r>
            <w:r>
              <w:rPr>
                <w:rFonts w:ascii="Calibri" w:eastAsia="Calibri" w:hAnsi="Calibri" w:cs="Calibri"/>
                <w:lang w:val="en-US"/>
              </w:rPr>
              <w:t>71</w:t>
            </w:r>
          </w:p>
        </w:tc>
      </w:tr>
      <w:tr w:rsidR="005D642A" w14:paraId="1B547380" w14:textId="77777777" w:rsidTr="00B000BE">
        <w:trPr>
          <w:trHeight w:val="300"/>
        </w:trPr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23E0906" w14:textId="77777777" w:rsidR="005D642A" w:rsidRDefault="005D642A" w:rsidP="00B000BE">
            <w:pPr>
              <w:rPr>
                <w:rFonts w:ascii="Calibri" w:eastAsia="Calibri" w:hAnsi="Calibri" w:cs="Calibri"/>
              </w:rPr>
            </w:pPr>
            <w:r w:rsidRPr="37DE6EB1">
              <w:rPr>
                <w:rFonts w:ascii="Calibri" w:eastAsia="Calibri" w:hAnsi="Calibri" w:cs="Calibri"/>
              </w:rPr>
              <w:t>Antibacterial drugs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0ECF834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DFAD899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5D642A" w14:paraId="1E61DBBB" w14:textId="77777777" w:rsidTr="00B000BE">
        <w:trPr>
          <w:trHeight w:val="300"/>
        </w:trPr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1DFAA2E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>Unused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C904E6C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>Reference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71D696A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5D642A" w14:paraId="0E68FEB0" w14:textId="77777777" w:rsidTr="00B000BE">
        <w:trPr>
          <w:trHeight w:val="300"/>
        </w:trPr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B374EB4" w14:textId="77777777" w:rsidR="005D642A" w:rsidRDefault="005D642A" w:rsidP="00B000BE">
            <w:pPr>
              <w:rPr>
                <w:rFonts w:ascii="Calibri" w:eastAsia="Calibri" w:hAnsi="Calibri" w:cs="Calibri"/>
              </w:rPr>
            </w:pPr>
            <w:r w:rsidRPr="37DE6EB1">
              <w:rPr>
                <w:rFonts w:ascii="Calibri" w:eastAsia="Calibri" w:hAnsi="Calibri" w:cs="Calibri"/>
              </w:rPr>
              <w:t>Used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3D32AF5" w14:textId="77777777" w:rsidR="005D642A" w:rsidRPr="00B05481" w:rsidRDefault="005D642A" w:rsidP="00B000BE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 w:hint="eastAsia"/>
                <w:lang w:val="en-US"/>
              </w:rPr>
              <w:t>0.90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723AB21" w14:textId="77777777" w:rsidR="005D642A" w:rsidRPr="00B05481" w:rsidRDefault="005D642A" w:rsidP="00B000BE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 w:hint="eastAsia"/>
                <w:lang w:val="en-US"/>
              </w:rPr>
              <w:t>0.79</w:t>
            </w:r>
            <w:r w:rsidRPr="37DE6EB1">
              <w:rPr>
                <w:rFonts w:ascii="Calibri" w:eastAsia="Calibri" w:hAnsi="Calibri" w:cs="Calibri"/>
                <w:lang w:val="en-US"/>
              </w:rPr>
              <w:t xml:space="preserve">, </w:t>
            </w:r>
            <w:r>
              <w:rPr>
                <w:rFonts w:ascii="Calibri" w:hAnsi="Calibri" w:cs="Calibri" w:hint="eastAsia"/>
                <w:lang w:val="en-US"/>
              </w:rPr>
              <w:t>1.03</w:t>
            </w:r>
          </w:p>
        </w:tc>
      </w:tr>
      <w:tr w:rsidR="005D642A" w14:paraId="1B7C024E" w14:textId="77777777" w:rsidTr="00B000BE">
        <w:trPr>
          <w:trHeight w:val="300"/>
        </w:trPr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CFF566A" w14:textId="77777777" w:rsidR="005D642A" w:rsidRDefault="005D642A" w:rsidP="00B000BE">
            <w:pPr>
              <w:rPr>
                <w:rFonts w:ascii="Calibri" w:eastAsia="Calibri" w:hAnsi="Calibri" w:cs="Calibri"/>
              </w:rPr>
            </w:pPr>
            <w:r w:rsidRPr="37DE6EB1">
              <w:rPr>
                <w:rFonts w:ascii="Calibri" w:eastAsia="Calibri" w:hAnsi="Calibri" w:cs="Calibri"/>
              </w:rPr>
              <w:t>Antidepressant drugs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AA30E5B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C6A779F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5D642A" w14:paraId="23721A24" w14:textId="77777777" w:rsidTr="00B000BE">
        <w:trPr>
          <w:trHeight w:val="300"/>
        </w:trPr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F712168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>Unused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21B8007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>Reference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40B6016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5D642A" w14:paraId="1227C198" w14:textId="77777777" w:rsidTr="00B000BE">
        <w:trPr>
          <w:trHeight w:val="300"/>
        </w:trPr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B618B00" w14:textId="77777777" w:rsidR="005D642A" w:rsidRDefault="005D642A" w:rsidP="00B000BE">
            <w:pPr>
              <w:rPr>
                <w:rFonts w:ascii="Calibri" w:eastAsia="Calibri" w:hAnsi="Calibri" w:cs="Calibri"/>
              </w:rPr>
            </w:pPr>
            <w:r w:rsidRPr="37DE6EB1">
              <w:rPr>
                <w:rFonts w:ascii="Calibri" w:eastAsia="Calibri" w:hAnsi="Calibri" w:cs="Calibri"/>
              </w:rPr>
              <w:t>Used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81E7A7C" w14:textId="77777777" w:rsidR="005D642A" w:rsidRPr="00B05481" w:rsidRDefault="005D642A" w:rsidP="00B000BE">
            <w:pPr>
              <w:rPr>
                <w:rFonts w:ascii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>0.</w:t>
            </w:r>
            <w:r>
              <w:rPr>
                <w:rFonts w:ascii="Calibri" w:hAnsi="Calibri" w:cs="Calibri" w:hint="eastAsia"/>
                <w:lang w:val="en-US"/>
              </w:rPr>
              <w:t>54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44DA7B5" w14:textId="77777777" w:rsidR="005D642A" w:rsidRPr="00B05481" w:rsidRDefault="005D642A" w:rsidP="00B000BE">
            <w:pPr>
              <w:rPr>
                <w:rFonts w:ascii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>0.</w:t>
            </w:r>
            <w:r>
              <w:rPr>
                <w:rFonts w:ascii="Calibri" w:hAnsi="Calibri" w:cs="Calibri" w:hint="eastAsia"/>
                <w:lang w:val="en-US"/>
              </w:rPr>
              <w:t>47</w:t>
            </w:r>
            <w:r w:rsidRPr="37DE6EB1">
              <w:rPr>
                <w:rFonts w:ascii="Calibri" w:eastAsia="Calibri" w:hAnsi="Calibri" w:cs="Calibri"/>
                <w:lang w:val="en-US"/>
              </w:rPr>
              <w:t xml:space="preserve">, </w:t>
            </w:r>
            <w:r>
              <w:rPr>
                <w:rFonts w:ascii="Calibri" w:hAnsi="Calibri" w:cs="Calibri" w:hint="eastAsia"/>
                <w:lang w:val="en-US"/>
              </w:rPr>
              <w:t>0.62</w:t>
            </w:r>
          </w:p>
        </w:tc>
      </w:tr>
      <w:tr w:rsidR="005D642A" w14:paraId="0A106A99" w14:textId="77777777" w:rsidTr="00B000BE">
        <w:trPr>
          <w:trHeight w:val="300"/>
        </w:trPr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A3A9AD8" w14:textId="77777777" w:rsidR="005D642A" w:rsidRDefault="005D642A" w:rsidP="00B000BE">
            <w:pPr>
              <w:rPr>
                <w:rFonts w:ascii="Calibri" w:eastAsia="Calibri" w:hAnsi="Calibri" w:cs="Calibri"/>
              </w:rPr>
            </w:pPr>
            <w:r w:rsidRPr="37DE6EB1">
              <w:rPr>
                <w:rFonts w:ascii="Calibri" w:eastAsia="Calibri" w:hAnsi="Calibri" w:cs="Calibri"/>
              </w:rPr>
              <w:t>Antiplatelet drugs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55313E7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F2F7109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5D642A" w14:paraId="47B98C2F" w14:textId="77777777" w:rsidTr="00B000BE">
        <w:trPr>
          <w:trHeight w:val="300"/>
        </w:trPr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2D61AAB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>Unused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AC9D69B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>Reference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C3AD2E6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5D642A" w14:paraId="31F70740" w14:textId="77777777" w:rsidTr="00B000BE">
        <w:trPr>
          <w:trHeight w:val="300"/>
        </w:trPr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443BD9E" w14:textId="77777777" w:rsidR="005D642A" w:rsidRDefault="005D642A" w:rsidP="00B000BE">
            <w:pPr>
              <w:rPr>
                <w:rFonts w:ascii="Calibri" w:eastAsia="Calibri" w:hAnsi="Calibri" w:cs="Calibri"/>
              </w:rPr>
            </w:pPr>
            <w:r w:rsidRPr="37DE6EB1">
              <w:rPr>
                <w:rFonts w:ascii="Calibri" w:eastAsia="Calibri" w:hAnsi="Calibri" w:cs="Calibri"/>
              </w:rPr>
              <w:t>Used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5CE285F" w14:textId="77777777" w:rsidR="005D642A" w:rsidRPr="00B05481" w:rsidRDefault="005D642A" w:rsidP="00B000BE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 w:hint="eastAsia"/>
                <w:lang w:val="en-US"/>
              </w:rPr>
              <w:t>2.37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0EF9369" w14:textId="77777777" w:rsidR="005D642A" w:rsidRPr="00B05481" w:rsidRDefault="005D642A" w:rsidP="00B000BE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 w:hint="eastAsia"/>
                <w:lang w:val="en-US"/>
              </w:rPr>
              <w:t>1.97</w:t>
            </w:r>
            <w:r w:rsidRPr="37DE6EB1">
              <w:rPr>
                <w:rFonts w:ascii="Calibri" w:eastAsia="Calibri" w:hAnsi="Calibri" w:cs="Calibri"/>
                <w:lang w:val="en-US"/>
              </w:rPr>
              <w:t xml:space="preserve">, </w:t>
            </w:r>
            <w:r>
              <w:rPr>
                <w:rFonts w:ascii="Calibri" w:hAnsi="Calibri" w:cs="Calibri" w:hint="eastAsia"/>
                <w:lang w:val="en-US"/>
              </w:rPr>
              <w:t>2.84</w:t>
            </w:r>
          </w:p>
        </w:tc>
      </w:tr>
      <w:tr w:rsidR="005D642A" w14:paraId="145B3DBB" w14:textId="77777777" w:rsidTr="00B000BE">
        <w:trPr>
          <w:trHeight w:val="300"/>
        </w:trPr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CDDEF80" w14:textId="77777777" w:rsidR="005D642A" w:rsidRDefault="005D642A" w:rsidP="00B000BE">
            <w:pPr>
              <w:rPr>
                <w:rFonts w:ascii="Calibri" w:eastAsia="Calibri" w:hAnsi="Calibri" w:cs="Calibri"/>
              </w:rPr>
            </w:pPr>
            <w:r w:rsidRPr="37DE6EB1">
              <w:rPr>
                <w:rFonts w:ascii="Calibri" w:eastAsia="Calibri" w:hAnsi="Calibri" w:cs="Calibri"/>
              </w:rPr>
              <w:t xml:space="preserve">Haloperidol 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939E5C2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D2FF873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5D642A" w14:paraId="51F3FF06" w14:textId="77777777" w:rsidTr="00B000BE">
        <w:trPr>
          <w:trHeight w:val="300"/>
        </w:trPr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B5BDC45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>Unused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E1DF26B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>Reference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DE9EB48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005D642A" w14:paraId="1DD2C354" w14:textId="77777777" w:rsidTr="00B000BE">
        <w:trPr>
          <w:trHeight w:val="300"/>
        </w:trPr>
        <w:tc>
          <w:tcPr>
            <w:tcW w:w="30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88B692A" w14:textId="77777777" w:rsidR="005D642A" w:rsidRDefault="005D642A" w:rsidP="00B000BE">
            <w:pPr>
              <w:rPr>
                <w:rFonts w:ascii="Calibri" w:eastAsia="Calibri" w:hAnsi="Calibri" w:cs="Calibri"/>
              </w:rPr>
            </w:pPr>
            <w:r w:rsidRPr="37DE6EB1">
              <w:rPr>
                <w:rFonts w:ascii="Calibri" w:eastAsia="Calibri" w:hAnsi="Calibri" w:cs="Calibri"/>
              </w:rPr>
              <w:t>Used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74E3DE2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>1.</w:t>
            </w:r>
            <w:r>
              <w:rPr>
                <w:rFonts w:ascii="Calibri" w:eastAsia="Calibri" w:hAnsi="Calibri" w:cs="Calibri"/>
                <w:lang w:val="en-US"/>
              </w:rPr>
              <w:t>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FA8E7D5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  <w:lang w:val="en-US"/>
              </w:rPr>
              <w:t>1.</w:t>
            </w:r>
            <w:r>
              <w:rPr>
                <w:rFonts w:ascii="Calibri" w:eastAsia="Calibri" w:hAnsi="Calibri" w:cs="Calibri"/>
                <w:lang w:val="en-US"/>
              </w:rPr>
              <w:t>14</w:t>
            </w:r>
            <w:r w:rsidRPr="37DE6EB1">
              <w:rPr>
                <w:rFonts w:ascii="Calibri" w:eastAsia="Calibri" w:hAnsi="Calibri" w:cs="Calibri"/>
                <w:lang w:val="en-US"/>
              </w:rPr>
              <w:t>, 1.</w:t>
            </w:r>
            <w:r>
              <w:rPr>
                <w:rFonts w:ascii="Calibri" w:eastAsia="Calibri" w:hAnsi="Calibri" w:cs="Calibri"/>
                <w:lang w:val="en-US"/>
              </w:rPr>
              <w:t>49</w:t>
            </w:r>
          </w:p>
        </w:tc>
      </w:tr>
    </w:tbl>
    <w:p w14:paraId="399C250A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  <w:r w:rsidRPr="1AA00ADE">
        <w:rPr>
          <w:rFonts w:ascii="Times New Roman" w:eastAsia="PMingLiU" w:hAnsi="Times New Roman" w:cs="Times New Roman"/>
          <w:lang w:val="en-US" w:eastAsia="zh-TW"/>
        </w:rPr>
        <w:t xml:space="preserve">Notes: This table only includes the seven most significant </w:t>
      </w:r>
      <w:r w:rsidRPr="112B9C19">
        <w:rPr>
          <w:rFonts w:ascii="Times New Roman" w:eastAsia="PMingLiU" w:hAnsi="Times New Roman" w:cs="Times New Roman"/>
          <w:lang w:val="en-US" w:eastAsia="zh-TW"/>
        </w:rPr>
        <w:t>factors</w:t>
      </w:r>
      <w:r w:rsidRPr="1AA00ADE">
        <w:rPr>
          <w:rFonts w:ascii="Times New Roman" w:eastAsia="PMingLiU" w:hAnsi="Times New Roman" w:cs="Times New Roman"/>
          <w:lang w:val="en-US" w:eastAsia="zh-TW"/>
        </w:rPr>
        <w:t xml:space="preserve">, and the Cox model violates proportional hazard assumption. </w:t>
      </w:r>
    </w:p>
    <w:p w14:paraId="3645BAF6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2C225067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3B733B83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4EBEDDFD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0B57251B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29372965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443BBE17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42F84D40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4AB8625F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1EA2B35A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62C73931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0FEA012B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1F3B8579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497C24EF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3AA1C495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6AFF6736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63276FB6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7AF584F0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37F9D3A3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0638F626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5247D2CA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286E780F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3100A7C6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013125FC" w14:textId="77777777" w:rsidR="005D642A" w:rsidRDefault="005D642A" w:rsidP="005D642A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558AD9DC" w14:textId="77777777" w:rsidR="005D642A" w:rsidRPr="00664A2F" w:rsidRDefault="005D642A" w:rsidP="005D642A">
      <w:pPr>
        <w:rPr>
          <w:rFonts w:ascii="Times New Roman" w:hAnsi="Times New Roman" w:cs="Times New Roman"/>
          <w:lang w:val="en-US"/>
        </w:rPr>
      </w:pPr>
      <w:r w:rsidRPr="00887DC3">
        <w:rPr>
          <w:rFonts w:ascii="Times New Roman" w:hAnsi="Times New Roman" w:cs="Times New Roman"/>
        </w:rPr>
        <w:lastRenderedPageBreak/>
        <w:t xml:space="preserve">Supplementary Table </w:t>
      </w:r>
      <w:r>
        <w:rPr>
          <w:rFonts w:ascii="Times New Roman" w:hAnsi="Times New Roman" w:cs="Times New Roman"/>
        </w:rPr>
        <w:t>6. Antipsychotics and other drugs use time (days) distribution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326"/>
        <w:gridCol w:w="2910"/>
        <w:gridCol w:w="2780"/>
      </w:tblGrid>
      <w:tr w:rsidR="005D642A" w14:paraId="712C6E20" w14:textId="77777777" w:rsidTr="00B000BE">
        <w:tc>
          <w:tcPr>
            <w:tcW w:w="3326" w:type="dxa"/>
            <w:tcBorders>
              <w:left w:val="nil"/>
              <w:bottom w:val="single" w:sz="4" w:space="0" w:color="auto"/>
              <w:right w:val="nil"/>
            </w:tcBorders>
          </w:tcPr>
          <w:p w14:paraId="4AD4B84C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 xml:space="preserve">Other drugs </w:t>
            </w:r>
            <w:r w:rsidRPr="37DE6EB1">
              <w:rPr>
                <w:rFonts w:ascii="Calibri" w:eastAsia="Calibri" w:hAnsi="Calibri" w:cs="Calibri"/>
              </w:rPr>
              <w:t>(%)</w:t>
            </w:r>
          </w:p>
        </w:tc>
        <w:tc>
          <w:tcPr>
            <w:tcW w:w="2910" w:type="dxa"/>
            <w:tcBorders>
              <w:left w:val="nil"/>
              <w:bottom w:val="single" w:sz="4" w:space="0" w:color="auto"/>
              <w:right w:val="nil"/>
            </w:tcBorders>
          </w:tcPr>
          <w:p w14:paraId="5DAF05B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 xml:space="preserve">Training cohort </w:t>
            </w:r>
          </w:p>
        </w:tc>
        <w:tc>
          <w:tcPr>
            <w:tcW w:w="2780" w:type="dxa"/>
            <w:tcBorders>
              <w:left w:val="nil"/>
              <w:bottom w:val="single" w:sz="4" w:space="0" w:color="auto"/>
              <w:right w:val="nil"/>
            </w:tcBorders>
          </w:tcPr>
          <w:p w14:paraId="1E7B099C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 xml:space="preserve">Testing cohort </w:t>
            </w:r>
          </w:p>
        </w:tc>
      </w:tr>
      <w:tr w:rsidR="005D642A" w14:paraId="419FC3D2" w14:textId="77777777" w:rsidTr="00B000BE">
        <w:tc>
          <w:tcPr>
            <w:tcW w:w="3326" w:type="dxa"/>
            <w:tcBorders>
              <w:left w:val="nil"/>
              <w:bottom w:val="nil"/>
              <w:right w:val="nil"/>
            </w:tcBorders>
          </w:tcPr>
          <w:p w14:paraId="5089B444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37DE6EB1">
              <w:rPr>
                <w:rFonts w:ascii="Calibri" w:eastAsia="Calibri" w:hAnsi="Calibri" w:cs="Calibri"/>
              </w:rPr>
              <w:t xml:space="preserve">Antibacterial drugs </w:t>
            </w:r>
          </w:p>
        </w:tc>
        <w:tc>
          <w:tcPr>
            <w:tcW w:w="2910" w:type="dxa"/>
            <w:tcBorders>
              <w:left w:val="nil"/>
              <w:bottom w:val="nil"/>
              <w:right w:val="nil"/>
            </w:tcBorders>
          </w:tcPr>
          <w:p w14:paraId="4DD56B3F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left w:val="nil"/>
              <w:bottom w:val="nil"/>
              <w:right w:val="nil"/>
            </w:tcBorders>
          </w:tcPr>
          <w:p w14:paraId="0F8021D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3A21BD06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9283365" w14:textId="77777777" w:rsidR="005D642A" w:rsidRDefault="005D642A" w:rsidP="00B000BE">
            <w:pPr>
              <w:ind w:firstLineChars="50" w:firstLine="110"/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Calibri" w:eastAsia="Calibri" w:hAnsi="Calibri" w:cs="Calibri"/>
                <w:lang w:val="en-US"/>
              </w:rPr>
              <w:t>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064876F2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8,400 (45.7)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2507DFCF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3,630 (46.1)</w:t>
            </w:r>
          </w:p>
        </w:tc>
      </w:tr>
      <w:tr w:rsidR="005D642A" w14:paraId="23D04694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3B5D6B31" w14:textId="77777777" w:rsidR="005D642A" w:rsidRPr="002C133A" w:rsidRDefault="005D642A" w:rsidP="00B000BE">
            <w:pPr>
              <w:ind w:firstLineChars="50" w:firstLine="110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09E612BE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9,777 (53.1)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A69B1A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4,152 (52.7)</w:t>
            </w:r>
          </w:p>
        </w:tc>
      </w:tr>
      <w:tr w:rsidR="005D642A" w14:paraId="5C48EC96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0830747C" w14:textId="77777777" w:rsidR="005D642A" w:rsidRPr="002C133A" w:rsidRDefault="005D642A" w:rsidP="00B000BE">
            <w:pPr>
              <w:ind w:firstLineChars="50" w:firstLine="110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45F16EEC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222 (1.2)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A391E3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91 (1.2)</w:t>
            </w:r>
          </w:p>
        </w:tc>
      </w:tr>
      <w:tr w:rsidR="005D642A" w14:paraId="34CC6625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74A910B4" w14:textId="77777777" w:rsidR="005D642A" w:rsidRPr="002C133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t>Drug used in diabetes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14F2BDE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3F6C3224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1F0D62E7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07775D5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1F01E6F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15,129 (82.2)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13CC48B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6,434 (80.6)</w:t>
            </w:r>
          </w:p>
        </w:tc>
      </w:tr>
      <w:tr w:rsidR="005D642A" w14:paraId="0464D1B4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5F97FF06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51F717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762 (4.2)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02514F8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322 (4.2)</w:t>
            </w:r>
          </w:p>
        </w:tc>
      </w:tr>
      <w:tr w:rsidR="005D642A" w14:paraId="753E2CB9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ACD89D6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A2D9DFE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2,509 (13.6)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3312D9E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1,118 (14.2)</w:t>
            </w:r>
          </w:p>
        </w:tc>
      </w:tr>
      <w:tr w:rsidR="005D642A" w14:paraId="2627DF8B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6D46A76F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37DE6EB1">
              <w:rPr>
                <w:rFonts w:ascii="Calibri" w:eastAsia="Calibri" w:hAnsi="Calibri" w:cs="Calibri"/>
              </w:rPr>
              <w:t>Antidepressant drugs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4A92370C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6656AC9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3A525F00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62B7A44C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3A26D86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11,193 (60.8)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7F494E6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4,784 (60.8)</w:t>
            </w:r>
          </w:p>
        </w:tc>
      </w:tr>
      <w:tr w:rsidR="005D642A" w14:paraId="15AC5B40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05134DDB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509E8FA4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3,378 (18.4)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6DF9728C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1,457 (18.5)</w:t>
            </w:r>
          </w:p>
        </w:tc>
      </w:tr>
      <w:tr w:rsidR="005D642A" w14:paraId="746E0B6B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035596E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9B486C2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3,829 (20.8)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4DA2AA5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1,633 (20.7)</w:t>
            </w:r>
          </w:p>
        </w:tc>
      </w:tr>
      <w:tr w:rsidR="005D642A" w14:paraId="0E08A5DE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3CB90813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37DE6EB1">
              <w:rPr>
                <w:rFonts w:ascii="Calibri" w:eastAsia="Calibri" w:hAnsi="Calibri" w:cs="Calibri"/>
              </w:rPr>
              <w:t xml:space="preserve">Corticosteroids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17792A7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0341CAA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3CA7304B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7CCFDB69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4D2150F7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12,888 (70.0)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122BFD75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5,559 (70.6)</w:t>
            </w:r>
          </w:p>
        </w:tc>
      </w:tr>
      <w:tr w:rsidR="005D642A" w14:paraId="72698555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74F48F53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52B5A70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5,068 (27.6)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4B395B1F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2,122 (26.9)</w:t>
            </w:r>
          </w:p>
        </w:tc>
      </w:tr>
      <w:tr w:rsidR="005D642A" w14:paraId="27B1C3A5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552CFC3F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39D5EC2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443 (2.4)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ED18A4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193 (2.5)</w:t>
            </w:r>
          </w:p>
        </w:tc>
      </w:tr>
      <w:tr w:rsidR="005D642A" w14:paraId="57FCCC95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69AB573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37DE6EB1">
              <w:rPr>
                <w:rFonts w:ascii="Calibri" w:eastAsia="Calibri" w:hAnsi="Calibri" w:cs="Calibri"/>
              </w:rPr>
              <w:t xml:space="preserve">Antiviral drugs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D3E0E14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00AF1672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380DA428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84160AD" w14:textId="77777777" w:rsidR="005D642A" w:rsidRDefault="005D642A" w:rsidP="00B000BE">
            <w:pPr>
              <w:ind w:firstLineChars="50" w:firstLine="110"/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Calibri" w:eastAsia="Calibri" w:hAnsi="Calibri" w:cs="Calibri"/>
                <w:lang w:val="en-US"/>
              </w:rPr>
              <w:t>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1F26850C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16,586 (90.1)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23CAD9AE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7,143 (90.7)</w:t>
            </w:r>
          </w:p>
        </w:tc>
      </w:tr>
      <w:tr w:rsidR="005D642A" w14:paraId="181909D3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7E5F51FE" w14:textId="77777777" w:rsidR="005D642A" w:rsidRDefault="005D642A" w:rsidP="00B000BE">
            <w:pPr>
              <w:ind w:firstLineChars="50" w:firstLine="110"/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Calibri" w:eastAsia="Calibri" w:hAnsi="Calibri" w:cs="Calibri"/>
                <w:lang w:val="en-US"/>
              </w:rPr>
              <w:t>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9D977B5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1,049 (5.7)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16D22D1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398 (5.1)</w:t>
            </w:r>
          </w:p>
        </w:tc>
      </w:tr>
      <w:tr w:rsidR="005D642A" w14:paraId="6BF42314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39AB328" w14:textId="77777777" w:rsidR="005D642A" w:rsidRDefault="005D642A" w:rsidP="00B000BE">
            <w:pPr>
              <w:ind w:firstLineChars="50" w:firstLine="110"/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Calibri" w:eastAsia="Calibri" w:hAnsi="Calibri" w:cs="Calibri"/>
                <w:lang w:val="en-US"/>
              </w:rPr>
              <w:t>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30D7AE4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765 (4.2)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D4645E4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333 (4.2)</w:t>
            </w:r>
          </w:p>
        </w:tc>
      </w:tr>
      <w:tr w:rsidR="005D642A" w14:paraId="1AEECD3F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0FF29BA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37DE6EB1">
              <w:rPr>
                <w:rFonts w:ascii="DengXian" w:eastAsia="DengXian" w:hAnsi="DengXian" w:cs="DengXian"/>
              </w:rPr>
              <w:t>β</w:t>
            </w:r>
            <w:r w:rsidRPr="37DE6EB1">
              <w:rPr>
                <w:rFonts w:ascii="Calibri" w:eastAsia="Calibri" w:hAnsi="Calibri" w:cs="Calibri"/>
              </w:rPr>
              <w:t xml:space="preserve">-adrenoceptor blocking drugs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949D9A3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12F341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06511AF0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5644B0C5" w14:textId="77777777" w:rsidR="005D642A" w:rsidRPr="37DE6EB1" w:rsidRDefault="005D642A" w:rsidP="00B000BE">
            <w:pPr>
              <w:ind w:firstLineChars="50" w:firstLine="110"/>
              <w:rPr>
                <w:rFonts w:ascii="DengXian" w:eastAsia="DengXian" w:hAnsi="DengXian" w:cs="DengXian"/>
              </w:rPr>
            </w:pPr>
            <w:r>
              <w:rPr>
                <w:rFonts w:ascii="Calibri" w:eastAsia="Calibri" w:hAnsi="Calibri" w:cs="Calibri"/>
                <w:lang w:val="en-US"/>
              </w:rPr>
              <w:t>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43E48F7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15,081 (82.0)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0481E594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6,438 (81.8)</w:t>
            </w:r>
          </w:p>
        </w:tc>
      </w:tr>
      <w:tr w:rsidR="005D642A" w14:paraId="1E7F9C11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70831731" w14:textId="77777777" w:rsidR="005D642A" w:rsidRPr="37DE6EB1" w:rsidRDefault="005D642A" w:rsidP="00B000BE">
            <w:pPr>
              <w:ind w:firstLineChars="50" w:firstLine="110"/>
              <w:rPr>
                <w:rFonts w:ascii="DengXian" w:eastAsia="DengXian" w:hAnsi="DengXian" w:cs="DengXian"/>
              </w:rPr>
            </w:pPr>
            <w:r>
              <w:rPr>
                <w:rFonts w:ascii="Calibri" w:eastAsia="Calibri" w:hAnsi="Calibri" w:cs="Calibri"/>
                <w:lang w:val="en-US"/>
              </w:rPr>
              <w:t>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701DA0DE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1,189 (6.4)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3BB15E6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452 (5.7)</w:t>
            </w:r>
          </w:p>
        </w:tc>
      </w:tr>
      <w:tr w:rsidR="005D642A" w14:paraId="0118C83F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092FB50" w14:textId="77777777" w:rsidR="005D642A" w:rsidRPr="37DE6EB1" w:rsidRDefault="005D642A" w:rsidP="00B000BE">
            <w:pPr>
              <w:ind w:firstLineChars="50" w:firstLine="110"/>
              <w:rPr>
                <w:rFonts w:ascii="DengXian" w:eastAsia="DengXian" w:hAnsi="DengXian" w:cs="DengXian"/>
              </w:rPr>
            </w:pPr>
            <w:r>
              <w:rPr>
                <w:rFonts w:ascii="Calibri" w:eastAsia="Calibri" w:hAnsi="Calibri" w:cs="Calibri"/>
                <w:lang w:val="en-US"/>
              </w:rPr>
              <w:t>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41BFFC50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2,509 (13.6)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7D3F5124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984 (12.5)</w:t>
            </w:r>
          </w:p>
        </w:tc>
      </w:tr>
      <w:tr w:rsidR="005D642A" w14:paraId="3C07C463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EC6B73C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37DE6EB1">
              <w:rPr>
                <w:rFonts w:ascii="Calibri" w:eastAsia="Calibri" w:hAnsi="Calibri" w:cs="Calibri"/>
              </w:rPr>
              <w:t xml:space="preserve">Antiplatelet drugs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187041EE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259E113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0DFF7ACF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105D1C9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74DD6A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17,092 (92.9)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703074D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7,330 (93.1)</w:t>
            </w:r>
          </w:p>
        </w:tc>
      </w:tr>
      <w:tr w:rsidR="005D642A" w14:paraId="75A17BC7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D16FFE3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16637325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441 (2.4)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00451774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183 (2.3)</w:t>
            </w:r>
          </w:p>
        </w:tc>
      </w:tr>
      <w:tr w:rsidR="005D642A" w14:paraId="4EE40091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4F167BCD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C984F1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867 (4.7)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6A1F53F0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361 (4.6)</w:t>
            </w:r>
          </w:p>
        </w:tc>
      </w:tr>
      <w:tr w:rsidR="005D642A" w14:paraId="613C857A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BF6A77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37DE6EB1">
              <w:rPr>
                <w:rFonts w:ascii="Calibri" w:eastAsia="Calibri" w:hAnsi="Calibri" w:cs="Calibri"/>
              </w:rPr>
              <w:t xml:space="preserve">Anti-arrhythmic drugs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0839CE7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342742D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517CFDC7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69D982D1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587C828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18,000 (97.8)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3BA8B037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7,678 (97.5)</w:t>
            </w:r>
          </w:p>
        </w:tc>
      </w:tr>
      <w:tr w:rsidR="005D642A" w14:paraId="109C73B3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4320A64A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56984D6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372 (2.0)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2BDE778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185 (2.4)</w:t>
            </w:r>
          </w:p>
        </w:tc>
      </w:tr>
      <w:tr w:rsidR="005D642A" w14:paraId="11A79697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5D0F64F4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32A0D70F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28 (0.2)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F671BEF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11 (0.1)</w:t>
            </w:r>
          </w:p>
        </w:tc>
      </w:tr>
      <w:tr w:rsidR="005D642A" w14:paraId="64C6C4EB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6548CE82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37DE6EB1">
              <w:rPr>
                <w:rFonts w:ascii="Calibri" w:eastAsia="Calibri" w:hAnsi="Calibri" w:cs="Calibri"/>
              </w:rPr>
              <w:t xml:space="preserve">Antianginal drugs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35273F2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3DAE5A30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7532364C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387D5146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3AA3C57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13,719 (74.6)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37DB5AA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5,835 (74.1)</w:t>
            </w:r>
          </w:p>
        </w:tc>
      </w:tr>
      <w:tr w:rsidR="005D642A" w14:paraId="1A6E459C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259FC32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712CC3EE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1,273 (6.9)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D658363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577 (7.3)</w:t>
            </w:r>
          </w:p>
        </w:tc>
      </w:tr>
      <w:tr w:rsidR="005D642A" w14:paraId="398B88F9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3712094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75FB9C5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3,408 (18.5)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0AA8A6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1,462 (18.6)</w:t>
            </w:r>
          </w:p>
        </w:tc>
      </w:tr>
      <w:tr w:rsidR="005D642A" w14:paraId="22F2BF37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39129B37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37DE6EB1">
              <w:rPr>
                <w:rFonts w:ascii="Calibri" w:eastAsia="Calibri" w:hAnsi="Calibri" w:cs="Calibri"/>
              </w:rPr>
              <w:t xml:space="preserve">Drugs </w:t>
            </w:r>
            <w:r>
              <w:rPr>
                <w:rFonts w:ascii="Calibri" w:eastAsia="Calibri" w:hAnsi="Calibri" w:cs="Calibri"/>
              </w:rPr>
              <w:t>used in</w:t>
            </w:r>
            <w:r w:rsidRPr="37DE6EB1">
              <w:rPr>
                <w:rFonts w:ascii="Calibri" w:eastAsia="Calibri" w:hAnsi="Calibri" w:cs="Calibri"/>
              </w:rPr>
              <w:t xml:space="preserve"> hypertension and heart failure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19D94FE5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40DABF8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79E5037C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559E6FA7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3A2E4F3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15,837 (86.1)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1DA2640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6,745 (85.7)</w:t>
            </w:r>
          </w:p>
        </w:tc>
      </w:tr>
      <w:tr w:rsidR="005D642A" w14:paraId="7F443CDE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61C3B829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C7CF083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562 (3.0)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0238F7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253 (3.2)</w:t>
            </w:r>
          </w:p>
        </w:tc>
      </w:tr>
      <w:tr w:rsidR="005D642A" w14:paraId="360DD59C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77E01305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A46A91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2,001 (10.9)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33D2B8F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876 (11.1)</w:t>
            </w:r>
          </w:p>
        </w:tc>
      </w:tr>
      <w:tr w:rsidR="005D642A" w14:paraId="74B1AEF6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4BC89644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37DE6EB1">
              <w:rPr>
                <w:rFonts w:ascii="Calibri" w:eastAsia="Calibri" w:hAnsi="Calibri" w:cs="Calibri"/>
              </w:rPr>
              <w:t xml:space="preserve">Diuretics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9398B50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FA26962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1DDF7D6E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5F9215D1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025BD5E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14,799 (80.4)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1829FD1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6,344 (80.6)</w:t>
            </w:r>
          </w:p>
        </w:tc>
      </w:tr>
      <w:tr w:rsidR="005D642A" w14:paraId="2B65087C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1DBAB2C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0342720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2,339 (12.7)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271D557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991 (12.6)</w:t>
            </w:r>
          </w:p>
        </w:tc>
      </w:tr>
      <w:tr w:rsidR="005D642A" w14:paraId="4ED14B9E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5E033B63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3D0A239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1,262 (6.9)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49048E3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539 (6.8)</w:t>
            </w:r>
          </w:p>
        </w:tc>
      </w:tr>
      <w:tr w:rsidR="005D642A" w14:paraId="490D743F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4E4ED29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37DE6EB1">
              <w:rPr>
                <w:rFonts w:ascii="Calibri" w:eastAsia="Calibri" w:hAnsi="Calibri" w:cs="Calibri"/>
              </w:rPr>
              <w:t xml:space="preserve">Lipid regulating drugs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40F22E7E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25EE7BB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5A2DB7B8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4318163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1A3D670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16,075 (87.4)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40A6CDB0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6,840 (86.9)</w:t>
            </w:r>
          </w:p>
        </w:tc>
      </w:tr>
      <w:tr w:rsidR="005D642A" w14:paraId="3C68DA84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6EE056E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145322E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355 (1.9)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46EDEDE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143 (1.8)</w:t>
            </w:r>
          </w:p>
        </w:tc>
      </w:tr>
      <w:tr w:rsidR="005D642A" w14:paraId="3BC25A3C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D93DB10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4C47B7DF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1,970 (10.7)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7665D5A7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891 (11.3)</w:t>
            </w:r>
          </w:p>
        </w:tc>
      </w:tr>
      <w:tr w:rsidR="005D642A" w14:paraId="422907CD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A0C7F4C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 w:rsidRPr="37DE6EB1">
              <w:rPr>
                <w:rFonts w:ascii="Calibri" w:eastAsia="Calibri" w:hAnsi="Calibri" w:cs="Calibri"/>
              </w:rPr>
              <w:lastRenderedPageBreak/>
              <w:t xml:space="preserve">Anticoagulants and protamine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3C7C55BC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08F1DFF2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217D8D64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3B1D28DA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8B503D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18,039 (98.0)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036053D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7,742 (98.4)</w:t>
            </w:r>
          </w:p>
        </w:tc>
      </w:tr>
      <w:tr w:rsidR="005D642A" w14:paraId="4ECD4B20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68A5FBD5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42BB17A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204 (1.1)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1E877CD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66 (0.8)</w:t>
            </w:r>
          </w:p>
        </w:tc>
      </w:tr>
      <w:tr w:rsidR="005D642A" w14:paraId="00F16ADA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34C7F09A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756625F3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157 (0.9)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6ACACB9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66 (0.8)</w:t>
            </w:r>
          </w:p>
        </w:tc>
      </w:tr>
      <w:tr w:rsidR="005D642A" w14:paraId="33E7057F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489CDE93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t>Drugs affecting the immune response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45137BC7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17806673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298AC25B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40CAAA0F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39EAE1E2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18,152 (98.7)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02E86C2E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7,763 (98.6)</w:t>
            </w:r>
          </w:p>
        </w:tc>
      </w:tr>
      <w:tr w:rsidR="005D642A" w14:paraId="18F39C80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4B4EE5E4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CD63B97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111 (0.6)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31B8C894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56 (0.7)</w:t>
            </w:r>
          </w:p>
        </w:tc>
      </w:tr>
      <w:tr w:rsidR="005D642A" w14:paraId="39978226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54C79FF5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09506275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137 (0.7)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6BDDDDE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54 (0.7)</w:t>
            </w:r>
          </w:p>
        </w:tc>
      </w:tr>
      <w:tr w:rsidR="005D642A" w14:paraId="48D11675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0468B65D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 w:rsidRPr="37DE6EB1">
              <w:rPr>
                <w:rFonts w:ascii="Calibri" w:eastAsia="Calibri" w:hAnsi="Calibri" w:cs="Calibri"/>
              </w:rPr>
              <w:t>Immunoglobulins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4028B6FF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75012AB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7A8882B3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8576E22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D28C9D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18,399 (100.0)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0D445D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7,873 (100.0)</w:t>
            </w:r>
          </w:p>
        </w:tc>
      </w:tr>
      <w:tr w:rsidR="005D642A" w14:paraId="0DBB5DD9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620B0A4E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5C97472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32915D77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 (0.0)</w:t>
            </w:r>
          </w:p>
        </w:tc>
      </w:tr>
      <w:tr w:rsidR="005D642A" w14:paraId="6F0A203E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680C0979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30D45747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D24FCF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</w:tr>
      <w:tr w:rsidR="005D642A" w14:paraId="5B832A60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7283DC69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t xml:space="preserve">Cytotoxic drugs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47ABABF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1FF029E0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62E61341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51FD80F6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05494047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18,400 (100.0)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66338E4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7,873 (100.0)</w:t>
            </w:r>
          </w:p>
        </w:tc>
      </w:tr>
      <w:tr w:rsidR="005D642A" w14:paraId="442C4F1D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F7DA02C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01767F9F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3A0A9CC0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 (0.0)</w:t>
            </w:r>
          </w:p>
        </w:tc>
      </w:tr>
      <w:tr w:rsidR="005D642A" w14:paraId="316E1F37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72E3D6E9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9B89E82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2AA5B06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</w:tr>
      <w:tr w:rsidR="005D642A" w14:paraId="5BFF8307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68B03DBF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t xml:space="preserve">Cough </w:t>
            </w:r>
            <w:r>
              <w:rPr>
                <w:rFonts w:ascii="Calibri" w:eastAsia="Calibri" w:hAnsi="Calibri" w:cs="Calibri"/>
              </w:rPr>
              <w:t>preparations</w:t>
            </w:r>
            <w:r w:rsidRPr="37DE6EB1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4C3DAE24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754E682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23B21836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745286F8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1D10D9B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18,399 (100.0)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2A7D4AF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7,874 (100.0)</w:t>
            </w:r>
          </w:p>
        </w:tc>
      </w:tr>
      <w:tr w:rsidR="005D642A" w14:paraId="5508C76B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02579CB9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7624152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614CA953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</w:tr>
      <w:tr w:rsidR="005D642A" w14:paraId="2A65A082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4CD72DC9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760450A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1E9738A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</w:tr>
      <w:tr w:rsidR="005D642A" w14:paraId="72CA052F" w14:textId="77777777" w:rsidTr="00B000BE">
        <w:tc>
          <w:tcPr>
            <w:tcW w:w="9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B716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 xml:space="preserve">Antipsychotics </w:t>
            </w:r>
            <w:r w:rsidRPr="37DE6EB1">
              <w:rPr>
                <w:rFonts w:ascii="Calibri" w:eastAsia="Calibri" w:hAnsi="Calibri" w:cs="Calibri"/>
              </w:rPr>
              <w:t>(%)</w:t>
            </w:r>
          </w:p>
        </w:tc>
      </w:tr>
      <w:tr w:rsidR="005D642A" w14:paraId="55AB0354" w14:textId="77777777" w:rsidTr="00B000BE">
        <w:tc>
          <w:tcPr>
            <w:tcW w:w="3326" w:type="dxa"/>
            <w:tcBorders>
              <w:left w:val="nil"/>
              <w:bottom w:val="nil"/>
              <w:right w:val="nil"/>
            </w:tcBorders>
          </w:tcPr>
          <w:p w14:paraId="4B35BF94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t xml:space="preserve">Amisulpride </w:t>
            </w:r>
          </w:p>
        </w:tc>
        <w:tc>
          <w:tcPr>
            <w:tcW w:w="2910" w:type="dxa"/>
            <w:tcBorders>
              <w:left w:val="nil"/>
              <w:bottom w:val="nil"/>
              <w:right w:val="nil"/>
            </w:tcBorders>
          </w:tcPr>
          <w:p w14:paraId="680372FF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left w:val="nil"/>
              <w:bottom w:val="nil"/>
              <w:right w:val="nil"/>
            </w:tcBorders>
          </w:tcPr>
          <w:p w14:paraId="675F7F7E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5A6172D4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CAB7F57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7A40ED9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18,282 (99.4)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27E6C00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7,822 (99.3)</w:t>
            </w:r>
          </w:p>
        </w:tc>
      </w:tr>
      <w:tr w:rsidR="005D642A" w14:paraId="10FBC4D7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677F283F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1437F50C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111 (0.6)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41C08003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49 (0.7)</w:t>
            </w:r>
          </w:p>
        </w:tc>
      </w:tr>
      <w:tr w:rsidR="005D642A" w14:paraId="663F8326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5BB261A" w14:textId="77777777" w:rsidR="005D642A" w:rsidRPr="37DE6EB1" w:rsidRDefault="005D642A" w:rsidP="00B000BE">
            <w:pPr>
              <w:ind w:firstLineChars="50" w:firstLine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17B17D8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0F2A565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3 (0.0)</w:t>
            </w:r>
          </w:p>
        </w:tc>
      </w:tr>
      <w:tr w:rsidR="005D642A" w14:paraId="5ADC83F0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D973B72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t>Aripiprazole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1DD05ACF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D387B3C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07CB857E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58BE718B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1D16B5C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18,153 (98.7)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0B48ED7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7,769 (98.7)</w:t>
            </w:r>
          </w:p>
        </w:tc>
      </w:tr>
      <w:tr w:rsidR="005D642A" w14:paraId="42EFA837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5CCE547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4084989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238 (1.3)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39DF348C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98 (1.2)</w:t>
            </w:r>
          </w:p>
        </w:tc>
      </w:tr>
      <w:tr w:rsidR="005D642A" w14:paraId="3F03E887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7F151926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772B87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9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371BC290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 (0.1)</w:t>
            </w:r>
          </w:p>
        </w:tc>
      </w:tr>
      <w:tr w:rsidR="005D642A" w14:paraId="0670BC63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3FC5132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Asenapine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51C3AFF3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B41CD60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43C029F1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DF7D3A5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177F24D4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18,400 (100.0)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03B4A23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7,874 (100.0)</w:t>
            </w:r>
          </w:p>
        </w:tc>
      </w:tr>
      <w:tr w:rsidR="005D642A" w14:paraId="622A5885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3E15D619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6C344DC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6C35AC92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</w:tr>
      <w:tr w:rsidR="005D642A" w14:paraId="45996011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0D92CD59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53DC797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4C2BC10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</w:tr>
      <w:tr w:rsidR="005D642A" w14:paraId="570D2B27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807584D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t>Brexpiprazole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3CD33992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0E546757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1214F8F9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F3D5A00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5FB27BE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18,386 (99.9)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D474452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7,866 (99.9)</w:t>
            </w:r>
          </w:p>
        </w:tc>
      </w:tr>
      <w:tr w:rsidR="005D642A" w14:paraId="28507F58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49A0339C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1E8C8A2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14 (0.1)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7A65A3F9" w14:textId="77777777" w:rsidR="005D642A" w:rsidRPr="00176E7E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8 (0.1)</w:t>
            </w:r>
          </w:p>
        </w:tc>
      </w:tr>
      <w:tr w:rsidR="005D642A" w14:paraId="328AACB7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33321E6C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4C5EBB4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7F02365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</w:tr>
      <w:tr w:rsidR="005D642A" w14:paraId="4BA00A26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0D10A5DA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t xml:space="preserve">Chlorpromazine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52B7469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C1C7ACE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7802BD5A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55B2416C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3284C27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16,503 (89.7)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2A256790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7,040 (89.4)</w:t>
            </w:r>
          </w:p>
        </w:tc>
      </w:tr>
      <w:tr w:rsidR="005D642A" w14:paraId="73949487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C270ED2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1706223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1,848 (10.0)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6F71960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805 (10.2)</w:t>
            </w:r>
          </w:p>
        </w:tc>
      </w:tr>
      <w:tr w:rsidR="005D642A" w14:paraId="24A3B135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612FC1A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415E2B1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49 (0.3)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4A6F8C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29 (0.4)</w:t>
            </w:r>
          </w:p>
        </w:tc>
      </w:tr>
      <w:tr w:rsidR="005D642A" w14:paraId="3745EFF5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36D204D6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t>Clozapine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321063A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39CAE1D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37DEF623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1136C76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3134B845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18,390 (100.0)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4E8DFAE5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7,867 (99.9)</w:t>
            </w:r>
          </w:p>
        </w:tc>
      </w:tr>
      <w:tr w:rsidR="005D642A" w14:paraId="78649426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7F957979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4621237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8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61619A2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 (0.1)</w:t>
            </w:r>
          </w:p>
        </w:tc>
      </w:tr>
      <w:tr w:rsidR="005D642A" w14:paraId="1BD8BE01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459473E9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B2F801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2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1851F96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</w:tr>
      <w:tr w:rsidR="005D642A" w14:paraId="0527FE9F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64FDF5F1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Flupenthixol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7DD1069F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6F80D6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5467275B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6A5FBC14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75BF2C72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18,218 (99.0)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421901CF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7,786 (98.9)</w:t>
            </w:r>
          </w:p>
        </w:tc>
      </w:tr>
      <w:tr w:rsidR="005D642A" w14:paraId="629C2704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45DC100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BC1E8E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174 (1.0)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0910BFD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82 (1.0)</w:t>
            </w:r>
          </w:p>
        </w:tc>
      </w:tr>
      <w:tr w:rsidR="005D642A" w14:paraId="6EF23683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B91C016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4182DA9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8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408C173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6 (0.1)</w:t>
            </w:r>
          </w:p>
        </w:tc>
      </w:tr>
      <w:tr w:rsidR="005D642A" w14:paraId="4E65C6A9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5D222258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t>Fluphenazine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018C736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0433B2F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278B6ACB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31831C51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lastRenderedPageBreak/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0DE21EA1" w14:textId="77777777" w:rsidR="005D642A" w:rsidRPr="00263355" w:rsidRDefault="005D642A" w:rsidP="00B000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</w:t>
            </w:r>
            <w:r>
              <w:rPr>
                <w:rFonts w:ascii="Times New Roman" w:hAnsi="Times New Roman" w:cs="Times New Roman" w:hint="eastAsia"/>
                <w:lang w:val="en-US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392 (100.0)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36BDB9B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7,873 (100.0)</w:t>
            </w:r>
          </w:p>
        </w:tc>
      </w:tr>
      <w:tr w:rsidR="005D642A" w14:paraId="2341B9F5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A8CAD23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71DAE4D0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6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7588FC3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 (0.0)</w:t>
            </w:r>
          </w:p>
        </w:tc>
      </w:tr>
      <w:tr w:rsidR="005D642A" w14:paraId="1CC2B50F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B87A0FB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0D3780C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2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2553D943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</w:tr>
      <w:tr w:rsidR="005D642A" w14:paraId="140679B4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74A8D27E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 w:rsidRPr="37DE6EB1">
              <w:rPr>
                <w:rFonts w:ascii="Calibri" w:eastAsia="Calibri" w:hAnsi="Calibri" w:cs="Calibri"/>
              </w:rPr>
              <w:t xml:space="preserve">Haloperidol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0BA02802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1A2B8E80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1895314A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5777A084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355D5A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8,538 (46.4)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2EF2182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3,639 (46.2)</w:t>
            </w:r>
          </w:p>
        </w:tc>
      </w:tr>
      <w:tr w:rsidR="005D642A" w14:paraId="2799CE14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E90A24D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7DAF2335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9,441 (51.3)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42E6B425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4,079 (51.8)</w:t>
            </w:r>
          </w:p>
        </w:tc>
      </w:tr>
      <w:tr w:rsidR="005D642A" w14:paraId="0A137219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5283988D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1D80376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421 (2.3)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ADA76F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156 (2.0)</w:t>
            </w:r>
          </w:p>
        </w:tc>
      </w:tr>
      <w:tr w:rsidR="005D642A" w14:paraId="60D88DC4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70CE6AD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t>Lurasidone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34FA3A2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7E962363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4D24A6B3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6EC37B55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5C5F51A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18,394 (100.0)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4FCB811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7,871 (100.0)</w:t>
            </w:r>
          </w:p>
        </w:tc>
      </w:tr>
      <w:tr w:rsidR="005D642A" w14:paraId="750E3595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21BFC38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56A7A5FE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6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7897DD35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3 (0.0)</w:t>
            </w:r>
          </w:p>
        </w:tc>
      </w:tr>
      <w:tr w:rsidR="005D642A" w14:paraId="319F7688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3D2A94BB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598B0A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6DBE1E5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</w:tr>
      <w:tr w:rsidR="005D642A" w14:paraId="6FE75159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4D93016B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Molindone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1BAA40B0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6D80591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09B1ED7A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828BCF2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DE53BE5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18,400 (100.0)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0E37B1F0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7,874 (100.0)</w:t>
            </w:r>
          </w:p>
        </w:tc>
      </w:tr>
      <w:tr w:rsidR="005D642A" w14:paraId="5A127C4D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09F01806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5AD6423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68B7465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</w:tr>
      <w:tr w:rsidR="005D642A" w14:paraId="6EAEE1D5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2378A1D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77BA42D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3FA316CF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</w:tr>
      <w:tr w:rsidR="005D642A" w14:paraId="73087542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461A9207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t xml:space="preserve">Olanzapine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0460F4E2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169F2984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30612B16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68749AF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F2276D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18,045 (98.1)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836261E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7,732 (98.2)</w:t>
            </w:r>
          </w:p>
        </w:tc>
      </w:tr>
      <w:tr w:rsidR="005D642A" w14:paraId="24CBC567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ABEAAD5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1FAC7DEE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336 (1.8)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3767D10E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133 (1.7)</w:t>
            </w:r>
          </w:p>
        </w:tc>
      </w:tr>
      <w:tr w:rsidR="005D642A" w14:paraId="3394A9B6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3860C68D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73ADE9A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19 (0.1)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71E9DB72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9 (0.1)</w:t>
            </w:r>
          </w:p>
        </w:tc>
      </w:tr>
      <w:tr w:rsidR="005D642A" w14:paraId="03AFCAFD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693F8A59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t xml:space="preserve">Paliperidone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45AB735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D759A5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6A1652F7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0A0B004A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316C915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18,386 (99.9)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7C2D1F4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7,869 (100.0)</w:t>
            </w:r>
          </w:p>
        </w:tc>
      </w:tr>
      <w:tr w:rsidR="005D642A" w14:paraId="22E88859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7579BBF2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5A2C3A8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13 (0.1)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6DCE6AE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4 (0.0)</w:t>
            </w:r>
          </w:p>
        </w:tc>
      </w:tr>
      <w:tr w:rsidR="005D642A" w14:paraId="0AADDBB0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4DC38331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08CC5DE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138FB20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 (0.0)</w:t>
            </w:r>
          </w:p>
        </w:tc>
      </w:tr>
      <w:tr w:rsidR="005D642A" w14:paraId="1FCC1A8C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4AD1AF4D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t xml:space="preserve">Pericyazine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93EF7EF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2FBA794C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4BCF249E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742340B4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07761D0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18,379 (99.9)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9451F50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7,864 (99.9)</w:t>
            </w:r>
          </w:p>
        </w:tc>
      </w:tr>
      <w:tr w:rsidR="005D642A" w14:paraId="640CB30D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64BC9218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313D949C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20 (0.1)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227B021C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10 (0.1)</w:t>
            </w:r>
          </w:p>
        </w:tc>
      </w:tr>
      <w:tr w:rsidR="005D642A" w14:paraId="6F5853CA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563DF37B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1B295E5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B2D2E5C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</w:tr>
      <w:tr w:rsidR="005D642A" w14:paraId="2FA8235A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A935A74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t xml:space="preserve">Perphenazine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7201E78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4E1C52F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2DCDA87A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60610810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057F3BE3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18,288 (99.4)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7D29206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7,833 (99.5)</w:t>
            </w:r>
          </w:p>
        </w:tc>
      </w:tr>
      <w:tr w:rsidR="005D642A" w14:paraId="06679177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45C510AF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341DE48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108 (0.6)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79D5493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40 (0.5)</w:t>
            </w:r>
          </w:p>
        </w:tc>
      </w:tr>
      <w:tr w:rsidR="005D642A" w14:paraId="5FCD9FEA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4E442FB6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8E73CC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4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4A1341BC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 (0.0)</w:t>
            </w:r>
          </w:p>
        </w:tc>
      </w:tr>
      <w:tr w:rsidR="005D642A" w14:paraId="34BB2626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6E7CACF2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 w:rsidRPr="37DE6EB1">
              <w:rPr>
                <w:rFonts w:ascii="Calibri" w:eastAsia="Calibri" w:hAnsi="Calibri" w:cs="Calibri"/>
              </w:rPr>
              <w:t>Pimozide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4003B10E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68AC4AB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1D60D1F2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0AB34737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1ABFC06E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18,398 (100.0)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4945FF52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7,873 (100.0)</w:t>
            </w:r>
          </w:p>
        </w:tc>
      </w:tr>
      <w:tr w:rsidR="005D642A" w14:paraId="31C047DC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662ECA2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3C1CD3C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2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38F5335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 (0.0)</w:t>
            </w:r>
          </w:p>
        </w:tc>
      </w:tr>
      <w:tr w:rsidR="005D642A" w14:paraId="7B441326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38918AEE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428B954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7FEB26FF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</w:tr>
      <w:tr w:rsidR="005D642A" w14:paraId="36115CF2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7D9F8539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 w:rsidRPr="37DE6EB1">
              <w:rPr>
                <w:rFonts w:ascii="Calibri" w:eastAsia="Calibri" w:hAnsi="Calibri" w:cs="Calibri"/>
              </w:rPr>
              <w:t xml:space="preserve">Quetiapine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BC6D59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45FDD64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1D30DF4E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532787E1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E94A605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15,030 (81.7)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17B1DB25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6,439 (81.8)</w:t>
            </w:r>
          </w:p>
        </w:tc>
      </w:tr>
      <w:tr w:rsidR="005D642A" w14:paraId="54AC061B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76F36409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7251B004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3,139 (17.0)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42DA884F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1,320 (16.7)</w:t>
            </w:r>
          </w:p>
        </w:tc>
      </w:tr>
      <w:tr w:rsidR="005D642A" w14:paraId="6664E896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6673179E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85DF21F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231 (1.3)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771E746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115 (1.5)</w:t>
            </w:r>
          </w:p>
        </w:tc>
      </w:tr>
      <w:tr w:rsidR="005D642A" w14:paraId="3AFC2127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483BB9DA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t xml:space="preserve">Risperidone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3655C79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13D7058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79B25F14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75909A79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478314D5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17,157 (93.2)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0AC3196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7,332 (93.1)</w:t>
            </w:r>
          </w:p>
        </w:tc>
      </w:tr>
      <w:tr w:rsidR="005D642A" w14:paraId="0F4F7B89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4AF67A3A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CBBD590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1,209 (6.6)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7CFCF4F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527 (6.7)</w:t>
            </w:r>
          </w:p>
        </w:tc>
      </w:tr>
      <w:tr w:rsidR="005D642A" w14:paraId="44166BCF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7742E05A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5BA5D5A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34 (0.2)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040161E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15 (0.2)</w:t>
            </w:r>
          </w:p>
        </w:tc>
      </w:tr>
      <w:tr w:rsidR="005D642A" w14:paraId="5BEE3189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B32AC35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t xml:space="preserve">Sertindole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52053615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2CF8B2C0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642C1687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5BEF410A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049F088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18,398 (100.0)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6417127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7,874 (100.0)</w:t>
            </w:r>
          </w:p>
        </w:tc>
      </w:tr>
      <w:tr w:rsidR="005D642A" w14:paraId="1F014F5D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0A6914D5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7C50F66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2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4909FB7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</w:tr>
      <w:tr w:rsidR="005D642A" w14:paraId="6A9ADF50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04E66AC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AC59DB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7A3F548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</w:tr>
      <w:tr w:rsidR="005D642A" w14:paraId="73312C43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5275EE48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t>Sulpiride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1143216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765B08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1D477B7B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407BF9A8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F256A7C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17,615 (95.7)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097309B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7,528 (95.6)</w:t>
            </w:r>
          </w:p>
        </w:tc>
      </w:tr>
      <w:tr w:rsidR="005D642A" w14:paraId="0C6FDBEE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5A58EFA7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0EECEEF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747 (4.1)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04856492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332 (4.2)</w:t>
            </w:r>
          </w:p>
        </w:tc>
      </w:tr>
      <w:tr w:rsidR="005D642A" w14:paraId="2730E879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3A54F75A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8A212E2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38 (0.2)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2CBB441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14 (0.2)</w:t>
            </w:r>
          </w:p>
        </w:tc>
      </w:tr>
      <w:tr w:rsidR="005D642A" w14:paraId="01889169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A533EEE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lastRenderedPageBreak/>
              <w:t xml:space="preserve">Thioridazine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06A1E33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0B95812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39735518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6F3F0D42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0EC8BF2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18,372 (99.8)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6DC1A8B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7,866 (99.9)</w:t>
            </w:r>
          </w:p>
        </w:tc>
      </w:tr>
      <w:tr w:rsidR="005D642A" w14:paraId="7B68411D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8944C11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0C36F38F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26 (0.2)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332A5E1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8 (0.1)</w:t>
            </w:r>
          </w:p>
        </w:tc>
      </w:tr>
      <w:tr w:rsidR="005D642A" w14:paraId="6E8B06B7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6996EE8B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5E4A31D2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2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F6631A2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</w:tr>
      <w:tr w:rsidR="005D642A" w14:paraId="11DB9073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668D85C7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t xml:space="preserve">Thiothixene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5E520154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0B09CBC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06B4695F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F41489F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768BC21E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18,400 (100.0)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6AA2E83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7,873 (100.0)</w:t>
            </w:r>
          </w:p>
        </w:tc>
      </w:tr>
      <w:tr w:rsidR="005D642A" w14:paraId="1A388ADE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523B02A1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3CE0BF44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1516794F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 (0.0)</w:t>
            </w:r>
          </w:p>
        </w:tc>
      </w:tr>
      <w:tr w:rsidR="005D642A" w14:paraId="01C27B01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06341ED9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18902727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6D3ABF1C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</w:tr>
      <w:tr w:rsidR="005D642A" w14:paraId="1FE088B0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CF58326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t xml:space="preserve">Trifluoperazine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11B4FB9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67255FFE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63C9A62A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03E8939E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0C73D96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18,023 (98.0)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3684FC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7,720 (98.0)</w:t>
            </w:r>
          </w:p>
        </w:tc>
      </w:tr>
      <w:tr w:rsidR="005D642A" w14:paraId="4DDF3143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49F8726C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5B4A78EB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367 (1.9)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30DA77C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149 (1.9)</w:t>
            </w:r>
          </w:p>
        </w:tc>
      </w:tr>
      <w:tr w:rsidR="005D642A" w14:paraId="00C94127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0671C2CA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554A84F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10 (0.1)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26DCD44C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5 (0.1)</w:t>
            </w:r>
          </w:p>
        </w:tc>
      </w:tr>
      <w:tr w:rsidR="005D642A" w14:paraId="550C7152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43D52AF7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t xml:space="preserve">Ziprasidone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63DE2F9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DD5257F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4D7B5B51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59643E1D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75AFCAE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18,384 (99.9)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74070C9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7,873 (100.0)</w:t>
            </w:r>
          </w:p>
        </w:tc>
      </w:tr>
      <w:tr w:rsidR="005D642A" w14:paraId="049C976C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106B1782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77718AF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16 (0.1)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9ED6DDD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 (0.0)</w:t>
            </w:r>
          </w:p>
        </w:tc>
      </w:tr>
      <w:tr w:rsidR="005D642A" w14:paraId="435154D2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0669BF70" w14:textId="77777777" w:rsidR="005D642A" w:rsidRPr="37DE6EB1" w:rsidRDefault="005D642A" w:rsidP="00B000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1E1DDD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7107624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</w:tr>
      <w:tr w:rsidR="005D642A" w14:paraId="44DCC0C5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222FC3D9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 w:rsidRPr="37DE6EB1">
              <w:rPr>
                <w:rFonts w:ascii="Calibri" w:eastAsia="Calibri" w:hAnsi="Calibri" w:cs="Calibri"/>
              </w:rPr>
              <w:t xml:space="preserve">Zuclopenthixol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1D79213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4AFC1C76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</w:tr>
      <w:tr w:rsidR="005D642A" w14:paraId="39801BE0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63DC209A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No use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0EDBA863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18,387 (100.0)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1BD79BC9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7,868 (99.9)</w:t>
            </w:r>
          </w:p>
        </w:tc>
      </w:tr>
      <w:tr w:rsidR="005D642A" w14:paraId="05AABEB7" w14:textId="77777777" w:rsidTr="00B000BE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02BA4083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Less than 90 days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3E4996CA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13 (0.0)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282A9BE1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6 (0.1)</w:t>
            </w:r>
          </w:p>
        </w:tc>
      </w:tr>
      <w:tr w:rsidR="005D642A" w14:paraId="09B507BF" w14:textId="77777777" w:rsidTr="00B000BE">
        <w:tc>
          <w:tcPr>
            <w:tcW w:w="3326" w:type="dxa"/>
            <w:tcBorders>
              <w:top w:val="nil"/>
              <w:left w:val="nil"/>
              <w:right w:val="nil"/>
            </w:tcBorders>
          </w:tcPr>
          <w:p w14:paraId="026319E6" w14:textId="77777777" w:rsidR="005D642A" w:rsidRDefault="005D642A" w:rsidP="00B000BE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Longer than 90 days</w:t>
            </w:r>
          </w:p>
        </w:tc>
        <w:tc>
          <w:tcPr>
            <w:tcW w:w="2910" w:type="dxa"/>
            <w:tcBorders>
              <w:top w:val="nil"/>
              <w:left w:val="nil"/>
              <w:right w:val="nil"/>
            </w:tcBorders>
          </w:tcPr>
          <w:p w14:paraId="2EE52E80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  <w:tc>
          <w:tcPr>
            <w:tcW w:w="2780" w:type="dxa"/>
            <w:tcBorders>
              <w:top w:val="nil"/>
              <w:left w:val="nil"/>
              <w:right w:val="nil"/>
            </w:tcBorders>
          </w:tcPr>
          <w:p w14:paraId="2935A2D8" w14:textId="77777777" w:rsidR="005D642A" w:rsidRDefault="005D642A" w:rsidP="00B000BE">
            <w:pPr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0 (0.0)</w:t>
            </w:r>
          </w:p>
        </w:tc>
      </w:tr>
    </w:tbl>
    <w:p w14:paraId="00F6E49C" w14:textId="77777777" w:rsidR="005D642A" w:rsidRPr="005843A4" w:rsidRDefault="005D642A" w:rsidP="005D642A">
      <w:pPr>
        <w:spacing w:after="0"/>
        <w:rPr>
          <w:rFonts w:ascii="Times New Roman" w:eastAsia="PMingLiU" w:hAnsi="Times New Roman" w:cs="Times New Roman"/>
          <w:lang w:val="en-US"/>
        </w:rPr>
        <w:sectPr w:rsidR="005D642A" w:rsidRPr="005843A4" w:rsidSect="005D642A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>
        <w:rPr>
          <w:rFonts w:ascii="Times New Roman" w:eastAsia="PMingLiU" w:hAnsi="Times New Roman" w:cs="Times New Roman"/>
          <w:lang w:val="en-US"/>
        </w:rPr>
        <w:t>N</w:t>
      </w:r>
      <w:r>
        <w:rPr>
          <w:rFonts w:ascii="Times New Roman" w:eastAsia="PMingLiU" w:hAnsi="Times New Roman" w:cs="Times New Roman" w:hint="eastAsia"/>
          <w:lang w:val="en-US"/>
        </w:rPr>
        <w:t>ote</w:t>
      </w:r>
      <w:r>
        <w:rPr>
          <w:rFonts w:ascii="Times New Roman" w:eastAsia="PMingLiU" w:hAnsi="Times New Roman" w:cs="Times New Roman"/>
          <w:lang w:val="en-US"/>
        </w:rPr>
        <w:t>:  certain drug use duration is missed.</w:t>
      </w:r>
    </w:p>
    <w:p w14:paraId="1AACED52" w14:textId="77777777" w:rsidR="005D642A" w:rsidRPr="00EF2CD6" w:rsidRDefault="005D642A" w:rsidP="005D642A">
      <w:pPr>
        <w:spacing w:after="0"/>
        <w:rPr>
          <w:rFonts w:ascii="Times New Roman" w:hAnsi="Times New Roman" w:cs="Times New Roman"/>
        </w:rPr>
      </w:pPr>
    </w:p>
    <w:p w14:paraId="33BA581A" w14:textId="77777777" w:rsidR="005D642A" w:rsidRDefault="005D642A" w:rsidP="00C7671D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2EE94899" w14:textId="77777777" w:rsidR="005D642A" w:rsidRDefault="005D642A" w:rsidP="00C7671D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3B62D071" w14:textId="77777777" w:rsidR="005D642A" w:rsidRDefault="005D642A" w:rsidP="00C7671D">
      <w:pPr>
        <w:spacing w:after="0"/>
        <w:rPr>
          <w:rFonts w:ascii="Times New Roman" w:eastAsia="PMingLiU" w:hAnsi="Times New Roman" w:cs="Times New Roman"/>
          <w:lang w:val="en-US" w:eastAsia="zh-TW"/>
        </w:rPr>
      </w:pPr>
    </w:p>
    <w:p w14:paraId="609141A4" w14:textId="523E4ED3" w:rsidR="00C7671D" w:rsidRDefault="00C7671D" w:rsidP="00C7671D">
      <w:pPr>
        <w:spacing w:after="0"/>
        <w:rPr>
          <w:rFonts w:ascii="Times New Roman" w:eastAsia="PMingLiU" w:hAnsi="Times New Roman" w:cs="Times New Roman"/>
          <w:lang w:val="en-US" w:eastAsia="zh-TW"/>
        </w:rPr>
      </w:pPr>
      <w:r>
        <w:rPr>
          <w:rFonts w:ascii="Times New Roman" w:eastAsia="PMingLiU" w:hAnsi="Times New Roman" w:cs="Times New Roman"/>
          <w:noProof/>
          <w:lang w:val="en-US" w:eastAsia="zh-TW"/>
        </w:rPr>
        <w:drawing>
          <wp:inline distT="0" distB="0" distL="0" distR="0" wp14:anchorId="3F007D7C" wp14:editId="372DF002">
            <wp:extent cx="5722620" cy="1970405"/>
            <wp:effectExtent l="0" t="0" r="0" b="0"/>
            <wp:docPr id="1371390121" name="图片 4" descr="A graph with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390121" name="图片 4" descr="A graph with different colo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197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22FE" w14:textId="77777777" w:rsidR="00C7671D" w:rsidRDefault="00C7671D" w:rsidP="00C767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 Figure 1</w:t>
      </w:r>
      <w:r>
        <w:rPr>
          <w:rFonts w:ascii="Times New Roman" w:eastAsia="PMingLiU" w:hAnsi="Times New Roman" w:cs="Times New Roman" w:hint="eastAsia"/>
          <w:lang w:eastAsia="zh-TW"/>
        </w:rPr>
        <w:t>.</w:t>
      </w:r>
      <w:r w:rsidRPr="00887D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DCA plot by using the net proportion of true negative as the net benefit. </w:t>
      </w:r>
    </w:p>
    <w:p w14:paraId="179B5220" w14:textId="77777777" w:rsidR="00C7671D" w:rsidRDefault="00C7671D" w:rsidP="00C7671D">
      <w:pPr>
        <w:rPr>
          <w:rFonts w:ascii="Times New Roman" w:hAnsi="Times New Roman" w:cs="Times New Roman"/>
        </w:rPr>
        <w:sectPr w:rsidR="00C7671D" w:rsidSect="00C7671D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3CAA6606" w14:textId="77777777" w:rsidR="00C7671D" w:rsidRPr="00A73AA2" w:rsidRDefault="00C7671D" w:rsidP="00C767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39F3369" wp14:editId="785D4747">
            <wp:extent cx="5724525" cy="5810250"/>
            <wp:effectExtent l="0" t="0" r="9525" b="0"/>
            <wp:docPr id="11797031" name="图片 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7031" name="图片 3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8CA32" w14:textId="77777777" w:rsidR="00C7671D" w:rsidRPr="00E27EB9" w:rsidRDefault="00C7671D" w:rsidP="00C767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 Figure 2</w:t>
      </w:r>
      <w:r>
        <w:rPr>
          <w:rFonts w:ascii="Times New Roman" w:eastAsia="PMingLiU" w:hAnsi="Times New Roman" w:cs="Times New Roman"/>
          <w:lang w:eastAsia="zh-TW"/>
        </w:rPr>
        <w:t>. The rest</w:t>
      </w:r>
      <w:r w:rsidRPr="00887DC3">
        <w:rPr>
          <w:rFonts w:ascii="Times New Roman" w:hAnsi="Times New Roman" w:cs="Times New Roman"/>
        </w:rPr>
        <w:t xml:space="preserve"> features time-dependent partial dependence plot.</w:t>
      </w:r>
    </w:p>
    <w:p w14:paraId="0211CE17" w14:textId="77777777" w:rsidR="00C7671D" w:rsidRPr="00A441B4" w:rsidRDefault="00C7671D" w:rsidP="00C7671D">
      <w:pPr>
        <w:spacing w:after="0"/>
        <w:rPr>
          <w:rFonts w:ascii="Times New Roman" w:eastAsia="PMingLiU" w:hAnsi="Times New Roman" w:cs="Times New Roman"/>
          <w:lang w:eastAsia="zh-TW"/>
        </w:rPr>
        <w:sectPr w:rsidR="00C7671D" w:rsidRPr="00A441B4" w:rsidSect="00C7671D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001BE774" w14:textId="77777777" w:rsidR="00C7671D" w:rsidRDefault="00C7671D" w:rsidP="00C7671D">
      <w:pPr>
        <w:rPr>
          <w:lang w:val="en-US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D36C54D" wp14:editId="2D8464BB">
            <wp:extent cx="5722620" cy="4004310"/>
            <wp:effectExtent l="0" t="0" r="0" b="0"/>
            <wp:docPr id="1737760438" name="图片 6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760438" name="图片 6" descr="A graph of different colo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00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B0F3B" w14:textId="77777777" w:rsidR="00C7671D" w:rsidRDefault="00C7671D" w:rsidP="00C7671D">
      <w:pPr>
        <w:rPr>
          <w:rFonts w:ascii="Times New Roman" w:hAnsi="Times New Roman" w:cs="Times New Roman"/>
        </w:rPr>
      </w:pPr>
      <w:bookmarkStart w:id="1" w:name="_Hlk175130359"/>
      <w:bookmarkStart w:id="2" w:name="_Hlk175139824"/>
      <w:r>
        <w:rPr>
          <w:rFonts w:ascii="Times New Roman" w:hAnsi="Times New Roman" w:cs="Times New Roman"/>
        </w:rPr>
        <w:t xml:space="preserve">Supplement Figure </w:t>
      </w:r>
      <w:bookmarkEnd w:id="1"/>
      <w:bookmarkEnd w:id="2"/>
      <w:r>
        <w:rPr>
          <w:rFonts w:ascii="Times New Roman" w:hAnsi="Times New Roman" w:cs="Times New Roman"/>
        </w:rPr>
        <w:t>3</w:t>
      </w:r>
      <w:r>
        <w:rPr>
          <w:rFonts w:ascii="Times New Roman" w:eastAsia="PMingLiU" w:hAnsi="Times New Roman" w:cs="Times New Roman" w:hint="eastAsia"/>
          <w:lang w:eastAsia="zh-TW"/>
        </w:rPr>
        <w:t>.</w:t>
      </w:r>
      <w:r w:rsidRPr="00887DC3">
        <w:rPr>
          <w:rFonts w:ascii="Times New Roman" w:hAnsi="Times New Roman" w:cs="Times New Roman"/>
        </w:rPr>
        <w:t xml:space="preserve"> SurvSHAP plot of the first patient. The positive SurvSHAP value indicates </w:t>
      </w:r>
      <w:r w:rsidRPr="0F777647">
        <w:rPr>
          <w:rFonts w:ascii="Times New Roman" w:hAnsi="Times New Roman" w:cs="Times New Roman"/>
        </w:rPr>
        <w:t>an increased</w:t>
      </w:r>
      <w:r w:rsidRPr="00887DC3">
        <w:rPr>
          <w:rFonts w:ascii="Times New Roman" w:hAnsi="Times New Roman" w:cs="Times New Roman"/>
        </w:rPr>
        <w:t xml:space="preserve"> effect on the survival function, and vice versa.</w:t>
      </w:r>
    </w:p>
    <w:p w14:paraId="76D41CD9" w14:textId="77777777" w:rsidR="00C7671D" w:rsidRDefault="00C7671D" w:rsidP="00C7671D">
      <w:pPr>
        <w:rPr>
          <w:rFonts w:ascii="Times New Roman" w:hAnsi="Times New Roman" w:cs="Times New Roman"/>
        </w:rPr>
        <w:sectPr w:rsidR="00C7671D" w:rsidSect="00C7671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2639948" w14:textId="77777777" w:rsidR="00C7671D" w:rsidRPr="00887DC3" w:rsidRDefault="00C7671D" w:rsidP="00C767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BF223D3" wp14:editId="0B76A733">
            <wp:extent cx="5722620" cy="4902835"/>
            <wp:effectExtent l="0" t="0" r="0" b="0"/>
            <wp:docPr id="672856871" name="图片 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856871" name="图片 7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90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7DC3">
        <w:rPr>
          <w:rFonts w:ascii="Times New Roman" w:hAnsi="Times New Roman" w:cs="Times New Roman"/>
        </w:rPr>
        <w:t xml:space="preserve"> </w:t>
      </w:r>
    </w:p>
    <w:p w14:paraId="01FC4117" w14:textId="77777777" w:rsidR="00C7671D" w:rsidRPr="0002617C" w:rsidRDefault="00C7671D" w:rsidP="00C7671D">
      <w:pPr>
        <w:rPr>
          <w:rFonts w:ascii="Times New Roman" w:hAnsi="Times New Roman" w:cs="Times New Roman"/>
        </w:rPr>
      </w:pPr>
      <w:bookmarkStart w:id="3" w:name="_Hlk174976394"/>
      <w:r>
        <w:rPr>
          <w:rFonts w:ascii="Times New Roman" w:hAnsi="Times New Roman" w:cs="Times New Roman"/>
        </w:rPr>
        <w:t xml:space="preserve">Supplement Figure </w:t>
      </w:r>
      <w:bookmarkEnd w:id="3"/>
      <w:r>
        <w:rPr>
          <w:rFonts w:ascii="Times New Roman" w:hAnsi="Times New Roman" w:cs="Times New Roman"/>
        </w:rPr>
        <w:t>4</w:t>
      </w:r>
      <w:r>
        <w:rPr>
          <w:rFonts w:ascii="Times New Roman" w:eastAsia="PMingLiU" w:hAnsi="Times New Roman" w:cs="Times New Roman" w:hint="eastAsia"/>
          <w:lang w:eastAsia="zh-TW"/>
        </w:rPr>
        <w:t>.</w:t>
      </w:r>
      <w:r w:rsidRPr="00887DC3">
        <w:rPr>
          <w:rFonts w:ascii="Times New Roman" w:hAnsi="Times New Roman" w:cs="Times New Roman"/>
        </w:rPr>
        <w:t xml:space="preserve"> HKU Antipsychotics Multimorbidity MACE calculator</w:t>
      </w:r>
      <w:r>
        <w:rPr>
          <w:rFonts w:ascii="Times New Roman" w:hAnsi="Times New Roman" w:cs="Times New Roman"/>
        </w:rPr>
        <w:t xml:space="preserve"> (HKUAPMMCal)</w:t>
      </w:r>
    </w:p>
    <w:p w14:paraId="4559D257" w14:textId="77777777" w:rsidR="00C7671D" w:rsidRDefault="00C7671D" w:rsidP="00C7671D"/>
    <w:p w14:paraId="21E73C49" w14:textId="77777777" w:rsidR="00C7671D" w:rsidRPr="00EF2CD6" w:rsidRDefault="00C7671D" w:rsidP="00C7671D">
      <w:pPr>
        <w:rPr>
          <w:rFonts w:ascii="Times New Roman" w:hAnsi="Times New Roman" w:cs="Times New Roman"/>
        </w:rPr>
      </w:pPr>
    </w:p>
    <w:p w14:paraId="18F83E7D" w14:textId="77777777" w:rsidR="00755780" w:rsidRDefault="00755780"/>
    <w:sectPr w:rsidR="00755780" w:rsidSect="00C767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B7814"/>
    <w:multiLevelType w:val="hybridMultilevel"/>
    <w:tmpl w:val="E37243E2"/>
    <w:lvl w:ilvl="0" w:tplc="92D8E896">
      <w:start w:val="1"/>
      <w:numFmt w:val="decimal"/>
      <w:lvlText w:val="%1."/>
      <w:lvlJc w:val="left"/>
      <w:pPr>
        <w:ind w:left="1020" w:hanging="360"/>
      </w:pPr>
    </w:lvl>
    <w:lvl w:ilvl="1" w:tplc="7EA85A6A">
      <w:start w:val="1"/>
      <w:numFmt w:val="decimal"/>
      <w:lvlText w:val="%2."/>
      <w:lvlJc w:val="left"/>
      <w:pPr>
        <w:ind w:left="1020" w:hanging="360"/>
      </w:pPr>
    </w:lvl>
    <w:lvl w:ilvl="2" w:tplc="FE605B3E">
      <w:start w:val="1"/>
      <w:numFmt w:val="decimal"/>
      <w:lvlText w:val="%3."/>
      <w:lvlJc w:val="left"/>
      <w:pPr>
        <w:ind w:left="1020" w:hanging="360"/>
      </w:pPr>
    </w:lvl>
    <w:lvl w:ilvl="3" w:tplc="C8F61310">
      <w:start w:val="1"/>
      <w:numFmt w:val="decimal"/>
      <w:lvlText w:val="%4."/>
      <w:lvlJc w:val="left"/>
      <w:pPr>
        <w:ind w:left="1020" w:hanging="360"/>
      </w:pPr>
    </w:lvl>
    <w:lvl w:ilvl="4" w:tplc="AE14D752">
      <w:start w:val="1"/>
      <w:numFmt w:val="decimal"/>
      <w:lvlText w:val="%5."/>
      <w:lvlJc w:val="left"/>
      <w:pPr>
        <w:ind w:left="1020" w:hanging="360"/>
      </w:pPr>
    </w:lvl>
    <w:lvl w:ilvl="5" w:tplc="25C20AF2">
      <w:start w:val="1"/>
      <w:numFmt w:val="decimal"/>
      <w:lvlText w:val="%6."/>
      <w:lvlJc w:val="left"/>
      <w:pPr>
        <w:ind w:left="1020" w:hanging="360"/>
      </w:pPr>
    </w:lvl>
    <w:lvl w:ilvl="6" w:tplc="52F04E72">
      <w:start w:val="1"/>
      <w:numFmt w:val="decimal"/>
      <w:lvlText w:val="%7."/>
      <w:lvlJc w:val="left"/>
      <w:pPr>
        <w:ind w:left="1020" w:hanging="360"/>
      </w:pPr>
    </w:lvl>
    <w:lvl w:ilvl="7" w:tplc="CA2EDC44">
      <w:start w:val="1"/>
      <w:numFmt w:val="decimal"/>
      <w:lvlText w:val="%8."/>
      <w:lvlJc w:val="left"/>
      <w:pPr>
        <w:ind w:left="1020" w:hanging="360"/>
      </w:pPr>
    </w:lvl>
    <w:lvl w:ilvl="8" w:tplc="A232E3E2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0DF2C4A"/>
    <w:multiLevelType w:val="multilevel"/>
    <w:tmpl w:val="845E6F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BC1B2E"/>
    <w:multiLevelType w:val="multilevel"/>
    <w:tmpl w:val="D2802F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278620"/>
    <w:multiLevelType w:val="hybridMultilevel"/>
    <w:tmpl w:val="FFFFFFFF"/>
    <w:lvl w:ilvl="0" w:tplc="2A52D046">
      <w:start w:val="1"/>
      <w:numFmt w:val="decimal"/>
      <w:lvlText w:val="%1."/>
      <w:lvlJc w:val="left"/>
      <w:pPr>
        <w:ind w:left="780" w:hanging="360"/>
      </w:pPr>
    </w:lvl>
    <w:lvl w:ilvl="1" w:tplc="8474F36A">
      <w:start w:val="1"/>
      <w:numFmt w:val="lowerLetter"/>
      <w:lvlText w:val="%2."/>
      <w:lvlJc w:val="left"/>
      <w:pPr>
        <w:ind w:left="1500" w:hanging="360"/>
      </w:pPr>
    </w:lvl>
    <w:lvl w:ilvl="2" w:tplc="DDDCFF76">
      <w:start w:val="1"/>
      <w:numFmt w:val="lowerRoman"/>
      <w:lvlText w:val="%3."/>
      <w:lvlJc w:val="right"/>
      <w:pPr>
        <w:ind w:left="2220" w:hanging="180"/>
      </w:pPr>
    </w:lvl>
    <w:lvl w:ilvl="3" w:tplc="018EE208">
      <w:start w:val="1"/>
      <w:numFmt w:val="decimal"/>
      <w:lvlText w:val="%4."/>
      <w:lvlJc w:val="left"/>
      <w:pPr>
        <w:ind w:left="2940" w:hanging="360"/>
      </w:pPr>
    </w:lvl>
    <w:lvl w:ilvl="4" w:tplc="E56A9386">
      <w:start w:val="1"/>
      <w:numFmt w:val="lowerLetter"/>
      <w:lvlText w:val="%5."/>
      <w:lvlJc w:val="left"/>
      <w:pPr>
        <w:ind w:left="3660" w:hanging="360"/>
      </w:pPr>
    </w:lvl>
    <w:lvl w:ilvl="5" w:tplc="FD32256E">
      <w:start w:val="1"/>
      <w:numFmt w:val="lowerRoman"/>
      <w:lvlText w:val="%6."/>
      <w:lvlJc w:val="right"/>
      <w:pPr>
        <w:ind w:left="4380" w:hanging="180"/>
      </w:pPr>
    </w:lvl>
    <w:lvl w:ilvl="6" w:tplc="4AB8F5A8">
      <w:start w:val="1"/>
      <w:numFmt w:val="decimal"/>
      <w:lvlText w:val="%7."/>
      <w:lvlJc w:val="left"/>
      <w:pPr>
        <w:ind w:left="5100" w:hanging="360"/>
      </w:pPr>
    </w:lvl>
    <w:lvl w:ilvl="7" w:tplc="C652AE02">
      <w:start w:val="1"/>
      <w:numFmt w:val="lowerLetter"/>
      <w:lvlText w:val="%8."/>
      <w:lvlJc w:val="left"/>
      <w:pPr>
        <w:ind w:left="5820" w:hanging="360"/>
      </w:pPr>
    </w:lvl>
    <w:lvl w:ilvl="8" w:tplc="0E1C8DAE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A7B67FB"/>
    <w:multiLevelType w:val="hybridMultilevel"/>
    <w:tmpl w:val="DE2E264A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E1191"/>
    <w:multiLevelType w:val="multilevel"/>
    <w:tmpl w:val="460CC5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E40923"/>
    <w:multiLevelType w:val="multilevel"/>
    <w:tmpl w:val="792E6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5C0C60"/>
    <w:multiLevelType w:val="multilevel"/>
    <w:tmpl w:val="D4706A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652AF4"/>
    <w:multiLevelType w:val="hybridMultilevel"/>
    <w:tmpl w:val="CBB8C72A"/>
    <w:lvl w:ilvl="0" w:tplc="178E0BD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15D38"/>
    <w:multiLevelType w:val="multilevel"/>
    <w:tmpl w:val="E24C0C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295B70"/>
    <w:multiLevelType w:val="multilevel"/>
    <w:tmpl w:val="6728FF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307374"/>
    <w:multiLevelType w:val="multilevel"/>
    <w:tmpl w:val="0EA096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6D7529"/>
    <w:multiLevelType w:val="multilevel"/>
    <w:tmpl w:val="E4E605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420988"/>
    <w:multiLevelType w:val="multilevel"/>
    <w:tmpl w:val="A57AA1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A253E1"/>
    <w:multiLevelType w:val="hybridMultilevel"/>
    <w:tmpl w:val="DEC6DD6E"/>
    <w:lvl w:ilvl="0" w:tplc="2EB430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6AF171D6"/>
    <w:multiLevelType w:val="multilevel"/>
    <w:tmpl w:val="E93EA3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A369C3"/>
    <w:multiLevelType w:val="multilevel"/>
    <w:tmpl w:val="7060B6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208D4D"/>
    <w:multiLevelType w:val="hybridMultilevel"/>
    <w:tmpl w:val="C6F65868"/>
    <w:lvl w:ilvl="0" w:tplc="F530D23C">
      <w:start w:val="1"/>
      <w:numFmt w:val="decimal"/>
      <w:lvlText w:val="%1."/>
      <w:lvlJc w:val="left"/>
      <w:pPr>
        <w:ind w:left="720" w:hanging="360"/>
      </w:pPr>
    </w:lvl>
    <w:lvl w:ilvl="1" w:tplc="BF62C73A">
      <w:start w:val="1"/>
      <w:numFmt w:val="lowerLetter"/>
      <w:lvlText w:val="%2."/>
      <w:lvlJc w:val="left"/>
      <w:pPr>
        <w:ind w:left="1440" w:hanging="360"/>
      </w:pPr>
    </w:lvl>
    <w:lvl w:ilvl="2" w:tplc="A33CC6F8">
      <w:start w:val="1"/>
      <w:numFmt w:val="lowerRoman"/>
      <w:lvlText w:val="%3."/>
      <w:lvlJc w:val="right"/>
      <w:pPr>
        <w:ind w:left="2160" w:hanging="180"/>
      </w:pPr>
    </w:lvl>
    <w:lvl w:ilvl="3" w:tplc="CFA45A5A">
      <w:start w:val="1"/>
      <w:numFmt w:val="decimal"/>
      <w:lvlText w:val="%4."/>
      <w:lvlJc w:val="left"/>
      <w:pPr>
        <w:ind w:left="2880" w:hanging="360"/>
      </w:pPr>
    </w:lvl>
    <w:lvl w:ilvl="4" w:tplc="B0AEA0A4">
      <w:start w:val="1"/>
      <w:numFmt w:val="lowerLetter"/>
      <w:lvlText w:val="%5."/>
      <w:lvlJc w:val="left"/>
      <w:pPr>
        <w:ind w:left="3600" w:hanging="360"/>
      </w:pPr>
    </w:lvl>
    <w:lvl w:ilvl="5" w:tplc="323EEB2C">
      <w:start w:val="1"/>
      <w:numFmt w:val="lowerRoman"/>
      <w:lvlText w:val="%6."/>
      <w:lvlJc w:val="right"/>
      <w:pPr>
        <w:ind w:left="4320" w:hanging="180"/>
      </w:pPr>
    </w:lvl>
    <w:lvl w:ilvl="6" w:tplc="82B85A42">
      <w:start w:val="1"/>
      <w:numFmt w:val="decimal"/>
      <w:lvlText w:val="%7."/>
      <w:lvlJc w:val="left"/>
      <w:pPr>
        <w:ind w:left="5040" w:hanging="360"/>
      </w:pPr>
    </w:lvl>
    <w:lvl w:ilvl="7" w:tplc="06B6E922">
      <w:start w:val="1"/>
      <w:numFmt w:val="lowerLetter"/>
      <w:lvlText w:val="%8."/>
      <w:lvlJc w:val="left"/>
      <w:pPr>
        <w:ind w:left="5760" w:hanging="360"/>
      </w:pPr>
    </w:lvl>
    <w:lvl w:ilvl="8" w:tplc="64D0E56A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273808">
    <w:abstractNumId w:val="3"/>
  </w:num>
  <w:num w:numId="2" w16cid:durableId="2014988175">
    <w:abstractNumId w:val="17"/>
  </w:num>
  <w:num w:numId="3" w16cid:durableId="1570337873">
    <w:abstractNumId w:val="14"/>
  </w:num>
  <w:num w:numId="4" w16cid:durableId="1742098862">
    <w:abstractNumId w:val="4"/>
  </w:num>
  <w:num w:numId="5" w16cid:durableId="1770081344">
    <w:abstractNumId w:val="0"/>
  </w:num>
  <w:num w:numId="6" w16cid:durableId="874584082">
    <w:abstractNumId w:val="6"/>
  </w:num>
  <w:num w:numId="7" w16cid:durableId="1467699540">
    <w:abstractNumId w:val="1"/>
  </w:num>
  <w:num w:numId="8" w16cid:durableId="905922372">
    <w:abstractNumId w:val="15"/>
  </w:num>
  <w:num w:numId="9" w16cid:durableId="1380013228">
    <w:abstractNumId w:val="16"/>
  </w:num>
  <w:num w:numId="10" w16cid:durableId="588850961">
    <w:abstractNumId w:val="13"/>
  </w:num>
  <w:num w:numId="11" w16cid:durableId="1034188477">
    <w:abstractNumId w:val="9"/>
  </w:num>
  <w:num w:numId="12" w16cid:durableId="648948204">
    <w:abstractNumId w:val="7"/>
  </w:num>
  <w:num w:numId="13" w16cid:durableId="540216714">
    <w:abstractNumId w:val="2"/>
  </w:num>
  <w:num w:numId="14" w16cid:durableId="122428595">
    <w:abstractNumId w:val="5"/>
  </w:num>
  <w:num w:numId="15" w16cid:durableId="583224547">
    <w:abstractNumId w:val="12"/>
  </w:num>
  <w:num w:numId="16" w16cid:durableId="186335696">
    <w:abstractNumId w:val="11"/>
  </w:num>
  <w:num w:numId="17" w16cid:durableId="908615574">
    <w:abstractNumId w:val="10"/>
  </w:num>
  <w:num w:numId="18" w16cid:durableId="3908573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71D"/>
    <w:rsid w:val="00331A6B"/>
    <w:rsid w:val="005D642A"/>
    <w:rsid w:val="00755780"/>
    <w:rsid w:val="00857596"/>
    <w:rsid w:val="00BB4BEC"/>
    <w:rsid w:val="00C7671D"/>
    <w:rsid w:val="00E2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D3CB7"/>
  <w15:chartTrackingRefBased/>
  <w15:docId w15:val="{03091DCD-77C1-464E-9C52-3573E12E1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71D"/>
    <w:rPr>
      <w:rFonts w:eastAsiaTheme="minorEastAsia"/>
      <w:kern w:val="0"/>
      <w:lang w:val="en-HK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6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6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6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6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6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6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6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6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6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6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67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67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67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67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67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67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6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76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6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76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671D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767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671D"/>
    <w:pPr>
      <w:ind w:left="720"/>
      <w:contextualSpacing/>
    </w:pPr>
    <w:rPr>
      <w:rFonts w:eastAsiaTheme="minorHAns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767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6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67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671D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C7671D"/>
  </w:style>
  <w:style w:type="character" w:styleId="CommentReference">
    <w:name w:val="annotation reference"/>
    <w:basedOn w:val="DefaultParagraphFont"/>
    <w:uiPriority w:val="99"/>
    <w:semiHidden/>
    <w:unhideWhenUsed/>
    <w:rsid w:val="005D642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5D642A"/>
  </w:style>
  <w:style w:type="character" w:customStyle="1" w:styleId="CommentTextChar">
    <w:name w:val="Comment Text Char"/>
    <w:basedOn w:val="DefaultParagraphFont"/>
    <w:link w:val="CommentText"/>
    <w:uiPriority w:val="99"/>
    <w:rsid w:val="005D642A"/>
    <w:rPr>
      <w:rFonts w:eastAsiaTheme="minorEastAsia"/>
      <w:kern w:val="0"/>
      <w:lang w:val="en-HK"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42A"/>
    <w:rPr>
      <w:rFonts w:eastAsiaTheme="minorEastAsia"/>
      <w:b/>
      <w:bCs/>
      <w:kern w:val="0"/>
      <w:lang w:val="en-HK"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42A"/>
    <w:rPr>
      <w:rFonts w:ascii="Segoe UI" w:eastAsiaTheme="minorEastAsia" w:hAnsi="Segoe UI" w:cs="Segoe UI"/>
      <w:kern w:val="0"/>
      <w:sz w:val="18"/>
      <w:szCs w:val="18"/>
      <w:lang w:val="en-HK" w:eastAsia="zh-CN"/>
      <w14:ligatures w14:val="none"/>
    </w:rPr>
  </w:style>
  <w:style w:type="table" w:styleId="TableGrid">
    <w:name w:val="Table Grid"/>
    <w:basedOn w:val="TableNormal"/>
    <w:uiPriority w:val="39"/>
    <w:rsid w:val="005D642A"/>
    <w:pPr>
      <w:spacing w:after="0" w:line="240" w:lineRule="auto"/>
    </w:pPr>
    <w:rPr>
      <w:rFonts w:eastAsiaTheme="minorEastAsia"/>
      <w:kern w:val="0"/>
      <w:lang w:val="en-HK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D642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64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642A"/>
    <w:rPr>
      <w:color w:val="96607D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0"/>
    <w:rsid w:val="005D642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5D642A"/>
    <w:rPr>
      <w:rFonts w:ascii="Calibri" w:eastAsiaTheme="minorEastAsia" w:hAnsi="Calibri" w:cs="Calibri"/>
      <w:noProof/>
      <w:kern w:val="0"/>
      <w:lang w:val="en-HK" w:eastAsia="zh-CN"/>
      <w14:ligatures w14:val="none"/>
    </w:rPr>
  </w:style>
  <w:style w:type="paragraph" w:customStyle="1" w:styleId="EndNoteBibliography">
    <w:name w:val="EndNote Bibliography"/>
    <w:basedOn w:val="Normal"/>
    <w:link w:val="EndNoteBibliography0"/>
    <w:rsid w:val="005D642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5D642A"/>
    <w:rPr>
      <w:rFonts w:ascii="Calibri" w:eastAsiaTheme="minorEastAsia" w:hAnsi="Calibri" w:cs="Calibri"/>
      <w:noProof/>
      <w:kern w:val="0"/>
      <w:lang w:val="en-HK" w:eastAsia="zh-CN"/>
      <w14:ligatures w14:val="none"/>
    </w:rPr>
  </w:style>
  <w:style w:type="paragraph" w:styleId="Revision">
    <w:name w:val="Revision"/>
    <w:hidden/>
    <w:uiPriority w:val="99"/>
    <w:semiHidden/>
    <w:rsid w:val="005D642A"/>
    <w:pPr>
      <w:spacing w:after="0" w:line="240" w:lineRule="auto"/>
    </w:pPr>
    <w:rPr>
      <w:rFonts w:eastAsiaTheme="minorEastAsia"/>
      <w:kern w:val="0"/>
      <w:lang w:val="en-HK"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D642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D642A"/>
    <w:rPr>
      <w:rFonts w:eastAsiaTheme="minorEastAsia"/>
      <w:kern w:val="0"/>
      <w:sz w:val="18"/>
      <w:szCs w:val="18"/>
      <w:lang w:val="en-HK"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D642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D642A"/>
    <w:rPr>
      <w:rFonts w:eastAsiaTheme="minorEastAsia"/>
      <w:kern w:val="0"/>
      <w:sz w:val="18"/>
      <w:szCs w:val="18"/>
      <w:lang w:val="en-HK" w:eastAsia="zh-CN"/>
      <w14:ligatures w14:val="none"/>
    </w:rPr>
  </w:style>
  <w:style w:type="character" w:customStyle="1" w:styleId="normaltextrun">
    <w:name w:val="normaltextrun"/>
    <w:basedOn w:val="DefaultParagraphFont"/>
    <w:rsid w:val="005D642A"/>
  </w:style>
  <w:style w:type="character" w:customStyle="1" w:styleId="eop">
    <w:name w:val="eop"/>
    <w:basedOn w:val="DefaultParagraphFont"/>
    <w:rsid w:val="005D642A"/>
  </w:style>
  <w:style w:type="paragraph" w:customStyle="1" w:styleId="paragraph">
    <w:name w:val="paragraph"/>
    <w:basedOn w:val="Normal"/>
    <w:rsid w:val="005D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1828</Words>
  <Characters>10424</Characters>
  <Application>Microsoft Office Word</Application>
  <DocSecurity>0</DocSecurity>
  <Lines>86</Lines>
  <Paragraphs>24</Paragraphs>
  <ScaleCrop>false</ScaleCrop>
  <Company>Springer Nature</Company>
  <LinksUpToDate>false</LinksUpToDate>
  <CharactersWithSpaces>12228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2024-11-12T13:43:00Z</dcterms:created>
  <dcterms:modified xsi:type="dcterms:W3CDTF">2024-11-12T13:54:00Z</dcterms:modified>
</cp:coreProperties>
</file>