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475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2319" w:firstLineChars="1100"/>
        <w:textAlignment w:val="auto"/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Table 1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,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 Radiomics Feature Extraction Settings</w:t>
      </w:r>
    </w:p>
    <w:tbl>
      <w:tblPr>
        <w:tblStyle w:val="2"/>
        <w:tblpPr w:leftFromText="180" w:rightFromText="180" w:vertAnchor="text" w:horzAnchor="page" w:tblpX="2116" w:tblpY="91"/>
        <w:tblOverlap w:val="never"/>
        <w:tblW w:w="4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989"/>
      </w:tblGrid>
      <w:tr w14:paraId="2E15B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D68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Setting</w:t>
            </w:r>
          </w:p>
        </w:tc>
        <w:tc>
          <w:tcPr>
            <w:tcW w:w="198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B53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Determination</w:t>
            </w:r>
          </w:p>
        </w:tc>
      </w:tr>
      <w:tr w14:paraId="4E12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ED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Bin Method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2B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FBN</w:t>
            </w:r>
          </w:p>
        </w:tc>
      </w:tr>
      <w:tr w14:paraId="7DAE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EA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Bin Amount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84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</w:tr>
      <w:tr w14:paraId="4C63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27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Method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8F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itkNearestNeighbor</w:t>
            </w:r>
          </w:p>
        </w:tc>
      </w:tr>
      <w:tr w14:paraId="72970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CF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Resample Filter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95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</w:tr>
      <w:tr w14:paraId="6B94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D0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Resample Spacing X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EB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3mm</w:t>
            </w:r>
          </w:p>
        </w:tc>
      </w:tr>
      <w:tr w14:paraId="5702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5B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Resample Spacing Y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24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3mm</w:t>
            </w:r>
          </w:p>
        </w:tc>
      </w:tr>
      <w:tr w14:paraId="1D27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0EA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Resample Spacing Z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7CA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3mm</w:t>
            </w:r>
          </w:p>
        </w:tc>
      </w:tr>
    </w:tbl>
    <w:p w14:paraId="04A08E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211" w:firstLineChars="100"/>
        <w:jc w:val="left"/>
        <w:textAlignment w:val="auto"/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</w:p>
    <w:p w14:paraId="29801A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211" w:firstLineChars="100"/>
        <w:jc w:val="left"/>
        <w:textAlignment w:val="auto"/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</w:p>
    <w:p w14:paraId="2EBF85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211" w:firstLineChars="100"/>
        <w:jc w:val="left"/>
        <w:textAlignment w:val="auto"/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</w:p>
    <w:p w14:paraId="5DC719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211" w:firstLineChars="100"/>
        <w:jc w:val="left"/>
        <w:textAlignment w:val="auto"/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</w:p>
    <w:p w14:paraId="5F1DCC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211" w:firstLineChars="100"/>
        <w:jc w:val="left"/>
        <w:textAlignment w:val="auto"/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</w:p>
    <w:p w14:paraId="45867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211" w:firstLineChars="100"/>
        <w:jc w:val="left"/>
        <w:textAlignment w:val="auto"/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</w:p>
    <w:p w14:paraId="5E494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211" w:firstLineChars="100"/>
        <w:jc w:val="left"/>
        <w:textAlignment w:val="auto"/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</w:p>
    <w:p w14:paraId="34755F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eastAsia" w:ascii="Times New Roman" w:hAnsi="Times New Roman" w:cs="Times New Roman" w:eastAsiaTheme="minorEastAsia"/>
          <w:kern w:val="2"/>
          <w:sz w:val="18"/>
          <w:szCs w:val="21"/>
          <w:lang w:val="en-US" w:eastAsia="zh-CN" w:bidi="ar-SA"/>
        </w:rPr>
      </w:pPr>
    </w:p>
    <w:p w14:paraId="6F8A66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eastAsia" w:ascii="Times New Roman" w:hAnsi="Times New Roman" w:cs="Times New Roman" w:eastAsiaTheme="minorEastAsia"/>
          <w:kern w:val="2"/>
          <w:sz w:val="18"/>
          <w:szCs w:val="21"/>
          <w:lang w:val="en-US" w:eastAsia="zh-CN" w:bidi="ar-SA"/>
        </w:rPr>
      </w:pPr>
    </w:p>
    <w:p w14:paraId="1DD59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2520" w:firstLineChars="1400"/>
        <w:jc w:val="left"/>
        <w:textAlignment w:val="auto"/>
        <w:rPr>
          <w:rFonts w:hint="default" w:ascii="Times New Roman" w:hAnsi="Times New Roman" w:cs="Times New Roman" w:eastAsiaTheme="minorEastAsia"/>
          <w:kern w:val="2"/>
          <w:sz w:val="18"/>
          <w:szCs w:val="21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18"/>
          <w:szCs w:val="21"/>
          <w:lang w:val="en-US" w:eastAsia="zh-CN" w:bidi="ar-SA"/>
        </w:rPr>
        <w:t>FBN</w:t>
      </w:r>
      <w:r>
        <w:rPr>
          <w:rFonts w:hint="eastAsia" w:ascii="Times New Roman" w:hAnsi="Times New Roman" w:cs="Times New Roman"/>
          <w:kern w:val="2"/>
          <w:sz w:val="18"/>
          <w:szCs w:val="21"/>
          <w:lang w:val="en-US" w:eastAsia="zh-CN" w:bidi="ar-SA"/>
        </w:rPr>
        <w:t>,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lang w:val="en-US" w:eastAsia="zh-CN" w:bidi="ar-SA"/>
        </w:rPr>
        <w:t>fixed bin number</w:t>
      </w:r>
    </w:p>
    <w:p w14:paraId="4BA52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</w:p>
    <w:p w14:paraId="1163C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highlight w:val="none"/>
          <w:lang w:val="en-US" w:eastAsia="zh-CN"/>
        </w:rPr>
      </w:pPr>
    </w:p>
    <w:p w14:paraId="060FE5C3">
      <w:pP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</w:p>
    <w:p w14:paraId="6AE5B973">
      <w:pP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</w:p>
    <w:p w14:paraId="1F1D4231">
      <w:pP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</w:p>
    <w:p w14:paraId="34F86B82">
      <w:pP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</w:p>
    <w:p w14:paraId="711D2A26">
      <w:pP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</w:p>
    <w:p w14:paraId="22D1C1FA">
      <w:pP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</w:p>
    <w:p w14:paraId="57F980D0">
      <w:pP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</w:p>
    <w:p w14:paraId="5094174D">
      <w:pP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</w:p>
    <w:p w14:paraId="0C0A9FA8">
      <w:pP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</w:p>
    <w:p w14:paraId="7616D1ED">
      <w:pP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</w:p>
    <w:p w14:paraId="308A8725">
      <w:pP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Table 2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,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 Diagnosis Results of Sarcopenia Patients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 xml:space="preserve"> in T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raining 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et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5"/>
        <w:gridCol w:w="2490"/>
        <w:gridCol w:w="2725"/>
      </w:tblGrid>
      <w:tr w14:paraId="7A62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00F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69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Sarcopenia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675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Non-sarcopenia</w:t>
            </w:r>
          </w:p>
        </w:tc>
      </w:tr>
      <w:tr w14:paraId="0B5C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55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Male</w:t>
            </w:r>
          </w:p>
        </w:tc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86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37</w:t>
            </w: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10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22</w:t>
            </w:r>
          </w:p>
        </w:tc>
      </w:tr>
      <w:tr w14:paraId="26E3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CA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Female</w:t>
            </w:r>
          </w:p>
        </w:tc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33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6D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</w:tr>
      <w:tr w14:paraId="0F39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E5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Male TPI (mm²/m²)</w:t>
            </w:r>
          </w:p>
        </w:tc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A8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433.59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±72.88</w:t>
            </w: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56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629.37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±69.40</w:t>
            </w:r>
          </w:p>
        </w:tc>
      </w:tr>
      <w:tr w14:paraId="3357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4DB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Female TPI(mm²/m²)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6AD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295.07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±68.69</w:t>
            </w:r>
          </w:p>
        </w:tc>
        <w:tc>
          <w:tcPr>
            <w:tcW w:w="15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0F8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431.63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±46.69</w:t>
            </w:r>
          </w:p>
        </w:tc>
      </w:tr>
    </w:tbl>
    <w:p w14:paraId="1B4D3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21"/>
          <w:lang w:val="en-US" w:eastAsia="zh-CN"/>
        </w:rPr>
        <w:t xml:space="preserve">TPI, </w:t>
      </w:r>
      <w:r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aps w:val="0"/>
          <w:color w:val="auto"/>
          <w:spacing w:val="0"/>
          <w:sz w:val="18"/>
          <w:szCs w:val="21"/>
          <w:shd w:val="clear" w:fill="auto"/>
        </w:rPr>
        <w:t>total psoas index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18"/>
          <w:szCs w:val="21"/>
          <w:shd w:val="clear" w:fill="auto"/>
          <w:lang w:val="en-US" w:eastAsia="zh-CN"/>
        </w:rPr>
        <w:t>.</w:t>
      </w:r>
      <w:r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  <w:t> </w:t>
      </w:r>
    </w:p>
    <w:p w14:paraId="79B4EC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</w:pPr>
    </w:p>
    <w:p w14:paraId="7958F014">
      <w:pP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3,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 Diagnosis Results of Sarcopenia Patients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 xml:space="preserve"> in V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alidation 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et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 xml:space="preserve"> 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5"/>
        <w:gridCol w:w="2490"/>
        <w:gridCol w:w="2725"/>
      </w:tblGrid>
      <w:tr w14:paraId="6C97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781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544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Sarcopenia</w:t>
            </w:r>
          </w:p>
        </w:tc>
        <w:tc>
          <w:tcPr>
            <w:tcW w:w="15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AD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Non-sarcopenia</w:t>
            </w:r>
          </w:p>
        </w:tc>
      </w:tr>
      <w:tr w14:paraId="669FF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48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Male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50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7F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</w:tr>
      <w:tr w14:paraId="1037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6F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Female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07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52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</w:tr>
      <w:tr w14:paraId="5C78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82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Male TPI (mm²/m²)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7F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407.41±59.90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A6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703.04±74.05</w:t>
            </w:r>
          </w:p>
        </w:tc>
      </w:tr>
      <w:tr w14:paraId="0936A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BAF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Female TPI(mm²/m²)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556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330.66±50.17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208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411.39±10.63</w:t>
            </w:r>
          </w:p>
        </w:tc>
      </w:tr>
    </w:tbl>
    <w:p w14:paraId="7888BF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21"/>
          <w:lang w:val="en-US" w:eastAsia="zh-CN"/>
        </w:rPr>
        <w:t xml:space="preserve">TPI, </w:t>
      </w:r>
      <w:r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aps w:val="0"/>
          <w:color w:val="auto"/>
          <w:spacing w:val="0"/>
          <w:sz w:val="18"/>
          <w:szCs w:val="21"/>
          <w:shd w:val="clear" w:fill="auto"/>
        </w:rPr>
        <w:t>total psoas index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18"/>
          <w:szCs w:val="21"/>
          <w:shd w:val="clear" w:fill="auto"/>
          <w:lang w:val="en-US" w:eastAsia="zh-CN"/>
        </w:rPr>
        <w:t>.</w:t>
      </w:r>
      <w:r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  <w:t> </w:t>
      </w:r>
    </w:p>
    <w:p w14:paraId="6044D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</w:pPr>
    </w:p>
    <w:p w14:paraId="79413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</w:pPr>
    </w:p>
    <w:p w14:paraId="190482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</w:pPr>
    </w:p>
    <w:p w14:paraId="619A68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</w:pPr>
    </w:p>
    <w:p w14:paraId="604535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</w:pPr>
    </w:p>
    <w:p w14:paraId="5B023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</w:pPr>
    </w:p>
    <w:p w14:paraId="4C3576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</w:pPr>
    </w:p>
    <w:p w14:paraId="17E45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</w:pPr>
    </w:p>
    <w:p w14:paraId="28623BC8">
      <w:pP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4,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 Clinical Baseline Statistics of Patients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 xml:space="preserve"> in T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raining 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et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1970"/>
        <w:gridCol w:w="1503"/>
        <w:gridCol w:w="224"/>
        <w:gridCol w:w="1500"/>
        <w:gridCol w:w="114"/>
        <w:gridCol w:w="745"/>
      </w:tblGrid>
      <w:tr w14:paraId="4BE8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44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136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Arial Blac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Arial Blac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Characteristic variable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E57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Arial Blac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Arial Blac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Patients with Sarcopinea</w:t>
            </w:r>
          </w:p>
        </w:tc>
        <w:tc>
          <w:tcPr>
            <w:tcW w:w="8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29D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Arial Blac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Arial Blac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 with sarcopinea</w:t>
            </w:r>
          </w:p>
        </w:tc>
        <w:tc>
          <w:tcPr>
            <w:tcW w:w="107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027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Arial Blac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Arial Blac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z-value / t-value / chi-square value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DF0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Arial Blac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Arial Blac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P-value</w:t>
            </w:r>
          </w:p>
        </w:tc>
      </w:tr>
      <w:tr w14:paraId="5B6C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4D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Sex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Male：Female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84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37:7</w:t>
            </w:r>
          </w:p>
        </w:tc>
        <w:tc>
          <w:tcPr>
            <w:tcW w:w="1013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63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22:5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63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503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6A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8FA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11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Age(years)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17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62.93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9.34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1F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66(13)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89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-1.103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4A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0.273</w:t>
            </w:r>
          </w:p>
        </w:tc>
      </w:tr>
      <w:tr w14:paraId="51BD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62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Body height(cm)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E5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165.73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7.67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63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166.037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6.25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07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-0.177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82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</w:t>
            </w:r>
          </w:p>
        </w:tc>
      </w:tr>
      <w:tr w14:paraId="2529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DE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Body weight(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g)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EB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58(15)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70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60.93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0F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-1.328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C8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0.186</w:t>
            </w:r>
          </w:p>
        </w:tc>
      </w:tr>
      <w:tr w14:paraId="7E74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49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BMI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13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20.66(4.05)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FD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22.09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A5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-1.202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8D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0.232</w:t>
            </w:r>
          </w:p>
        </w:tc>
      </w:tr>
      <w:tr w14:paraId="09E2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D5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Length of hospital stay(day)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57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15(6.75)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DC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17(6)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58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-1.10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D7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0.275</w:t>
            </w:r>
          </w:p>
        </w:tc>
      </w:tr>
      <w:tr w14:paraId="4146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94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Duration of surgery(min)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28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218.7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72.59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6E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155(83)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DF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-2.307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C8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0.021</w:t>
            </w:r>
          </w:p>
        </w:tc>
      </w:tr>
      <w:tr w14:paraId="19F29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BB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Laparoscopic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surgery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:o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pen surgery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36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28:16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57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22:5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69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2.558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35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0.180</w:t>
            </w:r>
          </w:p>
        </w:tc>
      </w:tr>
      <w:tr w14:paraId="3AEA5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47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T-stage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1BBED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3241A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B0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0.937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28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*</w:t>
            </w:r>
          </w:p>
        </w:tc>
      </w:tr>
      <w:tr w14:paraId="6120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A5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T0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93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67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D9047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F4255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23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49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35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B0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A2FD2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FCCF5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3A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81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F9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70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6D937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F4E1F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40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66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T3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79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11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CB073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7C2A5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F3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E2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T4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56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21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CF204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1CC0C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09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D4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N-stage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DF609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92A60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8B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2.532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FE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0.496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*</w:t>
            </w:r>
          </w:p>
        </w:tc>
      </w:tr>
      <w:tr w14:paraId="303D2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41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N0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71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00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5BDCE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C5330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D2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57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N1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66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86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807B3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E5520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D4C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24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N2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D7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36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21172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059B0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AF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1E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N3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C2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ED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0282D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AA8DE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73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3C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M-stage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9B0A4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EA320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D36E0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CC9EA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0.522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*</w:t>
            </w:r>
          </w:p>
        </w:tc>
      </w:tr>
      <w:tr w14:paraId="78CD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96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M0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EB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0D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6F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31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10BD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853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332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93B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82DE2E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4FF29F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515E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eastAsia" w:ascii="Times New Roman" w:hAnsi="Times New Roman" w:eastAsia="微软雅黑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a, chi-square value; b, t-value; c, z-value; d, Continuous data are expressed as mean ± standard deviation for those that fit the normal distribution and median (quartiles) for those that do not; *, P-value from Fisher's exact probability method; BMI,body mass index.</w:t>
      </w:r>
    </w:p>
    <w:p w14:paraId="5E8809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eastAsia" w:ascii="Times New Roman" w:hAnsi="Times New Roman" w:eastAsia="微软雅黑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5A58B3F3">
      <w:pP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5,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 Clinical Baseline Statistics of Patients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 xml:space="preserve"> in V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alidation</w:t>
      </w: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et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1970"/>
        <w:gridCol w:w="1503"/>
        <w:gridCol w:w="224"/>
        <w:gridCol w:w="1500"/>
        <w:gridCol w:w="114"/>
        <w:gridCol w:w="745"/>
      </w:tblGrid>
      <w:tr w14:paraId="64E7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44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D7E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Arial Blac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Arial Blac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Characteristic variable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781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Arial Blac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Arial Blac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Patients with Sarcopinea</w:t>
            </w:r>
          </w:p>
        </w:tc>
        <w:tc>
          <w:tcPr>
            <w:tcW w:w="8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ED0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Arial Blac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Arial Blac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 with sarcopinea</w:t>
            </w:r>
          </w:p>
        </w:tc>
        <w:tc>
          <w:tcPr>
            <w:tcW w:w="107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22C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Arial Blac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Arial Blac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z-value / t-value / chi-square value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7C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Arial Blac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Arial Blac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P-value</w:t>
            </w:r>
          </w:p>
        </w:tc>
      </w:tr>
      <w:tr w14:paraId="2FAF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B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Sex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Male：Female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FE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9:2</w:t>
            </w:r>
          </w:p>
        </w:tc>
        <w:tc>
          <w:tcPr>
            <w:tcW w:w="1013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33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20:3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46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50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*</w:t>
            </w:r>
          </w:p>
        </w:tc>
      </w:tr>
      <w:tr w14:paraId="1AC1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99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Age(years)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C0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66.18±7.77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FB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67.08±7.19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DD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335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40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</w:t>
            </w:r>
          </w:p>
        </w:tc>
      </w:tr>
      <w:tr w14:paraId="4E764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12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Body height(cm)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36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165.8±7.62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63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169.39±6.09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97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457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5A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</w:t>
            </w:r>
          </w:p>
        </w:tc>
      </w:tr>
      <w:tr w14:paraId="6CB1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2F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Body weight(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g)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9D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55.18±7.48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52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59.76±9.23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73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432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F7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</w:t>
            </w:r>
          </w:p>
        </w:tc>
      </w:tr>
      <w:tr w14:paraId="7133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37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BMI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34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20.05±2.22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64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20.78±2.7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DC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778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C1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422</w:t>
            </w:r>
          </w:p>
        </w:tc>
      </w:tr>
      <w:tr w14:paraId="40EEF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32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Length of hospital stay(day)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B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15.72±4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DF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16.69±3.75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DB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689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B6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496</w:t>
            </w:r>
          </w:p>
        </w:tc>
      </w:tr>
      <w:tr w14:paraId="51B6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8A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Duration of surgery(min)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7E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176.81±54.23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1F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139.78±36.07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B3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372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FC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</w:tr>
      <w:tr w14:paraId="751E3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0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Laparoscopic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surgery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:o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pen surgery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3B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9:2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DC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22:1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DD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E0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239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*</w:t>
            </w:r>
          </w:p>
        </w:tc>
      </w:tr>
      <w:tr w14:paraId="7740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8B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M-stage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55EEB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F8F9B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D2D20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AFBBE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*</w:t>
            </w:r>
          </w:p>
        </w:tc>
      </w:tr>
      <w:tr w14:paraId="7578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64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M0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60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5B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7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76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D0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86B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51E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F28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B94C88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1EB82D"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A40DA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eastAsia" w:ascii="Times New Roman" w:hAnsi="Times New Roman" w:eastAsia="微软雅黑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a, t-value; b, Continuous data are expressed as mean ± standard deviation for those that fit the normal distribution and median (quartiles) for those that do not; *, P-value from Fisher's exact probability method; BMI,body mass index.</w:t>
      </w:r>
    </w:p>
    <w:p w14:paraId="49E3D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4C94C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eastAsia" w:ascii="Times New Roman" w:hAnsi="Times New Roman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4F5FD1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eastAsia" w:ascii="Times New Roman" w:hAnsi="Times New Roman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651B1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eastAsia" w:ascii="Times New Roman" w:hAnsi="Times New Roman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02C23FA2">
      <w:pPr>
        <w:jc w:val="center"/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6,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 Collinearity Diagnostics Results</w:t>
      </w:r>
    </w:p>
    <w:tbl>
      <w:tblPr>
        <w:tblStyle w:val="3"/>
        <w:tblW w:w="340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2810"/>
        <w:gridCol w:w="1538"/>
      </w:tblGrid>
      <w:tr w14:paraId="677C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48D11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Variable</w:t>
            </w:r>
          </w:p>
        </w:tc>
        <w:tc>
          <w:tcPr>
            <w:tcW w:w="241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20B9F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  <w:tc>
          <w:tcPr>
            <w:tcW w:w="13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85904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VIF</w:t>
            </w:r>
          </w:p>
        </w:tc>
      </w:tr>
      <w:tr w14:paraId="0AFC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56" w:type="pct"/>
            <w:tcBorders>
              <w:top w:val="single" w:color="auto" w:sz="4" w:space="0"/>
            </w:tcBorders>
            <w:vAlign w:val="center"/>
          </w:tcPr>
          <w:p w14:paraId="2BEBE9B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Age</w:t>
            </w:r>
          </w:p>
        </w:tc>
        <w:tc>
          <w:tcPr>
            <w:tcW w:w="2419" w:type="pct"/>
            <w:tcBorders>
              <w:top w:val="single" w:color="auto" w:sz="4" w:space="0"/>
            </w:tcBorders>
            <w:vAlign w:val="center"/>
          </w:tcPr>
          <w:p w14:paraId="47D89EB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.023</w:t>
            </w:r>
          </w:p>
        </w:tc>
        <w:tc>
          <w:tcPr>
            <w:tcW w:w="1324" w:type="pct"/>
            <w:tcBorders>
              <w:top w:val="single" w:color="auto" w:sz="4" w:space="0"/>
            </w:tcBorders>
            <w:vAlign w:val="center"/>
          </w:tcPr>
          <w:p w14:paraId="4A42FFF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1.121</w:t>
            </w:r>
          </w:p>
        </w:tc>
      </w:tr>
      <w:tr w14:paraId="27CD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56" w:type="pct"/>
            <w:vAlign w:val="center"/>
          </w:tcPr>
          <w:p w14:paraId="36A081C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Weight</w:t>
            </w:r>
          </w:p>
        </w:tc>
        <w:tc>
          <w:tcPr>
            <w:tcW w:w="2419" w:type="pct"/>
            <w:vAlign w:val="center"/>
          </w:tcPr>
          <w:p w14:paraId="520EBBD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.492</w:t>
            </w:r>
          </w:p>
        </w:tc>
        <w:tc>
          <w:tcPr>
            <w:tcW w:w="1324" w:type="pct"/>
            <w:vAlign w:val="center"/>
          </w:tcPr>
          <w:p w14:paraId="216294A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4.938</w:t>
            </w:r>
          </w:p>
        </w:tc>
      </w:tr>
      <w:tr w14:paraId="083B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56" w:type="pct"/>
            <w:vAlign w:val="center"/>
          </w:tcPr>
          <w:p w14:paraId="7C63FD9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BMI</w:t>
            </w:r>
          </w:p>
        </w:tc>
        <w:tc>
          <w:tcPr>
            <w:tcW w:w="2419" w:type="pct"/>
            <w:vAlign w:val="center"/>
          </w:tcPr>
          <w:p w14:paraId="4239D4D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.098</w:t>
            </w:r>
          </w:p>
        </w:tc>
        <w:tc>
          <w:tcPr>
            <w:tcW w:w="1324" w:type="pct"/>
            <w:vAlign w:val="center"/>
          </w:tcPr>
          <w:p w14:paraId="10AF1C7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4.749</w:t>
            </w:r>
          </w:p>
        </w:tc>
      </w:tr>
      <w:tr w14:paraId="6B72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56" w:type="pct"/>
            <w:vAlign w:val="center"/>
          </w:tcPr>
          <w:p w14:paraId="091AE69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T-stage</w:t>
            </w:r>
          </w:p>
        </w:tc>
        <w:tc>
          <w:tcPr>
            <w:tcW w:w="2419" w:type="pct"/>
            <w:vAlign w:val="center"/>
          </w:tcPr>
          <w:p w14:paraId="00B298A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.322</w:t>
            </w:r>
          </w:p>
        </w:tc>
        <w:tc>
          <w:tcPr>
            <w:tcW w:w="1324" w:type="pct"/>
            <w:vAlign w:val="center"/>
          </w:tcPr>
          <w:p w14:paraId="51FD5E9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1.330</w:t>
            </w:r>
          </w:p>
        </w:tc>
      </w:tr>
      <w:tr w14:paraId="6C0E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56" w:type="pct"/>
            <w:vAlign w:val="center"/>
          </w:tcPr>
          <w:p w14:paraId="71F50BF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N-stage</w:t>
            </w:r>
          </w:p>
        </w:tc>
        <w:tc>
          <w:tcPr>
            <w:tcW w:w="2419" w:type="pct"/>
            <w:vAlign w:val="center"/>
          </w:tcPr>
          <w:p w14:paraId="0A64796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.258</w:t>
            </w:r>
          </w:p>
        </w:tc>
        <w:tc>
          <w:tcPr>
            <w:tcW w:w="1324" w:type="pct"/>
            <w:vAlign w:val="center"/>
          </w:tcPr>
          <w:p w14:paraId="21143BD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1.359</w:t>
            </w:r>
          </w:p>
        </w:tc>
      </w:tr>
      <w:tr w14:paraId="380B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56" w:type="pct"/>
            <w:tcBorders>
              <w:bottom w:val="single" w:color="auto" w:sz="4" w:space="0"/>
            </w:tcBorders>
            <w:vAlign w:val="center"/>
          </w:tcPr>
          <w:p w14:paraId="23C0C8E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M-stage</w:t>
            </w:r>
          </w:p>
        </w:tc>
        <w:tc>
          <w:tcPr>
            <w:tcW w:w="2419" w:type="pct"/>
            <w:tcBorders>
              <w:bottom w:val="single" w:color="auto" w:sz="4" w:space="0"/>
            </w:tcBorders>
            <w:vAlign w:val="center"/>
          </w:tcPr>
          <w:p w14:paraId="7AB168F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.005</w:t>
            </w:r>
          </w:p>
        </w:tc>
        <w:tc>
          <w:tcPr>
            <w:tcW w:w="1324" w:type="pct"/>
            <w:tcBorders>
              <w:bottom w:val="single" w:color="auto" w:sz="4" w:space="0"/>
            </w:tcBorders>
            <w:vAlign w:val="center"/>
          </w:tcPr>
          <w:p w14:paraId="143089B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1.040</w:t>
            </w:r>
          </w:p>
        </w:tc>
      </w:tr>
    </w:tbl>
    <w:p w14:paraId="397BFD0B">
      <w:pPr>
        <w:tabs>
          <w:tab w:val="left" w:pos="1369"/>
        </w:tabs>
        <w:rPr>
          <w:rFonts w:hint="default" w:ascii="Times New Roman" w:hAnsi="Times New Roman" w:cs="Times New Roman"/>
          <w:b/>
          <w:bCs/>
          <w:sz w:val="18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kern w:val="2"/>
          <w:sz w:val="18"/>
          <w:szCs w:val="21"/>
          <w:lang w:val="en-US" w:eastAsia="zh-CN" w:bidi="ar-SA"/>
        </w:rPr>
        <w:t>BMI,body mass index;VIF,variance inflation factor.</w:t>
      </w:r>
    </w:p>
    <w:p w14:paraId="65058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0FC8EC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41C24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0CB3D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5F76A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0D7FF8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48D2D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34DEE4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0B21C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1C5C8C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1EBAC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33A6F5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0EB52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47A58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45CA12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7,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 Univariate Cox Regression Results</w:t>
      </w:r>
    </w:p>
    <w:p w14:paraId="5C376F6F">
      <w:pPr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849630</wp:posOffset>
            </wp:positionH>
            <wp:positionV relativeFrom="paragraph">
              <wp:posOffset>-1558925</wp:posOffset>
            </wp:positionV>
            <wp:extent cx="3176270" cy="4887595"/>
            <wp:effectExtent l="0" t="0" r="8255" b="5080"/>
            <wp:wrapTopAndBottom/>
            <wp:docPr id="12" name="图片 12" descr="cox单因素(2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ox单因素(2)_00"/>
                    <pic:cNvPicPr>
                      <a:picLocks noChangeAspect="1"/>
                    </pic:cNvPicPr>
                  </pic:nvPicPr>
                  <pic:blipFill>
                    <a:blip r:embed="rId4"/>
                    <a:srcRect l="61702" t="2921" r="360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76270" cy="488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3285490</wp:posOffset>
                </wp:positionV>
                <wp:extent cx="914400" cy="5890260"/>
                <wp:effectExtent l="0" t="0" r="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914400" cy="5890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9BF0B">
                            <w:r>
                              <w:rPr>
                                <w:rFonts w:hint="eastAsia" w:ascii="Times New Roman" w:hAnsi="Times New Roman" w:cs="Times New Roman"/>
                                <w:kern w:val="2"/>
                                <w:sz w:val="18"/>
                                <w:szCs w:val="21"/>
                                <w:lang w:val="en-US" w:eastAsia="zh-CN" w:bidi="ar-SA"/>
                              </w:rPr>
                              <w:t>BMI, body mass index;UCI, upper confidence limit;LCI, lower confidence limit;SE, standard error;DF, degrees of freedom.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9pt;margin-top:258.7pt;height:463.8pt;width:72pt;rotation:11796480f;z-index:-251657216;mso-width-relative:page;mso-height-relative:page;" fillcolor="#FFFFFF [3201]" filled="t" stroked="f" coordsize="21600,21600" o:gfxdata="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GEyQvcAAAADAEAAA8AAAAAAAAAAQAgAAAAIgAAAGRycy9kb3ducmV2LnhtbFBLAQIUABQAAAAI&#10;AIdO4kCyr1pOWwIAAKAEAAAOAAAAAAAAAAEAIAAAACs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0989BF0B">
                      <w:r>
                        <w:rPr>
                          <w:rFonts w:hint="eastAsia" w:ascii="Times New Roman" w:hAnsi="Times New Roman" w:cs="Times New Roman"/>
                          <w:kern w:val="2"/>
                          <w:sz w:val="18"/>
                          <w:szCs w:val="21"/>
                          <w:lang w:val="en-US" w:eastAsia="zh-CN" w:bidi="ar-SA"/>
                        </w:rPr>
                        <w:t>BMI, body mass index;UCI, upper confidence limit;LCI, lower confidence limit;SE, standard error;DF, degrees of freedom.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W w:w="71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6"/>
      </w:tblGrid>
      <w:tr w14:paraId="361E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170814A">
            <w:pPr>
              <w:ind w:left="113" w:right="113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UCI</w:t>
            </w:r>
          </w:p>
          <w:p w14:paraId="725F8219"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(95%)</w:t>
            </w:r>
          </w:p>
        </w:tc>
        <w:tc>
          <w:tcPr>
            <w:tcW w:w="553" w:type="dxa"/>
            <w:tcBorders>
              <w:left w:val="single" w:color="auto" w:sz="4" w:space="0"/>
            </w:tcBorders>
            <w:textDirection w:val="btLr"/>
            <w:vAlign w:val="center"/>
          </w:tcPr>
          <w:p w14:paraId="60C2C4DD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1.364</w:t>
            </w:r>
          </w:p>
        </w:tc>
        <w:tc>
          <w:tcPr>
            <w:tcW w:w="553" w:type="dxa"/>
            <w:textDirection w:val="btLr"/>
            <w:vAlign w:val="center"/>
          </w:tcPr>
          <w:p w14:paraId="4089D7A6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2.974</w:t>
            </w:r>
          </w:p>
        </w:tc>
        <w:tc>
          <w:tcPr>
            <w:tcW w:w="553" w:type="dxa"/>
            <w:textDirection w:val="btLr"/>
            <w:vAlign w:val="center"/>
          </w:tcPr>
          <w:p w14:paraId="38CA4736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1.171</w:t>
            </w:r>
          </w:p>
        </w:tc>
        <w:tc>
          <w:tcPr>
            <w:tcW w:w="553" w:type="dxa"/>
            <w:textDirection w:val="btLr"/>
            <w:vAlign w:val="center"/>
          </w:tcPr>
          <w:p w14:paraId="62E87954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1.014</w:t>
            </w:r>
          </w:p>
        </w:tc>
        <w:tc>
          <w:tcPr>
            <w:tcW w:w="553" w:type="dxa"/>
            <w:textDirection w:val="btLr"/>
            <w:vAlign w:val="center"/>
          </w:tcPr>
          <w:p w14:paraId="1851B478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0.979</w:t>
            </w:r>
          </w:p>
        </w:tc>
        <w:tc>
          <w:tcPr>
            <w:tcW w:w="553" w:type="dxa"/>
            <w:textDirection w:val="btLr"/>
            <w:vAlign w:val="center"/>
          </w:tcPr>
          <w:p w14:paraId="492F6061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0.972</w:t>
            </w:r>
          </w:p>
        </w:tc>
        <w:tc>
          <w:tcPr>
            <w:tcW w:w="553" w:type="dxa"/>
            <w:textDirection w:val="btLr"/>
            <w:vAlign w:val="center"/>
          </w:tcPr>
          <w:p w14:paraId="19FFE9C1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</w:t>
            </w:r>
          </w:p>
        </w:tc>
        <w:tc>
          <w:tcPr>
            <w:tcW w:w="553" w:type="dxa"/>
            <w:textDirection w:val="btLr"/>
            <w:vAlign w:val="center"/>
          </w:tcPr>
          <w:p w14:paraId="46FAE91A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1.005</w:t>
            </w:r>
          </w:p>
        </w:tc>
        <w:tc>
          <w:tcPr>
            <w:tcW w:w="553" w:type="dxa"/>
            <w:textDirection w:val="btLr"/>
            <w:vAlign w:val="center"/>
          </w:tcPr>
          <w:p w14:paraId="2D0A47F1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1.407</w:t>
            </w:r>
          </w:p>
        </w:tc>
        <w:tc>
          <w:tcPr>
            <w:tcW w:w="553" w:type="dxa"/>
            <w:textDirection w:val="btLr"/>
            <w:vAlign w:val="center"/>
          </w:tcPr>
          <w:p w14:paraId="7710E8FE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5.076</w:t>
            </w:r>
          </w:p>
        </w:tc>
        <w:tc>
          <w:tcPr>
            <w:tcW w:w="553" w:type="dxa"/>
            <w:textDirection w:val="btLr"/>
            <w:vAlign w:val="center"/>
          </w:tcPr>
          <w:p w14:paraId="0857D08E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2.618</w:t>
            </w:r>
          </w:p>
        </w:tc>
        <w:tc>
          <w:tcPr>
            <w:tcW w:w="556" w:type="dxa"/>
            <w:tcBorders>
              <w:right w:val="single" w:color="auto" w:sz="4" w:space="0"/>
            </w:tcBorders>
            <w:textDirection w:val="btLr"/>
            <w:vAlign w:val="center"/>
          </w:tcPr>
          <w:p w14:paraId="0133B5D2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0.389</w:t>
            </w:r>
          </w:p>
        </w:tc>
      </w:tr>
      <w:tr w14:paraId="5EBC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7E8C1B10">
            <w:pPr>
              <w:ind w:left="113" w:right="113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LCI</w:t>
            </w:r>
          </w:p>
          <w:p w14:paraId="6869E2D7"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(95%)</w:t>
            </w:r>
          </w:p>
        </w:tc>
        <w:tc>
          <w:tcPr>
            <w:tcW w:w="553" w:type="dxa"/>
            <w:tcBorders>
              <w:left w:val="single" w:color="auto" w:sz="4" w:space="0"/>
            </w:tcBorders>
            <w:textDirection w:val="btLr"/>
            <w:vAlign w:val="center"/>
          </w:tcPr>
          <w:p w14:paraId="22D30333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0.108</w:t>
            </w:r>
          </w:p>
        </w:tc>
        <w:tc>
          <w:tcPr>
            <w:tcW w:w="553" w:type="dxa"/>
            <w:textDirection w:val="btLr"/>
            <w:vAlign w:val="center"/>
          </w:tcPr>
          <w:p w14:paraId="372DC863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0.151</w:t>
            </w:r>
          </w:p>
        </w:tc>
        <w:tc>
          <w:tcPr>
            <w:tcW w:w="553" w:type="dxa"/>
            <w:textDirection w:val="btLr"/>
            <w:vAlign w:val="center"/>
          </w:tcPr>
          <w:p w14:paraId="17324CB4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1.023</w:t>
            </w:r>
          </w:p>
        </w:tc>
        <w:tc>
          <w:tcPr>
            <w:tcW w:w="553" w:type="dxa"/>
            <w:textDirection w:val="btLr"/>
            <w:vAlign w:val="center"/>
          </w:tcPr>
          <w:p w14:paraId="1F14E8CE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0.886</w:t>
            </w:r>
          </w:p>
        </w:tc>
        <w:tc>
          <w:tcPr>
            <w:tcW w:w="553" w:type="dxa"/>
            <w:textDirection w:val="btLr"/>
            <w:vAlign w:val="center"/>
          </w:tcPr>
          <w:p w14:paraId="4A0107D0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0.860</w:t>
            </w:r>
          </w:p>
        </w:tc>
        <w:tc>
          <w:tcPr>
            <w:tcW w:w="553" w:type="dxa"/>
            <w:textDirection w:val="btLr"/>
            <w:vAlign w:val="center"/>
          </w:tcPr>
          <w:p w14:paraId="7D8816BE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0.636</w:t>
            </w:r>
          </w:p>
        </w:tc>
        <w:tc>
          <w:tcPr>
            <w:tcW w:w="553" w:type="dxa"/>
            <w:textDirection w:val="btLr"/>
            <w:vAlign w:val="center"/>
          </w:tcPr>
          <w:p w14:paraId="14D69B70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0.984</w:t>
            </w:r>
          </w:p>
        </w:tc>
        <w:tc>
          <w:tcPr>
            <w:tcW w:w="553" w:type="dxa"/>
            <w:textDirection w:val="btLr"/>
            <w:vAlign w:val="center"/>
          </w:tcPr>
          <w:p w14:paraId="0EF66ADC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0.991</w:t>
            </w:r>
          </w:p>
        </w:tc>
        <w:tc>
          <w:tcPr>
            <w:tcW w:w="553" w:type="dxa"/>
            <w:textDirection w:val="btLr"/>
            <w:vAlign w:val="center"/>
          </w:tcPr>
          <w:p w14:paraId="581B0F61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0.071</w:t>
            </w:r>
          </w:p>
        </w:tc>
        <w:tc>
          <w:tcPr>
            <w:tcW w:w="553" w:type="dxa"/>
            <w:textDirection w:val="btLr"/>
            <w:vAlign w:val="center"/>
          </w:tcPr>
          <w:p w14:paraId="27832A92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1.187</w:t>
            </w:r>
          </w:p>
        </w:tc>
        <w:tc>
          <w:tcPr>
            <w:tcW w:w="553" w:type="dxa"/>
            <w:textDirection w:val="btLr"/>
            <w:vAlign w:val="center"/>
          </w:tcPr>
          <w:p w14:paraId="37BBE12F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1.088</w:t>
            </w:r>
          </w:p>
        </w:tc>
        <w:tc>
          <w:tcPr>
            <w:tcW w:w="556" w:type="dxa"/>
            <w:tcBorders>
              <w:right w:val="single" w:color="auto" w:sz="4" w:space="0"/>
            </w:tcBorders>
            <w:textDirection w:val="btLr"/>
            <w:vAlign w:val="center"/>
          </w:tcPr>
          <w:p w14:paraId="51C7EFD2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0.016</w:t>
            </w:r>
          </w:p>
        </w:tc>
      </w:tr>
      <w:tr w14:paraId="6303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FC2A4FC">
            <w:pPr>
              <w:ind w:left="113" w:right="113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Hazard</w:t>
            </w:r>
          </w:p>
          <w:p w14:paraId="3195EA38"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ratio</w:t>
            </w:r>
          </w:p>
        </w:tc>
        <w:tc>
          <w:tcPr>
            <w:tcW w:w="553" w:type="dxa"/>
            <w:tcBorders>
              <w:left w:val="single" w:color="auto" w:sz="4" w:space="0"/>
            </w:tcBorders>
            <w:textDirection w:val="btLr"/>
            <w:vAlign w:val="center"/>
          </w:tcPr>
          <w:p w14:paraId="183545FB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0.385</w:t>
            </w:r>
          </w:p>
        </w:tc>
        <w:tc>
          <w:tcPr>
            <w:tcW w:w="553" w:type="dxa"/>
            <w:textDirection w:val="btLr"/>
            <w:vAlign w:val="center"/>
          </w:tcPr>
          <w:p w14:paraId="2FE7B8EF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0.671</w:t>
            </w:r>
          </w:p>
        </w:tc>
        <w:tc>
          <w:tcPr>
            <w:tcW w:w="553" w:type="dxa"/>
            <w:textDirection w:val="btLr"/>
            <w:vAlign w:val="center"/>
          </w:tcPr>
          <w:p w14:paraId="4C0D7B3A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1.095</w:t>
            </w:r>
          </w:p>
        </w:tc>
        <w:tc>
          <w:tcPr>
            <w:tcW w:w="553" w:type="dxa"/>
            <w:textDirection w:val="btLr"/>
            <w:vAlign w:val="center"/>
          </w:tcPr>
          <w:p w14:paraId="10B7D4A2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</w:t>
            </w:r>
          </w:p>
        </w:tc>
        <w:tc>
          <w:tcPr>
            <w:tcW w:w="553" w:type="dxa"/>
            <w:textDirection w:val="btLr"/>
            <w:vAlign w:val="center"/>
          </w:tcPr>
          <w:p w14:paraId="02CBBED4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0.917</w:t>
            </w:r>
          </w:p>
        </w:tc>
        <w:tc>
          <w:tcPr>
            <w:tcW w:w="553" w:type="dxa"/>
            <w:textDirection w:val="btLr"/>
            <w:vAlign w:val="center"/>
          </w:tcPr>
          <w:p w14:paraId="2E560087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0.786</w:t>
            </w:r>
          </w:p>
        </w:tc>
        <w:tc>
          <w:tcPr>
            <w:tcW w:w="553" w:type="dxa"/>
            <w:textDirection w:val="btLr"/>
            <w:vAlign w:val="center"/>
          </w:tcPr>
          <w:p w14:paraId="0BD74A4F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1.050</w:t>
            </w:r>
          </w:p>
        </w:tc>
        <w:tc>
          <w:tcPr>
            <w:tcW w:w="553" w:type="dxa"/>
            <w:textDirection w:val="btLr"/>
            <w:vAlign w:val="center"/>
          </w:tcPr>
          <w:p w14:paraId="2C6AF38B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0.998</w:t>
            </w:r>
          </w:p>
        </w:tc>
        <w:tc>
          <w:tcPr>
            <w:tcW w:w="553" w:type="dxa"/>
            <w:textDirection w:val="btLr"/>
            <w:vAlign w:val="center"/>
          </w:tcPr>
          <w:p w14:paraId="3309B73B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0.317</w:t>
            </w:r>
          </w:p>
        </w:tc>
        <w:tc>
          <w:tcPr>
            <w:tcW w:w="553" w:type="dxa"/>
            <w:textDirection w:val="btLr"/>
            <w:vAlign w:val="center"/>
          </w:tcPr>
          <w:p w14:paraId="298BD9FE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2.455</w:t>
            </w:r>
          </w:p>
        </w:tc>
        <w:tc>
          <w:tcPr>
            <w:tcW w:w="553" w:type="dxa"/>
            <w:textDirection w:val="btLr"/>
            <w:vAlign w:val="center"/>
          </w:tcPr>
          <w:p w14:paraId="7FB22170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1.687</w:t>
            </w:r>
          </w:p>
        </w:tc>
        <w:tc>
          <w:tcPr>
            <w:tcW w:w="556" w:type="dxa"/>
            <w:tcBorders>
              <w:right w:val="single" w:color="auto" w:sz="4" w:space="0"/>
            </w:tcBorders>
            <w:textDirection w:val="btLr"/>
            <w:vAlign w:val="center"/>
          </w:tcPr>
          <w:p w14:paraId="3A6D5C5C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0.080</w:t>
            </w:r>
          </w:p>
        </w:tc>
      </w:tr>
      <w:tr w14:paraId="77AA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730D236B"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553" w:type="dxa"/>
            <w:tcBorders>
              <w:left w:val="single" w:color="auto" w:sz="4" w:space="0"/>
            </w:tcBorders>
            <w:textDirection w:val="btLr"/>
            <w:vAlign w:val="center"/>
          </w:tcPr>
          <w:p w14:paraId="521CF142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0.139</w:t>
            </w:r>
          </w:p>
        </w:tc>
        <w:tc>
          <w:tcPr>
            <w:tcW w:w="553" w:type="dxa"/>
            <w:textDirection w:val="btLr"/>
            <w:vAlign w:val="center"/>
          </w:tcPr>
          <w:p w14:paraId="49CEA399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0.599</w:t>
            </w:r>
          </w:p>
        </w:tc>
        <w:tc>
          <w:tcPr>
            <w:tcW w:w="553" w:type="dxa"/>
            <w:textDirection w:val="btLr"/>
            <w:vAlign w:val="center"/>
          </w:tcPr>
          <w:p w14:paraId="6A50E784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0.009</w:t>
            </w:r>
          </w:p>
        </w:tc>
        <w:tc>
          <w:tcPr>
            <w:tcW w:w="553" w:type="dxa"/>
            <w:textDirection w:val="btLr"/>
            <w:vAlign w:val="center"/>
          </w:tcPr>
          <w:p w14:paraId="62571D83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553" w:type="dxa"/>
            <w:textDirection w:val="btLr"/>
            <w:vAlign w:val="center"/>
          </w:tcPr>
          <w:p w14:paraId="31061954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0.009</w:t>
            </w:r>
          </w:p>
        </w:tc>
        <w:tc>
          <w:tcPr>
            <w:tcW w:w="553" w:type="dxa"/>
            <w:textDirection w:val="btLr"/>
            <w:vAlign w:val="center"/>
          </w:tcPr>
          <w:p w14:paraId="0A4E01D0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0.026</w:t>
            </w:r>
          </w:p>
        </w:tc>
        <w:tc>
          <w:tcPr>
            <w:tcW w:w="553" w:type="dxa"/>
            <w:textDirection w:val="btLr"/>
            <w:vAlign w:val="center"/>
          </w:tcPr>
          <w:p w14:paraId="2264B576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553" w:type="dxa"/>
            <w:textDirection w:val="btLr"/>
            <w:vAlign w:val="center"/>
          </w:tcPr>
          <w:p w14:paraId="715CA257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0.594</w:t>
            </w:r>
          </w:p>
        </w:tc>
        <w:tc>
          <w:tcPr>
            <w:tcW w:w="553" w:type="dxa"/>
            <w:textDirection w:val="btLr"/>
            <w:vAlign w:val="center"/>
          </w:tcPr>
          <w:p w14:paraId="75441210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0.131</w:t>
            </w:r>
          </w:p>
        </w:tc>
        <w:tc>
          <w:tcPr>
            <w:tcW w:w="553" w:type="dxa"/>
            <w:textDirection w:val="btLr"/>
            <w:vAlign w:val="center"/>
          </w:tcPr>
          <w:p w14:paraId="668DA4DA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0.015</w:t>
            </w:r>
          </w:p>
        </w:tc>
        <w:tc>
          <w:tcPr>
            <w:tcW w:w="553" w:type="dxa"/>
            <w:textDirection w:val="btLr"/>
            <w:vAlign w:val="center"/>
          </w:tcPr>
          <w:p w14:paraId="79B62DC1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556" w:type="dxa"/>
            <w:tcBorders>
              <w:right w:val="single" w:color="auto" w:sz="4" w:space="0"/>
            </w:tcBorders>
            <w:textDirection w:val="btLr"/>
            <w:vAlign w:val="center"/>
          </w:tcPr>
          <w:p w14:paraId="43F226FF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</w:tr>
      <w:tr w14:paraId="7DA08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3C1BDFAC"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</w:t>
            </w:r>
          </w:p>
        </w:tc>
        <w:tc>
          <w:tcPr>
            <w:tcW w:w="553" w:type="dxa"/>
            <w:tcBorders>
              <w:left w:val="single" w:color="auto" w:sz="4" w:space="0"/>
            </w:tcBorders>
            <w:textDirection w:val="btLr"/>
            <w:vAlign w:val="center"/>
          </w:tcPr>
          <w:p w14:paraId="1548932C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3" w:type="dxa"/>
            <w:textDirection w:val="btLr"/>
            <w:vAlign w:val="center"/>
          </w:tcPr>
          <w:p w14:paraId="3AF52E22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3" w:type="dxa"/>
            <w:textDirection w:val="btLr"/>
            <w:vAlign w:val="center"/>
          </w:tcPr>
          <w:p w14:paraId="14F68353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3" w:type="dxa"/>
            <w:textDirection w:val="btLr"/>
            <w:vAlign w:val="center"/>
          </w:tcPr>
          <w:p w14:paraId="6328C0CE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53" w:type="dxa"/>
            <w:textDirection w:val="btLr"/>
            <w:vAlign w:val="center"/>
          </w:tcPr>
          <w:p w14:paraId="52E02D62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53" w:type="dxa"/>
            <w:textDirection w:val="btLr"/>
            <w:vAlign w:val="center"/>
          </w:tcPr>
          <w:p w14:paraId="06E69756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53" w:type="dxa"/>
            <w:textDirection w:val="btLr"/>
            <w:vAlign w:val="center"/>
          </w:tcPr>
          <w:p w14:paraId="3B7FE051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53" w:type="dxa"/>
            <w:textDirection w:val="btLr"/>
            <w:vAlign w:val="center"/>
          </w:tcPr>
          <w:p w14:paraId="7434259B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53" w:type="dxa"/>
            <w:textDirection w:val="btLr"/>
            <w:vAlign w:val="center"/>
          </w:tcPr>
          <w:p w14:paraId="1B1ED443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53" w:type="dxa"/>
            <w:textDirection w:val="btLr"/>
            <w:vAlign w:val="center"/>
          </w:tcPr>
          <w:p w14:paraId="55A2F8D5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53" w:type="dxa"/>
            <w:textDirection w:val="btLr"/>
            <w:vAlign w:val="center"/>
          </w:tcPr>
          <w:p w14:paraId="124732DE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56" w:type="dxa"/>
            <w:tcBorders>
              <w:right w:val="single" w:color="auto" w:sz="4" w:space="0"/>
            </w:tcBorders>
            <w:textDirection w:val="btLr"/>
            <w:vAlign w:val="center"/>
          </w:tcPr>
          <w:p w14:paraId="2DC33B13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62A05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5A2F728"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Wald</w:t>
            </w:r>
          </w:p>
        </w:tc>
        <w:tc>
          <w:tcPr>
            <w:tcW w:w="553" w:type="dxa"/>
            <w:tcBorders>
              <w:left w:val="single" w:color="auto" w:sz="4" w:space="0"/>
            </w:tcBorders>
            <w:textDirection w:val="btLr"/>
            <w:vAlign w:val="center"/>
          </w:tcPr>
          <w:p w14:paraId="342A4F8E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2.188</w:t>
            </w:r>
          </w:p>
        </w:tc>
        <w:tc>
          <w:tcPr>
            <w:tcW w:w="553" w:type="dxa"/>
            <w:textDirection w:val="btLr"/>
            <w:vAlign w:val="center"/>
          </w:tcPr>
          <w:p w14:paraId="3384DD56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0.276</w:t>
            </w:r>
          </w:p>
        </w:tc>
        <w:tc>
          <w:tcPr>
            <w:tcW w:w="553" w:type="dxa"/>
            <w:textDirection w:val="btLr"/>
            <w:vAlign w:val="center"/>
          </w:tcPr>
          <w:p w14:paraId="6E730ECE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6.917</w:t>
            </w:r>
          </w:p>
        </w:tc>
        <w:tc>
          <w:tcPr>
            <w:tcW w:w="553" w:type="dxa"/>
            <w:textDirection w:val="btLr"/>
            <w:vAlign w:val="center"/>
          </w:tcPr>
          <w:p w14:paraId="393249A7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2.411</w:t>
            </w:r>
          </w:p>
        </w:tc>
        <w:tc>
          <w:tcPr>
            <w:tcW w:w="553" w:type="dxa"/>
            <w:textDirection w:val="btLr"/>
            <w:vAlign w:val="center"/>
          </w:tcPr>
          <w:p w14:paraId="4BAA2EDB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6.843</w:t>
            </w:r>
          </w:p>
        </w:tc>
        <w:tc>
          <w:tcPr>
            <w:tcW w:w="553" w:type="dxa"/>
            <w:textDirection w:val="btLr"/>
            <w:vAlign w:val="center"/>
          </w:tcPr>
          <w:p w14:paraId="0AE5C967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4.962</w:t>
            </w:r>
          </w:p>
        </w:tc>
        <w:tc>
          <w:tcPr>
            <w:tcW w:w="553" w:type="dxa"/>
            <w:textDirection w:val="btLr"/>
            <w:vAlign w:val="center"/>
          </w:tcPr>
          <w:p w14:paraId="7FE361C0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2.181</w:t>
            </w:r>
          </w:p>
        </w:tc>
        <w:tc>
          <w:tcPr>
            <w:tcW w:w="553" w:type="dxa"/>
            <w:textDirection w:val="btLr"/>
            <w:vAlign w:val="center"/>
          </w:tcPr>
          <w:p w14:paraId="0F009A50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0.284</w:t>
            </w:r>
          </w:p>
        </w:tc>
        <w:tc>
          <w:tcPr>
            <w:tcW w:w="553" w:type="dxa"/>
            <w:textDirection w:val="btLr"/>
            <w:vAlign w:val="center"/>
          </w:tcPr>
          <w:p w14:paraId="7B78DA06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2.283</w:t>
            </w:r>
          </w:p>
        </w:tc>
        <w:tc>
          <w:tcPr>
            <w:tcW w:w="553" w:type="dxa"/>
            <w:textDirection w:val="btLr"/>
            <w:vAlign w:val="center"/>
          </w:tcPr>
          <w:p w14:paraId="3149185F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5.868</w:t>
            </w:r>
          </w:p>
        </w:tc>
        <w:tc>
          <w:tcPr>
            <w:tcW w:w="553" w:type="dxa"/>
            <w:textDirection w:val="btLr"/>
            <w:vAlign w:val="center"/>
          </w:tcPr>
          <w:p w14:paraId="4C104978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5.455</w:t>
            </w:r>
          </w:p>
        </w:tc>
        <w:tc>
          <w:tcPr>
            <w:tcW w:w="556" w:type="dxa"/>
            <w:tcBorders>
              <w:right w:val="single" w:color="auto" w:sz="4" w:space="0"/>
            </w:tcBorders>
            <w:textDirection w:val="btLr"/>
            <w:vAlign w:val="center"/>
          </w:tcPr>
          <w:p w14:paraId="0E86BD2C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9.783</w:t>
            </w:r>
          </w:p>
        </w:tc>
      </w:tr>
      <w:tr w14:paraId="6335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1414218"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</w:t>
            </w:r>
          </w:p>
        </w:tc>
        <w:tc>
          <w:tcPr>
            <w:tcW w:w="553" w:type="dxa"/>
            <w:tcBorders>
              <w:left w:val="single" w:color="auto" w:sz="4" w:space="0"/>
            </w:tcBorders>
            <w:textDirection w:val="btLr"/>
            <w:vAlign w:val="center"/>
          </w:tcPr>
          <w:p w14:paraId="2ED79929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0.646</w:t>
            </w:r>
          </w:p>
        </w:tc>
        <w:tc>
          <w:tcPr>
            <w:tcW w:w="553" w:type="dxa"/>
            <w:textDirection w:val="btLr"/>
            <w:vAlign w:val="center"/>
          </w:tcPr>
          <w:p w14:paraId="76ED7C81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</w:t>
            </w:r>
          </w:p>
        </w:tc>
        <w:tc>
          <w:tcPr>
            <w:tcW w:w="553" w:type="dxa"/>
            <w:textDirection w:val="btLr"/>
            <w:vAlign w:val="center"/>
          </w:tcPr>
          <w:p w14:paraId="7753ABBA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0.034</w:t>
            </w:r>
          </w:p>
        </w:tc>
        <w:tc>
          <w:tcPr>
            <w:tcW w:w="553" w:type="dxa"/>
            <w:textDirection w:val="btLr"/>
            <w:vAlign w:val="center"/>
          </w:tcPr>
          <w:p w14:paraId="4E4265D2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0.035</w:t>
            </w:r>
          </w:p>
        </w:tc>
        <w:tc>
          <w:tcPr>
            <w:tcW w:w="553" w:type="dxa"/>
            <w:textDirection w:val="btLr"/>
            <w:vAlign w:val="center"/>
          </w:tcPr>
          <w:p w14:paraId="58E92992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</w:t>
            </w:r>
          </w:p>
        </w:tc>
        <w:tc>
          <w:tcPr>
            <w:tcW w:w="553" w:type="dxa"/>
            <w:textDirection w:val="btLr"/>
            <w:vAlign w:val="center"/>
          </w:tcPr>
          <w:p w14:paraId="547F929C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0.108</w:t>
            </w:r>
          </w:p>
        </w:tc>
        <w:tc>
          <w:tcPr>
            <w:tcW w:w="553" w:type="dxa"/>
            <w:textDirection w:val="btLr"/>
            <w:vAlign w:val="center"/>
          </w:tcPr>
          <w:p w14:paraId="4F838FD9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</w:t>
            </w:r>
          </w:p>
        </w:tc>
        <w:tc>
          <w:tcPr>
            <w:tcW w:w="553" w:type="dxa"/>
            <w:textDirection w:val="btLr"/>
            <w:vAlign w:val="center"/>
          </w:tcPr>
          <w:p w14:paraId="48A4B405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0.004</w:t>
            </w:r>
          </w:p>
        </w:tc>
        <w:tc>
          <w:tcPr>
            <w:tcW w:w="553" w:type="dxa"/>
            <w:textDirection w:val="btLr"/>
            <w:vAlign w:val="center"/>
          </w:tcPr>
          <w:p w14:paraId="3CEE14AE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0.760</w:t>
            </w:r>
          </w:p>
        </w:tc>
        <w:tc>
          <w:tcPr>
            <w:tcW w:w="553" w:type="dxa"/>
            <w:textDirection w:val="btLr"/>
            <w:vAlign w:val="center"/>
          </w:tcPr>
          <w:p w14:paraId="3B448AE5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0.371</w:t>
            </w:r>
          </w:p>
        </w:tc>
        <w:tc>
          <w:tcPr>
            <w:tcW w:w="553" w:type="dxa"/>
            <w:textDirection w:val="btLr"/>
            <w:vAlign w:val="center"/>
          </w:tcPr>
          <w:p w14:paraId="778EF4AA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0.224</w:t>
            </w:r>
          </w:p>
        </w:tc>
        <w:tc>
          <w:tcPr>
            <w:tcW w:w="556" w:type="dxa"/>
            <w:tcBorders>
              <w:right w:val="single" w:color="auto" w:sz="4" w:space="0"/>
            </w:tcBorders>
            <w:textDirection w:val="btLr"/>
            <w:vAlign w:val="center"/>
          </w:tcPr>
          <w:p w14:paraId="1C67CF1C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0.808</w:t>
            </w:r>
          </w:p>
        </w:tc>
      </w:tr>
      <w:tr w14:paraId="2E87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5B7F221"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553" w:type="dxa"/>
            <w:tcBorders>
              <w:left w:val="single" w:color="auto" w:sz="4" w:space="0"/>
            </w:tcBorders>
            <w:textDirection w:val="btLr"/>
            <w:vAlign w:val="center"/>
          </w:tcPr>
          <w:p w14:paraId="02064338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-0.955</w:t>
            </w:r>
          </w:p>
        </w:tc>
        <w:tc>
          <w:tcPr>
            <w:tcW w:w="553" w:type="dxa"/>
            <w:textDirection w:val="btLr"/>
            <w:vAlign w:val="center"/>
          </w:tcPr>
          <w:p w14:paraId="59221EEE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-0.399</w:t>
            </w:r>
          </w:p>
        </w:tc>
        <w:tc>
          <w:tcPr>
            <w:tcW w:w="553" w:type="dxa"/>
            <w:textDirection w:val="btLr"/>
            <w:vAlign w:val="center"/>
          </w:tcPr>
          <w:p w14:paraId="6F65BD67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553" w:type="dxa"/>
            <w:textDirection w:val="btLr"/>
            <w:vAlign w:val="center"/>
          </w:tcPr>
          <w:p w14:paraId="08719E70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-0.054</w:t>
            </w:r>
          </w:p>
        </w:tc>
        <w:tc>
          <w:tcPr>
            <w:tcW w:w="553" w:type="dxa"/>
            <w:textDirection w:val="btLr"/>
            <w:vAlign w:val="center"/>
          </w:tcPr>
          <w:p w14:paraId="2C91EAC2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-0.087</w:t>
            </w:r>
          </w:p>
        </w:tc>
        <w:tc>
          <w:tcPr>
            <w:tcW w:w="553" w:type="dxa"/>
            <w:textDirection w:val="btLr"/>
            <w:vAlign w:val="center"/>
          </w:tcPr>
          <w:p w14:paraId="55513494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-0.24</w:t>
            </w:r>
          </w:p>
        </w:tc>
        <w:tc>
          <w:tcPr>
            <w:tcW w:w="553" w:type="dxa"/>
            <w:textDirection w:val="btLr"/>
            <w:vAlign w:val="center"/>
          </w:tcPr>
          <w:p w14:paraId="1BD4F14E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</w:t>
            </w:r>
          </w:p>
        </w:tc>
        <w:tc>
          <w:tcPr>
            <w:tcW w:w="553" w:type="dxa"/>
            <w:textDirection w:val="btLr"/>
            <w:vAlign w:val="center"/>
          </w:tcPr>
          <w:p w14:paraId="716977B2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-0.002</w:t>
            </w:r>
          </w:p>
        </w:tc>
        <w:tc>
          <w:tcPr>
            <w:tcW w:w="553" w:type="dxa"/>
            <w:textDirection w:val="btLr"/>
            <w:vAlign w:val="center"/>
          </w:tcPr>
          <w:p w14:paraId="306608D7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-1.149</w:t>
            </w:r>
          </w:p>
        </w:tc>
        <w:tc>
          <w:tcPr>
            <w:tcW w:w="553" w:type="dxa"/>
            <w:textDirection w:val="btLr"/>
            <w:vAlign w:val="center"/>
          </w:tcPr>
          <w:p w14:paraId="333815A0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0.898</w:t>
            </w:r>
          </w:p>
        </w:tc>
        <w:tc>
          <w:tcPr>
            <w:tcW w:w="553" w:type="dxa"/>
            <w:textDirection w:val="btLr"/>
            <w:vAlign w:val="center"/>
          </w:tcPr>
          <w:p w14:paraId="312AC560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0.523</w:t>
            </w:r>
          </w:p>
        </w:tc>
        <w:tc>
          <w:tcPr>
            <w:tcW w:w="556" w:type="dxa"/>
            <w:tcBorders>
              <w:right w:val="single" w:color="auto" w:sz="4" w:space="0"/>
            </w:tcBorders>
            <w:textDirection w:val="btLr"/>
            <w:vAlign w:val="center"/>
          </w:tcPr>
          <w:p w14:paraId="60E851FB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-2.528</w:t>
            </w:r>
          </w:p>
        </w:tc>
      </w:tr>
      <w:tr w14:paraId="3D17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39E90284"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Variation</w:t>
            </w:r>
          </w:p>
        </w:tc>
        <w:tc>
          <w:tcPr>
            <w:tcW w:w="553" w:type="dxa"/>
            <w:tcBorders>
              <w:left w:val="single" w:color="auto" w:sz="4" w:space="0"/>
            </w:tcBorders>
            <w:textDirection w:val="btLr"/>
            <w:vAlign w:val="center"/>
          </w:tcPr>
          <w:p w14:paraId="5B114203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Sarcopinea</w:t>
            </w:r>
          </w:p>
        </w:tc>
        <w:tc>
          <w:tcPr>
            <w:tcW w:w="553" w:type="dxa"/>
            <w:textDirection w:val="btLr"/>
            <w:vAlign w:val="center"/>
          </w:tcPr>
          <w:p w14:paraId="6989B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Sex（Male：Female）</w:t>
            </w:r>
          </w:p>
        </w:tc>
        <w:tc>
          <w:tcPr>
            <w:tcW w:w="553" w:type="dxa"/>
            <w:textDirection w:val="btLr"/>
            <w:vAlign w:val="center"/>
          </w:tcPr>
          <w:p w14:paraId="0676FCDB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Age(years)</w:t>
            </w:r>
          </w:p>
        </w:tc>
        <w:tc>
          <w:tcPr>
            <w:tcW w:w="553" w:type="dxa"/>
            <w:textDirection w:val="btLr"/>
            <w:vAlign w:val="center"/>
          </w:tcPr>
          <w:p w14:paraId="7C519FAA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Body height(cm)</w:t>
            </w:r>
          </w:p>
        </w:tc>
        <w:tc>
          <w:tcPr>
            <w:tcW w:w="553" w:type="dxa"/>
            <w:textDirection w:val="btLr"/>
            <w:vAlign w:val="center"/>
          </w:tcPr>
          <w:p w14:paraId="5B12D4DD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Body weight(Kg)</w:t>
            </w:r>
          </w:p>
        </w:tc>
        <w:tc>
          <w:tcPr>
            <w:tcW w:w="553" w:type="dxa"/>
            <w:textDirection w:val="btLr"/>
            <w:vAlign w:val="center"/>
          </w:tcPr>
          <w:p w14:paraId="12BB447A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BMI</w:t>
            </w:r>
          </w:p>
        </w:tc>
        <w:tc>
          <w:tcPr>
            <w:tcW w:w="553" w:type="dxa"/>
            <w:textDirection w:val="btLr"/>
            <w:vAlign w:val="center"/>
          </w:tcPr>
          <w:p w14:paraId="27A6295B">
            <w:pPr>
              <w:ind w:left="113" w:right="113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Length of hospital </w:t>
            </w:r>
          </w:p>
          <w:p w14:paraId="205FE30D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stay(days)</w:t>
            </w:r>
          </w:p>
        </w:tc>
        <w:tc>
          <w:tcPr>
            <w:tcW w:w="553" w:type="dxa"/>
            <w:textDirection w:val="btLr"/>
            <w:vAlign w:val="center"/>
          </w:tcPr>
          <w:p w14:paraId="7566046A">
            <w:pPr>
              <w:ind w:left="113" w:right="113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Duration of </w:t>
            </w:r>
          </w:p>
          <w:p w14:paraId="65A5B0EC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surgery(mins)</w:t>
            </w:r>
          </w:p>
        </w:tc>
        <w:tc>
          <w:tcPr>
            <w:tcW w:w="553" w:type="dxa"/>
            <w:textDirection w:val="btLr"/>
            <w:vAlign w:val="center"/>
          </w:tcPr>
          <w:p w14:paraId="7FED09D5">
            <w:pPr>
              <w:ind w:left="113" w:right="113"/>
              <w:jc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Laparoscopic surgery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</w:p>
          <w:p w14:paraId="70163B60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Open surgery</w:t>
            </w:r>
          </w:p>
        </w:tc>
        <w:tc>
          <w:tcPr>
            <w:tcW w:w="553" w:type="dxa"/>
            <w:textDirection w:val="btLr"/>
            <w:vAlign w:val="center"/>
          </w:tcPr>
          <w:p w14:paraId="7E44DD03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T-stage</w:t>
            </w:r>
          </w:p>
        </w:tc>
        <w:tc>
          <w:tcPr>
            <w:tcW w:w="553" w:type="dxa"/>
            <w:textDirection w:val="btLr"/>
            <w:vAlign w:val="center"/>
          </w:tcPr>
          <w:p w14:paraId="74634947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N-stage</w:t>
            </w:r>
          </w:p>
        </w:tc>
        <w:tc>
          <w:tcPr>
            <w:tcW w:w="556" w:type="dxa"/>
            <w:tcBorders>
              <w:right w:val="single" w:color="auto" w:sz="4" w:space="0"/>
            </w:tcBorders>
            <w:textDirection w:val="btLr"/>
            <w:vAlign w:val="center"/>
          </w:tcPr>
          <w:p w14:paraId="119D881F">
            <w:pPr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M-stage</w:t>
            </w:r>
          </w:p>
        </w:tc>
      </w:tr>
      <w:bookmarkEnd w:id="0"/>
    </w:tbl>
    <w:p w14:paraId="503C9D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</w:pPr>
    </w:p>
    <w:p w14:paraId="7D3CA8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8,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 Multivariate Cox Regression Results</w:t>
      </w:r>
    </w:p>
    <w:p w14:paraId="4C4EF9CD">
      <w:pPr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2734310</wp:posOffset>
                </wp:positionH>
                <wp:positionV relativeFrom="paragraph">
                  <wp:posOffset>2080895</wp:posOffset>
                </wp:positionV>
                <wp:extent cx="914400" cy="4589145"/>
                <wp:effectExtent l="0" t="0" r="0" b="19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5054600" y="7625715"/>
                          <a:ext cx="914400" cy="4589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C0B7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ind w:left="0" w:leftChars="0" w:firstLine="0" w:firstLineChars="0"/>
                              <w:textAlignment w:val="auto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kern w:val="2"/>
                                <w:sz w:val="18"/>
                                <w:szCs w:val="21"/>
                                <w:lang w:val="en-US" w:eastAsia="zh-CN" w:bidi="ar-SA"/>
                              </w:rPr>
                              <w:t>BMI, body mass index;UCI, upper confidence limit;LCI, lower confidence limit;SE, standard error;DF, degrees of freedom.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3pt;margin-top:163.85pt;height:361.35pt;width:72pt;rotation:11796480f;z-index:-251655168;mso-width-relative:page;mso-height-relative:page;" fillcolor="#FFFFFF [3201]" filled="t" stroked="f" coordsize="21600,21600" o:gfxdata="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NJFBTXbAAAADAEAAA8AAAAAAAAAAQAgAAAAIgAAAGRycy9kb3ducmV2LnhtbFBL&#10;AQIUABQAAAAIAIdO4kAM7ebKZQIAAKwEAAAOAAAAAAAAAAEAIAAAACoBAABkcnMvZTJvRG9jLnht&#10;bFBLBQYAAAAABgAGAFkBAAABBg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299C0B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ind w:left="0" w:leftChars="0" w:firstLine="0" w:firstLineChars="0"/>
                        <w:textAlignment w:val="auto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kern w:val="2"/>
                          <w:sz w:val="18"/>
                          <w:szCs w:val="21"/>
                          <w:lang w:val="en-US" w:eastAsia="zh-CN" w:bidi="ar-SA"/>
                        </w:rPr>
                        <w:t>BMI, body mass index;UCI, upper confidence limit;LCI, lower confidence limit;SE, standard error;DF, degrees of freedom.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086610" cy="2937510"/>
            <wp:effectExtent l="0" t="0" r="15240" b="8890"/>
            <wp:docPr id="105" name="图片 105" descr="cox多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 descr="cox多_00"/>
                    <pic:cNvPicPr>
                      <a:picLocks noChangeAspect="1"/>
                    </pic:cNvPicPr>
                  </pic:nvPicPr>
                  <pic:blipFill>
                    <a:blip r:embed="rId5"/>
                    <a:srcRect l="60378" t="5467" r="145" b="-56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86610" cy="2937510"/>
                    </a:xfrm>
                    <a:prstGeom prst="snip2Same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610"/>
        <w:gridCol w:w="610"/>
        <w:gridCol w:w="610"/>
        <w:gridCol w:w="610"/>
        <w:gridCol w:w="610"/>
        <w:gridCol w:w="612"/>
      </w:tblGrid>
      <w:tr w14:paraId="2C7F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10" w:type="dxa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F0E9A51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UCI(95%)</w:t>
            </w:r>
          </w:p>
        </w:tc>
        <w:tc>
          <w:tcPr>
            <w:tcW w:w="610" w:type="dxa"/>
            <w:tcBorders>
              <w:left w:val="single" w:color="auto" w:sz="4" w:space="0"/>
            </w:tcBorders>
            <w:textDirection w:val="btLr"/>
            <w:vAlign w:val="center"/>
          </w:tcPr>
          <w:p w14:paraId="1959593F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1.197</w:t>
            </w:r>
          </w:p>
        </w:tc>
        <w:tc>
          <w:tcPr>
            <w:tcW w:w="610" w:type="dxa"/>
            <w:textDirection w:val="btLr"/>
            <w:vAlign w:val="center"/>
          </w:tcPr>
          <w:p w14:paraId="7D2EF73D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1.055</w:t>
            </w:r>
          </w:p>
        </w:tc>
        <w:tc>
          <w:tcPr>
            <w:tcW w:w="610" w:type="dxa"/>
            <w:textDirection w:val="btLr"/>
            <w:vAlign w:val="center"/>
          </w:tcPr>
          <w:p w14:paraId="44564CAD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1.326</w:t>
            </w:r>
          </w:p>
        </w:tc>
        <w:tc>
          <w:tcPr>
            <w:tcW w:w="610" w:type="dxa"/>
            <w:textDirection w:val="btLr"/>
            <w:vAlign w:val="center"/>
          </w:tcPr>
          <w:p w14:paraId="24688571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5.774</w:t>
            </w:r>
          </w:p>
        </w:tc>
        <w:tc>
          <w:tcPr>
            <w:tcW w:w="610" w:type="dxa"/>
            <w:textDirection w:val="btLr"/>
            <w:vAlign w:val="center"/>
          </w:tcPr>
          <w:p w14:paraId="1664793D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2.107</w:t>
            </w:r>
          </w:p>
        </w:tc>
        <w:tc>
          <w:tcPr>
            <w:tcW w:w="612" w:type="dxa"/>
            <w:tcBorders>
              <w:right w:val="single" w:color="auto" w:sz="4" w:space="0"/>
            </w:tcBorders>
            <w:textDirection w:val="btLr"/>
            <w:vAlign w:val="center"/>
          </w:tcPr>
          <w:p w14:paraId="6E4009D3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55.325</w:t>
            </w:r>
          </w:p>
        </w:tc>
      </w:tr>
      <w:tr w14:paraId="6C65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10" w:type="dxa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1076AE41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LCI(95%)</w:t>
            </w:r>
          </w:p>
        </w:tc>
        <w:tc>
          <w:tcPr>
            <w:tcW w:w="610" w:type="dxa"/>
            <w:tcBorders>
              <w:left w:val="single" w:color="auto" w:sz="4" w:space="0"/>
            </w:tcBorders>
            <w:textDirection w:val="btLr"/>
            <w:vAlign w:val="center"/>
          </w:tcPr>
          <w:p w14:paraId="4D6C0EB0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1.018</w:t>
            </w:r>
          </w:p>
        </w:tc>
        <w:tc>
          <w:tcPr>
            <w:tcW w:w="610" w:type="dxa"/>
            <w:textDirection w:val="btLr"/>
            <w:vAlign w:val="center"/>
          </w:tcPr>
          <w:p w14:paraId="63BB47E9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0.842</w:t>
            </w:r>
          </w:p>
        </w:tc>
        <w:tc>
          <w:tcPr>
            <w:tcW w:w="610" w:type="dxa"/>
            <w:textDirection w:val="btLr"/>
            <w:vAlign w:val="center"/>
          </w:tcPr>
          <w:p w14:paraId="4F263174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0.703</w:t>
            </w:r>
          </w:p>
        </w:tc>
        <w:tc>
          <w:tcPr>
            <w:tcW w:w="610" w:type="dxa"/>
            <w:textDirection w:val="btLr"/>
            <w:vAlign w:val="center"/>
          </w:tcPr>
          <w:p w14:paraId="701C6531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610" w:type="dxa"/>
            <w:textDirection w:val="btLr"/>
            <w:vAlign w:val="center"/>
          </w:tcPr>
          <w:p w14:paraId="159B50E2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0.766</w:t>
            </w:r>
          </w:p>
        </w:tc>
        <w:tc>
          <w:tcPr>
            <w:tcW w:w="612" w:type="dxa"/>
            <w:tcBorders>
              <w:right w:val="single" w:color="auto" w:sz="4" w:space="0"/>
            </w:tcBorders>
            <w:textDirection w:val="btLr"/>
            <w:vAlign w:val="center"/>
          </w:tcPr>
          <w:p w14:paraId="52D1777B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1.744</w:t>
            </w:r>
          </w:p>
        </w:tc>
      </w:tr>
      <w:tr w14:paraId="0170C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10" w:type="dxa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E5092F0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Hazard ratio</w:t>
            </w:r>
          </w:p>
        </w:tc>
        <w:tc>
          <w:tcPr>
            <w:tcW w:w="610" w:type="dxa"/>
            <w:tcBorders>
              <w:left w:val="single" w:color="auto" w:sz="4" w:space="0"/>
            </w:tcBorders>
            <w:textDirection w:val="btLr"/>
            <w:vAlign w:val="center"/>
          </w:tcPr>
          <w:p w14:paraId="15B7775E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1.104</w:t>
            </w:r>
          </w:p>
        </w:tc>
        <w:tc>
          <w:tcPr>
            <w:tcW w:w="610" w:type="dxa"/>
            <w:textDirection w:val="btLr"/>
            <w:vAlign w:val="center"/>
          </w:tcPr>
          <w:p w14:paraId="5FFC01A2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0.942</w:t>
            </w:r>
          </w:p>
        </w:tc>
        <w:tc>
          <w:tcPr>
            <w:tcW w:w="610" w:type="dxa"/>
            <w:textDirection w:val="btLr"/>
            <w:vAlign w:val="center"/>
          </w:tcPr>
          <w:p w14:paraId="268E1E06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0.965</w:t>
            </w:r>
          </w:p>
        </w:tc>
        <w:tc>
          <w:tcPr>
            <w:tcW w:w="610" w:type="dxa"/>
            <w:textDirection w:val="btLr"/>
            <w:vAlign w:val="center"/>
          </w:tcPr>
          <w:p w14:paraId="60ADC1A6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610" w:type="dxa"/>
            <w:textDirection w:val="btLr"/>
            <w:vAlign w:val="center"/>
          </w:tcPr>
          <w:p w14:paraId="483B96DE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</w:t>
            </w:r>
          </w:p>
        </w:tc>
        <w:tc>
          <w:tcPr>
            <w:tcW w:w="612" w:type="dxa"/>
            <w:tcBorders>
              <w:right w:val="single" w:color="auto" w:sz="4" w:space="0"/>
            </w:tcBorders>
            <w:textDirection w:val="btLr"/>
            <w:vAlign w:val="center"/>
          </w:tcPr>
          <w:p w14:paraId="7604C81D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9.823</w:t>
            </w:r>
          </w:p>
        </w:tc>
      </w:tr>
      <w:tr w14:paraId="3545C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10" w:type="dxa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119B1621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610" w:type="dxa"/>
            <w:tcBorders>
              <w:left w:val="single" w:color="auto" w:sz="4" w:space="0"/>
            </w:tcBorders>
            <w:textDirection w:val="btLr"/>
            <w:vAlign w:val="center"/>
          </w:tcPr>
          <w:p w14:paraId="07FF7608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0.016</w:t>
            </w:r>
          </w:p>
        </w:tc>
        <w:tc>
          <w:tcPr>
            <w:tcW w:w="610" w:type="dxa"/>
            <w:textDirection w:val="btLr"/>
            <w:vAlign w:val="center"/>
          </w:tcPr>
          <w:p w14:paraId="53048D20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0.303</w:t>
            </w:r>
          </w:p>
        </w:tc>
        <w:tc>
          <w:tcPr>
            <w:tcW w:w="610" w:type="dxa"/>
            <w:textDirection w:val="btLr"/>
            <w:vAlign w:val="center"/>
          </w:tcPr>
          <w:p w14:paraId="000865DF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0.826</w:t>
            </w:r>
          </w:p>
        </w:tc>
        <w:tc>
          <w:tcPr>
            <w:tcW w:w="610" w:type="dxa"/>
            <w:textDirection w:val="btLr"/>
            <w:vAlign w:val="center"/>
          </w:tcPr>
          <w:p w14:paraId="246CE1D9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0.082</w:t>
            </w:r>
          </w:p>
        </w:tc>
        <w:tc>
          <w:tcPr>
            <w:tcW w:w="610" w:type="dxa"/>
            <w:textDirection w:val="btLr"/>
            <w:vAlign w:val="center"/>
          </w:tcPr>
          <w:p w14:paraId="3F3F5934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0.353</w:t>
            </w:r>
          </w:p>
        </w:tc>
        <w:tc>
          <w:tcPr>
            <w:tcW w:w="612" w:type="dxa"/>
            <w:tcBorders>
              <w:right w:val="single" w:color="auto" w:sz="4" w:space="0"/>
            </w:tcBorders>
            <w:textDirection w:val="btLr"/>
            <w:vAlign w:val="center"/>
          </w:tcPr>
          <w:p w14:paraId="260A6E4F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</w:tr>
      <w:tr w14:paraId="2B563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10" w:type="dxa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1F53A424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</w:t>
            </w:r>
          </w:p>
        </w:tc>
        <w:tc>
          <w:tcPr>
            <w:tcW w:w="610" w:type="dxa"/>
            <w:tcBorders>
              <w:left w:val="single" w:color="auto" w:sz="4" w:space="0"/>
            </w:tcBorders>
            <w:textDirection w:val="btLr"/>
            <w:vAlign w:val="center"/>
          </w:tcPr>
          <w:p w14:paraId="6364286A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dxa"/>
            <w:textDirection w:val="btLr"/>
            <w:vAlign w:val="center"/>
          </w:tcPr>
          <w:p w14:paraId="05460F07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dxa"/>
            <w:textDirection w:val="btLr"/>
            <w:vAlign w:val="center"/>
          </w:tcPr>
          <w:p w14:paraId="5833169A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dxa"/>
            <w:textDirection w:val="btLr"/>
            <w:vAlign w:val="center"/>
          </w:tcPr>
          <w:p w14:paraId="17461038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dxa"/>
            <w:textDirection w:val="btLr"/>
            <w:vAlign w:val="center"/>
          </w:tcPr>
          <w:p w14:paraId="5A355999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right w:val="single" w:color="auto" w:sz="4" w:space="0"/>
            </w:tcBorders>
            <w:textDirection w:val="btLr"/>
            <w:vAlign w:val="center"/>
          </w:tcPr>
          <w:p w14:paraId="28EFD57E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80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10" w:type="dxa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7C35C626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Wald</w:t>
            </w:r>
          </w:p>
        </w:tc>
        <w:tc>
          <w:tcPr>
            <w:tcW w:w="610" w:type="dxa"/>
            <w:tcBorders>
              <w:left w:val="single" w:color="auto" w:sz="4" w:space="0"/>
            </w:tcBorders>
            <w:textDirection w:val="btLr"/>
            <w:vAlign w:val="center"/>
          </w:tcPr>
          <w:p w14:paraId="33406292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5.789</w:t>
            </w:r>
          </w:p>
        </w:tc>
        <w:tc>
          <w:tcPr>
            <w:tcW w:w="610" w:type="dxa"/>
            <w:textDirection w:val="btLr"/>
            <w:vAlign w:val="center"/>
          </w:tcPr>
          <w:p w14:paraId="0BDDEA8F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1.061</w:t>
            </w:r>
          </w:p>
        </w:tc>
        <w:tc>
          <w:tcPr>
            <w:tcW w:w="610" w:type="dxa"/>
            <w:textDirection w:val="btLr"/>
            <w:vAlign w:val="center"/>
          </w:tcPr>
          <w:p w14:paraId="0D076AC4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</w:t>
            </w:r>
          </w:p>
        </w:tc>
        <w:tc>
          <w:tcPr>
            <w:tcW w:w="610" w:type="dxa"/>
            <w:textDirection w:val="btLr"/>
            <w:vAlign w:val="center"/>
          </w:tcPr>
          <w:p w14:paraId="62DE1E70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3.023</w:t>
            </w:r>
          </w:p>
        </w:tc>
        <w:tc>
          <w:tcPr>
            <w:tcW w:w="610" w:type="dxa"/>
            <w:textDirection w:val="btLr"/>
            <w:vAlign w:val="center"/>
          </w:tcPr>
          <w:p w14:paraId="6C873DE2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0.861</w:t>
            </w:r>
          </w:p>
        </w:tc>
        <w:tc>
          <w:tcPr>
            <w:tcW w:w="612" w:type="dxa"/>
            <w:tcBorders>
              <w:right w:val="single" w:color="auto" w:sz="4" w:space="0"/>
            </w:tcBorders>
            <w:textDirection w:val="btLr"/>
            <w:vAlign w:val="center"/>
          </w:tcPr>
          <w:p w14:paraId="4B8827C9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6.712</w:t>
            </w:r>
          </w:p>
        </w:tc>
      </w:tr>
      <w:tr w14:paraId="27A0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10" w:type="dxa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4C424AB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</w:t>
            </w:r>
          </w:p>
        </w:tc>
        <w:tc>
          <w:tcPr>
            <w:tcW w:w="610" w:type="dxa"/>
            <w:tcBorders>
              <w:left w:val="single" w:color="auto" w:sz="4" w:space="0"/>
            </w:tcBorders>
            <w:textDirection w:val="btLr"/>
            <w:vAlign w:val="center"/>
          </w:tcPr>
          <w:p w14:paraId="2282A01C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0.041</w:t>
            </w:r>
          </w:p>
        </w:tc>
        <w:tc>
          <w:tcPr>
            <w:tcW w:w="610" w:type="dxa"/>
            <w:textDirection w:val="btLr"/>
            <w:vAlign w:val="center"/>
          </w:tcPr>
          <w:p w14:paraId="191BE4E1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0.058</w:t>
            </w:r>
          </w:p>
        </w:tc>
        <w:tc>
          <w:tcPr>
            <w:tcW w:w="610" w:type="dxa"/>
            <w:textDirection w:val="btLr"/>
            <w:vAlign w:val="center"/>
          </w:tcPr>
          <w:p w14:paraId="198F5A7E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0.162</w:t>
            </w:r>
          </w:p>
        </w:tc>
        <w:tc>
          <w:tcPr>
            <w:tcW w:w="610" w:type="dxa"/>
            <w:textDirection w:val="btLr"/>
            <w:vAlign w:val="center"/>
          </w:tcPr>
          <w:p w14:paraId="0070D918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0.474</w:t>
            </w:r>
          </w:p>
        </w:tc>
        <w:tc>
          <w:tcPr>
            <w:tcW w:w="610" w:type="dxa"/>
            <w:textDirection w:val="btLr"/>
            <w:vAlign w:val="center"/>
          </w:tcPr>
          <w:p w14:paraId="18D62E40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0.258</w:t>
            </w:r>
          </w:p>
        </w:tc>
        <w:tc>
          <w:tcPr>
            <w:tcW w:w="612" w:type="dxa"/>
            <w:tcBorders>
              <w:right w:val="single" w:color="auto" w:sz="4" w:space="0"/>
            </w:tcBorders>
            <w:textDirection w:val="btLr"/>
            <w:vAlign w:val="center"/>
          </w:tcPr>
          <w:p w14:paraId="5E54E691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0.882</w:t>
            </w:r>
          </w:p>
        </w:tc>
      </w:tr>
      <w:tr w14:paraId="45DB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10" w:type="dxa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47345D8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610" w:type="dxa"/>
            <w:tcBorders>
              <w:left w:val="single" w:color="auto" w:sz="4" w:space="0"/>
            </w:tcBorders>
            <w:textDirection w:val="btLr"/>
            <w:vAlign w:val="center"/>
          </w:tcPr>
          <w:p w14:paraId="0B6D6A9A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0.099</w:t>
            </w:r>
          </w:p>
        </w:tc>
        <w:tc>
          <w:tcPr>
            <w:tcW w:w="610" w:type="dxa"/>
            <w:textDirection w:val="btLr"/>
            <w:vAlign w:val="center"/>
          </w:tcPr>
          <w:p w14:paraId="503498FB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-0.059</w:t>
            </w:r>
          </w:p>
        </w:tc>
        <w:tc>
          <w:tcPr>
            <w:tcW w:w="610" w:type="dxa"/>
            <w:textDirection w:val="btLr"/>
            <w:vAlign w:val="center"/>
          </w:tcPr>
          <w:p w14:paraId="7B07DBF9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-0.036</w:t>
            </w:r>
          </w:p>
        </w:tc>
        <w:tc>
          <w:tcPr>
            <w:tcW w:w="610" w:type="dxa"/>
            <w:textDirection w:val="btLr"/>
            <w:vAlign w:val="center"/>
          </w:tcPr>
          <w:p w14:paraId="3086AB0C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0.824</w:t>
            </w:r>
          </w:p>
        </w:tc>
        <w:tc>
          <w:tcPr>
            <w:tcW w:w="610" w:type="dxa"/>
            <w:textDirection w:val="btLr"/>
            <w:vAlign w:val="center"/>
          </w:tcPr>
          <w:p w14:paraId="6A9E217E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0.239</w:t>
            </w:r>
          </w:p>
        </w:tc>
        <w:tc>
          <w:tcPr>
            <w:tcW w:w="612" w:type="dxa"/>
            <w:tcBorders>
              <w:right w:val="single" w:color="auto" w:sz="4" w:space="0"/>
            </w:tcBorders>
            <w:textDirection w:val="btLr"/>
            <w:vAlign w:val="center"/>
          </w:tcPr>
          <w:p w14:paraId="60A53D0E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-2.285</w:t>
            </w:r>
          </w:p>
        </w:tc>
      </w:tr>
      <w:tr w14:paraId="1A8F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10" w:type="dxa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347C6910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Variation</w:t>
            </w:r>
          </w:p>
        </w:tc>
        <w:tc>
          <w:tcPr>
            <w:tcW w:w="610" w:type="dxa"/>
            <w:tcBorders>
              <w:left w:val="single" w:color="auto" w:sz="4" w:space="0"/>
            </w:tcBorders>
            <w:textDirection w:val="btLr"/>
            <w:vAlign w:val="center"/>
          </w:tcPr>
          <w:p w14:paraId="6F391367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</w:t>
            </w:r>
          </w:p>
        </w:tc>
        <w:tc>
          <w:tcPr>
            <w:tcW w:w="610" w:type="dxa"/>
            <w:textDirection w:val="btLr"/>
            <w:vAlign w:val="center"/>
          </w:tcPr>
          <w:p w14:paraId="62B4D434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Body weight</w:t>
            </w:r>
          </w:p>
        </w:tc>
        <w:tc>
          <w:tcPr>
            <w:tcW w:w="610" w:type="dxa"/>
            <w:textDirection w:val="btLr"/>
            <w:vAlign w:val="center"/>
          </w:tcPr>
          <w:p w14:paraId="26E4A3F2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BMI</w:t>
            </w:r>
          </w:p>
        </w:tc>
        <w:tc>
          <w:tcPr>
            <w:tcW w:w="610" w:type="dxa"/>
            <w:textDirection w:val="btLr"/>
            <w:vAlign w:val="center"/>
          </w:tcPr>
          <w:p w14:paraId="4CC6671B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T-stage</w:t>
            </w:r>
          </w:p>
        </w:tc>
        <w:tc>
          <w:tcPr>
            <w:tcW w:w="610" w:type="dxa"/>
            <w:textDirection w:val="btLr"/>
            <w:vAlign w:val="center"/>
          </w:tcPr>
          <w:p w14:paraId="1007B0E2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N-stage</w:t>
            </w:r>
          </w:p>
        </w:tc>
        <w:tc>
          <w:tcPr>
            <w:tcW w:w="612" w:type="dxa"/>
            <w:tcBorders>
              <w:right w:val="single" w:color="auto" w:sz="4" w:space="0"/>
            </w:tcBorders>
            <w:textDirection w:val="btLr"/>
            <w:vAlign w:val="center"/>
          </w:tcPr>
          <w:p w14:paraId="46EB6EE1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M-stage</w:t>
            </w:r>
          </w:p>
        </w:tc>
      </w:tr>
    </w:tbl>
    <w:p w14:paraId="32370E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</w:pPr>
    </w:p>
    <w:p w14:paraId="73BAB0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</w:pPr>
    </w:p>
    <w:p w14:paraId="43FD51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</w:pPr>
    </w:p>
    <w:p w14:paraId="1832A1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</w:pPr>
    </w:p>
    <w:p w14:paraId="2C681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9, P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ost 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H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oc 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P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ower 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Analysis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155"/>
        <w:gridCol w:w="473"/>
        <w:gridCol w:w="1302"/>
        <w:gridCol w:w="473"/>
        <w:gridCol w:w="1302"/>
        <w:gridCol w:w="1458"/>
        <w:gridCol w:w="858"/>
      </w:tblGrid>
      <w:tr w14:paraId="4FD9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028FA14">
            <w:pPr>
              <w:jc w:val="center"/>
              <w:rPr>
                <w:vertAlign w:val="baseli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1FA3F8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vertAlign w:val="baseline"/>
              </w:rPr>
              <w:t>fficiency</w:t>
            </w:r>
            <w:r>
              <w:rPr>
                <w:rFonts w:hint="eastAsia" w:ascii="Times New Roman" w:hAnsi="Times New Roman" w:cs="Times New Roman"/>
                <w:vertAlign w:val="superscript"/>
                <w:lang w:val="en-US" w:eastAsia="zh-CN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5EE3846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N1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F49AC37"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vertAlign w:val="baseline"/>
              </w:rPr>
              <w:t>tandard deviation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524DA0E"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</w:rPr>
              <w:t>N2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4D76F5E"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vertAlign w:val="baseline"/>
              </w:rPr>
              <w:t>tandard deviation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C08D038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Mean value difference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196C43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value</w:t>
            </w:r>
          </w:p>
        </w:tc>
      </w:tr>
      <w:tr w14:paraId="4F8B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32F8FB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Average difference test</w:t>
            </w:r>
            <w:r>
              <w:rPr>
                <w:rFonts w:hint="eastAsia" w:ascii="Times New Roman" w:hAnsi="Times New Roman" w:cs="Times New Roman"/>
                <w:vertAlign w:val="superscript"/>
                <w:lang w:val="en-US" w:eastAsia="zh-CN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13128AE"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</w:rPr>
              <w:t>0.834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58FC8D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D6C57B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16.8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EFAEDE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F6331C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20.8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C76B3C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13.4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CD8D7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0.05</w:t>
            </w:r>
          </w:p>
        </w:tc>
      </w:tr>
    </w:tbl>
    <w:p w14:paraId="35D46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vertAlign w:val="baseline"/>
        </w:rPr>
        <w:t>a</w:t>
      </w:r>
      <w:r>
        <w:rPr>
          <w:rFonts w:hint="eastAsia" w:ascii="Times New Roman" w:hAnsi="Times New Roman" w:cs="Times New Roman"/>
          <w:sz w:val="20"/>
          <w:szCs w:val="20"/>
          <w:vertAlign w:val="baseline"/>
          <w:lang w:val="en-US" w:eastAsia="zh-CN"/>
        </w:rPr>
        <w:t>,</w:t>
      </w:r>
      <w:r>
        <w:rPr>
          <w:rFonts w:hint="default" w:ascii="Times New Roman" w:hAnsi="Times New Roman" w:cs="Times New Roman"/>
          <w:sz w:val="20"/>
          <w:szCs w:val="20"/>
          <w:vertAlign w:val="baseline"/>
        </w:rPr>
        <w:t>Bilateral test.</w:t>
      </w:r>
      <w:r>
        <w:rPr>
          <w:rFonts w:hint="eastAsia" w:ascii="Times New Roman" w:hAnsi="Times New Roman" w:cs="Times New Roman"/>
          <w:sz w:val="20"/>
          <w:szCs w:val="20"/>
          <w:vertAlign w:val="baseline"/>
          <w:lang w:val="en-US" w:eastAsia="zh-CN"/>
        </w:rPr>
        <w:t xml:space="preserve"> b,</w:t>
      </w:r>
      <w:r>
        <w:rPr>
          <w:rFonts w:hint="default" w:ascii="Times New Roman" w:hAnsi="Times New Roman" w:cs="Times New Roman"/>
          <w:sz w:val="20"/>
          <w:szCs w:val="20"/>
          <w:vertAlign w:val="baseline"/>
        </w:rPr>
        <w:t>Based on a non-central T-distribution</w:t>
      </w:r>
      <w:r>
        <w:rPr>
          <w:rFonts w:hint="eastAsia" w:ascii="Times New Roman" w:hAnsi="Times New Roman" w:cs="Times New Roman"/>
          <w:sz w:val="20"/>
          <w:szCs w:val="20"/>
          <w:vertAlign w:val="baseline"/>
          <w:lang w:val="en-US" w:eastAsia="zh-CN"/>
        </w:rPr>
        <w:t>.</w:t>
      </w:r>
    </w:p>
    <w:p w14:paraId="30CE9CD4">
      <w:pP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10, Multi-omics Model Accuracy and AUC</w:t>
      </w:r>
    </w:p>
    <w:tbl>
      <w:tblPr>
        <w:tblStyle w:val="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267"/>
        <w:gridCol w:w="1319"/>
        <w:gridCol w:w="847"/>
        <w:gridCol w:w="1869"/>
      </w:tblGrid>
      <w:tr w14:paraId="48582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66AB64B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model_name</w:t>
            </w:r>
          </w:p>
        </w:tc>
        <w:tc>
          <w:tcPr>
            <w:tcW w:w="1330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C6E2872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Task</w:t>
            </w:r>
          </w:p>
        </w:tc>
        <w:tc>
          <w:tcPr>
            <w:tcW w:w="774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115B361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Accuracy</w:t>
            </w:r>
          </w:p>
        </w:tc>
        <w:tc>
          <w:tcPr>
            <w:tcW w:w="497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E9FA47C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AUC</w:t>
            </w:r>
          </w:p>
        </w:tc>
        <w:tc>
          <w:tcPr>
            <w:tcW w:w="109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2FEEB7C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95%CI</w:t>
            </w:r>
          </w:p>
        </w:tc>
      </w:tr>
      <w:tr w14:paraId="5EA4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tcBorders>
              <w:top w:val="single" w:color="000000" w:sz="8" w:space="0"/>
            </w:tcBorders>
            <w:vAlign w:val="center"/>
          </w:tcPr>
          <w:p w14:paraId="5D287128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LR</w:t>
            </w:r>
          </w:p>
        </w:tc>
        <w:tc>
          <w:tcPr>
            <w:tcW w:w="1330" w:type="pct"/>
            <w:tcBorders>
              <w:top w:val="single" w:color="000000" w:sz="8" w:space="0"/>
            </w:tcBorders>
            <w:vAlign w:val="center"/>
          </w:tcPr>
          <w:p w14:paraId="492ECCFA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Training</w:t>
            </w:r>
          </w:p>
        </w:tc>
        <w:tc>
          <w:tcPr>
            <w:tcW w:w="774" w:type="pct"/>
            <w:tcBorders>
              <w:top w:val="single" w:color="000000" w:sz="8" w:space="0"/>
            </w:tcBorders>
            <w:vAlign w:val="center"/>
          </w:tcPr>
          <w:p w14:paraId="4F1BBA7A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0.70</w:t>
            </w:r>
          </w:p>
        </w:tc>
        <w:tc>
          <w:tcPr>
            <w:tcW w:w="497" w:type="pct"/>
            <w:tcBorders>
              <w:top w:val="single" w:color="000000" w:sz="8" w:space="0"/>
            </w:tcBorders>
            <w:vAlign w:val="center"/>
          </w:tcPr>
          <w:p w14:paraId="20A3B3AA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0.82</w:t>
            </w:r>
          </w:p>
        </w:tc>
        <w:tc>
          <w:tcPr>
            <w:tcW w:w="1096" w:type="pct"/>
            <w:tcBorders>
              <w:top w:val="single" w:color="000000" w:sz="8" w:space="0"/>
            </w:tcBorders>
            <w:vAlign w:val="center"/>
          </w:tcPr>
          <w:p w14:paraId="52E3F6D9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0.7006-0.9357</w:t>
            </w:r>
          </w:p>
        </w:tc>
      </w:tr>
      <w:tr w14:paraId="7CC57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7832A42C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3F4E544D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Internal validation</w:t>
            </w:r>
          </w:p>
        </w:tc>
        <w:tc>
          <w:tcPr>
            <w:tcW w:w="774" w:type="pct"/>
            <w:vAlign w:val="center"/>
          </w:tcPr>
          <w:p w14:paraId="301C1D24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0.67</w:t>
            </w:r>
          </w:p>
        </w:tc>
        <w:tc>
          <w:tcPr>
            <w:tcW w:w="497" w:type="pct"/>
            <w:vAlign w:val="center"/>
          </w:tcPr>
          <w:p w14:paraId="6BA49C7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0.72</w:t>
            </w:r>
          </w:p>
        </w:tc>
        <w:tc>
          <w:tcPr>
            <w:tcW w:w="1096" w:type="pct"/>
            <w:vAlign w:val="center"/>
          </w:tcPr>
          <w:p w14:paraId="42C03D95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0.4419-0.9981</w:t>
            </w:r>
          </w:p>
        </w:tc>
      </w:tr>
      <w:tr w14:paraId="1280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04B77AC7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56741AFB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External validation</w:t>
            </w:r>
          </w:p>
        </w:tc>
        <w:tc>
          <w:tcPr>
            <w:tcW w:w="774" w:type="pct"/>
            <w:vAlign w:val="center"/>
          </w:tcPr>
          <w:p w14:paraId="328D3B8D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0.77</w:t>
            </w:r>
          </w:p>
        </w:tc>
        <w:tc>
          <w:tcPr>
            <w:tcW w:w="497" w:type="pct"/>
            <w:vAlign w:val="center"/>
          </w:tcPr>
          <w:p w14:paraId="28C99C1F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0.69</w:t>
            </w:r>
          </w:p>
        </w:tc>
        <w:tc>
          <w:tcPr>
            <w:tcW w:w="1096" w:type="pct"/>
            <w:vAlign w:val="center"/>
          </w:tcPr>
          <w:p w14:paraId="14ED3F99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0.4806-0.8944</w:t>
            </w:r>
          </w:p>
        </w:tc>
      </w:tr>
      <w:tr w14:paraId="13590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1CFDFA03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NaiveBayes</w:t>
            </w:r>
          </w:p>
        </w:tc>
        <w:tc>
          <w:tcPr>
            <w:tcW w:w="1330" w:type="pct"/>
            <w:vAlign w:val="center"/>
          </w:tcPr>
          <w:p w14:paraId="070A69D6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Training</w:t>
            </w:r>
          </w:p>
        </w:tc>
        <w:tc>
          <w:tcPr>
            <w:tcW w:w="774" w:type="pct"/>
            <w:vAlign w:val="center"/>
          </w:tcPr>
          <w:p w14:paraId="3C939A7C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0.75</w:t>
            </w:r>
          </w:p>
        </w:tc>
        <w:tc>
          <w:tcPr>
            <w:tcW w:w="497" w:type="pct"/>
            <w:vAlign w:val="center"/>
          </w:tcPr>
          <w:p w14:paraId="442B3B12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0.84</w:t>
            </w:r>
          </w:p>
        </w:tc>
        <w:tc>
          <w:tcPr>
            <w:tcW w:w="1096" w:type="pct"/>
            <w:vAlign w:val="center"/>
          </w:tcPr>
          <w:p w14:paraId="60C417DD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0.7247-0.9457</w:t>
            </w:r>
          </w:p>
        </w:tc>
      </w:tr>
      <w:tr w14:paraId="40D4A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5725BBF9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521E4599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Internal validation</w:t>
            </w:r>
          </w:p>
        </w:tc>
        <w:tc>
          <w:tcPr>
            <w:tcW w:w="774" w:type="pct"/>
            <w:vAlign w:val="center"/>
          </w:tcPr>
          <w:p w14:paraId="1C04B466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0.60</w:t>
            </w:r>
          </w:p>
        </w:tc>
        <w:tc>
          <w:tcPr>
            <w:tcW w:w="497" w:type="pct"/>
            <w:vAlign w:val="center"/>
          </w:tcPr>
          <w:p w14:paraId="3EFD330C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0.74</w:t>
            </w:r>
          </w:p>
        </w:tc>
        <w:tc>
          <w:tcPr>
            <w:tcW w:w="1096" w:type="pct"/>
            <w:vAlign w:val="center"/>
          </w:tcPr>
          <w:p w14:paraId="7A9BF54A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0.4607-1.0000</w:t>
            </w:r>
          </w:p>
        </w:tc>
      </w:tr>
      <w:tr w14:paraId="6ADF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43DBD9B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53F92DF1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External validation</w:t>
            </w:r>
          </w:p>
        </w:tc>
        <w:tc>
          <w:tcPr>
            <w:tcW w:w="774" w:type="pct"/>
            <w:vAlign w:val="center"/>
          </w:tcPr>
          <w:p w14:paraId="16CBCD31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0.29</w:t>
            </w:r>
          </w:p>
        </w:tc>
        <w:tc>
          <w:tcPr>
            <w:tcW w:w="497" w:type="pct"/>
            <w:vAlign w:val="center"/>
          </w:tcPr>
          <w:p w14:paraId="532E1824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0.43</w:t>
            </w:r>
          </w:p>
        </w:tc>
        <w:tc>
          <w:tcPr>
            <w:tcW w:w="1096" w:type="pct"/>
            <w:vAlign w:val="center"/>
          </w:tcPr>
          <w:p w14:paraId="6C8C5ADC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0.2098-0.6402</w:t>
            </w:r>
          </w:p>
        </w:tc>
      </w:tr>
      <w:tr w14:paraId="40E9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227C54F8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SVM</w:t>
            </w:r>
          </w:p>
        </w:tc>
        <w:tc>
          <w:tcPr>
            <w:tcW w:w="1330" w:type="pct"/>
            <w:vAlign w:val="center"/>
          </w:tcPr>
          <w:p w14:paraId="721979B3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Training</w:t>
            </w:r>
          </w:p>
        </w:tc>
        <w:tc>
          <w:tcPr>
            <w:tcW w:w="774" w:type="pct"/>
            <w:vAlign w:val="center"/>
          </w:tcPr>
          <w:p w14:paraId="66E65EF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0.84</w:t>
            </w:r>
          </w:p>
        </w:tc>
        <w:tc>
          <w:tcPr>
            <w:tcW w:w="497" w:type="pct"/>
            <w:vAlign w:val="center"/>
          </w:tcPr>
          <w:p w14:paraId="66B29DA6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0.95</w:t>
            </w:r>
          </w:p>
        </w:tc>
        <w:tc>
          <w:tcPr>
            <w:tcW w:w="1096" w:type="pct"/>
            <w:vAlign w:val="center"/>
          </w:tcPr>
          <w:p w14:paraId="7E9AEE5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0.8958-1.0000</w:t>
            </w:r>
          </w:p>
        </w:tc>
      </w:tr>
      <w:tr w14:paraId="2874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5B8592B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737D125C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Internal validation</w:t>
            </w:r>
          </w:p>
        </w:tc>
        <w:tc>
          <w:tcPr>
            <w:tcW w:w="774" w:type="pct"/>
            <w:vAlign w:val="center"/>
          </w:tcPr>
          <w:p w14:paraId="762925D4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0.73</w:t>
            </w:r>
          </w:p>
        </w:tc>
        <w:tc>
          <w:tcPr>
            <w:tcW w:w="497" w:type="pct"/>
            <w:vAlign w:val="center"/>
          </w:tcPr>
          <w:p w14:paraId="16F47523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0.76</w:t>
            </w:r>
          </w:p>
        </w:tc>
        <w:tc>
          <w:tcPr>
            <w:tcW w:w="1096" w:type="pct"/>
            <w:vAlign w:val="center"/>
          </w:tcPr>
          <w:p w14:paraId="5F59FF8E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0.4956-1.0000</w:t>
            </w:r>
          </w:p>
        </w:tc>
      </w:tr>
      <w:tr w14:paraId="49A8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07ED574E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32345FBC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External validation</w:t>
            </w:r>
          </w:p>
        </w:tc>
        <w:tc>
          <w:tcPr>
            <w:tcW w:w="774" w:type="pct"/>
            <w:vAlign w:val="center"/>
          </w:tcPr>
          <w:p w14:paraId="45E8D19C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0.71</w:t>
            </w:r>
          </w:p>
        </w:tc>
        <w:tc>
          <w:tcPr>
            <w:tcW w:w="497" w:type="pct"/>
            <w:vAlign w:val="center"/>
          </w:tcPr>
          <w:p w14:paraId="1CD9BF66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0.73</w:t>
            </w:r>
          </w:p>
        </w:tc>
        <w:tc>
          <w:tcPr>
            <w:tcW w:w="1096" w:type="pct"/>
            <w:vAlign w:val="center"/>
          </w:tcPr>
          <w:p w14:paraId="2FB02A5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0.5348-0.9235</w:t>
            </w:r>
          </w:p>
        </w:tc>
      </w:tr>
      <w:tr w14:paraId="5447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69A39F74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KNN</w:t>
            </w:r>
          </w:p>
        </w:tc>
        <w:tc>
          <w:tcPr>
            <w:tcW w:w="1330" w:type="pct"/>
            <w:vAlign w:val="center"/>
          </w:tcPr>
          <w:p w14:paraId="162E7417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Training</w:t>
            </w:r>
          </w:p>
        </w:tc>
        <w:tc>
          <w:tcPr>
            <w:tcW w:w="774" w:type="pct"/>
            <w:vAlign w:val="center"/>
          </w:tcPr>
          <w:p w14:paraId="619828E6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0.21</w:t>
            </w:r>
          </w:p>
        </w:tc>
        <w:tc>
          <w:tcPr>
            <w:tcW w:w="497" w:type="pct"/>
            <w:vAlign w:val="center"/>
          </w:tcPr>
          <w:p w14:paraId="4E49B767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0.89</w:t>
            </w:r>
          </w:p>
        </w:tc>
        <w:tc>
          <w:tcPr>
            <w:tcW w:w="1096" w:type="pct"/>
            <w:vAlign w:val="center"/>
          </w:tcPr>
          <w:p w14:paraId="328315AB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0.8014-0.9770</w:t>
            </w:r>
          </w:p>
        </w:tc>
      </w:tr>
      <w:tr w14:paraId="6C60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395B7A26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31BBE64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Internal validation</w:t>
            </w:r>
          </w:p>
        </w:tc>
        <w:tc>
          <w:tcPr>
            <w:tcW w:w="774" w:type="pct"/>
            <w:vAlign w:val="center"/>
          </w:tcPr>
          <w:p w14:paraId="55488302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0.33</w:t>
            </w:r>
          </w:p>
        </w:tc>
        <w:tc>
          <w:tcPr>
            <w:tcW w:w="497" w:type="pct"/>
            <w:vAlign w:val="center"/>
          </w:tcPr>
          <w:p w14:paraId="2D158E56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0.83</w:t>
            </w:r>
          </w:p>
        </w:tc>
        <w:tc>
          <w:tcPr>
            <w:tcW w:w="1096" w:type="pct"/>
            <w:vAlign w:val="center"/>
          </w:tcPr>
          <w:p w14:paraId="2261F95D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0.6410-1.0000</w:t>
            </w:r>
          </w:p>
        </w:tc>
      </w:tr>
      <w:tr w14:paraId="766D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12E1F60D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60C2DA68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External validation</w:t>
            </w:r>
          </w:p>
        </w:tc>
        <w:tc>
          <w:tcPr>
            <w:tcW w:w="774" w:type="pct"/>
            <w:vAlign w:val="center"/>
          </w:tcPr>
          <w:p w14:paraId="71BDDD3A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0.29</w:t>
            </w:r>
          </w:p>
        </w:tc>
        <w:tc>
          <w:tcPr>
            <w:tcW w:w="497" w:type="pct"/>
            <w:vAlign w:val="center"/>
          </w:tcPr>
          <w:p w14:paraId="2CFBB3A4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0.66</w:t>
            </w:r>
          </w:p>
        </w:tc>
        <w:tc>
          <w:tcPr>
            <w:tcW w:w="1096" w:type="pct"/>
            <w:vAlign w:val="center"/>
          </w:tcPr>
          <w:p w14:paraId="4AB20277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0.4818-0.8432</w:t>
            </w:r>
          </w:p>
        </w:tc>
      </w:tr>
      <w:tr w14:paraId="2C2A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6E0F224C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RandomForest</w:t>
            </w:r>
          </w:p>
        </w:tc>
        <w:tc>
          <w:tcPr>
            <w:tcW w:w="1330" w:type="pct"/>
            <w:vAlign w:val="center"/>
          </w:tcPr>
          <w:p w14:paraId="43EE84EF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Training</w:t>
            </w:r>
          </w:p>
        </w:tc>
        <w:tc>
          <w:tcPr>
            <w:tcW w:w="774" w:type="pct"/>
            <w:vAlign w:val="center"/>
          </w:tcPr>
          <w:p w14:paraId="4A9487B3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0.98</w:t>
            </w:r>
          </w:p>
        </w:tc>
        <w:tc>
          <w:tcPr>
            <w:tcW w:w="497" w:type="pct"/>
            <w:vAlign w:val="center"/>
          </w:tcPr>
          <w:p w14:paraId="7DF7AC32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1.00</w:t>
            </w:r>
          </w:p>
        </w:tc>
        <w:tc>
          <w:tcPr>
            <w:tcW w:w="1096" w:type="pct"/>
            <w:vAlign w:val="center"/>
          </w:tcPr>
          <w:p w14:paraId="34459D53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1.0000-1.0000</w:t>
            </w:r>
          </w:p>
        </w:tc>
      </w:tr>
      <w:tr w14:paraId="4715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6F0AC2D1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3CDBC95A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Internal validation</w:t>
            </w:r>
          </w:p>
        </w:tc>
        <w:tc>
          <w:tcPr>
            <w:tcW w:w="774" w:type="pct"/>
            <w:vAlign w:val="center"/>
          </w:tcPr>
          <w:p w14:paraId="208BBBE7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0.73</w:t>
            </w:r>
          </w:p>
        </w:tc>
        <w:tc>
          <w:tcPr>
            <w:tcW w:w="497" w:type="pct"/>
            <w:vAlign w:val="center"/>
          </w:tcPr>
          <w:p w14:paraId="09BA3405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0.82</w:t>
            </w:r>
          </w:p>
        </w:tc>
        <w:tc>
          <w:tcPr>
            <w:tcW w:w="1096" w:type="pct"/>
            <w:vAlign w:val="center"/>
          </w:tcPr>
          <w:p w14:paraId="44A07E44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0.5926-1.0000</w:t>
            </w:r>
          </w:p>
        </w:tc>
      </w:tr>
      <w:tr w14:paraId="3C29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79B1B4A9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6143C5E6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External validation</w:t>
            </w:r>
          </w:p>
        </w:tc>
        <w:tc>
          <w:tcPr>
            <w:tcW w:w="774" w:type="pct"/>
            <w:vAlign w:val="center"/>
          </w:tcPr>
          <w:p w14:paraId="05480E33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0.62</w:t>
            </w:r>
          </w:p>
        </w:tc>
        <w:tc>
          <w:tcPr>
            <w:tcW w:w="497" w:type="pct"/>
            <w:vAlign w:val="center"/>
          </w:tcPr>
          <w:p w14:paraId="3979E0DD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0.86</w:t>
            </w:r>
          </w:p>
        </w:tc>
        <w:tc>
          <w:tcPr>
            <w:tcW w:w="1096" w:type="pct"/>
            <w:vAlign w:val="center"/>
          </w:tcPr>
          <w:p w14:paraId="7FA14845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0.7361-0.9847</w:t>
            </w:r>
          </w:p>
        </w:tc>
      </w:tr>
      <w:tr w14:paraId="5B27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01" w:type="pct"/>
            <w:vAlign w:val="center"/>
          </w:tcPr>
          <w:p w14:paraId="0FA4F797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ExtraTrees</w:t>
            </w:r>
          </w:p>
        </w:tc>
        <w:tc>
          <w:tcPr>
            <w:tcW w:w="1330" w:type="pct"/>
            <w:vAlign w:val="center"/>
          </w:tcPr>
          <w:p w14:paraId="7FC7A30B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Training</w:t>
            </w:r>
          </w:p>
        </w:tc>
        <w:tc>
          <w:tcPr>
            <w:tcW w:w="774" w:type="pct"/>
            <w:vAlign w:val="center"/>
          </w:tcPr>
          <w:p w14:paraId="22302374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0.91</w:t>
            </w:r>
          </w:p>
        </w:tc>
        <w:tc>
          <w:tcPr>
            <w:tcW w:w="497" w:type="pct"/>
            <w:vAlign w:val="center"/>
          </w:tcPr>
          <w:p w14:paraId="38A0A37A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0.99</w:t>
            </w:r>
          </w:p>
        </w:tc>
        <w:tc>
          <w:tcPr>
            <w:tcW w:w="1096" w:type="pct"/>
            <w:vAlign w:val="center"/>
          </w:tcPr>
          <w:p w14:paraId="52816FBE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0.9691-1.0000</w:t>
            </w:r>
          </w:p>
        </w:tc>
      </w:tr>
      <w:tr w14:paraId="1258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3C21DF6D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632A17CF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Internal validation</w:t>
            </w:r>
          </w:p>
        </w:tc>
        <w:tc>
          <w:tcPr>
            <w:tcW w:w="774" w:type="pct"/>
            <w:vAlign w:val="center"/>
          </w:tcPr>
          <w:p w14:paraId="15D23F8C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0.73</w:t>
            </w:r>
          </w:p>
        </w:tc>
        <w:tc>
          <w:tcPr>
            <w:tcW w:w="497" w:type="pct"/>
            <w:vAlign w:val="center"/>
          </w:tcPr>
          <w:p w14:paraId="09580894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0.80</w:t>
            </w:r>
          </w:p>
        </w:tc>
        <w:tc>
          <w:tcPr>
            <w:tcW w:w="1096" w:type="pct"/>
            <w:vAlign w:val="center"/>
          </w:tcPr>
          <w:p w14:paraId="5ADCA0A4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0.5582-1.0000</w:t>
            </w:r>
          </w:p>
        </w:tc>
      </w:tr>
      <w:tr w14:paraId="5BC1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04A693B9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237A8BB7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External validation</w:t>
            </w:r>
          </w:p>
        </w:tc>
        <w:tc>
          <w:tcPr>
            <w:tcW w:w="774" w:type="pct"/>
            <w:vAlign w:val="center"/>
          </w:tcPr>
          <w:p w14:paraId="01D47586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0.56</w:t>
            </w:r>
          </w:p>
        </w:tc>
        <w:tc>
          <w:tcPr>
            <w:tcW w:w="497" w:type="pct"/>
            <w:vAlign w:val="center"/>
          </w:tcPr>
          <w:p w14:paraId="20EAEEF4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0.74</w:t>
            </w:r>
          </w:p>
        </w:tc>
        <w:tc>
          <w:tcPr>
            <w:tcW w:w="1096" w:type="pct"/>
            <w:vAlign w:val="center"/>
          </w:tcPr>
          <w:p w14:paraId="31E75F02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0.5724-0.9026</w:t>
            </w:r>
          </w:p>
        </w:tc>
      </w:tr>
      <w:tr w14:paraId="05FF2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3D98E1BC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XGBoost</w:t>
            </w:r>
          </w:p>
        </w:tc>
        <w:tc>
          <w:tcPr>
            <w:tcW w:w="1330" w:type="pct"/>
            <w:vAlign w:val="center"/>
          </w:tcPr>
          <w:p w14:paraId="1046E00D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Training</w:t>
            </w:r>
          </w:p>
        </w:tc>
        <w:tc>
          <w:tcPr>
            <w:tcW w:w="774" w:type="pct"/>
            <w:vAlign w:val="center"/>
          </w:tcPr>
          <w:p w14:paraId="3A41E50C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0.93</w:t>
            </w:r>
          </w:p>
        </w:tc>
        <w:tc>
          <w:tcPr>
            <w:tcW w:w="497" w:type="pct"/>
            <w:vAlign w:val="center"/>
          </w:tcPr>
          <w:p w14:paraId="78DD4C96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0.99</w:t>
            </w:r>
          </w:p>
        </w:tc>
        <w:tc>
          <w:tcPr>
            <w:tcW w:w="1096" w:type="pct"/>
            <w:vAlign w:val="center"/>
          </w:tcPr>
          <w:p w14:paraId="08F8A2E9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0.9676-1.0000</w:t>
            </w:r>
          </w:p>
        </w:tc>
      </w:tr>
      <w:tr w14:paraId="6C2C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1E32037A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29BE008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Internal validation</w:t>
            </w:r>
          </w:p>
        </w:tc>
        <w:tc>
          <w:tcPr>
            <w:tcW w:w="774" w:type="pct"/>
            <w:vAlign w:val="center"/>
          </w:tcPr>
          <w:p w14:paraId="3880E32F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0.67</w:t>
            </w:r>
          </w:p>
        </w:tc>
        <w:tc>
          <w:tcPr>
            <w:tcW w:w="497" w:type="pct"/>
            <w:vAlign w:val="center"/>
          </w:tcPr>
          <w:p w14:paraId="24BDA483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0.78</w:t>
            </w:r>
          </w:p>
        </w:tc>
        <w:tc>
          <w:tcPr>
            <w:tcW w:w="1096" w:type="pct"/>
            <w:vAlign w:val="center"/>
          </w:tcPr>
          <w:p w14:paraId="0FC00D35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0.5311-1.0000</w:t>
            </w:r>
          </w:p>
        </w:tc>
      </w:tr>
      <w:tr w14:paraId="7628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5672C768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77D4188A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External validation</w:t>
            </w:r>
          </w:p>
        </w:tc>
        <w:tc>
          <w:tcPr>
            <w:tcW w:w="774" w:type="pct"/>
            <w:vAlign w:val="center"/>
          </w:tcPr>
          <w:p w14:paraId="33AEAC86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0.74</w:t>
            </w:r>
          </w:p>
        </w:tc>
        <w:tc>
          <w:tcPr>
            <w:tcW w:w="497" w:type="pct"/>
            <w:vAlign w:val="center"/>
          </w:tcPr>
          <w:p w14:paraId="56B76C9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0.74</w:t>
            </w:r>
          </w:p>
        </w:tc>
        <w:tc>
          <w:tcPr>
            <w:tcW w:w="1096" w:type="pct"/>
            <w:vAlign w:val="center"/>
          </w:tcPr>
          <w:p w14:paraId="0323E9CD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0.5436-0.9314</w:t>
            </w:r>
          </w:p>
        </w:tc>
      </w:tr>
      <w:tr w14:paraId="3B99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0661A9B4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LightGBM</w:t>
            </w:r>
          </w:p>
        </w:tc>
        <w:tc>
          <w:tcPr>
            <w:tcW w:w="1330" w:type="pct"/>
            <w:vAlign w:val="center"/>
          </w:tcPr>
          <w:p w14:paraId="1E94E42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Training</w:t>
            </w:r>
          </w:p>
        </w:tc>
        <w:tc>
          <w:tcPr>
            <w:tcW w:w="774" w:type="pct"/>
            <w:vAlign w:val="center"/>
          </w:tcPr>
          <w:p w14:paraId="20BC9EBF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0.66</w:t>
            </w:r>
          </w:p>
        </w:tc>
        <w:tc>
          <w:tcPr>
            <w:tcW w:w="497" w:type="pct"/>
            <w:vAlign w:val="center"/>
          </w:tcPr>
          <w:p w14:paraId="4A5EA9C3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0.84</w:t>
            </w:r>
          </w:p>
        </w:tc>
        <w:tc>
          <w:tcPr>
            <w:tcW w:w="1096" w:type="pct"/>
            <w:vAlign w:val="center"/>
          </w:tcPr>
          <w:p w14:paraId="3FB7BC29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0.7359-0.9440</w:t>
            </w:r>
          </w:p>
        </w:tc>
      </w:tr>
      <w:tr w14:paraId="21B8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4720975F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3B1A095B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Internal validation</w:t>
            </w:r>
          </w:p>
        </w:tc>
        <w:tc>
          <w:tcPr>
            <w:tcW w:w="774" w:type="pct"/>
            <w:vAlign w:val="center"/>
          </w:tcPr>
          <w:p w14:paraId="22BBF3DA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0.53</w:t>
            </w:r>
          </w:p>
        </w:tc>
        <w:tc>
          <w:tcPr>
            <w:tcW w:w="497" w:type="pct"/>
            <w:vAlign w:val="center"/>
          </w:tcPr>
          <w:p w14:paraId="0CA60ED6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0.78</w:t>
            </w:r>
          </w:p>
        </w:tc>
        <w:tc>
          <w:tcPr>
            <w:tcW w:w="1096" w:type="pct"/>
            <w:vAlign w:val="center"/>
          </w:tcPr>
          <w:p w14:paraId="1BA3973D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0.5285-1.0000</w:t>
            </w:r>
          </w:p>
        </w:tc>
      </w:tr>
      <w:tr w14:paraId="4089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4363FE01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09E59618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External validation</w:t>
            </w:r>
          </w:p>
        </w:tc>
        <w:tc>
          <w:tcPr>
            <w:tcW w:w="774" w:type="pct"/>
            <w:vAlign w:val="center"/>
          </w:tcPr>
          <w:p w14:paraId="53AFF9DF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0.71</w:t>
            </w:r>
          </w:p>
        </w:tc>
        <w:tc>
          <w:tcPr>
            <w:tcW w:w="497" w:type="pct"/>
            <w:vAlign w:val="center"/>
          </w:tcPr>
          <w:p w14:paraId="65338CD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0.73</w:t>
            </w:r>
          </w:p>
        </w:tc>
        <w:tc>
          <w:tcPr>
            <w:tcW w:w="1096" w:type="pct"/>
            <w:vAlign w:val="center"/>
          </w:tcPr>
          <w:p w14:paraId="54E1A67C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0.5542-0.8999</w:t>
            </w:r>
          </w:p>
        </w:tc>
      </w:tr>
      <w:tr w14:paraId="540C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048219A1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GradientBoosting</w:t>
            </w:r>
          </w:p>
        </w:tc>
        <w:tc>
          <w:tcPr>
            <w:tcW w:w="1330" w:type="pct"/>
            <w:vAlign w:val="center"/>
          </w:tcPr>
          <w:p w14:paraId="425AB10A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Training</w:t>
            </w:r>
          </w:p>
        </w:tc>
        <w:tc>
          <w:tcPr>
            <w:tcW w:w="774" w:type="pct"/>
            <w:vAlign w:val="center"/>
          </w:tcPr>
          <w:p w14:paraId="52A05E28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0.96</w:t>
            </w:r>
          </w:p>
        </w:tc>
        <w:tc>
          <w:tcPr>
            <w:tcW w:w="497" w:type="pct"/>
            <w:vAlign w:val="center"/>
          </w:tcPr>
          <w:p w14:paraId="6B4E72C2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0.99</w:t>
            </w:r>
          </w:p>
        </w:tc>
        <w:tc>
          <w:tcPr>
            <w:tcW w:w="1096" w:type="pct"/>
            <w:vAlign w:val="center"/>
          </w:tcPr>
          <w:p w14:paraId="5B0402EB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0.9818-1.0000</w:t>
            </w:r>
          </w:p>
        </w:tc>
      </w:tr>
      <w:tr w14:paraId="36DF6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2EC74F46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293D1A7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Internal validation</w:t>
            </w:r>
          </w:p>
        </w:tc>
        <w:tc>
          <w:tcPr>
            <w:tcW w:w="774" w:type="pct"/>
            <w:vAlign w:val="center"/>
          </w:tcPr>
          <w:p w14:paraId="21276499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0.33</w:t>
            </w:r>
          </w:p>
        </w:tc>
        <w:tc>
          <w:tcPr>
            <w:tcW w:w="497" w:type="pct"/>
            <w:vAlign w:val="center"/>
          </w:tcPr>
          <w:p w14:paraId="286052E3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0.50</w:t>
            </w:r>
          </w:p>
        </w:tc>
        <w:tc>
          <w:tcPr>
            <w:tcW w:w="1096" w:type="pct"/>
            <w:vAlign w:val="center"/>
          </w:tcPr>
          <w:p w14:paraId="29DF36D6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0.1867-0.8133</w:t>
            </w:r>
          </w:p>
        </w:tc>
      </w:tr>
      <w:tr w14:paraId="1C85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12594430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771C6DB7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External validation</w:t>
            </w:r>
          </w:p>
        </w:tc>
        <w:tc>
          <w:tcPr>
            <w:tcW w:w="774" w:type="pct"/>
            <w:vAlign w:val="center"/>
          </w:tcPr>
          <w:p w14:paraId="3A020A23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0.74</w:t>
            </w:r>
          </w:p>
        </w:tc>
        <w:tc>
          <w:tcPr>
            <w:tcW w:w="497" w:type="pct"/>
            <w:vAlign w:val="center"/>
          </w:tcPr>
          <w:p w14:paraId="5AA1AC59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0.77</w:t>
            </w:r>
          </w:p>
        </w:tc>
        <w:tc>
          <w:tcPr>
            <w:tcW w:w="1096" w:type="pct"/>
            <w:vAlign w:val="center"/>
          </w:tcPr>
          <w:p w14:paraId="3DA7B37F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0.5534-0.9882</w:t>
            </w:r>
          </w:p>
        </w:tc>
      </w:tr>
      <w:tr w14:paraId="7C6C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050E3A49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AdaBoost</w:t>
            </w:r>
          </w:p>
        </w:tc>
        <w:tc>
          <w:tcPr>
            <w:tcW w:w="1330" w:type="pct"/>
            <w:vAlign w:val="center"/>
          </w:tcPr>
          <w:p w14:paraId="1CF0746F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Training</w:t>
            </w:r>
          </w:p>
        </w:tc>
        <w:tc>
          <w:tcPr>
            <w:tcW w:w="774" w:type="pct"/>
            <w:vAlign w:val="center"/>
          </w:tcPr>
          <w:p w14:paraId="299C1A46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0.88</w:t>
            </w:r>
          </w:p>
        </w:tc>
        <w:tc>
          <w:tcPr>
            <w:tcW w:w="497" w:type="pct"/>
            <w:vAlign w:val="center"/>
          </w:tcPr>
          <w:p w14:paraId="32FA051E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0.99</w:t>
            </w:r>
          </w:p>
        </w:tc>
        <w:tc>
          <w:tcPr>
            <w:tcW w:w="1096" w:type="pct"/>
            <w:vAlign w:val="center"/>
          </w:tcPr>
          <w:p w14:paraId="62C00487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0.9762-1.0000</w:t>
            </w:r>
          </w:p>
        </w:tc>
      </w:tr>
      <w:tr w14:paraId="11B7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7DE3A8C6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4304BA61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Internal validation</w:t>
            </w:r>
          </w:p>
        </w:tc>
        <w:tc>
          <w:tcPr>
            <w:tcW w:w="774" w:type="pct"/>
            <w:vAlign w:val="center"/>
          </w:tcPr>
          <w:p w14:paraId="53B7AC74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0.73</w:t>
            </w:r>
          </w:p>
        </w:tc>
        <w:tc>
          <w:tcPr>
            <w:tcW w:w="497" w:type="pct"/>
            <w:vAlign w:val="center"/>
          </w:tcPr>
          <w:p w14:paraId="55EDACED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0.93</w:t>
            </w:r>
          </w:p>
        </w:tc>
        <w:tc>
          <w:tcPr>
            <w:tcW w:w="1096" w:type="pct"/>
            <w:vAlign w:val="center"/>
          </w:tcPr>
          <w:p w14:paraId="4F96989E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0.7950-1.0000</w:t>
            </w:r>
          </w:p>
        </w:tc>
      </w:tr>
      <w:tr w14:paraId="7F741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5709E641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10D2A2F9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External validation</w:t>
            </w:r>
          </w:p>
        </w:tc>
        <w:tc>
          <w:tcPr>
            <w:tcW w:w="774" w:type="pct"/>
            <w:vAlign w:val="center"/>
          </w:tcPr>
          <w:p w14:paraId="342D3C0F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0.68</w:t>
            </w:r>
          </w:p>
        </w:tc>
        <w:tc>
          <w:tcPr>
            <w:tcW w:w="497" w:type="pct"/>
            <w:vAlign w:val="center"/>
          </w:tcPr>
          <w:p w14:paraId="3E3D7EFF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0.52</w:t>
            </w:r>
          </w:p>
        </w:tc>
        <w:tc>
          <w:tcPr>
            <w:tcW w:w="1096" w:type="pct"/>
            <w:vAlign w:val="center"/>
          </w:tcPr>
          <w:p w14:paraId="51F317E1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0.2629-0.7788</w:t>
            </w:r>
          </w:p>
        </w:tc>
      </w:tr>
      <w:tr w14:paraId="1B3D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1CB4997B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MLP</w:t>
            </w:r>
          </w:p>
        </w:tc>
        <w:tc>
          <w:tcPr>
            <w:tcW w:w="1330" w:type="pct"/>
            <w:vAlign w:val="center"/>
          </w:tcPr>
          <w:p w14:paraId="37B6F42D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Training</w:t>
            </w:r>
          </w:p>
        </w:tc>
        <w:tc>
          <w:tcPr>
            <w:tcW w:w="774" w:type="pct"/>
            <w:vAlign w:val="center"/>
          </w:tcPr>
          <w:p w14:paraId="6630226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0.77</w:t>
            </w:r>
          </w:p>
        </w:tc>
        <w:tc>
          <w:tcPr>
            <w:tcW w:w="497" w:type="pct"/>
            <w:vAlign w:val="center"/>
          </w:tcPr>
          <w:p w14:paraId="5D8E40DA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0.87</w:t>
            </w:r>
          </w:p>
        </w:tc>
        <w:tc>
          <w:tcPr>
            <w:tcW w:w="1096" w:type="pct"/>
            <w:vAlign w:val="center"/>
          </w:tcPr>
          <w:p w14:paraId="63B29EAC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0.7679-0.9669</w:t>
            </w:r>
          </w:p>
        </w:tc>
      </w:tr>
      <w:tr w14:paraId="5253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vAlign w:val="center"/>
          </w:tcPr>
          <w:p w14:paraId="1A297831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vAlign w:val="center"/>
          </w:tcPr>
          <w:p w14:paraId="3BA35F31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Internal validation</w:t>
            </w:r>
          </w:p>
        </w:tc>
        <w:tc>
          <w:tcPr>
            <w:tcW w:w="774" w:type="pct"/>
            <w:vAlign w:val="center"/>
          </w:tcPr>
          <w:p w14:paraId="7890044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0.60</w:t>
            </w:r>
          </w:p>
        </w:tc>
        <w:tc>
          <w:tcPr>
            <w:tcW w:w="497" w:type="pct"/>
            <w:vAlign w:val="center"/>
          </w:tcPr>
          <w:p w14:paraId="075F8AC8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0.74</w:t>
            </w:r>
          </w:p>
        </w:tc>
        <w:tc>
          <w:tcPr>
            <w:tcW w:w="1096" w:type="pct"/>
            <w:vAlign w:val="center"/>
          </w:tcPr>
          <w:p w14:paraId="2898112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0.4764-1.0000</w:t>
            </w:r>
          </w:p>
        </w:tc>
      </w:tr>
      <w:tr w14:paraId="52382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pct"/>
            <w:tcBorders>
              <w:bottom w:val="single" w:color="000000" w:sz="8" w:space="0"/>
            </w:tcBorders>
            <w:vAlign w:val="center"/>
          </w:tcPr>
          <w:p w14:paraId="68CC07E4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30" w:type="pct"/>
            <w:tcBorders>
              <w:bottom w:val="single" w:color="000000" w:sz="8" w:space="0"/>
            </w:tcBorders>
            <w:vAlign w:val="center"/>
          </w:tcPr>
          <w:p w14:paraId="47226F7F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External validation</w:t>
            </w:r>
          </w:p>
        </w:tc>
        <w:tc>
          <w:tcPr>
            <w:tcW w:w="774" w:type="pct"/>
            <w:tcBorders>
              <w:bottom w:val="single" w:color="000000" w:sz="8" w:space="0"/>
            </w:tcBorders>
            <w:vAlign w:val="center"/>
          </w:tcPr>
          <w:p w14:paraId="12616183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0.74</w:t>
            </w:r>
          </w:p>
        </w:tc>
        <w:tc>
          <w:tcPr>
            <w:tcW w:w="497" w:type="pct"/>
            <w:tcBorders>
              <w:bottom w:val="single" w:color="000000" w:sz="8" w:space="0"/>
            </w:tcBorders>
            <w:vAlign w:val="center"/>
          </w:tcPr>
          <w:p w14:paraId="00652178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0.57</w:t>
            </w:r>
          </w:p>
        </w:tc>
        <w:tc>
          <w:tcPr>
            <w:tcW w:w="1096" w:type="pct"/>
            <w:tcBorders>
              <w:bottom w:val="single" w:color="000000" w:sz="8" w:space="0"/>
            </w:tcBorders>
            <w:vAlign w:val="center"/>
          </w:tcPr>
          <w:p w14:paraId="42C76C9E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0.3482-0.7935</w:t>
            </w:r>
          </w:p>
        </w:tc>
      </w:tr>
    </w:tbl>
    <w:p w14:paraId="29588E1D">
      <w:pPr>
        <w:rPr>
          <w:rFonts w:hint="eastAsia" w:ascii="Times New Roman" w:hAnsi="Times New Roman" w:cs="Times New Roman"/>
          <w:kern w:val="2"/>
          <w:sz w:val="18"/>
          <w:szCs w:val="21"/>
          <w:highlight w:val="none"/>
          <w:lang w:val="en-US" w:eastAsia="zh-CN" w:bidi="ar-SA"/>
        </w:rPr>
      </w:pPr>
    </w:p>
    <w:p w14:paraId="14744FC0">
      <w:pPr>
        <w:rPr>
          <w:rFonts w:hint="eastAsia" w:ascii="Times New Roman" w:hAnsi="Times New Roman" w:cs="Times New Roman"/>
          <w:kern w:val="2"/>
          <w:sz w:val="18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18"/>
          <w:szCs w:val="21"/>
          <w:highlight w:val="none"/>
          <w:lang w:val="en-US" w:eastAsia="zh-CN" w:bidi="ar-SA"/>
        </w:rPr>
        <w:t>The accuracy, AUC (Area Under the Curve), and 95% confidence intervals of 11 machine learning algorithms for predicting the 5-year survival status of patients based on the integration of clinical and radiomic features：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highlight w:val="none"/>
          <w:lang w:val="en-US" w:eastAsia="zh-CN" w:bidi="ar-SA"/>
        </w:rPr>
        <w:t>LR</w:t>
      </w:r>
      <w:r>
        <w:rPr>
          <w:rFonts w:hint="eastAsia" w:ascii="Times New Roman" w:hAnsi="Times New Roman" w:cs="Times New Roman"/>
          <w:kern w:val="2"/>
          <w:sz w:val="18"/>
          <w:szCs w:val="21"/>
          <w:highlight w:val="none"/>
          <w:lang w:val="en-US" w:eastAsia="zh-CN" w:bidi="ar-SA"/>
        </w:rPr>
        <w:t xml:space="preserve">, logistic regression; 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highlight w:val="none"/>
          <w:lang w:val="en-US" w:eastAsia="zh-CN" w:bidi="ar-SA"/>
        </w:rPr>
        <w:t>NaiveBayes</w:t>
      </w:r>
      <w:r>
        <w:rPr>
          <w:rFonts w:hint="eastAsia" w:ascii="Times New Roman" w:hAnsi="Times New Roman" w:cs="Times New Roman"/>
          <w:kern w:val="2"/>
          <w:sz w:val="18"/>
          <w:szCs w:val="21"/>
          <w:highlight w:val="none"/>
          <w:lang w:val="en-US" w:eastAsia="zh-CN" w:bidi="ar-SA"/>
        </w:rPr>
        <w:t xml:space="preserve">, naive bayes classifier; 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highlight w:val="none"/>
          <w:lang w:val="en-US" w:eastAsia="zh-CN" w:bidi="ar-SA"/>
        </w:rPr>
        <w:t>SVM</w:t>
      </w:r>
      <w:r>
        <w:rPr>
          <w:rFonts w:hint="eastAsia" w:ascii="Times New Roman" w:hAnsi="Times New Roman" w:cs="Times New Roman"/>
          <w:kern w:val="2"/>
          <w:sz w:val="18"/>
          <w:szCs w:val="21"/>
          <w:highlight w:val="none"/>
          <w:lang w:val="en-US" w:eastAsia="zh-CN" w:bidi="ar-SA"/>
        </w:rPr>
        <w:t>, s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lang w:val="en-US" w:eastAsia="zh-CN" w:bidi="ar-SA"/>
        </w:rPr>
        <w:t xml:space="preserve">upport </w:t>
      </w:r>
      <w:r>
        <w:rPr>
          <w:rFonts w:hint="eastAsia" w:ascii="Times New Roman" w:hAnsi="Times New Roman" w:cs="Times New Roman"/>
          <w:kern w:val="2"/>
          <w:sz w:val="18"/>
          <w:szCs w:val="21"/>
          <w:lang w:val="en-US" w:eastAsia="zh-CN" w:bidi="ar-SA"/>
        </w:rPr>
        <w:t>v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lang w:val="en-US" w:eastAsia="zh-CN" w:bidi="ar-SA"/>
        </w:rPr>
        <w:t xml:space="preserve">ector </w:t>
      </w:r>
      <w:r>
        <w:rPr>
          <w:rFonts w:hint="eastAsia" w:ascii="Times New Roman" w:hAnsi="Times New Roman" w:cs="Times New Roman"/>
          <w:kern w:val="2"/>
          <w:sz w:val="18"/>
          <w:szCs w:val="21"/>
          <w:lang w:val="en-US" w:eastAsia="zh-CN" w:bidi="ar-SA"/>
        </w:rPr>
        <w:t>m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lang w:val="en-US" w:eastAsia="zh-CN" w:bidi="ar-SA"/>
        </w:rPr>
        <w:t>achine</w:t>
      </w:r>
      <w:r>
        <w:rPr>
          <w:rFonts w:hint="eastAsia" w:ascii="Times New Roman" w:hAnsi="Times New Roman" w:cs="Times New Roman"/>
          <w:kern w:val="2"/>
          <w:sz w:val="18"/>
          <w:szCs w:val="21"/>
          <w:lang w:val="en-US" w:eastAsia="zh-CN" w:bidi="ar-SA"/>
        </w:rPr>
        <w:t xml:space="preserve">; 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highlight w:val="none"/>
          <w:lang w:val="en-US" w:eastAsia="zh-CN" w:bidi="ar-SA"/>
        </w:rPr>
        <w:t>KNN</w:t>
      </w:r>
      <w:r>
        <w:rPr>
          <w:rFonts w:hint="eastAsia" w:ascii="Times New Roman" w:hAnsi="Times New Roman" w:cs="Times New Roman"/>
          <w:kern w:val="2"/>
          <w:sz w:val="18"/>
          <w:szCs w:val="21"/>
          <w:highlight w:val="none"/>
          <w:lang w:val="en-US" w:eastAsia="zh-CN" w:bidi="ar-SA"/>
        </w:rPr>
        <w:t>, k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lang w:val="en-US" w:eastAsia="zh-CN" w:bidi="ar-SA"/>
        </w:rPr>
        <w:t>-</w:t>
      </w:r>
      <w:r>
        <w:rPr>
          <w:rFonts w:hint="eastAsia" w:ascii="Times New Roman" w:hAnsi="Times New Roman" w:cs="Times New Roman"/>
          <w:kern w:val="2"/>
          <w:sz w:val="18"/>
          <w:szCs w:val="21"/>
          <w:lang w:val="en-US" w:eastAsia="zh-CN" w:bidi="ar-SA"/>
        </w:rPr>
        <w:t>n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lang w:val="en-US" w:eastAsia="zh-CN" w:bidi="ar-SA"/>
        </w:rPr>
        <w:t>earest</w:t>
      </w:r>
      <w:r>
        <w:rPr>
          <w:rFonts w:hint="eastAsia" w:ascii="Times New Roman" w:hAnsi="Times New Roman" w:cs="Times New Roman"/>
          <w:kern w:val="2"/>
          <w:sz w:val="18"/>
          <w:szCs w:val="21"/>
          <w:lang w:val="en-US" w:eastAsia="zh-CN" w:bidi="ar-SA"/>
        </w:rPr>
        <w:t xml:space="preserve"> n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lang w:val="en-US" w:eastAsia="zh-CN" w:bidi="ar-SA"/>
        </w:rPr>
        <w:t>eighbors</w:t>
      </w:r>
      <w:r>
        <w:rPr>
          <w:rFonts w:hint="eastAsia" w:ascii="Times New Roman" w:hAnsi="Times New Roman" w:cs="Times New Roman"/>
          <w:kern w:val="2"/>
          <w:sz w:val="18"/>
          <w:szCs w:val="21"/>
          <w:lang w:val="en-US" w:eastAsia="zh-CN" w:bidi="ar-SA"/>
        </w:rPr>
        <w:t xml:space="preserve">; 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highlight w:val="none"/>
          <w:lang w:val="en-US" w:eastAsia="zh-CN" w:bidi="ar-SA"/>
        </w:rPr>
        <w:t>ExtraTrees</w:t>
      </w:r>
      <w:r>
        <w:rPr>
          <w:rFonts w:hint="eastAsia" w:ascii="Times New Roman" w:hAnsi="Times New Roman" w:cs="Times New Roman"/>
          <w:kern w:val="2"/>
          <w:sz w:val="18"/>
          <w:szCs w:val="21"/>
          <w:highlight w:val="none"/>
          <w:lang w:val="en-US" w:eastAsia="zh-CN" w:bidi="ar-SA"/>
        </w:rPr>
        <w:t>, e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lang w:val="en-US" w:eastAsia="zh-CN" w:bidi="ar-SA"/>
        </w:rPr>
        <w:t xml:space="preserve">xtremely </w:t>
      </w:r>
      <w:r>
        <w:rPr>
          <w:rFonts w:hint="eastAsia" w:ascii="Times New Roman" w:hAnsi="Times New Roman" w:cs="Times New Roman"/>
          <w:kern w:val="2"/>
          <w:sz w:val="18"/>
          <w:szCs w:val="21"/>
          <w:lang w:val="en-US" w:eastAsia="zh-CN" w:bidi="ar-SA"/>
        </w:rPr>
        <w:t>r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lang w:val="en-US" w:eastAsia="zh-CN" w:bidi="ar-SA"/>
        </w:rPr>
        <w:t xml:space="preserve">andomized </w:t>
      </w:r>
      <w:r>
        <w:rPr>
          <w:rFonts w:hint="eastAsia" w:ascii="Times New Roman" w:hAnsi="Times New Roman" w:cs="Times New Roman"/>
          <w:kern w:val="2"/>
          <w:sz w:val="18"/>
          <w:szCs w:val="21"/>
          <w:lang w:val="en-US" w:eastAsia="zh-CN" w:bidi="ar-SA"/>
        </w:rPr>
        <w:t>t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lang w:val="en-US" w:eastAsia="zh-CN" w:bidi="ar-SA"/>
        </w:rPr>
        <w:t>rees</w:t>
      </w:r>
      <w:r>
        <w:rPr>
          <w:rFonts w:hint="eastAsia" w:ascii="Times New Roman" w:hAnsi="Times New Roman" w:cs="Times New Roman"/>
          <w:kern w:val="2"/>
          <w:sz w:val="18"/>
          <w:szCs w:val="21"/>
          <w:lang w:val="en-US" w:eastAsia="zh-CN" w:bidi="ar-SA"/>
        </w:rPr>
        <w:t xml:space="preserve">; 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lang w:val="en-US" w:eastAsia="zh-CN" w:bidi="ar-SA"/>
        </w:rPr>
        <w:t>XGBoost</w:t>
      </w:r>
      <w:r>
        <w:rPr>
          <w:rFonts w:hint="eastAsia" w:ascii="Times New Roman" w:hAnsi="Times New Roman" w:cs="Times New Roman"/>
          <w:kern w:val="2"/>
          <w:sz w:val="18"/>
          <w:szCs w:val="21"/>
          <w:lang w:val="en-US" w:eastAsia="zh-CN" w:bidi="ar-SA"/>
        </w:rPr>
        <w:t xml:space="preserve">, </w:t>
      </w:r>
      <w:r>
        <w:rPr>
          <w:rFonts w:hint="eastAsia" w:ascii="Times New Roman" w:hAnsi="Times New Roman" w:cs="Times New Roman"/>
          <w:kern w:val="2"/>
          <w:sz w:val="18"/>
          <w:szCs w:val="21"/>
          <w:highlight w:val="none"/>
          <w:lang w:val="en-US" w:eastAsia="zh-CN" w:bidi="ar-SA"/>
        </w:rPr>
        <w:t>e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highlight w:val="none"/>
          <w:lang w:val="en-US" w:eastAsia="zh-CN" w:bidi="ar-SA"/>
        </w:rPr>
        <w:t xml:space="preserve">xtreme </w:t>
      </w:r>
      <w:r>
        <w:rPr>
          <w:rFonts w:hint="eastAsia" w:ascii="Times New Roman" w:hAnsi="Times New Roman" w:cs="Times New Roman"/>
          <w:kern w:val="2"/>
          <w:sz w:val="18"/>
          <w:szCs w:val="21"/>
          <w:highlight w:val="none"/>
          <w:lang w:val="en-US" w:eastAsia="zh-CN" w:bidi="ar-SA"/>
        </w:rPr>
        <w:t>g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highlight w:val="none"/>
          <w:lang w:val="en-US" w:eastAsia="zh-CN" w:bidi="ar-SA"/>
        </w:rPr>
        <w:t xml:space="preserve">radient </w:t>
      </w:r>
      <w:r>
        <w:rPr>
          <w:rFonts w:hint="eastAsia" w:ascii="Times New Roman" w:hAnsi="Times New Roman" w:cs="Times New Roman"/>
          <w:kern w:val="2"/>
          <w:sz w:val="18"/>
          <w:szCs w:val="21"/>
          <w:highlight w:val="none"/>
          <w:lang w:val="en-US" w:eastAsia="zh-CN" w:bidi="ar-SA"/>
        </w:rPr>
        <w:t>b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highlight w:val="none"/>
          <w:lang w:val="en-US" w:eastAsia="zh-CN" w:bidi="ar-SA"/>
        </w:rPr>
        <w:t>oosting</w:t>
      </w:r>
      <w:r>
        <w:rPr>
          <w:rFonts w:hint="eastAsia" w:ascii="Times New Roman" w:hAnsi="Times New Roman" w:cs="Times New Roman"/>
          <w:kern w:val="2"/>
          <w:sz w:val="18"/>
          <w:szCs w:val="21"/>
          <w:highlight w:val="none"/>
          <w:lang w:val="en-US" w:eastAsia="zh-CN" w:bidi="ar-SA"/>
        </w:rPr>
        <w:t xml:space="preserve">; 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lang w:val="en-US" w:eastAsia="zh-CN" w:bidi="ar-SA"/>
        </w:rPr>
        <w:t>L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highlight w:val="none"/>
          <w:lang w:val="en-US" w:eastAsia="zh-CN" w:bidi="ar-SA"/>
        </w:rPr>
        <w:t>ightGBM</w:t>
      </w:r>
      <w:r>
        <w:rPr>
          <w:rFonts w:hint="eastAsia" w:ascii="Times New Roman" w:hAnsi="Times New Roman" w:cs="Times New Roman"/>
          <w:kern w:val="2"/>
          <w:sz w:val="18"/>
          <w:szCs w:val="21"/>
          <w:highlight w:val="none"/>
          <w:lang w:val="en-US" w:eastAsia="zh-CN" w:bidi="ar-SA"/>
        </w:rPr>
        <w:t xml:space="preserve">, light gradient boosting machine; </w:t>
      </w:r>
      <w:r>
        <w:rPr>
          <w:rFonts w:hint="default" w:ascii="Times New Roman" w:hAnsi="Times New Roman" w:cs="Times New Roman" w:eastAsiaTheme="minorEastAsia"/>
          <w:kern w:val="2"/>
          <w:sz w:val="18"/>
          <w:szCs w:val="21"/>
          <w:highlight w:val="none"/>
          <w:lang w:val="en-US" w:eastAsia="zh-CN" w:bidi="ar-SA"/>
        </w:rPr>
        <w:t>AdaBoos</w:t>
      </w:r>
      <w:r>
        <w:rPr>
          <w:rFonts w:hint="default" w:ascii="Times New Roman" w:hAnsi="Times New Roman" w:cs="Times New Roman"/>
          <w:kern w:val="2"/>
          <w:sz w:val="18"/>
          <w:szCs w:val="21"/>
          <w:highlight w:val="none"/>
          <w:lang w:val="en-US" w:eastAsia="zh-CN" w:bidi="ar-SA"/>
        </w:rPr>
        <w:t>t</w:t>
      </w:r>
      <w:r>
        <w:rPr>
          <w:rFonts w:hint="eastAsia" w:ascii="Times New Roman" w:hAnsi="Times New Roman" w:cs="Times New Roman"/>
          <w:kern w:val="2"/>
          <w:sz w:val="18"/>
          <w:szCs w:val="21"/>
          <w:highlight w:val="none"/>
          <w:lang w:val="en-US" w:eastAsia="zh-CN" w:bidi="ar-SA"/>
        </w:rPr>
        <w:t xml:space="preserve">, adaptive boosting; </w:t>
      </w:r>
      <w:r>
        <w:rPr>
          <w:rFonts w:hint="default" w:ascii="Times New Roman" w:hAnsi="Times New Roman" w:cs="Times New Roman"/>
          <w:kern w:val="2"/>
          <w:sz w:val="18"/>
          <w:szCs w:val="21"/>
          <w:highlight w:val="none"/>
          <w:lang w:val="en-US" w:eastAsia="zh-CN" w:bidi="ar-SA"/>
        </w:rPr>
        <w:t>MLP</w:t>
      </w:r>
      <w:r>
        <w:rPr>
          <w:rFonts w:hint="eastAsia" w:ascii="Times New Roman" w:hAnsi="Times New Roman" w:cs="Times New Roman"/>
          <w:kern w:val="2"/>
          <w:sz w:val="18"/>
          <w:szCs w:val="21"/>
          <w:highlight w:val="none"/>
          <w:lang w:val="en-US" w:eastAsia="zh-CN" w:bidi="ar-SA"/>
        </w:rPr>
        <w:t>,multi-layer perceptron.</w:t>
      </w:r>
    </w:p>
    <w:p w14:paraId="68B50091">
      <w:pPr>
        <w:rPr>
          <w:rFonts w:hint="eastAsia" w:ascii="Times New Roman" w:hAnsi="Times New Roman" w:cs="Times New Roman"/>
          <w:kern w:val="2"/>
          <w:sz w:val="18"/>
          <w:szCs w:val="21"/>
          <w:highlight w:val="none"/>
          <w:lang w:val="en-US" w:eastAsia="zh-CN" w:bidi="ar-SA"/>
        </w:rPr>
      </w:pPr>
    </w:p>
    <w:p w14:paraId="17E2B52C">
      <w:pP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</w:pPr>
      <w:bookmarkStart w:id="1" w:name="_GoBack"/>
      <w:bookmarkEnd w:id="1"/>
    </w:p>
    <w:p w14:paraId="3FD446C3">
      <w:pPr>
        <w:rPr>
          <w:rFonts w:hint="default"/>
          <w:lang w:val="en-US"/>
        </w:rPr>
      </w:pP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 xml:space="preserve">11, Accuracy and AUC of LR model and 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Confusion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 xml:space="preserve"> LR model</w:t>
      </w:r>
    </w:p>
    <w:tbl>
      <w:tblPr>
        <w:tblStyle w:val="3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2412"/>
        <w:gridCol w:w="1353"/>
        <w:gridCol w:w="913"/>
        <w:gridCol w:w="2049"/>
      </w:tblGrid>
      <w:tr w14:paraId="3329F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1F4783D9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model_name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8E20EE2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Task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7FEE25F8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Accuracy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72BEEA8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AUC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BE28AE8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95%CI</w:t>
            </w:r>
          </w:p>
        </w:tc>
      </w:tr>
      <w:tr w14:paraId="12B4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7F47B536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LR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94C074F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Training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4ECEEB9D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25D25834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0.82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72A5DCD6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0.7006-0.9357</w:t>
            </w:r>
          </w:p>
        </w:tc>
      </w:tr>
      <w:tr w14:paraId="1366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01E7F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A80B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Internal validation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20389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F97F1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4D9B2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0.4419-0.9981</w:t>
            </w:r>
          </w:p>
        </w:tc>
      </w:tr>
      <w:tr w14:paraId="6BFE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5713F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F04D1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External validation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31DCA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7E66C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A20FC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0.4806-0.8944</w:t>
            </w:r>
          </w:p>
        </w:tc>
      </w:tr>
      <w:tr w14:paraId="19AE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D1A7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Confusion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49187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24FB3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8C618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7CEF3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0.6948 - 0.9567</w:t>
            </w:r>
          </w:p>
        </w:tc>
      </w:tr>
      <w:tr w14:paraId="25F5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F61D7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10C64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Internal validation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C8407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6969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6C466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0.7373 - 1.0000</w:t>
            </w:r>
          </w:p>
        </w:tc>
      </w:tr>
      <w:tr w14:paraId="1649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E5D42B8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A0C2E14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External validation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BA3DE82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A52BA97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30DFCA9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0.4760 - 0.8740</w:t>
            </w:r>
          </w:p>
        </w:tc>
      </w:tr>
    </w:tbl>
    <w:p w14:paraId="3E9962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mEzYTNkOTgxOTJiYmQ0YzViMTIwYTYzZDk2YjIifQ=="/>
  </w:docVars>
  <w:rsids>
    <w:rsidRoot w:val="55474B04"/>
    <w:rsid w:val="5547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2024-10-13T03:41:00Z</dcterms:created>
  <dc:creator>sssss</dc:creator>
  <cp:lastModifiedBy>sssss</cp:lastModifiedBy>
  <dcterms:modified xsi:type="dcterms:W3CDTF">2024-10-13T04:36:01Z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B98EA9A26C6A48668A08337FC4F96702_11</vt:lpwstr>
  </property>
</Properties>
</file>