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7CDD4E" w14:textId="71D62E60" w:rsidR="001425B5" w:rsidRDefault="001425B5" w:rsidP="00E5664D">
      <w:pPr>
        <w:spacing w:line="480" w:lineRule="auto"/>
        <w:rPr>
          <w:b/>
          <w:bCs/>
        </w:rPr>
      </w:pPr>
      <w:r>
        <w:rPr>
          <w:b/>
          <w:bCs/>
        </w:rPr>
        <w:t>Tables</w:t>
      </w:r>
    </w:p>
    <w:p w14:paraId="2F410131" w14:textId="51ED4BAC" w:rsidR="00D10503" w:rsidRPr="00E5664D" w:rsidRDefault="001D404D" w:rsidP="00E5664D">
      <w:pPr>
        <w:spacing w:line="480" w:lineRule="auto"/>
      </w:pPr>
      <w:r w:rsidRPr="00E5664D">
        <w:rPr>
          <w:b/>
          <w:bCs/>
        </w:rPr>
        <w:t>T</w:t>
      </w:r>
      <w:r w:rsidR="002A09DE">
        <w:rPr>
          <w:b/>
          <w:bCs/>
        </w:rPr>
        <w:t>able</w:t>
      </w:r>
      <w:r w:rsidRPr="00E5664D">
        <w:rPr>
          <w:b/>
          <w:bCs/>
        </w:rPr>
        <w:t xml:space="preserve"> 1 </w:t>
      </w:r>
      <w:r w:rsidR="00BE076A" w:rsidRPr="00E5664D">
        <w:rPr>
          <w:b/>
          <w:bCs/>
        </w:rPr>
        <w:t xml:space="preserve"> </w:t>
      </w:r>
      <w:r w:rsidR="00BE076A" w:rsidRPr="00E5664D">
        <w:rPr>
          <w:b/>
          <w:bCs/>
        </w:rPr>
        <w:tab/>
      </w:r>
      <w:r w:rsidR="002A09DE" w:rsidRPr="009C136E">
        <w:rPr>
          <w:b/>
          <w:bCs/>
        </w:rPr>
        <w:t>Model verification of quinine and phenobarbital in cerebral malaria, severe malaria, and healthy adults</w:t>
      </w:r>
      <w:r w:rsidR="00D10503" w:rsidRPr="009C136E">
        <w:rPr>
          <w:b/>
          <w:bCs/>
        </w:rPr>
        <w:t>.</w:t>
      </w:r>
      <w:r w:rsidR="004732BE" w:rsidRPr="00E5664D">
        <w:t xml:space="preserve"> 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7"/>
        <w:gridCol w:w="1923"/>
        <w:gridCol w:w="1346"/>
        <w:gridCol w:w="1507"/>
        <w:gridCol w:w="2497"/>
      </w:tblGrid>
      <w:tr w:rsidR="001D404D" w:rsidRPr="009C136E" w14:paraId="6690A623" w14:textId="77777777" w:rsidTr="0011125F">
        <w:trPr>
          <w:tblHeader/>
        </w:trPr>
        <w:tc>
          <w:tcPr>
            <w:tcW w:w="1795" w:type="dxa"/>
            <w:tcBorders>
              <w:top w:val="single" w:sz="4" w:space="0" w:color="auto"/>
              <w:left w:val="nil"/>
              <w:bottom w:val="nil"/>
            </w:tcBorders>
          </w:tcPr>
          <w:p w14:paraId="3E96F3DC" w14:textId="77777777" w:rsidR="001D404D" w:rsidRPr="009C136E" w:rsidRDefault="001D404D" w:rsidP="009C136E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Clinical study</w:t>
            </w:r>
          </w:p>
        </w:tc>
        <w:tc>
          <w:tcPr>
            <w:tcW w:w="1963" w:type="dxa"/>
            <w:tcBorders>
              <w:top w:val="single" w:sz="4" w:space="0" w:color="auto"/>
              <w:bottom w:val="nil"/>
            </w:tcBorders>
          </w:tcPr>
          <w:p w14:paraId="401623C7" w14:textId="1E3D7B84" w:rsidR="001D404D" w:rsidRPr="009C136E" w:rsidRDefault="001D404D" w:rsidP="009C136E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Pharmacokinetic parameter</w:t>
            </w: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14:paraId="2C674F81" w14:textId="775A2BBC" w:rsidR="001D404D" w:rsidRPr="009C136E" w:rsidRDefault="001D404D" w:rsidP="009C136E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Prediction</w:t>
            </w:r>
            <w:r w:rsidR="00B46548" w:rsidRPr="009C136E">
              <w:rPr>
                <w:b/>
                <w:bCs/>
                <w:sz w:val="20"/>
                <w:szCs w:val="20"/>
              </w:rPr>
              <w:t xml:space="preserve"> </w:t>
            </w:r>
            <w:r w:rsidR="009D5A66" w:rsidRPr="009C136E">
              <w:rPr>
                <w:b/>
                <w:bCs/>
                <w:sz w:val="20"/>
                <w:szCs w:val="20"/>
              </w:rPr>
              <w:t>(</w:t>
            </w:r>
            <w:r w:rsidR="00B46548" w:rsidRPr="009C136E">
              <w:rPr>
                <w:b/>
                <w:bCs/>
                <w:sz w:val="20"/>
                <w:szCs w:val="20"/>
              </w:rPr>
              <w:t xml:space="preserve">mean </w:t>
            </w:r>
            <w:r w:rsidR="00B46548" w:rsidRPr="009C136E">
              <w:rPr>
                <w:b/>
                <w:bCs/>
                <w:sz w:val="20"/>
                <w:szCs w:val="20"/>
              </w:rPr>
              <w:sym w:font="Symbol" w:char="F0B1"/>
            </w:r>
            <w:r w:rsidR="002B210A" w:rsidRPr="009C136E">
              <w:rPr>
                <w:b/>
                <w:bCs/>
                <w:sz w:val="20"/>
                <w:szCs w:val="20"/>
              </w:rPr>
              <w:t>SD</w:t>
            </w:r>
            <w:r w:rsidR="00B46548" w:rsidRPr="009C136E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544" w:type="dxa"/>
            <w:tcBorders>
              <w:top w:val="single" w:sz="4" w:space="0" w:color="auto"/>
              <w:bottom w:val="nil"/>
            </w:tcBorders>
          </w:tcPr>
          <w:p w14:paraId="1261C2E9" w14:textId="5F83C0C0" w:rsidR="001D404D" w:rsidRPr="009C136E" w:rsidRDefault="001D404D" w:rsidP="009C136E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Observation</w:t>
            </w:r>
          </w:p>
        </w:tc>
        <w:tc>
          <w:tcPr>
            <w:tcW w:w="2550" w:type="dxa"/>
            <w:tcBorders>
              <w:top w:val="single" w:sz="4" w:space="0" w:color="auto"/>
              <w:bottom w:val="nil"/>
              <w:right w:val="nil"/>
            </w:tcBorders>
          </w:tcPr>
          <w:p w14:paraId="4B7F1D37" w14:textId="77777777" w:rsidR="001D404D" w:rsidRPr="009C136E" w:rsidRDefault="001D404D" w:rsidP="009C136E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Prediction/observation ratio</w:t>
            </w:r>
          </w:p>
        </w:tc>
      </w:tr>
      <w:tr w:rsidR="001D404D" w:rsidRPr="009C136E" w14:paraId="505339FE" w14:textId="77777777" w:rsidTr="0011125F">
        <w:tc>
          <w:tcPr>
            <w:tcW w:w="923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4280C7" w14:textId="77777777" w:rsidR="001D404D" w:rsidRPr="009C136E" w:rsidRDefault="001D404D" w:rsidP="009C136E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Quinine</w:t>
            </w:r>
          </w:p>
        </w:tc>
      </w:tr>
      <w:tr w:rsidR="00D10503" w:rsidRPr="009C136E" w14:paraId="0F76D425" w14:textId="77777777" w:rsidTr="0011125F">
        <w:tc>
          <w:tcPr>
            <w:tcW w:w="1795" w:type="dxa"/>
            <w:vMerge w:val="restart"/>
            <w:tcBorders>
              <w:top w:val="single" w:sz="4" w:space="0" w:color="auto"/>
              <w:left w:val="nil"/>
            </w:tcBorders>
          </w:tcPr>
          <w:p w14:paraId="23E4AE1A" w14:textId="5C866CB3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500 mg quinine IV infusion over 4 hours in African healthy adults</w:t>
            </w:r>
            <w:r w:rsidR="002A09DE" w:rsidRPr="009C136E">
              <w:rPr>
                <w:sz w:val="20"/>
                <w:szCs w:val="20"/>
              </w:rPr>
              <w:t xml:space="preserve"> [26].</w:t>
            </w:r>
          </w:p>
        </w:tc>
        <w:tc>
          <w:tcPr>
            <w:tcW w:w="1963" w:type="dxa"/>
            <w:tcBorders>
              <w:top w:val="single" w:sz="4" w:space="0" w:color="auto"/>
            </w:tcBorders>
          </w:tcPr>
          <w:p w14:paraId="16F7D358" w14:textId="23075B57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AUC</w:t>
            </w:r>
            <w:r w:rsidRPr="009C136E">
              <w:rPr>
                <w:sz w:val="20"/>
                <w:szCs w:val="20"/>
                <w:vertAlign w:val="subscript"/>
              </w:rPr>
              <w:t>0-48h</w:t>
            </w:r>
            <w:r w:rsidRPr="009C136E">
              <w:rPr>
                <w:sz w:val="20"/>
                <w:szCs w:val="20"/>
              </w:rPr>
              <w:t xml:space="preserve"> (mg*h/L)</w:t>
            </w:r>
          </w:p>
        </w:tc>
        <w:tc>
          <w:tcPr>
            <w:tcW w:w="1384" w:type="dxa"/>
            <w:tcBorders>
              <w:top w:val="single" w:sz="4" w:space="0" w:color="auto"/>
            </w:tcBorders>
          </w:tcPr>
          <w:p w14:paraId="3C739DC7" w14:textId="11E7E017" w:rsidR="00D10503" w:rsidRPr="009C136E" w:rsidRDefault="002B210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58.53 (15.09)</w:t>
            </w:r>
          </w:p>
        </w:tc>
        <w:tc>
          <w:tcPr>
            <w:tcW w:w="1544" w:type="dxa"/>
            <w:tcBorders>
              <w:top w:val="single" w:sz="4" w:space="0" w:color="auto"/>
            </w:tcBorders>
          </w:tcPr>
          <w:p w14:paraId="3A78A7B8" w14:textId="06AA9FDE" w:rsidR="00D10503" w:rsidRPr="009C136E" w:rsidRDefault="002B210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55.1 (9.5)</w:t>
            </w:r>
          </w:p>
        </w:tc>
        <w:tc>
          <w:tcPr>
            <w:tcW w:w="2550" w:type="dxa"/>
            <w:tcBorders>
              <w:top w:val="single" w:sz="4" w:space="0" w:color="auto"/>
              <w:right w:val="nil"/>
            </w:tcBorders>
          </w:tcPr>
          <w:p w14:paraId="41C7222C" w14:textId="7E3919A9" w:rsidR="00D10503" w:rsidRPr="009C136E" w:rsidRDefault="006448D7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1.01</w:t>
            </w:r>
          </w:p>
        </w:tc>
      </w:tr>
      <w:tr w:rsidR="00D10503" w:rsidRPr="009C136E" w14:paraId="1AA6B100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5CB540F8" w14:textId="77777777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308A4668" w14:textId="555117B5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C</w:t>
            </w:r>
            <w:r w:rsidRPr="009C136E">
              <w:rPr>
                <w:sz w:val="20"/>
                <w:szCs w:val="20"/>
                <w:vertAlign w:val="subscript"/>
              </w:rPr>
              <w:t>max</w:t>
            </w:r>
            <w:r w:rsidRPr="009C136E">
              <w:rPr>
                <w:sz w:val="20"/>
                <w:szCs w:val="20"/>
              </w:rPr>
              <w:t xml:space="preserve"> (mg/L)</w:t>
            </w:r>
          </w:p>
        </w:tc>
        <w:tc>
          <w:tcPr>
            <w:tcW w:w="1384" w:type="dxa"/>
          </w:tcPr>
          <w:p w14:paraId="4D73E10B" w14:textId="381101B9" w:rsidR="00F33191" w:rsidRPr="009C136E" w:rsidRDefault="002B210A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3.30 (0.39)</w:t>
            </w:r>
          </w:p>
          <w:p w14:paraId="43BBD53A" w14:textId="16721FC7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44" w:type="dxa"/>
          </w:tcPr>
          <w:p w14:paraId="17EFFCEC" w14:textId="613F0444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3</w:t>
            </w:r>
            <w:r w:rsidR="00B60935" w:rsidRPr="009C136E">
              <w:rPr>
                <w:sz w:val="20"/>
                <w:szCs w:val="20"/>
              </w:rPr>
              <w:t>.</w:t>
            </w:r>
            <w:r w:rsidRPr="009C136E">
              <w:rPr>
                <w:sz w:val="20"/>
                <w:szCs w:val="20"/>
              </w:rPr>
              <w:t>38</w:t>
            </w:r>
            <w:r w:rsidR="002B210A" w:rsidRPr="009C136E">
              <w:rPr>
                <w:sz w:val="20"/>
                <w:szCs w:val="20"/>
              </w:rPr>
              <w:t xml:space="preserve"> (1.1)</w:t>
            </w:r>
          </w:p>
        </w:tc>
        <w:tc>
          <w:tcPr>
            <w:tcW w:w="2550" w:type="dxa"/>
            <w:tcBorders>
              <w:right w:val="nil"/>
            </w:tcBorders>
          </w:tcPr>
          <w:p w14:paraId="6CC69DF5" w14:textId="08D689C1" w:rsidR="00D10503" w:rsidRPr="009C136E" w:rsidRDefault="006448D7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0.98</w:t>
            </w:r>
          </w:p>
        </w:tc>
      </w:tr>
      <w:tr w:rsidR="00D10503" w:rsidRPr="009C136E" w14:paraId="405B7E11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07E0FD2F" w14:textId="77777777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5D5D9FAE" w14:textId="77777777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V</w:t>
            </w:r>
            <w:r w:rsidRPr="009C136E">
              <w:rPr>
                <w:sz w:val="20"/>
                <w:szCs w:val="20"/>
                <w:vertAlign w:val="subscript"/>
              </w:rPr>
              <w:t xml:space="preserve">ss </w:t>
            </w:r>
            <w:r w:rsidRPr="009C136E">
              <w:rPr>
                <w:sz w:val="20"/>
                <w:szCs w:val="20"/>
              </w:rPr>
              <w:t>(L/kg)</w:t>
            </w:r>
          </w:p>
        </w:tc>
        <w:tc>
          <w:tcPr>
            <w:tcW w:w="1384" w:type="dxa"/>
          </w:tcPr>
          <w:p w14:paraId="52EA7D78" w14:textId="440D1630" w:rsidR="00F33191" w:rsidRPr="009C136E" w:rsidRDefault="006448D7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3.29 (0.14)</w:t>
            </w:r>
          </w:p>
          <w:p w14:paraId="6BC3CB79" w14:textId="6EEA1F1F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44" w:type="dxa"/>
          </w:tcPr>
          <w:p w14:paraId="5161C50F" w14:textId="5DBA8553" w:rsidR="00D10503" w:rsidRPr="009C136E" w:rsidRDefault="006448D7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3.62 (1.0)</w:t>
            </w:r>
          </w:p>
        </w:tc>
        <w:tc>
          <w:tcPr>
            <w:tcW w:w="2550" w:type="dxa"/>
            <w:tcBorders>
              <w:right w:val="nil"/>
            </w:tcBorders>
          </w:tcPr>
          <w:p w14:paraId="2ED1C411" w14:textId="3B58D5B0" w:rsidR="00D10503" w:rsidRPr="009C136E" w:rsidRDefault="006448D7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0.91</w:t>
            </w:r>
          </w:p>
        </w:tc>
      </w:tr>
      <w:tr w:rsidR="00D10503" w:rsidRPr="009C136E" w14:paraId="40C618C4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11002D5E" w14:textId="77777777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4ED924CC" w14:textId="679783CE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CL (</w:t>
            </w:r>
            <w:r w:rsidR="006448D7" w:rsidRPr="009C136E">
              <w:rPr>
                <w:sz w:val="20"/>
                <w:szCs w:val="20"/>
              </w:rPr>
              <w:t>ml</w:t>
            </w:r>
            <w:r w:rsidRPr="009C136E">
              <w:rPr>
                <w:sz w:val="20"/>
                <w:szCs w:val="20"/>
              </w:rPr>
              <w:t>/</w:t>
            </w:r>
            <w:r w:rsidR="00FD10D9" w:rsidRPr="009C136E">
              <w:rPr>
                <w:sz w:val="20"/>
                <w:szCs w:val="20"/>
              </w:rPr>
              <w:t>min/</w:t>
            </w:r>
            <w:r w:rsidR="006448D7" w:rsidRPr="009C136E">
              <w:rPr>
                <w:sz w:val="20"/>
                <w:szCs w:val="20"/>
              </w:rPr>
              <w:t>kg</w:t>
            </w:r>
            <w:r w:rsidRPr="009C136E">
              <w:rPr>
                <w:sz w:val="20"/>
                <w:szCs w:val="20"/>
              </w:rPr>
              <w:t>)</w:t>
            </w:r>
          </w:p>
        </w:tc>
        <w:tc>
          <w:tcPr>
            <w:tcW w:w="1384" w:type="dxa"/>
          </w:tcPr>
          <w:p w14:paraId="2193D934" w14:textId="67F0E713" w:rsidR="00F33191" w:rsidRPr="009C136E" w:rsidRDefault="006448D7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0.18 (0.06)</w:t>
            </w:r>
          </w:p>
          <w:p w14:paraId="7B65820B" w14:textId="6ED58621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44" w:type="dxa"/>
          </w:tcPr>
          <w:p w14:paraId="003ADB55" w14:textId="53BFAA96" w:rsidR="00D10503" w:rsidRPr="009C136E" w:rsidRDefault="006448D7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0.19 (0.03)</w:t>
            </w:r>
          </w:p>
        </w:tc>
        <w:tc>
          <w:tcPr>
            <w:tcW w:w="2550" w:type="dxa"/>
            <w:tcBorders>
              <w:right w:val="nil"/>
            </w:tcBorders>
          </w:tcPr>
          <w:p w14:paraId="6CFCFEC1" w14:textId="1539CE8A" w:rsidR="00D10503" w:rsidRPr="009C136E" w:rsidRDefault="006448D7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0.95</w:t>
            </w:r>
          </w:p>
        </w:tc>
      </w:tr>
      <w:tr w:rsidR="00D10503" w:rsidRPr="009C136E" w14:paraId="1232FB9A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0AB0F996" w14:textId="77777777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4263B5ED" w14:textId="77777777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T</w:t>
            </w:r>
            <w:r w:rsidRPr="009C136E">
              <w:rPr>
                <w:sz w:val="20"/>
                <w:szCs w:val="20"/>
                <w:vertAlign w:val="subscript"/>
              </w:rPr>
              <w:t xml:space="preserve">1/2 </w:t>
            </w:r>
            <w:r w:rsidRPr="009C136E">
              <w:rPr>
                <w:sz w:val="20"/>
                <w:szCs w:val="20"/>
              </w:rPr>
              <w:t>(hours)</w:t>
            </w:r>
          </w:p>
        </w:tc>
        <w:tc>
          <w:tcPr>
            <w:tcW w:w="1384" w:type="dxa"/>
          </w:tcPr>
          <w:p w14:paraId="522AC749" w14:textId="17135CF3" w:rsidR="00F33191" w:rsidRPr="009C136E" w:rsidRDefault="006448D7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13.82 (4.17)</w:t>
            </w:r>
          </w:p>
          <w:p w14:paraId="0647150D" w14:textId="570D8E18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44" w:type="dxa"/>
          </w:tcPr>
          <w:p w14:paraId="6FFF3FEE" w14:textId="55E8A83C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12</w:t>
            </w:r>
            <w:r w:rsidR="00B60935" w:rsidRPr="009C136E">
              <w:rPr>
                <w:sz w:val="20"/>
                <w:szCs w:val="20"/>
              </w:rPr>
              <w:t>.</w:t>
            </w:r>
            <w:r w:rsidRPr="009C136E">
              <w:rPr>
                <w:sz w:val="20"/>
                <w:szCs w:val="20"/>
              </w:rPr>
              <w:t>6</w:t>
            </w:r>
            <w:r w:rsidR="006448D7" w:rsidRPr="009C136E">
              <w:rPr>
                <w:sz w:val="20"/>
                <w:szCs w:val="20"/>
              </w:rPr>
              <w:t xml:space="preserve"> (2.6)</w:t>
            </w:r>
          </w:p>
        </w:tc>
        <w:tc>
          <w:tcPr>
            <w:tcW w:w="2550" w:type="dxa"/>
            <w:tcBorders>
              <w:right w:val="nil"/>
            </w:tcBorders>
          </w:tcPr>
          <w:p w14:paraId="2E446DBF" w14:textId="765C6F5C" w:rsidR="00D10503" w:rsidRPr="009C136E" w:rsidRDefault="006448D7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1.10</w:t>
            </w:r>
          </w:p>
        </w:tc>
      </w:tr>
      <w:tr w:rsidR="00D10503" w:rsidRPr="009C136E" w14:paraId="4BD5F4EA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48EAF3CC" w14:textId="77777777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7897C36E" w14:textId="25B2C109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9C136E">
              <w:rPr>
                <w:sz w:val="20"/>
                <w:szCs w:val="20"/>
              </w:rPr>
              <w:t>T</w:t>
            </w:r>
            <w:r w:rsidRPr="009C136E">
              <w:rPr>
                <w:sz w:val="20"/>
                <w:szCs w:val="20"/>
                <w:vertAlign w:val="subscript"/>
              </w:rPr>
              <w:t>max</w:t>
            </w:r>
            <w:proofErr w:type="spellEnd"/>
            <w:r w:rsidRPr="009C136E">
              <w:rPr>
                <w:sz w:val="20"/>
                <w:szCs w:val="20"/>
              </w:rPr>
              <w:t xml:space="preserve"> (</w:t>
            </w:r>
            <w:r w:rsidR="002B210A" w:rsidRPr="009C136E">
              <w:rPr>
                <w:sz w:val="20"/>
                <w:szCs w:val="20"/>
              </w:rPr>
              <w:t>min</w:t>
            </w:r>
            <w:r w:rsidR="006448D7" w:rsidRPr="009C136E">
              <w:rPr>
                <w:sz w:val="20"/>
                <w:szCs w:val="20"/>
              </w:rPr>
              <w:t>utes</w:t>
            </w:r>
            <w:r w:rsidRPr="009C136E">
              <w:rPr>
                <w:sz w:val="20"/>
                <w:szCs w:val="20"/>
              </w:rPr>
              <w:t>)</w:t>
            </w:r>
          </w:p>
        </w:tc>
        <w:tc>
          <w:tcPr>
            <w:tcW w:w="1384" w:type="dxa"/>
          </w:tcPr>
          <w:p w14:paraId="7131497F" w14:textId="2C04FEE6" w:rsidR="00D10503" w:rsidRPr="009C136E" w:rsidRDefault="006448D7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240</w:t>
            </w:r>
          </w:p>
        </w:tc>
        <w:tc>
          <w:tcPr>
            <w:tcW w:w="1544" w:type="dxa"/>
          </w:tcPr>
          <w:p w14:paraId="0ADD74C4" w14:textId="53FD5732" w:rsidR="00D10503" w:rsidRPr="009C136E" w:rsidRDefault="002B210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244</w:t>
            </w:r>
            <w:r w:rsidR="006448D7" w:rsidRPr="009C136E">
              <w:rPr>
                <w:sz w:val="20"/>
                <w:szCs w:val="20"/>
              </w:rPr>
              <w:t xml:space="preserve"> (11.3)</w:t>
            </w:r>
          </w:p>
        </w:tc>
        <w:tc>
          <w:tcPr>
            <w:tcW w:w="2550" w:type="dxa"/>
            <w:tcBorders>
              <w:right w:val="nil"/>
            </w:tcBorders>
          </w:tcPr>
          <w:p w14:paraId="6CD53EC5" w14:textId="02C7CB4B" w:rsidR="00D10503" w:rsidRPr="009C136E" w:rsidRDefault="006448D7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0.98</w:t>
            </w:r>
          </w:p>
        </w:tc>
      </w:tr>
      <w:tr w:rsidR="00D10503" w:rsidRPr="009C136E" w14:paraId="03B6D531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6A219DD5" w14:textId="77777777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26B0D2A4" w14:textId="77777777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AAFEs</w:t>
            </w:r>
          </w:p>
        </w:tc>
        <w:tc>
          <w:tcPr>
            <w:tcW w:w="1384" w:type="dxa"/>
          </w:tcPr>
          <w:p w14:paraId="688DA462" w14:textId="0006D7E0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-</w:t>
            </w:r>
          </w:p>
        </w:tc>
        <w:tc>
          <w:tcPr>
            <w:tcW w:w="1544" w:type="dxa"/>
          </w:tcPr>
          <w:p w14:paraId="1CE83665" w14:textId="177D65F5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-</w:t>
            </w:r>
          </w:p>
        </w:tc>
        <w:tc>
          <w:tcPr>
            <w:tcW w:w="2550" w:type="dxa"/>
            <w:tcBorders>
              <w:right w:val="nil"/>
            </w:tcBorders>
          </w:tcPr>
          <w:p w14:paraId="137B7EA9" w14:textId="0FAFDC7A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</w:t>
            </w:r>
            <w:r w:rsidR="006448D7" w:rsidRPr="009C136E">
              <w:rPr>
                <w:sz w:val="20"/>
                <w:szCs w:val="20"/>
              </w:rPr>
              <w:t>.04</w:t>
            </w:r>
          </w:p>
        </w:tc>
      </w:tr>
      <w:tr w:rsidR="00D10503" w:rsidRPr="009C136E" w14:paraId="11024AEA" w14:textId="77777777" w:rsidTr="0011125F">
        <w:tc>
          <w:tcPr>
            <w:tcW w:w="1795" w:type="dxa"/>
            <w:vMerge w:val="restart"/>
            <w:tcBorders>
              <w:left w:val="nil"/>
            </w:tcBorders>
          </w:tcPr>
          <w:p w14:paraId="181D6A55" w14:textId="634258ED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10 mg</w:t>
            </w:r>
            <w:r w:rsidR="009310A8" w:rsidRPr="009C136E">
              <w:rPr>
                <w:sz w:val="20"/>
                <w:szCs w:val="20"/>
              </w:rPr>
              <w:t xml:space="preserve"> </w:t>
            </w:r>
            <w:r w:rsidRPr="009C136E">
              <w:rPr>
                <w:sz w:val="20"/>
                <w:szCs w:val="20"/>
              </w:rPr>
              <w:t>kg</w:t>
            </w:r>
            <w:r w:rsidR="009310A8" w:rsidRPr="009C136E">
              <w:rPr>
                <w:sz w:val="20"/>
                <w:szCs w:val="20"/>
                <w:vertAlign w:val="superscript"/>
              </w:rPr>
              <w:t>-1</w:t>
            </w:r>
            <w:r w:rsidRPr="009C136E">
              <w:rPr>
                <w:sz w:val="20"/>
                <w:szCs w:val="20"/>
              </w:rPr>
              <w:t xml:space="preserve"> body weight quinine IV infusion over 4 hours in adult Thai patients </w:t>
            </w:r>
            <w:r w:rsidR="0029306D" w:rsidRPr="009C136E">
              <w:rPr>
                <w:sz w:val="20"/>
                <w:szCs w:val="20"/>
              </w:rPr>
              <w:t xml:space="preserve">with </w:t>
            </w:r>
            <w:r w:rsidRPr="009C136E">
              <w:rPr>
                <w:sz w:val="20"/>
                <w:szCs w:val="20"/>
              </w:rPr>
              <w:t>cerebral malaria</w:t>
            </w:r>
            <w:r w:rsidR="002A09DE" w:rsidRPr="009C136E">
              <w:rPr>
                <w:sz w:val="20"/>
                <w:szCs w:val="20"/>
              </w:rPr>
              <w:t xml:space="preserve"> [2</w:t>
            </w:r>
            <w:r w:rsidR="00CB4FEF" w:rsidRPr="009C136E">
              <w:rPr>
                <w:sz w:val="20"/>
                <w:szCs w:val="20"/>
              </w:rPr>
              <w:t>7</w:t>
            </w:r>
            <w:r w:rsidR="002A09DE" w:rsidRPr="009C136E">
              <w:rPr>
                <w:sz w:val="20"/>
                <w:szCs w:val="20"/>
              </w:rPr>
              <w:t>]</w:t>
            </w:r>
            <w:r w:rsidRPr="009C136E">
              <w:rPr>
                <w:sz w:val="20"/>
                <w:szCs w:val="20"/>
              </w:rPr>
              <w:t>.</w:t>
            </w:r>
          </w:p>
        </w:tc>
        <w:tc>
          <w:tcPr>
            <w:tcW w:w="1963" w:type="dxa"/>
          </w:tcPr>
          <w:p w14:paraId="3B84F4D4" w14:textId="5C70253A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AUC</w:t>
            </w:r>
            <w:r w:rsidRPr="009C136E">
              <w:rPr>
                <w:sz w:val="20"/>
                <w:szCs w:val="20"/>
                <w:vertAlign w:val="subscript"/>
              </w:rPr>
              <w:t>0-72h</w:t>
            </w:r>
            <w:r w:rsidRPr="009C136E">
              <w:rPr>
                <w:sz w:val="20"/>
                <w:szCs w:val="20"/>
              </w:rPr>
              <w:t xml:space="preserve"> (mg*h/L)</w:t>
            </w:r>
          </w:p>
        </w:tc>
        <w:tc>
          <w:tcPr>
            <w:tcW w:w="1384" w:type="dxa"/>
          </w:tcPr>
          <w:p w14:paraId="76B13A76" w14:textId="18A144B3" w:rsidR="00D10503" w:rsidRPr="009C136E" w:rsidRDefault="00FD10D9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957.36 (293.63)</w:t>
            </w:r>
          </w:p>
        </w:tc>
        <w:tc>
          <w:tcPr>
            <w:tcW w:w="1544" w:type="dxa"/>
          </w:tcPr>
          <w:p w14:paraId="081CABB8" w14:textId="6C47D140" w:rsidR="00D10503" w:rsidRPr="009C136E" w:rsidRDefault="00FD10D9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702.82</w:t>
            </w:r>
            <w:r w:rsidR="00FB03F5" w:rsidRPr="009C136E">
              <w:rPr>
                <w:sz w:val="20"/>
                <w:szCs w:val="20"/>
              </w:rPr>
              <w:t>*</w:t>
            </w:r>
          </w:p>
        </w:tc>
        <w:tc>
          <w:tcPr>
            <w:tcW w:w="2550" w:type="dxa"/>
            <w:tcBorders>
              <w:right w:val="nil"/>
            </w:tcBorders>
          </w:tcPr>
          <w:p w14:paraId="3FBA997F" w14:textId="5EE9FE3F" w:rsidR="008A0186" w:rsidRPr="009C136E" w:rsidRDefault="00BE14DB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1.36</w:t>
            </w:r>
          </w:p>
          <w:p w14:paraId="4EF46638" w14:textId="4F718287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D10503" w:rsidRPr="009C136E" w14:paraId="0EFCE637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20009AF2" w14:textId="77777777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524508A2" w14:textId="77777777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C</w:t>
            </w:r>
            <w:r w:rsidRPr="009C136E">
              <w:rPr>
                <w:sz w:val="20"/>
                <w:szCs w:val="20"/>
                <w:vertAlign w:val="subscript"/>
              </w:rPr>
              <w:t>max</w:t>
            </w:r>
            <w:r w:rsidRPr="009C136E">
              <w:rPr>
                <w:sz w:val="20"/>
                <w:szCs w:val="20"/>
              </w:rPr>
              <w:t xml:space="preserve"> (mg/L)</w:t>
            </w:r>
          </w:p>
        </w:tc>
        <w:tc>
          <w:tcPr>
            <w:tcW w:w="1384" w:type="dxa"/>
          </w:tcPr>
          <w:p w14:paraId="3D691D12" w14:textId="3697E0EE" w:rsidR="00D10503" w:rsidRPr="009C136E" w:rsidRDefault="00FD10D9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16.74 (5.53)</w:t>
            </w:r>
          </w:p>
        </w:tc>
        <w:tc>
          <w:tcPr>
            <w:tcW w:w="1544" w:type="dxa"/>
          </w:tcPr>
          <w:p w14:paraId="048D1CCD" w14:textId="1A336A61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13</w:t>
            </w:r>
            <w:r w:rsidR="00B60935" w:rsidRPr="009C136E">
              <w:rPr>
                <w:sz w:val="20"/>
                <w:szCs w:val="20"/>
              </w:rPr>
              <w:t>.</w:t>
            </w:r>
            <w:r w:rsidRPr="009C136E">
              <w:rPr>
                <w:sz w:val="20"/>
                <w:szCs w:val="20"/>
              </w:rPr>
              <w:t>39</w:t>
            </w:r>
            <w:r w:rsidR="00FB03F5" w:rsidRPr="009C136E">
              <w:rPr>
                <w:sz w:val="20"/>
                <w:szCs w:val="20"/>
              </w:rPr>
              <w:t>*</w:t>
            </w:r>
          </w:p>
        </w:tc>
        <w:tc>
          <w:tcPr>
            <w:tcW w:w="2550" w:type="dxa"/>
            <w:tcBorders>
              <w:right w:val="nil"/>
            </w:tcBorders>
          </w:tcPr>
          <w:p w14:paraId="4CE50AC5" w14:textId="7FC88E4F" w:rsidR="008A0186" w:rsidRPr="009C136E" w:rsidRDefault="008A0186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1.</w:t>
            </w:r>
            <w:r w:rsidR="00BE14DB" w:rsidRPr="009C136E">
              <w:rPr>
                <w:color w:val="000000"/>
                <w:sz w:val="20"/>
                <w:szCs w:val="20"/>
              </w:rPr>
              <w:t>25</w:t>
            </w:r>
          </w:p>
          <w:p w14:paraId="34968F1C" w14:textId="0ED12F32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D10503" w:rsidRPr="009C136E" w14:paraId="6E74EC69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17187292" w14:textId="77777777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1FF0136C" w14:textId="77777777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V</w:t>
            </w:r>
            <w:r w:rsidRPr="009C136E">
              <w:rPr>
                <w:sz w:val="20"/>
                <w:szCs w:val="20"/>
                <w:vertAlign w:val="subscript"/>
              </w:rPr>
              <w:t>ss</w:t>
            </w:r>
            <w:r w:rsidRPr="009C136E">
              <w:rPr>
                <w:sz w:val="20"/>
                <w:szCs w:val="20"/>
              </w:rPr>
              <w:t xml:space="preserve"> (L/kg)</w:t>
            </w:r>
          </w:p>
        </w:tc>
        <w:tc>
          <w:tcPr>
            <w:tcW w:w="1384" w:type="dxa"/>
          </w:tcPr>
          <w:p w14:paraId="5825DB8B" w14:textId="09AF8390" w:rsidR="00D10503" w:rsidRPr="009C136E" w:rsidRDefault="00FD10D9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1.51 (0.10)</w:t>
            </w:r>
          </w:p>
        </w:tc>
        <w:tc>
          <w:tcPr>
            <w:tcW w:w="1544" w:type="dxa"/>
          </w:tcPr>
          <w:p w14:paraId="3F643E03" w14:textId="5DC06470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</w:t>
            </w:r>
            <w:r w:rsidR="00B60935" w:rsidRPr="009C136E">
              <w:rPr>
                <w:sz w:val="20"/>
                <w:szCs w:val="20"/>
              </w:rPr>
              <w:t>.</w:t>
            </w:r>
            <w:r w:rsidR="00FD10D9" w:rsidRPr="009C136E">
              <w:rPr>
                <w:sz w:val="20"/>
                <w:szCs w:val="20"/>
              </w:rPr>
              <w:t>18 (0.37)</w:t>
            </w:r>
          </w:p>
        </w:tc>
        <w:tc>
          <w:tcPr>
            <w:tcW w:w="2550" w:type="dxa"/>
            <w:tcBorders>
              <w:right w:val="nil"/>
            </w:tcBorders>
          </w:tcPr>
          <w:p w14:paraId="30527958" w14:textId="09EE16B6" w:rsidR="008A0186" w:rsidRPr="009C136E" w:rsidRDefault="00BE14DB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1.28</w:t>
            </w:r>
          </w:p>
          <w:p w14:paraId="03ABBCC1" w14:textId="4276E992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D10503" w:rsidRPr="009C136E" w14:paraId="7EA0D335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169E701C" w14:textId="77777777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573F8E4E" w14:textId="6B7F8700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CL (</w:t>
            </w:r>
            <w:r w:rsidR="00FD10D9" w:rsidRPr="009C136E">
              <w:rPr>
                <w:sz w:val="20"/>
                <w:szCs w:val="20"/>
              </w:rPr>
              <w:t>ml/min/kg</w:t>
            </w:r>
            <w:r w:rsidRPr="009C136E">
              <w:rPr>
                <w:sz w:val="20"/>
                <w:szCs w:val="20"/>
              </w:rPr>
              <w:t>)</w:t>
            </w:r>
          </w:p>
        </w:tc>
        <w:tc>
          <w:tcPr>
            <w:tcW w:w="1384" w:type="dxa"/>
          </w:tcPr>
          <w:p w14:paraId="3C431FA7" w14:textId="03430D5A" w:rsidR="00D10503" w:rsidRPr="009C136E" w:rsidRDefault="00FD10D9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1.05 (0.40)</w:t>
            </w:r>
          </w:p>
        </w:tc>
        <w:tc>
          <w:tcPr>
            <w:tcW w:w="1544" w:type="dxa"/>
          </w:tcPr>
          <w:p w14:paraId="762210EC" w14:textId="727B38A3" w:rsidR="00D10503" w:rsidRPr="009C136E" w:rsidRDefault="00FD10D9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0.92 (0.42)</w:t>
            </w:r>
          </w:p>
        </w:tc>
        <w:tc>
          <w:tcPr>
            <w:tcW w:w="2550" w:type="dxa"/>
            <w:tcBorders>
              <w:right w:val="nil"/>
            </w:tcBorders>
          </w:tcPr>
          <w:p w14:paraId="1E81A54F" w14:textId="76153E52" w:rsidR="008A0186" w:rsidRPr="009C136E" w:rsidRDefault="00BE14DB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1.14</w:t>
            </w:r>
          </w:p>
          <w:p w14:paraId="13F023F9" w14:textId="6ECD661E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D10503" w:rsidRPr="009C136E" w14:paraId="0A63AA93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7AD38A97" w14:textId="77777777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2078CA41" w14:textId="77777777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T</w:t>
            </w:r>
            <w:r w:rsidRPr="009C136E">
              <w:rPr>
                <w:sz w:val="20"/>
                <w:szCs w:val="20"/>
                <w:vertAlign w:val="subscript"/>
              </w:rPr>
              <w:t xml:space="preserve">1/2 </w:t>
            </w:r>
            <w:r w:rsidRPr="009C136E">
              <w:rPr>
                <w:sz w:val="20"/>
                <w:szCs w:val="20"/>
              </w:rPr>
              <w:t>(hours)</w:t>
            </w:r>
          </w:p>
        </w:tc>
        <w:tc>
          <w:tcPr>
            <w:tcW w:w="1384" w:type="dxa"/>
          </w:tcPr>
          <w:p w14:paraId="54F3DBC8" w14:textId="151E2863" w:rsidR="00D10503" w:rsidRPr="009C136E" w:rsidRDefault="00FD10D9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17.65 (4.66)</w:t>
            </w:r>
          </w:p>
        </w:tc>
        <w:tc>
          <w:tcPr>
            <w:tcW w:w="1544" w:type="dxa"/>
          </w:tcPr>
          <w:p w14:paraId="2A435C07" w14:textId="0D58BF70" w:rsidR="00D10503" w:rsidRPr="009C136E" w:rsidRDefault="00FD10D9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18.2 (9.7)</w:t>
            </w:r>
          </w:p>
        </w:tc>
        <w:tc>
          <w:tcPr>
            <w:tcW w:w="2550" w:type="dxa"/>
            <w:tcBorders>
              <w:right w:val="nil"/>
            </w:tcBorders>
          </w:tcPr>
          <w:p w14:paraId="7E517450" w14:textId="5EF4CB1C" w:rsidR="008A0186" w:rsidRPr="009C136E" w:rsidRDefault="00BE14DB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0.96</w:t>
            </w:r>
          </w:p>
          <w:p w14:paraId="752E403F" w14:textId="02D357B2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D10503" w:rsidRPr="009C136E" w14:paraId="3057B60E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2C937C48" w14:textId="77777777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31139672" w14:textId="77777777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AAFEs</w:t>
            </w:r>
          </w:p>
        </w:tc>
        <w:tc>
          <w:tcPr>
            <w:tcW w:w="1384" w:type="dxa"/>
          </w:tcPr>
          <w:p w14:paraId="577F6768" w14:textId="41325E66" w:rsidR="00D10503" w:rsidRPr="009C136E" w:rsidRDefault="00B60935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-</w:t>
            </w:r>
          </w:p>
        </w:tc>
        <w:tc>
          <w:tcPr>
            <w:tcW w:w="1544" w:type="dxa"/>
          </w:tcPr>
          <w:p w14:paraId="4DAEF25F" w14:textId="22D2B176" w:rsidR="00D10503" w:rsidRPr="009C136E" w:rsidRDefault="00B60935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-</w:t>
            </w:r>
          </w:p>
        </w:tc>
        <w:tc>
          <w:tcPr>
            <w:tcW w:w="2550" w:type="dxa"/>
            <w:tcBorders>
              <w:right w:val="nil"/>
            </w:tcBorders>
          </w:tcPr>
          <w:p w14:paraId="706F281F" w14:textId="47352CD0" w:rsidR="00B60935" w:rsidRPr="009C136E" w:rsidRDefault="00B60935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1.</w:t>
            </w:r>
            <w:r w:rsidR="00F61F39" w:rsidRPr="009C136E">
              <w:rPr>
                <w:color w:val="000000"/>
                <w:sz w:val="20"/>
                <w:szCs w:val="20"/>
              </w:rPr>
              <w:t>21</w:t>
            </w:r>
          </w:p>
          <w:p w14:paraId="4B950E70" w14:textId="1C32190F" w:rsidR="00D10503" w:rsidRPr="009C136E" w:rsidRDefault="00D10503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9306D" w:rsidRPr="009C136E" w14:paraId="3EC7F855" w14:textId="77777777" w:rsidTr="0011125F">
        <w:tc>
          <w:tcPr>
            <w:tcW w:w="1795" w:type="dxa"/>
            <w:vMerge w:val="restart"/>
            <w:tcBorders>
              <w:left w:val="nil"/>
            </w:tcBorders>
          </w:tcPr>
          <w:p w14:paraId="2FF008FC" w14:textId="70413961" w:rsidR="0029306D" w:rsidRPr="009C136E" w:rsidRDefault="00116E3B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 xml:space="preserve">4 </w:t>
            </w:r>
            <w:r w:rsidR="0029306D" w:rsidRPr="009C136E">
              <w:rPr>
                <w:sz w:val="20"/>
                <w:szCs w:val="20"/>
              </w:rPr>
              <w:t>mg</w:t>
            </w:r>
            <w:r w:rsidR="009310A8" w:rsidRPr="009C136E">
              <w:rPr>
                <w:sz w:val="20"/>
                <w:szCs w:val="20"/>
              </w:rPr>
              <w:t xml:space="preserve"> </w:t>
            </w:r>
            <w:r w:rsidR="0029306D" w:rsidRPr="009C136E">
              <w:rPr>
                <w:sz w:val="20"/>
                <w:szCs w:val="20"/>
              </w:rPr>
              <w:t>kg</w:t>
            </w:r>
            <w:r w:rsidR="009310A8" w:rsidRPr="009C136E">
              <w:rPr>
                <w:sz w:val="20"/>
                <w:szCs w:val="20"/>
                <w:vertAlign w:val="superscript"/>
              </w:rPr>
              <w:t>-1</w:t>
            </w:r>
            <w:r w:rsidR="0029306D" w:rsidRPr="009C136E">
              <w:rPr>
                <w:sz w:val="20"/>
                <w:szCs w:val="20"/>
              </w:rPr>
              <w:t xml:space="preserve"> body weight quinine IV infusion over 4 hours in adult Thai patients with severe malaria</w:t>
            </w:r>
            <w:r w:rsidR="002A09DE" w:rsidRPr="009C136E">
              <w:rPr>
                <w:sz w:val="20"/>
                <w:szCs w:val="20"/>
              </w:rPr>
              <w:t xml:space="preserve"> [2</w:t>
            </w:r>
            <w:r w:rsidR="00CB4FEF" w:rsidRPr="009C136E">
              <w:rPr>
                <w:sz w:val="20"/>
                <w:szCs w:val="20"/>
              </w:rPr>
              <w:t>9</w:t>
            </w:r>
            <w:r w:rsidR="002A09DE" w:rsidRPr="009C136E">
              <w:rPr>
                <w:sz w:val="20"/>
                <w:szCs w:val="20"/>
              </w:rPr>
              <w:t>]</w:t>
            </w:r>
            <w:r w:rsidR="0029306D" w:rsidRPr="009C136E">
              <w:rPr>
                <w:sz w:val="20"/>
                <w:szCs w:val="20"/>
              </w:rPr>
              <w:t>.</w:t>
            </w:r>
          </w:p>
        </w:tc>
        <w:tc>
          <w:tcPr>
            <w:tcW w:w="1963" w:type="dxa"/>
          </w:tcPr>
          <w:p w14:paraId="2695737B" w14:textId="733C217E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AUC</w:t>
            </w:r>
            <w:r w:rsidRPr="009C136E">
              <w:rPr>
                <w:sz w:val="20"/>
                <w:szCs w:val="20"/>
                <w:vertAlign w:val="subscript"/>
              </w:rPr>
              <w:t>0-</w:t>
            </w:r>
            <w:r w:rsidR="00116E3B" w:rsidRPr="009C136E">
              <w:rPr>
                <w:sz w:val="20"/>
                <w:szCs w:val="20"/>
                <w:vertAlign w:val="subscript"/>
              </w:rPr>
              <w:t>60min</w:t>
            </w:r>
            <w:r w:rsidRPr="009C136E">
              <w:rPr>
                <w:sz w:val="20"/>
                <w:szCs w:val="20"/>
              </w:rPr>
              <w:t xml:space="preserve"> (mg*h/L)</w:t>
            </w:r>
          </w:p>
        </w:tc>
        <w:tc>
          <w:tcPr>
            <w:tcW w:w="1384" w:type="dxa"/>
          </w:tcPr>
          <w:p w14:paraId="1530D169" w14:textId="0C5D2DC8" w:rsidR="00B60935" w:rsidRPr="009C136E" w:rsidRDefault="00A90BCD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6.36 (1.33)</w:t>
            </w:r>
          </w:p>
          <w:p w14:paraId="4E7BF78C" w14:textId="7AB4A9F4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44" w:type="dxa"/>
          </w:tcPr>
          <w:p w14:paraId="04D482BD" w14:textId="40B24468" w:rsidR="0029306D" w:rsidRPr="009C136E" w:rsidRDefault="00116E3B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5.15</w:t>
            </w:r>
            <w:proofErr w:type="gramStart"/>
            <w:r w:rsidR="00FB03F5" w:rsidRPr="009C136E">
              <w:rPr>
                <w:sz w:val="20"/>
                <w:szCs w:val="20"/>
              </w:rPr>
              <w:t>*</w:t>
            </w:r>
            <w:r w:rsidR="00557B7B" w:rsidRPr="009C136E">
              <w:rPr>
                <w:sz w:val="20"/>
                <w:szCs w:val="20"/>
                <w:vertAlign w:val="superscript"/>
              </w:rPr>
              <w:t>,</w:t>
            </w:r>
            <w:r w:rsidR="00557B7B" w:rsidRPr="009C136E">
              <w:rPr>
                <w:sz w:val="20"/>
                <w:szCs w:val="20"/>
              </w:rPr>
              <w:t>*</w:t>
            </w:r>
            <w:proofErr w:type="gramEnd"/>
            <w:r w:rsidR="00557B7B" w:rsidRPr="009C136E">
              <w:rPr>
                <w:sz w:val="20"/>
                <w:szCs w:val="20"/>
              </w:rPr>
              <w:t>**</w:t>
            </w:r>
          </w:p>
        </w:tc>
        <w:tc>
          <w:tcPr>
            <w:tcW w:w="2550" w:type="dxa"/>
            <w:tcBorders>
              <w:right w:val="nil"/>
            </w:tcBorders>
          </w:tcPr>
          <w:p w14:paraId="1ADB6D85" w14:textId="6F0555EA" w:rsidR="00B60935" w:rsidRPr="009C136E" w:rsidRDefault="00B60935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0.84</w:t>
            </w:r>
          </w:p>
          <w:p w14:paraId="67A84E12" w14:textId="49D14DFD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9306D" w:rsidRPr="009C136E" w14:paraId="7C6BE10C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188EAF05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34DD1A00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C</w:t>
            </w:r>
            <w:r w:rsidRPr="009C136E">
              <w:rPr>
                <w:sz w:val="20"/>
                <w:szCs w:val="20"/>
                <w:vertAlign w:val="subscript"/>
              </w:rPr>
              <w:t xml:space="preserve">max </w:t>
            </w:r>
            <w:r w:rsidRPr="009C136E">
              <w:rPr>
                <w:sz w:val="20"/>
                <w:szCs w:val="20"/>
              </w:rPr>
              <w:t>(mg/L)</w:t>
            </w:r>
          </w:p>
        </w:tc>
        <w:tc>
          <w:tcPr>
            <w:tcW w:w="1384" w:type="dxa"/>
          </w:tcPr>
          <w:p w14:paraId="213B3AE8" w14:textId="07B3D89E" w:rsidR="0029306D" w:rsidRPr="009C136E" w:rsidRDefault="00A90BCD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10.55 (2.40)</w:t>
            </w:r>
          </w:p>
        </w:tc>
        <w:tc>
          <w:tcPr>
            <w:tcW w:w="1544" w:type="dxa"/>
          </w:tcPr>
          <w:p w14:paraId="784FA600" w14:textId="67966A97" w:rsidR="0029306D" w:rsidRPr="009C136E" w:rsidRDefault="00116E3B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8.6 (</w:t>
            </w:r>
            <w:proofErr w:type="gramStart"/>
            <w:r w:rsidRPr="009C136E">
              <w:rPr>
                <w:sz w:val="20"/>
                <w:szCs w:val="20"/>
              </w:rPr>
              <w:t>3.3)</w:t>
            </w:r>
            <w:r w:rsidR="00FB03F5" w:rsidRPr="009C136E">
              <w:rPr>
                <w:sz w:val="20"/>
                <w:szCs w:val="20"/>
              </w:rPr>
              <w:t>*</w:t>
            </w:r>
            <w:proofErr w:type="gramEnd"/>
            <w:r w:rsidR="00557B7B" w:rsidRPr="009C136E">
              <w:rPr>
                <w:sz w:val="20"/>
                <w:szCs w:val="20"/>
                <w:vertAlign w:val="superscript"/>
              </w:rPr>
              <w:t>,</w:t>
            </w:r>
            <w:r w:rsidR="00557B7B" w:rsidRPr="009C136E">
              <w:rPr>
                <w:sz w:val="20"/>
                <w:szCs w:val="20"/>
              </w:rPr>
              <w:t>***</w:t>
            </w:r>
          </w:p>
        </w:tc>
        <w:tc>
          <w:tcPr>
            <w:tcW w:w="2550" w:type="dxa"/>
            <w:tcBorders>
              <w:right w:val="nil"/>
            </w:tcBorders>
          </w:tcPr>
          <w:p w14:paraId="1F3A2C28" w14:textId="02AE716E" w:rsidR="00B60935" w:rsidRPr="009C136E" w:rsidRDefault="00B60935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0.83</w:t>
            </w:r>
          </w:p>
          <w:p w14:paraId="22A05865" w14:textId="22DFF8E9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9306D" w:rsidRPr="009C136E" w14:paraId="7FE2F01A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51A578B4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5414683B" w14:textId="7A8D8A71" w:rsidR="0029306D" w:rsidRPr="009C136E" w:rsidRDefault="00B60935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Vss (L/kg)</w:t>
            </w:r>
          </w:p>
        </w:tc>
        <w:tc>
          <w:tcPr>
            <w:tcW w:w="1384" w:type="dxa"/>
          </w:tcPr>
          <w:p w14:paraId="2DEF8D48" w14:textId="2ED73227" w:rsidR="0029306D" w:rsidRPr="009C136E" w:rsidRDefault="00A90BCD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0.99 (0.15)</w:t>
            </w:r>
          </w:p>
        </w:tc>
        <w:tc>
          <w:tcPr>
            <w:tcW w:w="1544" w:type="dxa"/>
          </w:tcPr>
          <w:p w14:paraId="5A0BC192" w14:textId="2F3302EF" w:rsidR="0029306D" w:rsidRPr="009C136E" w:rsidRDefault="00B60935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</w:t>
            </w:r>
            <w:r w:rsidR="00116E3B" w:rsidRPr="009C136E">
              <w:rPr>
                <w:sz w:val="20"/>
                <w:szCs w:val="20"/>
              </w:rPr>
              <w:t>74 (0.30)</w:t>
            </w:r>
          </w:p>
        </w:tc>
        <w:tc>
          <w:tcPr>
            <w:tcW w:w="2550" w:type="dxa"/>
            <w:tcBorders>
              <w:right w:val="nil"/>
            </w:tcBorders>
          </w:tcPr>
          <w:p w14:paraId="714FD0B7" w14:textId="0A4437EA" w:rsidR="00B60935" w:rsidRPr="009C136E" w:rsidRDefault="00B60935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1.09</w:t>
            </w:r>
          </w:p>
          <w:p w14:paraId="100DE3A5" w14:textId="5228EE3B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9306D" w:rsidRPr="009C136E" w14:paraId="5C9CE14F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40221A5E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775A6AFA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T</w:t>
            </w:r>
            <w:r w:rsidRPr="009C136E">
              <w:rPr>
                <w:sz w:val="20"/>
                <w:szCs w:val="20"/>
                <w:vertAlign w:val="subscript"/>
              </w:rPr>
              <w:t xml:space="preserve">1/2 </w:t>
            </w:r>
            <w:r w:rsidRPr="009C136E">
              <w:rPr>
                <w:sz w:val="20"/>
                <w:szCs w:val="20"/>
              </w:rPr>
              <w:t>(hours)</w:t>
            </w:r>
          </w:p>
        </w:tc>
        <w:tc>
          <w:tcPr>
            <w:tcW w:w="1384" w:type="dxa"/>
          </w:tcPr>
          <w:p w14:paraId="62C6E910" w14:textId="60230AC8" w:rsidR="0029306D" w:rsidRPr="009C136E" w:rsidRDefault="00A90BCD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18.02 (5.18)</w:t>
            </w:r>
          </w:p>
        </w:tc>
        <w:tc>
          <w:tcPr>
            <w:tcW w:w="1544" w:type="dxa"/>
          </w:tcPr>
          <w:p w14:paraId="03E7E88D" w14:textId="6B46E048" w:rsidR="0029306D" w:rsidRPr="009C136E" w:rsidRDefault="00116E3B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15.1 (8.8)</w:t>
            </w:r>
          </w:p>
        </w:tc>
        <w:tc>
          <w:tcPr>
            <w:tcW w:w="2550" w:type="dxa"/>
            <w:tcBorders>
              <w:right w:val="nil"/>
            </w:tcBorders>
          </w:tcPr>
          <w:p w14:paraId="2E301E47" w14:textId="070651E1" w:rsidR="00B60935" w:rsidRPr="009C136E" w:rsidRDefault="00B60935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0.76</w:t>
            </w:r>
          </w:p>
          <w:p w14:paraId="72D1259D" w14:textId="67BA7F19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9306D" w:rsidRPr="009C136E" w14:paraId="7E2269D7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097C757C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06B3CB1A" w14:textId="60FCCD82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9C136E">
              <w:rPr>
                <w:sz w:val="20"/>
                <w:szCs w:val="20"/>
              </w:rPr>
              <w:t>T</w:t>
            </w:r>
            <w:r w:rsidRPr="009C136E">
              <w:rPr>
                <w:sz w:val="20"/>
                <w:szCs w:val="20"/>
                <w:vertAlign w:val="subscript"/>
              </w:rPr>
              <w:t>max</w:t>
            </w:r>
            <w:proofErr w:type="spellEnd"/>
            <w:r w:rsidRPr="009C136E">
              <w:rPr>
                <w:sz w:val="20"/>
                <w:szCs w:val="20"/>
              </w:rPr>
              <w:t xml:space="preserve"> (</w:t>
            </w:r>
            <w:r w:rsidR="00116E3B" w:rsidRPr="009C136E">
              <w:rPr>
                <w:sz w:val="20"/>
                <w:szCs w:val="20"/>
              </w:rPr>
              <w:t>minutes</w:t>
            </w:r>
            <w:r w:rsidRPr="009C136E">
              <w:rPr>
                <w:sz w:val="20"/>
                <w:szCs w:val="20"/>
              </w:rPr>
              <w:t>)</w:t>
            </w:r>
          </w:p>
        </w:tc>
        <w:tc>
          <w:tcPr>
            <w:tcW w:w="1384" w:type="dxa"/>
          </w:tcPr>
          <w:p w14:paraId="3A8348A3" w14:textId="774F4396" w:rsidR="0029306D" w:rsidRPr="009C136E" w:rsidRDefault="00116E3B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6.00</w:t>
            </w:r>
          </w:p>
        </w:tc>
        <w:tc>
          <w:tcPr>
            <w:tcW w:w="1544" w:type="dxa"/>
          </w:tcPr>
          <w:p w14:paraId="598664CA" w14:textId="4068527B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6</w:t>
            </w:r>
            <w:r w:rsidR="00B60935" w:rsidRPr="009C136E">
              <w:rPr>
                <w:sz w:val="20"/>
                <w:szCs w:val="20"/>
              </w:rPr>
              <w:t>.</w:t>
            </w:r>
            <w:r w:rsidRPr="009C136E">
              <w:rPr>
                <w:sz w:val="20"/>
                <w:szCs w:val="20"/>
              </w:rPr>
              <w:t>00</w:t>
            </w:r>
          </w:p>
        </w:tc>
        <w:tc>
          <w:tcPr>
            <w:tcW w:w="2550" w:type="dxa"/>
            <w:tcBorders>
              <w:right w:val="nil"/>
            </w:tcBorders>
          </w:tcPr>
          <w:p w14:paraId="0339E67F" w14:textId="7E6779C3" w:rsidR="00B60935" w:rsidRPr="009C136E" w:rsidRDefault="00B60935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</w:t>
            </w:r>
          </w:p>
          <w:p w14:paraId="13D56F7A" w14:textId="77123696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9306D" w:rsidRPr="009C136E" w14:paraId="509F1D13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09436B19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7A7059A6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AAFEs</w:t>
            </w:r>
          </w:p>
        </w:tc>
        <w:tc>
          <w:tcPr>
            <w:tcW w:w="1384" w:type="dxa"/>
          </w:tcPr>
          <w:p w14:paraId="432C1EA7" w14:textId="6D7895BB" w:rsidR="0029306D" w:rsidRPr="009C136E" w:rsidRDefault="00B60935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-</w:t>
            </w:r>
          </w:p>
        </w:tc>
        <w:tc>
          <w:tcPr>
            <w:tcW w:w="1544" w:type="dxa"/>
          </w:tcPr>
          <w:p w14:paraId="0EA0D57F" w14:textId="309A48C8" w:rsidR="0029306D" w:rsidRPr="009C136E" w:rsidRDefault="00B60935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-</w:t>
            </w:r>
          </w:p>
        </w:tc>
        <w:tc>
          <w:tcPr>
            <w:tcW w:w="2550" w:type="dxa"/>
            <w:tcBorders>
              <w:right w:val="nil"/>
            </w:tcBorders>
          </w:tcPr>
          <w:p w14:paraId="02B0B213" w14:textId="1379234E" w:rsidR="00B60935" w:rsidRPr="009C136E" w:rsidRDefault="00A90BCD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1.12</w:t>
            </w:r>
          </w:p>
          <w:p w14:paraId="4B2B2108" w14:textId="3C514EAA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9306D" w:rsidRPr="009C136E" w14:paraId="50DBD02E" w14:textId="77777777" w:rsidTr="0011125F">
        <w:tc>
          <w:tcPr>
            <w:tcW w:w="1795" w:type="dxa"/>
            <w:vMerge w:val="restart"/>
            <w:tcBorders>
              <w:left w:val="nil"/>
            </w:tcBorders>
          </w:tcPr>
          <w:p w14:paraId="032B54B2" w14:textId="364CF30F" w:rsidR="0029306D" w:rsidRPr="009C136E" w:rsidRDefault="00D42177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L</w:t>
            </w:r>
            <w:r w:rsidR="0029306D" w:rsidRPr="009C136E">
              <w:rPr>
                <w:sz w:val="20"/>
                <w:szCs w:val="20"/>
              </w:rPr>
              <w:t>oading dose of 20 mg</w:t>
            </w:r>
            <w:r w:rsidR="009310A8" w:rsidRPr="009C136E">
              <w:rPr>
                <w:sz w:val="20"/>
                <w:szCs w:val="20"/>
              </w:rPr>
              <w:t xml:space="preserve"> </w:t>
            </w:r>
            <w:r w:rsidR="0029306D" w:rsidRPr="009C136E">
              <w:rPr>
                <w:sz w:val="20"/>
                <w:szCs w:val="20"/>
              </w:rPr>
              <w:t>kg</w:t>
            </w:r>
            <w:r w:rsidR="009310A8" w:rsidRPr="009C136E">
              <w:rPr>
                <w:sz w:val="20"/>
                <w:szCs w:val="20"/>
                <w:vertAlign w:val="superscript"/>
              </w:rPr>
              <w:t>-1</w:t>
            </w:r>
            <w:r w:rsidR="0029306D" w:rsidRPr="009C136E">
              <w:rPr>
                <w:sz w:val="20"/>
                <w:szCs w:val="20"/>
              </w:rPr>
              <w:t xml:space="preserve"> body weight quinine IV infusion over 4 hours, followed by 10 mg</w:t>
            </w:r>
            <w:r w:rsidR="009310A8" w:rsidRPr="009C136E">
              <w:rPr>
                <w:sz w:val="20"/>
                <w:szCs w:val="20"/>
              </w:rPr>
              <w:t xml:space="preserve"> </w:t>
            </w:r>
            <w:r w:rsidR="0029306D" w:rsidRPr="009C136E">
              <w:rPr>
                <w:sz w:val="20"/>
                <w:szCs w:val="20"/>
              </w:rPr>
              <w:t>kg</w:t>
            </w:r>
            <w:r w:rsidR="009310A8" w:rsidRPr="009C136E">
              <w:rPr>
                <w:sz w:val="20"/>
                <w:szCs w:val="20"/>
                <w:vertAlign w:val="superscript"/>
              </w:rPr>
              <w:t>-1</w:t>
            </w:r>
            <w:r w:rsidR="0029306D" w:rsidRPr="009C136E">
              <w:rPr>
                <w:sz w:val="20"/>
                <w:szCs w:val="20"/>
              </w:rPr>
              <w:t xml:space="preserve"> body weight IV infusion over 4 hours given </w:t>
            </w:r>
            <w:r w:rsidR="0029306D" w:rsidRPr="009C136E">
              <w:rPr>
                <w:sz w:val="20"/>
                <w:szCs w:val="20"/>
              </w:rPr>
              <w:lastRenderedPageBreak/>
              <w:t>3 times daily in adult Thai patients with cerebral malaria</w:t>
            </w:r>
            <w:r w:rsidR="002A09DE" w:rsidRPr="009C136E">
              <w:rPr>
                <w:sz w:val="20"/>
                <w:szCs w:val="20"/>
              </w:rPr>
              <w:t xml:space="preserve"> [2</w:t>
            </w:r>
            <w:r w:rsidR="00CB4FEF" w:rsidRPr="009C136E">
              <w:rPr>
                <w:sz w:val="20"/>
                <w:szCs w:val="20"/>
              </w:rPr>
              <w:t>8</w:t>
            </w:r>
            <w:r w:rsidR="002A09DE" w:rsidRPr="009C136E">
              <w:rPr>
                <w:sz w:val="20"/>
                <w:szCs w:val="20"/>
              </w:rPr>
              <w:t>]</w:t>
            </w:r>
            <w:r w:rsidR="0029306D" w:rsidRPr="009C136E">
              <w:rPr>
                <w:sz w:val="20"/>
                <w:szCs w:val="20"/>
              </w:rPr>
              <w:t>.</w:t>
            </w:r>
          </w:p>
        </w:tc>
        <w:tc>
          <w:tcPr>
            <w:tcW w:w="1963" w:type="dxa"/>
          </w:tcPr>
          <w:p w14:paraId="305CEEA2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lastRenderedPageBreak/>
              <w:t>AUC</w:t>
            </w:r>
            <w:r w:rsidRPr="009C136E">
              <w:rPr>
                <w:sz w:val="20"/>
                <w:szCs w:val="20"/>
                <w:vertAlign w:val="subscript"/>
              </w:rPr>
              <w:t>0-144h</w:t>
            </w:r>
            <w:r w:rsidRPr="009C136E">
              <w:rPr>
                <w:sz w:val="20"/>
                <w:szCs w:val="20"/>
              </w:rPr>
              <w:t xml:space="preserve"> (mg*h/L)</w:t>
            </w:r>
          </w:p>
        </w:tc>
        <w:tc>
          <w:tcPr>
            <w:tcW w:w="1384" w:type="dxa"/>
          </w:tcPr>
          <w:p w14:paraId="783B78A5" w14:textId="20AF6E31" w:rsidR="0029306D" w:rsidRPr="009C136E" w:rsidRDefault="002F56C8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1954 (603)</w:t>
            </w:r>
          </w:p>
        </w:tc>
        <w:tc>
          <w:tcPr>
            <w:tcW w:w="1544" w:type="dxa"/>
          </w:tcPr>
          <w:p w14:paraId="1C9040D6" w14:textId="67EE1F42" w:rsidR="0029306D" w:rsidRPr="009C136E" w:rsidRDefault="002F56C8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1797</w:t>
            </w:r>
          </w:p>
        </w:tc>
        <w:tc>
          <w:tcPr>
            <w:tcW w:w="2550" w:type="dxa"/>
            <w:tcBorders>
              <w:right w:val="nil"/>
            </w:tcBorders>
          </w:tcPr>
          <w:p w14:paraId="6BFC2E53" w14:textId="78BFA81F" w:rsidR="00B60935" w:rsidRPr="009C136E" w:rsidRDefault="00B60935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1.</w:t>
            </w:r>
            <w:r w:rsidR="002F56C8" w:rsidRPr="009C136E">
              <w:rPr>
                <w:color w:val="000000"/>
                <w:sz w:val="20"/>
                <w:szCs w:val="20"/>
              </w:rPr>
              <w:t>08</w:t>
            </w:r>
          </w:p>
          <w:p w14:paraId="651424FC" w14:textId="6AC66203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9306D" w:rsidRPr="009C136E" w14:paraId="38274A65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1BCE5F7C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5731EBAA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C</w:t>
            </w:r>
            <w:r w:rsidRPr="009C136E">
              <w:rPr>
                <w:sz w:val="20"/>
                <w:szCs w:val="20"/>
                <w:vertAlign w:val="subscript"/>
              </w:rPr>
              <w:t xml:space="preserve">max </w:t>
            </w:r>
            <w:r w:rsidRPr="009C136E">
              <w:rPr>
                <w:sz w:val="20"/>
                <w:szCs w:val="20"/>
              </w:rPr>
              <w:t>(mg/L)</w:t>
            </w:r>
          </w:p>
        </w:tc>
        <w:tc>
          <w:tcPr>
            <w:tcW w:w="1384" w:type="dxa"/>
          </w:tcPr>
          <w:p w14:paraId="312ACDDF" w14:textId="0BDFF8A5" w:rsidR="0029306D" w:rsidRPr="009C136E" w:rsidRDefault="002F56C8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15.96 (4.87)</w:t>
            </w:r>
          </w:p>
        </w:tc>
        <w:tc>
          <w:tcPr>
            <w:tcW w:w="1544" w:type="dxa"/>
          </w:tcPr>
          <w:p w14:paraId="5228BA2E" w14:textId="098ACAFA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15</w:t>
            </w:r>
            <w:r w:rsidR="00B60935" w:rsidRPr="009C136E">
              <w:rPr>
                <w:sz w:val="20"/>
                <w:szCs w:val="20"/>
              </w:rPr>
              <w:t>.</w:t>
            </w:r>
            <w:r w:rsidRPr="009C136E">
              <w:rPr>
                <w:sz w:val="20"/>
                <w:szCs w:val="20"/>
              </w:rPr>
              <w:t>8</w:t>
            </w:r>
          </w:p>
        </w:tc>
        <w:tc>
          <w:tcPr>
            <w:tcW w:w="2550" w:type="dxa"/>
            <w:tcBorders>
              <w:right w:val="nil"/>
            </w:tcBorders>
          </w:tcPr>
          <w:p w14:paraId="036640B5" w14:textId="34380399" w:rsidR="00B60935" w:rsidRPr="009C136E" w:rsidRDefault="00B60935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1.0</w:t>
            </w:r>
            <w:r w:rsidR="002F56C8" w:rsidRPr="009C136E">
              <w:rPr>
                <w:color w:val="000000"/>
                <w:sz w:val="20"/>
                <w:szCs w:val="20"/>
              </w:rPr>
              <w:t>1</w:t>
            </w:r>
          </w:p>
          <w:p w14:paraId="7F7B4C33" w14:textId="68109C41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9306D" w:rsidRPr="009C136E" w14:paraId="25228853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565DE6EC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6B70CA97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AAFEs</w:t>
            </w:r>
          </w:p>
        </w:tc>
        <w:tc>
          <w:tcPr>
            <w:tcW w:w="1384" w:type="dxa"/>
          </w:tcPr>
          <w:p w14:paraId="61190168" w14:textId="1B61601E" w:rsidR="0029306D" w:rsidRPr="009C136E" w:rsidRDefault="00B60935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-</w:t>
            </w:r>
          </w:p>
        </w:tc>
        <w:tc>
          <w:tcPr>
            <w:tcW w:w="1544" w:type="dxa"/>
          </w:tcPr>
          <w:p w14:paraId="1757EB0B" w14:textId="00432840" w:rsidR="0029306D" w:rsidRPr="009C136E" w:rsidRDefault="00B60935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-</w:t>
            </w:r>
          </w:p>
        </w:tc>
        <w:tc>
          <w:tcPr>
            <w:tcW w:w="2550" w:type="dxa"/>
            <w:tcBorders>
              <w:right w:val="nil"/>
            </w:tcBorders>
          </w:tcPr>
          <w:p w14:paraId="4CD41347" w14:textId="5EE01B02" w:rsidR="00B60935" w:rsidRPr="009C136E" w:rsidRDefault="00B60935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1.0</w:t>
            </w:r>
            <w:r w:rsidR="002F56C8" w:rsidRPr="009C136E">
              <w:rPr>
                <w:color w:val="000000"/>
                <w:sz w:val="20"/>
                <w:szCs w:val="20"/>
              </w:rPr>
              <w:t>2</w:t>
            </w:r>
          </w:p>
          <w:p w14:paraId="22E0CCEE" w14:textId="32B8D4B4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9306D" w:rsidRPr="009C136E" w14:paraId="38840E7D" w14:textId="77777777" w:rsidTr="0011125F">
        <w:tc>
          <w:tcPr>
            <w:tcW w:w="1795" w:type="dxa"/>
            <w:vMerge w:val="restart"/>
            <w:tcBorders>
              <w:left w:val="nil"/>
            </w:tcBorders>
          </w:tcPr>
          <w:p w14:paraId="38D4A508" w14:textId="6A839AEB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10 mg</w:t>
            </w:r>
            <w:r w:rsidR="009310A8" w:rsidRPr="009C136E">
              <w:rPr>
                <w:sz w:val="20"/>
                <w:szCs w:val="20"/>
              </w:rPr>
              <w:t xml:space="preserve"> </w:t>
            </w:r>
            <w:r w:rsidRPr="009C136E">
              <w:rPr>
                <w:sz w:val="20"/>
                <w:szCs w:val="20"/>
              </w:rPr>
              <w:t>kg</w:t>
            </w:r>
            <w:r w:rsidR="009310A8" w:rsidRPr="009C136E">
              <w:rPr>
                <w:sz w:val="20"/>
                <w:szCs w:val="20"/>
                <w:vertAlign w:val="superscript"/>
              </w:rPr>
              <w:t>-1</w:t>
            </w:r>
            <w:r w:rsidRPr="009C136E">
              <w:rPr>
                <w:sz w:val="20"/>
                <w:szCs w:val="20"/>
              </w:rPr>
              <w:t xml:space="preserve"> body weight quinine IV infusion over 4 hours given three times daily in adult Thai patients with cerebral malaria </w:t>
            </w:r>
            <w:r w:rsidR="002A09DE" w:rsidRPr="009C136E">
              <w:rPr>
                <w:sz w:val="20"/>
                <w:szCs w:val="20"/>
              </w:rPr>
              <w:t>[2</w:t>
            </w:r>
            <w:r w:rsidR="00CB4FEF" w:rsidRPr="009C136E">
              <w:rPr>
                <w:sz w:val="20"/>
                <w:szCs w:val="20"/>
              </w:rPr>
              <w:t>8</w:t>
            </w:r>
            <w:proofErr w:type="gramStart"/>
            <w:r w:rsidR="002A09DE" w:rsidRPr="009C136E">
              <w:rPr>
                <w:sz w:val="20"/>
                <w:szCs w:val="20"/>
              </w:rPr>
              <w:t>]</w:t>
            </w:r>
            <w:r w:rsidRPr="009C136E">
              <w:rPr>
                <w:sz w:val="20"/>
                <w:szCs w:val="20"/>
              </w:rPr>
              <w:t>.</w:t>
            </w:r>
            <w:r w:rsidR="00C96E1F" w:rsidRPr="009C136E">
              <w:rPr>
                <w:sz w:val="20"/>
                <w:szCs w:val="20"/>
              </w:rPr>
              <w:t>*</w:t>
            </w:r>
            <w:proofErr w:type="gramEnd"/>
            <w:r w:rsidR="00C96E1F" w:rsidRPr="009C136E">
              <w:rPr>
                <w:sz w:val="20"/>
                <w:szCs w:val="20"/>
              </w:rPr>
              <w:t>*</w:t>
            </w:r>
          </w:p>
        </w:tc>
        <w:tc>
          <w:tcPr>
            <w:tcW w:w="1963" w:type="dxa"/>
          </w:tcPr>
          <w:p w14:paraId="50CBE551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AUC</w:t>
            </w:r>
            <w:r w:rsidRPr="009C136E">
              <w:rPr>
                <w:sz w:val="20"/>
                <w:szCs w:val="20"/>
                <w:vertAlign w:val="subscript"/>
              </w:rPr>
              <w:t>0-72h</w:t>
            </w:r>
            <w:r w:rsidRPr="009C136E">
              <w:rPr>
                <w:sz w:val="20"/>
                <w:szCs w:val="20"/>
              </w:rPr>
              <w:t xml:space="preserve"> (mg*h/L)</w:t>
            </w:r>
          </w:p>
        </w:tc>
        <w:tc>
          <w:tcPr>
            <w:tcW w:w="1384" w:type="dxa"/>
          </w:tcPr>
          <w:p w14:paraId="39294438" w14:textId="45D2C592" w:rsidR="0029306D" w:rsidRPr="009C136E" w:rsidRDefault="002F56C8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841.48 (243.96)</w:t>
            </w:r>
          </w:p>
        </w:tc>
        <w:tc>
          <w:tcPr>
            <w:tcW w:w="1544" w:type="dxa"/>
          </w:tcPr>
          <w:p w14:paraId="7F2AF27B" w14:textId="23AEFEB1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810</w:t>
            </w:r>
            <w:r w:rsidR="00FB03F5" w:rsidRPr="009C136E">
              <w:rPr>
                <w:sz w:val="20"/>
                <w:szCs w:val="20"/>
              </w:rPr>
              <w:t>*</w:t>
            </w:r>
          </w:p>
        </w:tc>
        <w:tc>
          <w:tcPr>
            <w:tcW w:w="2550" w:type="dxa"/>
            <w:tcBorders>
              <w:right w:val="nil"/>
            </w:tcBorders>
          </w:tcPr>
          <w:p w14:paraId="5D5685E6" w14:textId="6B90356C" w:rsidR="00B60935" w:rsidRPr="009C136E" w:rsidRDefault="002F56C8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1.03</w:t>
            </w:r>
          </w:p>
          <w:p w14:paraId="2DA5463B" w14:textId="1178C3AD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9306D" w:rsidRPr="009C136E" w14:paraId="5F58D37B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3D2CAF12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76452153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C</w:t>
            </w:r>
            <w:r w:rsidRPr="009C136E">
              <w:rPr>
                <w:sz w:val="20"/>
                <w:szCs w:val="20"/>
                <w:vertAlign w:val="subscript"/>
              </w:rPr>
              <w:t xml:space="preserve">max </w:t>
            </w:r>
            <w:r w:rsidRPr="009C136E">
              <w:rPr>
                <w:sz w:val="20"/>
                <w:szCs w:val="20"/>
              </w:rPr>
              <w:t>(mg/L)</w:t>
            </w:r>
          </w:p>
        </w:tc>
        <w:tc>
          <w:tcPr>
            <w:tcW w:w="1384" w:type="dxa"/>
          </w:tcPr>
          <w:p w14:paraId="551C5A8C" w14:textId="6E5D92D9" w:rsidR="0029306D" w:rsidRPr="009C136E" w:rsidRDefault="002F56C8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15.12 (4.78)</w:t>
            </w:r>
          </w:p>
        </w:tc>
        <w:tc>
          <w:tcPr>
            <w:tcW w:w="1544" w:type="dxa"/>
          </w:tcPr>
          <w:p w14:paraId="3BCA8E31" w14:textId="67D5A931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14</w:t>
            </w:r>
            <w:r w:rsidR="00B60935" w:rsidRPr="009C136E">
              <w:rPr>
                <w:sz w:val="20"/>
                <w:szCs w:val="20"/>
              </w:rPr>
              <w:t>.</w:t>
            </w:r>
            <w:r w:rsidRPr="009C136E">
              <w:rPr>
                <w:sz w:val="20"/>
                <w:szCs w:val="20"/>
              </w:rPr>
              <w:t>23</w:t>
            </w:r>
            <w:r w:rsidR="00FB03F5" w:rsidRPr="009C136E">
              <w:rPr>
                <w:sz w:val="20"/>
                <w:szCs w:val="20"/>
              </w:rPr>
              <w:t>*</w:t>
            </w:r>
          </w:p>
        </w:tc>
        <w:tc>
          <w:tcPr>
            <w:tcW w:w="2550" w:type="dxa"/>
            <w:tcBorders>
              <w:right w:val="nil"/>
            </w:tcBorders>
          </w:tcPr>
          <w:p w14:paraId="5244DF92" w14:textId="284C47E0" w:rsidR="00B60935" w:rsidRPr="009C136E" w:rsidRDefault="00B60935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</w:t>
            </w:r>
            <w:r w:rsidR="002F56C8" w:rsidRPr="009C136E">
              <w:rPr>
                <w:color w:val="000000"/>
                <w:sz w:val="20"/>
                <w:szCs w:val="20"/>
              </w:rPr>
              <w:t>.06</w:t>
            </w:r>
          </w:p>
          <w:p w14:paraId="64BDC5C4" w14:textId="6EEFE97E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9306D" w:rsidRPr="009C136E" w14:paraId="612800E0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6DB6095F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7B926CBB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AAFEs</w:t>
            </w:r>
          </w:p>
        </w:tc>
        <w:tc>
          <w:tcPr>
            <w:tcW w:w="1384" w:type="dxa"/>
          </w:tcPr>
          <w:p w14:paraId="3B623F70" w14:textId="5554589C" w:rsidR="0029306D" w:rsidRPr="009C136E" w:rsidRDefault="00B60935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-</w:t>
            </w:r>
          </w:p>
        </w:tc>
        <w:tc>
          <w:tcPr>
            <w:tcW w:w="1544" w:type="dxa"/>
          </w:tcPr>
          <w:p w14:paraId="43288F1E" w14:textId="431C8883" w:rsidR="0029306D" w:rsidRPr="009C136E" w:rsidRDefault="00B60935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-</w:t>
            </w:r>
          </w:p>
        </w:tc>
        <w:tc>
          <w:tcPr>
            <w:tcW w:w="2550" w:type="dxa"/>
            <w:tcBorders>
              <w:right w:val="nil"/>
            </w:tcBorders>
          </w:tcPr>
          <w:p w14:paraId="3F5D4646" w14:textId="46A50CE4" w:rsidR="00B60935" w:rsidRPr="009C136E" w:rsidRDefault="00B60935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1.0</w:t>
            </w:r>
            <w:r w:rsidR="002F56C8" w:rsidRPr="009C136E">
              <w:rPr>
                <w:color w:val="000000"/>
                <w:sz w:val="20"/>
                <w:szCs w:val="20"/>
              </w:rPr>
              <w:t>2</w:t>
            </w:r>
          </w:p>
          <w:p w14:paraId="06074D2A" w14:textId="4CCF2D2C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9306D" w:rsidRPr="009C136E" w14:paraId="4E928C73" w14:textId="77777777" w:rsidTr="0011125F">
        <w:tc>
          <w:tcPr>
            <w:tcW w:w="1795" w:type="dxa"/>
            <w:vMerge w:val="restart"/>
            <w:tcBorders>
              <w:left w:val="nil"/>
            </w:tcBorders>
          </w:tcPr>
          <w:p w14:paraId="56B66931" w14:textId="4F7B7041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5 mg</w:t>
            </w:r>
            <w:r w:rsidR="009310A8" w:rsidRPr="009C136E">
              <w:rPr>
                <w:sz w:val="20"/>
                <w:szCs w:val="20"/>
              </w:rPr>
              <w:t xml:space="preserve"> </w:t>
            </w:r>
            <w:r w:rsidRPr="009C136E">
              <w:rPr>
                <w:sz w:val="20"/>
                <w:szCs w:val="20"/>
              </w:rPr>
              <w:t>kg</w:t>
            </w:r>
            <w:r w:rsidR="009310A8" w:rsidRPr="009C136E">
              <w:rPr>
                <w:sz w:val="20"/>
                <w:szCs w:val="20"/>
                <w:vertAlign w:val="superscript"/>
              </w:rPr>
              <w:t>-1</w:t>
            </w:r>
            <w:r w:rsidRPr="009C136E">
              <w:rPr>
                <w:sz w:val="20"/>
                <w:szCs w:val="20"/>
              </w:rPr>
              <w:t xml:space="preserve"> body weight quinine IV infusion over 4 hours given three times daily in adult Thai patients with cerebral malaria</w:t>
            </w:r>
            <w:r w:rsidR="002A09DE" w:rsidRPr="009C136E">
              <w:rPr>
                <w:sz w:val="20"/>
                <w:szCs w:val="20"/>
              </w:rPr>
              <w:t xml:space="preserve"> [2</w:t>
            </w:r>
            <w:r w:rsidR="00CB4FEF" w:rsidRPr="009C136E">
              <w:rPr>
                <w:sz w:val="20"/>
                <w:szCs w:val="20"/>
              </w:rPr>
              <w:t>8</w:t>
            </w:r>
            <w:proofErr w:type="gramStart"/>
            <w:r w:rsidR="002A09DE" w:rsidRPr="009C136E">
              <w:rPr>
                <w:sz w:val="20"/>
                <w:szCs w:val="20"/>
              </w:rPr>
              <w:t>]</w:t>
            </w:r>
            <w:r w:rsidRPr="009C136E">
              <w:rPr>
                <w:sz w:val="20"/>
                <w:szCs w:val="20"/>
              </w:rPr>
              <w:t>.</w:t>
            </w:r>
            <w:r w:rsidR="00C96E1F" w:rsidRPr="009C136E">
              <w:rPr>
                <w:sz w:val="20"/>
                <w:szCs w:val="20"/>
              </w:rPr>
              <w:t>*</w:t>
            </w:r>
            <w:proofErr w:type="gramEnd"/>
            <w:r w:rsidR="00C96E1F" w:rsidRPr="009C136E">
              <w:rPr>
                <w:sz w:val="20"/>
                <w:szCs w:val="20"/>
              </w:rPr>
              <w:t>*</w:t>
            </w:r>
          </w:p>
        </w:tc>
        <w:tc>
          <w:tcPr>
            <w:tcW w:w="1963" w:type="dxa"/>
          </w:tcPr>
          <w:p w14:paraId="2EEE5225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AUC</w:t>
            </w:r>
            <w:r w:rsidRPr="009C136E">
              <w:rPr>
                <w:sz w:val="20"/>
                <w:szCs w:val="20"/>
                <w:vertAlign w:val="subscript"/>
              </w:rPr>
              <w:t>0-72h</w:t>
            </w:r>
            <w:r w:rsidRPr="009C136E">
              <w:rPr>
                <w:sz w:val="20"/>
                <w:szCs w:val="20"/>
              </w:rPr>
              <w:t xml:space="preserve"> (mg*h/L)</w:t>
            </w:r>
          </w:p>
        </w:tc>
        <w:tc>
          <w:tcPr>
            <w:tcW w:w="1384" w:type="dxa"/>
          </w:tcPr>
          <w:p w14:paraId="07D22B03" w14:textId="26FE97D8" w:rsidR="0029306D" w:rsidRPr="009C136E" w:rsidRDefault="002F56C8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876.84 (361.88)</w:t>
            </w:r>
          </w:p>
        </w:tc>
        <w:tc>
          <w:tcPr>
            <w:tcW w:w="1544" w:type="dxa"/>
          </w:tcPr>
          <w:p w14:paraId="24C8D634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805</w:t>
            </w:r>
          </w:p>
        </w:tc>
        <w:tc>
          <w:tcPr>
            <w:tcW w:w="2550" w:type="dxa"/>
            <w:tcBorders>
              <w:right w:val="nil"/>
            </w:tcBorders>
          </w:tcPr>
          <w:p w14:paraId="79A46D47" w14:textId="409E0C54" w:rsidR="00B60935" w:rsidRPr="009C136E" w:rsidRDefault="002F56C8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1.08</w:t>
            </w:r>
          </w:p>
          <w:p w14:paraId="47CE40A3" w14:textId="1F97AE1F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9306D" w:rsidRPr="009C136E" w14:paraId="55F9A3BC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6722EC72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41D5B4FE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C</w:t>
            </w:r>
            <w:r w:rsidRPr="009C136E">
              <w:rPr>
                <w:sz w:val="20"/>
                <w:szCs w:val="20"/>
                <w:vertAlign w:val="subscript"/>
              </w:rPr>
              <w:t xml:space="preserve">max </w:t>
            </w:r>
            <w:r w:rsidRPr="009C136E">
              <w:rPr>
                <w:sz w:val="20"/>
                <w:szCs w:val="20"/>
              </w:rPr>
              <w:t>(mg/L)</w:t>
            </w:r>
          </w:p>
        </w:tc>
        <w:tc>
          <w:tcPr>
            <w:tcW w:w="1384" w:type="dxa"/>
          </w:tcPr>
          <w:p w14:paraId="3E8D5D79" w14:textId="264F0C20" w:rsidR="0029306D" w:rsidRPr="009C136E" w:rsidRDefault="001860B0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7.20 (2.76)</w:t>
            </w:r>
          </w:p>
        </w:tc>
        <w:tc>
          <w:tcPr>
            <w:tcW w:w="1544" w:type="dxa"/>
          </w:tcPr>
          <w:p w14:paraId="5047C5B2" w14:textId="2B2C66D8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6</w:t>
            </w:r>
            <w:r w:rsidR="00B60935" w:rsidRPr="009C136E">
              <w:rPr>
                <w:sz w:val="20"/>
                <w:szCs w:val="20"/>
              </w:rPr>
              <w:t>.</w:t>
            </w:r>
            <w:r w:rsidRPr="009C136E">
              <w:rPr>
                <w:sz w:val="20"/>
                <w:szCs w:val="20"/>
              </w:rPr>
              <w:t>78</w:t>
            </w:r>
          </w:p>
        </w:tc>
        <w:tc>
          <w:tcPr>
            <w:tcW w:w="2550" w:type="dxa"/>
            <w:tcBorders>
              <w:right w:val="nil"/>
            </w:tcBorders>
          </w:tcPr>
          <w:p w14:paraId="6C851EAF" w14:textId="40D3C717" w:rsidR="00B60935" w:rsidRPr="009C136E" w:rsidRDefault="001860B0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1.06</w:t>
            </w:r>
          </w:p>
          <w:p w14:paraId="6C78163A" w14:textId="34128F23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9306D" w:rsidRPr="009C136E" w14:paraId="732D1B17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650B3617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7A27058A" w14:textId="77777777" w:rsidR="0029306D" w:rsidRPr="009C136E" w:rsidRDefault="0029306D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AAFEs</w:t>
            </w:r>
          </w:p>
        </w:tc>
        <w:tc>
          <w:tcPr>
            <w:tcW w:w="1384" w:type="dxa"/>
          </w:tcPr>
          <w:p w14:paraId="460C82A2" w14:textId="62C22F43" w:rsidR="0029306D" w:rsidRPr="009C136E" w:rsidRDefault="00B60935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-</w:t>
            </w:r>
          </w:p>
        </w:tc>
        <w:tc>
          <w:tcPr>
            <w:tcW w:w="1544" w:type="dxa"/>
          </w:tcPr>
          <w:p w14:paraId="68FC524C" w14:textId="03E64E86" w:rsidR="0029306D" w:rsidRPr="009C136E" w:rsidRDefault="00B60935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-</w:t>
            </w:r>
          </w:p>
        </w:tc>
        <w:tc>
          <w:tcPr>
            <w:tcW w:w="2550" w:type="dxa"/>
            <w:tcBorders>
              <w:right w:val="nil"/>
            </w:tcBorders>
          </w:tcPr>
          <w:p w14:paraId="32EE1875" w14:textId="11389058" w:rsidR="0029306D" w:rsidRPr="009C136E" w:rsidRDefault="00B60935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1.0</w:t>
            </w:r>
            <w:r w:rsidR="001860B0" w:rsidRPr="009C136E">
              <w:rPr>
                <w:color w:val="000000"/>
                <w:sz w:val="20"/>
                <w:szCs w:val="20"/>
              </w:rPr>
              <w:t>3</w:t>
            </w:r>
          </w:p>
        </w:tc>
      </w:tr>
      <w:tr w:rsidR="0056697A" w:rsidRPr="009C136E" w14:paraId="4CC5565A" w14:textId="77777777" w:rsidTr="0011125F">
        <w:tc>
          <w:tcPr>
            <w:tcW w:w="1795" w:type="dxa"/>
            <w:tcBorders>
              <w:left w:val="nil"/>
            </w:tcBorders>
          </w:tcPr>
          <w:p w14:paraId="5DC7D858" w14:textId="56B3784C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Quinine (AAFEs)</w:t>
            </w:r>
          </w:p>
        </w:tc>
        <w:tc>
          <w:tcPr>
            <w:tcW w:w="7441" w:type="dxa"/>
            <w:gridSpan w:val="4"/>
            <w:tcBorders>
              <w:right w:val="nil"/>
            </w:tcBorders>
          </w:tcPr>
          <w:p w14:paraId="428A3FFB" w14:textId="4C2D614C" w:rsidR="0056697A" w:rsidRPr="009C136E" w:rsidRDefault="0056697A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1.14 (1.03-1.21)</w:t>
            </w:r>
          </w:p>
        </w:tc>
      </w:tr>
      <w:tr w:rsidR="0056697A" w:rsidRPr="009C136E" w14:paraId="3F1956E0" w14:textId="77777777" w:rsidTr="0011125F">
        <w:tc>
          <w:tcPr>
            <w:tcW w:w="9236" w:type="dxa"/>
            <w:gridSpan w:val="5"/>
            <w:tcBorders>
              <w:left w:val="nil"/>
              <w:right w:val="nil"/>
            </w:tcBorders>
          </w:tcPr>
          <w:p w14:paraId="24753259" w14:textId="328A4433" w:rsidR="0056697A" w:rsidRPr="009C136E" w:rsidRDefault="0056697A" w:rsidP="009C136E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Phenobarbital</w:t>
            </w:r>
          </w:p>
        </w:tc>
      </w:tr>
      <w:tr w:rsidR="0056697A" w:rsidRPr="009C136E" w14:paraId="2FDB8FBF" w14:textId="77777777" w:rsidTr="0011125F">
        <w:tc>
          <w:tcPr>
            <w:tcW w:w="1795" w:type="dxa"/>
            <w:vMerge w:val="restart"/>
            <w:tcBorders>
              <w:left w:val="nil"/>
            </w:tcBorders>
          </w:tcPr>
          <w:p w14:paraId="4A26A159" w14:textId="46EC3F76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2.6 mg kg</w:t>
            </w:r>
            <w:r w:rsidRPr="009C136E">
              <w:rPr>
                <w:sz w:val="20"/>
                <w:szCs w:val="20"/>
                <w:vertAlign w:val="superscript"/>
              </w:rPr>
              <w:t>-1</w:t>
            </w:r>
            <w:r w:rsidRPr="009C136E">
              <w:rPr>
                <w:sz w:val="20"/>
                <w:szCs w:val="20"/>
              </w:rPr>
              <w:t xml:space="preserve"> (218 mg) phenobarbital IV infusion over 6 minutes given in healthy male subjects</w:t>
            </w:r>
            <w:r w:rsidR="00807F25" w:rsidRPr="009C136E">
              <w:rPr>
                <w:sz w:val="20"/>
                <w:szCs w:val="20"/>
              </w:rPr>
              <w:t xml:space="preserve"> [30]</w:t>
            </w:r>
            <w:r w:rsidRPr="009C136E">
              <w:rPr>
                <w:sz w:val="20"/>
                <w:szCs w:val="20"/>
              </w:rPr>
              <w:t>.</w:t>
            </w:r>
          </w:p>
        </w:tc>
        <w:tc>
          <w:tcPr>
            <w:tcW w:w="1963" w:type="dxa"/>
          </w:tcPr>
          <w:p w14:paraId="4708A23B" w14:textId="3562AE5B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AUC</w:t>
            </w:r>
            <w:r w:rsidRPr="009C136E">
              <w:rPr>
                <w:sz w:val="20"/>
                <w:szCs w:val="20"/>
                <w:vertAlign w:val="subscript"/>
              </w:rPr>
              <w:t xml:space="preserve">0-336h </w:t>
            </w:r>
            <w:r w:rsidRPr="009C136E">
              <w:rPr>
                <w:sz w:val="20"/>
                <w:szCs w:val="20"/>
              </w:rPr>
              <w:t>(mg*h/L)</w:t>
            </w:r>
          </w:p>
        </w:tc>
        <w:tc>
          <w:tcPr>
            <w:tcW w:w="1384" w:type="dxa"/>
          </w:tcPr>
          <w:p w14:paraId="3144958A" w14:textId="1DB4A322" w:rsidR="0056697A" w:rsidRPr="009C136E" w:rsidRDefault="0056697A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1551.32 (389.39)</w:t>
            </w:r>
          </w:p>
        </w:tc>
        <w:tc>
          <w:tcPr>
            <w:tcW w:w="1544" w:type="dxa"/>
          </w:tcPr>
          <w:p w14:paraId="320DA28A" w14:textId="0AC8A854" w:rsidR="0056697A" w:rsidRPr="009C136E" w:rsidRDefault="0056697A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1266.49 (</w:t>
            </w:r>
            <w:proofErr w:type="gramStart"/>
            <w:r w:rsidRPr="009C136E">
              <w:rPr>
                <w:color w:val="000000"/>
                <w:sz w:val="20"/>
                <w:szCs w:val="20"/>
              </w:rPr>
              <w:t>370.71)*</w:t>
            </w:r>
            <w:proofErr w:type="gramEnd"/>
          </w:p>
          <w:p w14:paraId="2F299C63" w14:textId="761879C1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tcBorders>
              <w:right w:val="nil"/>
            </w:tcBorders>
          </w:tcPr>
          <w:p w14:paraId="5E1464C9" w14:textId="49F4A62D" w:rsidR="0056697A" w:rsidRPr="009C136E" w:rsidRDefault="0056697A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1.22</w:t>
            </w:r>
          </w:p>
          <w:p w14:paraId="6A613FDA" w14:textId="07A40721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56697A" w:rsidRPr="009C136E" w14:paraId="02F726C6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15266E67" w14:textId="77777777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7E661AFD" w14:textId="77777777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C</w:t>
            </w:r>
            <w:r w:rsidRPr="009C136E">
              <w:rPr>
                <w:sz w:val="20"/>
                <w:szCs w:val="20"/>
                <w:vertAlign w:val="subscript"/>
              </w:rPr>
              <w:t xml:space="preserve">max </w:t>
            </w:r>
            <w:r w:rsidRPr="009C136E">
              <w:rPr>
                <w:sz w:val="20"/>
                <w:szCs w:val="20"/>
              </w:rPr>
              <w:t>(mg/L)</w:t>
            </w:r>
          </w:p>
        </w:tc>
        <w:tc>
          <w:tcPr>
            <w:tcW w:w="1384" w:type="dxa"/>
          </w:tcPr>
          <w:p w14:paraId="2E26573E" w14:textId="308CDB7E" w:rsidR="0056697A" w:rsidRPr="009C136E" w:rsidRDefault="0056697A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8.64 (1.45)</w:t>
            </w:r>
          </w:p>
        </w:tc>
        <w:tc>
          <w:tcPr>
            <w:tcW w:w="1544" w:type="dxa"/>
          </w:tcPr>
          <w:p w14:paraId="0FEDBEC4" w14:textId="4EEE44BA" w:rsidR="0056697A" w:rsidRPr="009C136E" w:rsidRDefault="0056697A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6.79 (</w:t>
            </w:r>
            <w:proofErr w:type="gramStart"/>
            <w:r w:rsidRPr="009C136E">
              <w:rPr>
                <w:color w:val="000000"/>
                <w:sz w:val="20"/>
                <w:szCs w:val="20"/>
              </w:rPr>
              <w:t>1.19)*</w:t>
            </w:r>
            <w:proofErr w:type="gramEnd"/>
          </w:p>
        </w:tc>
        <w:tc>
          <w:tcPr>
            <w:tcW w:w="2550" w:type="dxa"/>
            <w:tcBorders>
              <w:right w:val="nil"/>
            </w:tcBorders>
          </w:tcPr>
          <w:p w14:paraId="2EBC257E" w14:textId="5DBB36E1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1.27</w:t>
            </w:r>
          </w:p>
        </w:tc>
      </w:tr>
      <w:tr w:rsidR="0056697A" w:rsidRPr="009C136E" w14:paraId="7C7100D6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24CBE099" w14:textId="77777777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3C740ED8" w14:textId="6060C9DD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C</w:t>
            </w:r>
            <w:r w:rsidRPr="009C136E">
              <w:rPr>
                <w:sz w:val="20"/>
                <w:szCs w:val="20"/>
                <w:vertAlign w:val="subscript"/>
              </w:rPr>
              <w:t>last</w:t>
            </w:r>
            <w:r w:rsidRPr="009C136E">
              <w:rPr>
                <w:sz w:val="20"/>
                <w:szCs w:val="20"/>
              </w:rPr>
              <w:t xml:space="preserve"> (mg/L)</w:t>
            </w:r>
          </w:p>
        </w:tc>
        <w:tc>
          <w:tcPr>
            <w:tcW w:w="1384" w:type="dxa"/>
          </w:tcPr>
          <w:p w14:paraId="4B6A5653" w14:textId="7179CBA0" w:rsidR="0056697A" w:rsidRPr="009C136E" w:rsidRDefault="0056697A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2.06 (0.86)</w:t>
            </w:r>
          </w:p>
        </w:tc>
        <w:tc>
          <w:tcPr>
            <w:tcW w:w="1544" w:type="dxa"/>
          </w:tcPr>
          <w:p w14:paraId="497E9088" w14:textId="25CF85D6" w:rsidR="0056697A" w:rsidRPr="009C136E" w:rsidRDefault="0056697A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1.38 (</w:t>
            </w:r>
            <w:proofErr w:type="gramStart"/>
            <w:r w:rsidRPr="009C136E">
              <w:rPr>
                <w:color w:val="000000"/>
                <w:sz w:val="20"/>
                <w:szCs w:val="20"/>
              </w:rPr>
              <w:t>0.78)*</w:t>
            </w:r>
            <w:proofErr w:type="gramEnd"/>
          </w:p>
        </w:tc>
        <w:tc>
          <w:tcPr>
            <w:tcW w:w="2550" w:type="dxa"/>
            <w:tcBorders>
              <w:right w:val="nil"/>
            </w:tcBorders>
          </w:tcPr>
          <w:p w14:paraId="177B9E34" w14:textId="1F4E205B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1.49</w:t>
            </w:r>
          </w:p>
        </w:tc>
      </w:tr>
      <w:tr w:rsidR="0056697A" w:rsidRPr="009C136E" w14:paraId="07F895C8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5E971ECB" w14:textId="77777777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668539AC" w14:textId="77777777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V</w:t>
            </w:r>
            <w:r w:rsidRPr="009C136E">
              <w:rPr>
                <w:sz w:val="20"/>
                <w:szCs w:val="20"/>
                <w:vertAlign w:val="subscript"/>
              </w:rPr>
              <w:t xml:space="preserve">ss </w:t>
            </w:r>
            <w:r w:rsidRPr="009C136E">
              <w:rPr>
                <w:sz w:val="20"/>
                <w:szCs w:val="20"/>
              </w:rPr>
              <w:t>(L/kg)</w:t>
            </w:r>
          </w:p>
        </w:tc>
        <w:tc>
          <w:tcPr>
            <w:tcW w:w="1384" w:type="dxa"/>
          </w:tcPr>
          <w:p w14:paraId="200269DB" w14:textId="5A89CDC5" w:rsidR="0056697A" w:rsidRPr="009C136E" w:rsidRDefault="0056697A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0.62 (0.08)</w:t>
            </w:r>
          </w:p>
        </w:tc>
        <w:tc>
          <w:tcPr>
            <w:tcW w:w="1544" w:type="dxa"/>
          </w:tcPr>
          <w:p w14:paraId="17A3BF64" w14:textId="5979383B" w:rsidR="0056697A" w:rsidRPr="009C136E" w:rsidRDefault="0056697A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0.6 (0.04)</w:t>
            </w:r>
          </w:p>
        </w:tc>
        <w:tc>
          <w:tcPr>
            <w:tcW w:w="2550" w:type="dxa"/>
            <w:tcBorders>
              <w:right w:val="nil"/>
            </w:tcBorders>
          </w:tcPr>
          <w:p w14:paraId="7FF22814" w14:textId="29E698E5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1.03</w:t>
            </w:r>
          </w:p>
        </w:tc>
      </w:tr>
      <w:tr w:rsidR="0056697A" w:rsidRPr="009C136E" w14:paraId="47C9A647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6696DFB6" w14:textId="77777777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451142F3" w14:textId="5C7B24FE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CL (ml/</w:t>
            </w:r>
            <w:proofErr w:type="spellStart"/>
            <w:r w:rsidRPr="009C136E">
              <w:rPr>
                <w:sz w:val="20"/>
                <w:szCs w:val="20"/>
              </w:rPr>
              <w:t>hr</w:t>
            </w:r>
            <w:proofErr w:type="spellEnd"/>
            <w:r w:rsidRPr="009C136E">
              <w:rPr>
                <w:sz w:val="20"/>
                <w:szCs w:val="20"/>
              </w:rPr>
              <w:t>/kg)</w:t>
            </w:r>
          </w:p>
        </w:tc>
        <w:tc>
          <w:tcPr>
            <w:tcW w:w="1384" w:type="dxa"/>
          </w:tcPr>
          <w:p w14:paraId="42424B74" w14:textId="36DFAF63" w:rsidR="0056697A" w:rsidRPr="009C136E" w:rsidRDefault="0056697A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3.04 (0.95)</w:t>
            </w:r>
          </w:p>
        </w:tc>
        <w:tc>
          <w:tcPr>
            <w:tcW w:w="1544" w:type="dxa"/>
          </w:tcPr>
          <w:p w14:paraId="04557F8E" w14:textId="0CDD8E5C" w:rsidR="0056697A" w:rsidRPr="009C136E" w:rsidRDefault="0056697A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3.0 (0.7)</w:t>
            </w:r>
          </w:p>
        </w:tc>
        <w:tc>
          <w:tcPr>
            <w:tcW w:w="2550" w:type="dxa"/>
            <w:tcBorders>
              <w:right w:val="nil"/>
            </w:tcBorders>
          </w:tcPr>
          <w:p w14:paraId="5F0B18F7" w14:textId="325AAD42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1.04</w:t>
            </w:r>
          </w:p>
        </w:tc>
      </w:tr>
      <w:tr w:rsidR="0056697A" w:rsidRPr="009C136E" w14:paraId="3BF6A5F3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1DFCD6E0" w14:textId="77777777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07CC0421" w14:textId="02FF84ED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T</w:t>
            </w:r>
            <w:r w:rsidRPr="009C136E">
              <w:rPr>
                <w:sz w:val="20"/>
                <w:szCs w:val="20"/>
                <w:vertAlign w:val="subscript"/>
              </w:rPr>
              <w:t xml:space="preserve">1/2 </w:t>
            </w:r>
            <w:r w:rsidRPr="009C136E">
              <w:rPr>
                <w:sz w:val="20"/>
                <w:szCs w:val="20"/>
              </w:rPr>
              <w:t>(days)</w:t>
            </w:r>
          </w:p>
        </w:tc>
        <w:tc>
          <w:tcPr>
            <w:tcW w:w="1384" w:type="dxa"/>
          </w:tcPr>
          <w:p w14:paraId="38C714AB" w14:textId="121F2E39" w:rsidR="0056697A" w:rsidRPr="009C136E" w:rsidRDefault="0056697A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6.10 (1.25)</w:t>
            </w:r>
          </w:p>
        </w:tc>
        <w:tc>
          <w:tcPr>
            <w:tcW w:w="1544" w:type="dxa"/>
          </w:tcPr>
          <w:p w14:paraId="4870C42E" w14:textId="4178F2A6" w:rsidR="0056697A" w:rsidRPr="009C136E" w:rsidRDefault="0056697A" w:rsidP="009C136E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9C136E">
              <w:rPr>
                <w:color w:val="000000"/>
                <w:sz w:val="20"/>
                <w:szCs w:val="20"/>
              </w:rPr>
              <w:t>5.1</w:t>
            </w:r>
          </w:p>
        </w:tc>
        <w:tc>
          <w:tcPr>
            <w:tcW w:w="2550" w:type="dxa"/>
            <w:tcBorders>
              <w:right w:val="nil"/>
            </w:tcBorders>
          </w:tcPr>
          <w:p w14:paraId="2922ED4F" w14:textId="44098915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1.20</w:t>
            </w:r>
          </w:p>
        </w:tc>
      </w:tr>
      <w:tr w:rsidR="0056697A" w:rsidRPr="009C136E" w14:paraId="711CD5DB" w14:textId="77777777" w:rsidTr="0011125F">
        <w:tc>
          <w:tcPr>
            <w:tcW w:w="1795" w:type="dxa"/>
            <w:vMerge/>
            <w:tcBorders>
              <w:left w:val="nil"/>
            </w:tcBorders>
          </w:tcPr>
          <w:p w14:paraId="0049223D" w14:textId="77777777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10B3322A" w14:textId="77777777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AAFEs</w:t>
            </w:r>
          </w:p>
        </w:tc>
        <w:tc>
          <w:tcPr>
            <w:tcW w:w="1384" w:type="dxa"/>
          </w:tcPr>
          <w:p w14:paraId="45982AFC" w14:textId="1AE42F6D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-</w:t>
            </w:r>
          </w:p>
        </w:tc>
        <w:tc>
          <w:tcPr>
            <w:tcW w:w="1544" w:type="dxa"/>
          </w:tcPr>
          <w:p w14:paraId="79B5D074" w14:textId="686EFAD7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-</w:t>
            </w:r>
          </w:p>
        </w:tc>
        <w:tc>
          <w:tcPr>
            <w:tcW w:w="2550" w:type="dxa"/>
            <w:tcBorders>
              <w:right w:val="nil"/>
            </w:tcBorders>
          </w:tcPr>
          <w:p w14:paraId="4F0AEC6C" w14:textId="02ED3D4B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1.20</w:t>
            </w:r>
          </w:p>
        </w:tc>
      </w:tr>
      <w:tr w:rsidR="0056697A" w:rsidRPr="009C136E" w14:paraId="25315826" w14:textId="77777777" w:rsidTr="0011125F">
        <w:tc>
          <w:tcPr>
            <w:tcW w:w="1795" w:type="dxa"/>
            <w:tcBorders>
              <w:left w:val="nil"/>
            </w:tcBorders>
          </w:tcPr>
          <w:p w14:paraId="05A26212" w14:textId="792427FC" w:rsidR="0056697A" w:rsidRPr="009C136E" w:rsidRDefault="0056697A" w:rsidP="009C136E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Phenobarbital (AAFEs)</w:t>
            </w:r>
          </w:p>
        </w:tc>
        <w:tc>
          <w:tcPr>
            <w:tcW w:w="7441" w:type="dxa"/>
            <w:gridSpan w:val="4"/>
            <w:tcBorders>
              <w:right w:val="nil"/>
            </w:tcBorders>
          </w:tcPr>
          <w:p w14:paraId="1A03F742" w14:textId="1F229814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1.20</w:t>
            </w:r>
          </w:p>
        </w:tc>
      </w:tr>
      <w:tr w:rsidR="0056697A" w:rsidRPr="009C136E" w14:paraId="22A4FB47" w14:textId="77777777" w:rsidTr="0011125F">
        <w:tc>
          <w:tcPr>
            <w:tcW w:w="1795" w:type="dxa"/>
            <w:tcBorders>
              <w:left w:val="nil"/>
              <w:bottom w:val="single" w:sz="4" w:space="0" w:color="auto"/>
            </w:tcBorders>
          </w:tcPr>
          <w:p w14:paraId="710F73FB" w14:textId="2645AF94" w:rsidR="0056697A" w:rsidRPr="009C136E" w:rsidRDefault="0056697A" w:rsidP="009C136E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Quinine-Phenobarbital (AAFEs)</w:t>
            </w:r>
          </w:p>
        </w:tc>
        <w:tc>
          <w:tcPr>
            <w:tcW w:w="7441" w:type="dxa"/>
            <w:gridSpan w:val="4"/>
            <w:tcBorders>
              <w:bottom w:val="single" w:sz="4" w:space="0" w:color="auto"/>
              <w:right w:val="nil"/>
            </w:tcBorders>
          </w:tcPr>
          <w:p w14:paraId="700FA11E" w14:textId="2695C057" w:rsidR="0056697A" w:rsidRPr="009C136E" w:rsidRDefault="0056697A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1.17 (1.03-1.20)</w:t>
            </w:r>
          </w:p>
        </w:tc>
      </w:tr>
    </w:tbl>
    <w:p w14:paraId="7A451E9A" w14:textId="6B4CD44C" w:rsidR="001D404D" w:rsidRPr="009C136E" w:rsidRDefault="002A09DE" w:rsidP="009C136E">
      <w:pPr>
        <w:spacing w:line="276" w:lineRule="auto"/>
        <w:jc w:val="both"/>
        <w:rPr>
          <w:i/>
          <w:iCs/>
          <w:sz w:val="16"/>
          <w:szCs w:val="16"/>
        </w:rPr>
      </w:pPr>
      <w:r w:rsidRPr="009C136E">
        <w:rPr>
          <w:i/>
          <w:iCs/>
          <w:sz w:val="16"/>
          <w:szCs w:val="16"/>
        </w:rPr>
        <w:t>The predicted results are presented as mean (</w:t>
      </w:r>
      <w:r w:rsidRPr="009C136E">
        <w:rPr>
          <w:i/>
          <w:iCs/>
          <w:sz w:val="16"/>
          <w:szCs w:val="16"/>
        </w:rPr>
        <w:sym w:font="Symbol" w:char="F0B1"/>
      </w:r>
      <w:r w:rsidRPr="009C136E">
        <w:rPr>
          <w:i/>
          <w:iCs/>
          <w:sz w:val="16"/>
          <w:szCs w:val="16"/>
        </w:rPr>
        <w:t xml:space="preserve"> standard deviation or SD) values.</w:t>
      </w:r>
      <w:r w:rsidR="00FB03F5" w:rsidRPr="009C136E">
        <w:rPr>
          <w:i/>
          <w:iCs/>
          <w:sz w:val="16"/>
          <w:szCs w:val="16"/>
        </w:rPr>
        <w:t xml:space="preserve">*Data were extracted from figures using Plot Digitizer and AUC were calculated using Excel; </w:t>
      </w:r>
      <w:r w:rsidR="00C96E1F" w:rsidRPr="009C136E">
        <w:rPr>
          <w:i/>
          <w:iCs/>
          <w:sz w:val="16"/>
          <w:szCs w:val="16"/>
        </w:rPr>
        <w:t xml:space="preserve">** the observational data were extrapolated from </w:t>
      </w:r>
      <w:r w:rsidR="009C136E" w:rsidRPr="009C136E">
        <w:rPr>
          <w:i/>
          <w:iCs/>
          <w:sz w:val="16"/>
          <w:szCs w:val="16"/>
        </w:rPr>
        <w:t xml:space="preserve">the </w:t>
      </w:r>
      <w:r w:rsidR="00C96E1F" w:rsidRPr="009C136E">
        <w:rPr>
          <w:i/>
          <w:iCs/>
          <w:sz w:val="16"/>
          <w:szCs w:val="16"/>
        </w:rPr>
        <w:t>loading dose of 20 mg/kg IV infusion over 4 hours, followed by 10 mg/kg IV infusion over 4 hours given 3 times daily;</w:t>
      </w:r>
      <w:r w:rsidR="00557B7B" w:rsidRPr="009C136E">
        <w:rPr>
          <w:i/>
          <w:iCs/>
          <w:sz w:val="16"/>
          <w:szCs w:val="16"/>
        </w:rPr>
        <w:t xml:space="preserve"> ***the data were extracted from </w:t>
      </w:r>
      <w:r w:rsidR="009C136E" w:rsidRPr="009C136E">
        <w:rPr>
          <w:i/>
          <w:iCs/>
          <w:sz w:val="16"/>
          <w:szCs w:val="16"/>
        </w:rPr>
        <w:t>F</w:t>
      </w:r>
      <w:r w:rsidR="00557B7B" w:rsidRPr="009C136E">
        <w:rPr>
          <w:i/>
          <w:iCs/>
          <w:sz w:val="16"/>
          <w:szCs w:val="16"/>
        </w:rPr>
        <w:t xml:space="preserve">igure 1 [29]; </w:t>
      </w:r>
      <w:r w:rsidR="00C96E1F" w:rsidRPr="009C136E">
        <w:rPr>
          <w:i/>
          <w:iCs/>
          <w:sz w:val="16"/>
          <w:szCs w:val="16"/>
        </w:rPr>
        <w:t xml:space="preserve"> </w:t>
      </w:r>
      <w:r w:rsidR="00BD74C1" w:rsidRPr="009C136E">
        <w:rPr>
          <w:i/>
          <w:iCs/>
          <w:sz w:val="16"/>
          <w:szCs w:val="16"/>
        </w:rPr>
        <w:t>AUC: Area Under the Curve; C</w:t>
      </w:r>
      <w:r w:rsidR="00BD74C1" w:rsidRPr="009C136E">
        <w:rPr>
          <w:i/>
          <w:iCs/>
          <w:sz w:val="16"/>
          <w:szCs w:val="16"/>
          <w:vertAlign w:val="subscript"/>
        </w:rPr>
        <w:t>max</w:t>
      </w:r>
      <w:r w:rsidR="001242E3" w:rsidRPr="009C136E">
        <w:rPr>
          <w:i/>
          <w:iCs/>
          <w:sz w:val="16"/>
          <w:szCs w:val="16"/>
        </w:rPr>
        <w:t xml:space="preserve">: Peak plasma concentration; </w:t>
      </w:r>
      <w:r w:rsidR="009310A8" w:rsidRPr="009C136E">
        <w:rPr>
          <w:i/>
          <w:iCs/>
          <w:sz w:val="16"/>
          <w:szCs w:val="16"/>
        </w:rPr>
        <w:t>C</w:t>
      </w:r>
      <w:r w:rsidR="009310A8" w:rsidRPr="009C136E">
        <w:rPr>
          <w:i/>
          <w:iCs/>
          <w:sz w:val="16"/>
          <w:szCs w:val="16"/>
          <w:vertAlign w:val="subscript"/>
        </w:rPr>
        <w:t>last</w:t>
      </w:r>
      <w:r w:rsidR="009310A8" w:rsidRPr="009C136E">
        <w:rPr>
          <w:i/>
          <w:iCs/>
          <w:sz w:val="16"/>
          <w:szCs w:val="16"/>
        </w:rPr>
        <w:t xml:space="preserve">: plasma concentration at last time point; </w:t>
      </w:r>
      <w:r w:rsidR="001242E3" w:rsidRPr="009C136E">
        <w:rPr>
          <w:i/>
          <w:iCs/>
          <w:sz w:val="16"/>
          <w:szCs w:val="16"/>
        </w:rPr>
        <w:t>V</w:t>
      </w:r>
      <w:r w:rsidR="001242E3" w:rsidRPr="009C136E">
        <w:rPr>
          <w:i/>
          <w:iCs/>
          <w:sz w:val="16"/>
          <w:szCs w:val="16"/>
          <w:vertAlign w:val="subscript"/>
        </w:rPr>
        <w:t>ss</w:t>
      </w:r>
      <w:r w:rsidR="001242E3" w:rsidRPr="009C136E">
        <w:rPr>
          <w:i/>
          <w:iCs/>
          <w:sz w:val="16"/>
          <w:szCs w:val="16"/>
        </w:rPr>
        <w:t>: volume distribution at steady state; CL: clearance; T</w:t>
      </w:r>
      <w:r w:rsidR="001242E3" w:rsidRPr="009C136E">
        <w:rPr>
          <w:i/>
          <w:iCs/>
          <w:sz w:val="16"/>
          <w:szCs w:val="16"/>
          <w:vertAlign w:val="subscript"/>
        </w:rPr>
        <w:t>1/2</w:t>
      </w:r>
      <w:r w:rsidR="001242E3" w:rsidRPr="009C136E">
        <w:rPr>
          <w:i/>
          <w:iCs/>
          <w:sz w:val="16"/>
          <w:szCs w:val="16"/>
        </w:rPr>
        <w:t>: half-life; AAFEs: Absolute average-folding errors.</w:t>
      </w:r>
    </w:p>
    <w:p w14:paraId="48B3F773" w14:textId="7D795261" w:rsidR="0001160C" w:rsidRDefault="0001160C" w:rsidP="00E5664D">
      <w:pPr>
        <w:spacing w:line="480" w:lineRule="auto"/>
      </w:pPr>
    </w:p>
    <w:p w14:paraId="325A4D4C" w14:textId="4D543267" w:rsidR="009C136E" w:rsidRDefault="009C136E" w:rsidP="00E5664D">
      <w:pPr>
        <w:spacing w:line="480" w:lineRule="auto"/>
      </w:pPr>
    </w:p>
    <w:p w14:paraId="321E726F" w14:textId="5518DE12" w:rsidR="009C136E" w:rsidRDefault="009C136E" w:rsidP="00E5664D">
      <w:pPr>
        <w:spacing w:line="480" w:lineRule="auto"/>
      </w:pPr>
    </w:p>
    <w:p w14:paraId="360C38E6" w14:textId="77777777" w:rsidR="009C136E" w:rsidRPr="00E5664D" w:rsidRDefault="009C136E" w:rsidP="00E5664D">
      <w:pPr>
        <w:spacing w:line="480" w:lineRule="auto"/>
      </w:pPr>
    </w:p>
    <w:p w14:paraId="796D5BE6" w14:textId="16932FD5" w:rsidR="00251AF6" w:rsidRPr="007B387F" w:rsidRDefault="002A09DE" w:rsidP="00E5664D">
      <w:pPr>
        <w:spacing w:line="480" w:lineRule="auto"/>
        <w:jc w:val="both"/>
        <w:rPr>
          <w:b/>
          <w:bCs/>
        </w:rPr>
      </w:pPr>
      <w:r w:rsidRPr="009C136E">
        <w:rPr>
          <w:b/>
          <w:bCs/>
        </w:rPr>
        <w:lastRenderedPageBreak/>
        <w:t>Table</w:t>
      </w:r>
      <w:r w:rsidR="00251AF6" w:rsidRPr="009C136E">
        <w:rPr>
          <w:b/>
          <w:bCs/>
        </w:rPr>
        <w:tab/>
        <w:t>2</w:t>
      </w:r>
      <w:r w:rsidR="00251AF6" w:rsidRPr="009C136E">
        <w:rPr>
          <w:b/>
          <w:bCs/>
        </w:rPr>
        <w:tab/>
      </w:r>
      <w:r w:rsidRPr="009C136E">
        <w:rPr>
          <w:b/>
          <w:bCs/>
        </w:rPr>
        <w:t>Simulated standard dose regimen</w:t>
      </w:r>
      <w:r w:rsidR="009C136E">
        <w:rPr>
          <w:b/>
          <w:bCs/>
        </w:rPr>
        <w:t>s</w:t>
      </w:r>
      <w:r w:rsidRPr="009C136E">
        <w:rPr>
          <w:b/>
          <w:bCs/>
        </w:rPr>
        <w:t xml:space="preserve"> of phenobarbital based on standard DDI study approach</w:t>
      </w:r>
      <w:r w:rsidR="00251AF6" w:rsidRPr="009C136E">
        <w:rPr>
          <w:b/>
          <w:bCs/>
        </w:rPr>
        <w:t>.</w:t>
      </w:r>
      <w:r w:rsidR="00251AF6" w:rsidRPr="007B387F">
        <w:rPr>
          <w:b/>
          <w:bCs/>
        </w:rPr>
        <w:t xml:space="preserve"> </w:t>
      </w:r>
    </w:p>
    <w:p w14:paraId="736B8256" w14:textId="77777777" w:rsidR="00251AF6" w:rsidRPr="00E5664D" w:rsidRDefault="00251AF6" w:rsidP="00E5664D">
      <w:pPr>
        <w:spacing w:line="480" w:lineRule="auto"/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1842"/>
        <w:gridCol w:w="1843"/>
        <w:gridCol w:w="2069"/>
      </w:tblGrid>
      <w:tr w:rsidR="00251AF6" w:rsidRPr="009C136E" w14:paraId="477D0C0B" w14:textId="77777777" w:rsidTr="0011125F"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E740550" w14:textId="77777777" w:rsidR="00251AF6" w:rsidRPr="009C136E" w:rsidRDefault="00251AF6" w:rsidP="009C136E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Phenotype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43FCD9CE" w14:textId="77777777" w:rsidR="00251AF6" w:rsidRPr="009C136E" w:rsidRDefault="00251AF6" w:rsidP="009C136E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C</w:t>
            </w:r>
            <w:r w:rsidRPr="009C136E">
              <w:rPr>
                <w:b/>
                <w:bCs/>
                <w:sz w:val="20"/>
                <w:szCs w:val="20"/>
                <w:vertAlign w:val="subscript"/>
              </w:rPr>
              <w:t>max</w:t>
            </w:r>
            <w:r w:rsidRPr="009C136E">
              <w:rPr>
                <w:b/>
                <w:bCs/>
                <w:sz w:val="20"/>
                <w:szCs w:val="20"/>
              </w:rPr>
              <w:t xml:space="preserve"> (</w:t>
            </w:r>
            <w:proofErr w:type="gramStart"/>
            <w:r w:rsidRPr="009C136E">
              <w:rPr>
                <w:b/>
                <w:bCs/>
                <w:sz w:val="20"/>
                <w:szCs w:val="20"/>
              </w:rPr>
              <w:t>mg.L</w:t>
            </w:r>
            <w:proofErr w:type="gramEnd"/>
            <w:r w:rsidRPr="009C136E">
              <w:rPr>
                <w:b/>
                <w:bCs/>
                <w:sz w:val="20"/>
                <w:szCs w:val="20"/>
                <w:vertAlign w:val="superscript"/>
              </w:rPr>
              <w:t>-1</w:t>
            </w:r>
            <w:r w:rsidRPr="009C136E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63C8488" w14:textId="77777777" w:rsidR="00251AF6" w:rsidRPr="009C136E" w:rsidRDefault="00251AF6" w:rsidP="009C136E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C</w:t>
            </w:r>
            <w:r w:rsidRPr="009C136E">
              <w:rPr>
                <w:b/>
                <w:bCs/>
                <w:sz w:val="20"/>
                <w:szCs w:val="20"/>
                <w:vertAlign w:val="subscript"/>
              </w:rPr>
              <w:t xml:space="preserve">trough </w:t>
            </w:r>
            <w:r w:rsidRPr="009C136E">
              <w:rPr>
                <w:b/>
                <w:bCs/>
                <w:sz w:val="20"/>
                <w:szCs w:val="20"/>
              </w:rPr>
              <w:t>(</w:t>
            </w:r>
            <w:proofErr w:type="gramStart"/>
            <w:r w:rsidRPr="009C136E">
              <w:rPr>
                <w:b/>
                <w:bCs/>
                <w:sz w:val="20"/>
                <w:szCs w:val="20"/>
              </w:rPr>
              <w:t>mg.L</w:t>
            </w:r>
            <w:proofErr w:type="gramEnd"/>
            <w:r w:rsidRPr="009C136E">
              <w:rPr>
                <w:b/>
                <w:bCs/>
                <w:sz w:val="20"/>
                <w:szCs w:val="20"/>
                <w:vertAlign w:val="superscript"/>
              </w:rPr>
              <w:t>-1</w:t>
            </w:r>
            <w:r w:rsidRPr="009C136E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06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AB5474C" w14:textId="77777777" w:rsidR="00251AF6" w:rsidRPr="009C136E" w:rsidRDefault="00251AF6" w:rsidP="009C136E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Clearance (L.h-</w:t>
            </w:r>
            <w:r w:rsidRPr="009C136E">
              <w:rPr>
                <w:b/>
                <w:bCs/>
                <w:sz w:val="20"/>
                <w:szCs w:val="20"/>
                <w:vertAlign w:val="superscript"/>
              </w:rPr>
              <w:t>1</w:t>
            </w:r>
            <w:r w:rsidRPr="009C136E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251AF6" w:rsidRPr="009C136E" w14:paraId="62A7D55D" w14:textId="77777777" w:rsidTr="0011125F">
        <w:tc>
          <w:tcPr>
            <w:tcW w:w="3256" w:type="dxa"/>
            <w:tcBorders>
              <w:top w:val="single" w:sz="4" w:space="0" w:color="auto"/>
              <w:left w:val="nil"/>
            </w:tcBorders>
          </w:tcPr>
          <w:p w14:paraId="4CCF7ADC" w14:textId="77777777" w:rsidR="004F1833" w:rsidRPr="004F1833" w:rsidRDefault="00251AF6" w:rsidP="009C136E">
            <w:pPr>
              <w:spacing w:line="360" w:lineRule="auto"/>
              <w:rPr>
                <w:i/>
                <w:iCs/>
                <w:sz w:val="20"/>
                <w:szCs w:val="20"/>
              </w:rPr>
            </w:pPr>
            <w:r w:rsidRPr="004F1833">
              <w:rPr>
                <w:i/>
                <w:iCs/>
                <w:sz w:val="20"/>
                <w:szCs w:val="20"/>
              </w:rPr>
              <w:t>CYP2C9EM/CYP2C19EM</w:t>
            </w:r>
          </w:p>
          <w:p w14:paraId="2343EF3E" w14:textId="3EB8A645" w:rsidR="00251AF6" w:rsidRPr="009C136E" w:rsidRDefault="00251AF6" w:rsidP="009C136E">
            <w:pPr>
              <w:spacing w:line="360" w:lineRule="auto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 xml:space="preserve"> (wild type)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003DF0EC" w14:textId="77777777" w:rsidR="00251AF6" w:rsidRPr="009C136E" w:rsidRDefault="00251AF6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21.55 (20.36-22.73)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3504794" w14:textId="77777777" w:rsidR="00251AF6" w:rsidRPr="009C136E" w:rsidRDefault="00251AF6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18.05 (17.07-19.03)</w:t>
            </w:r>
          </w:p>
        </w:tc>
        <w:tc>
          <w:tcPr>
            <w:tcW w:w="2069" w:type="dxa"/>
            <w:tcBorders>
              <w:top w:val="single" w:sz="4" w:space="0" w:color="auto"/>
              <w:right w:val="nil"/>
            </w:tcBorders>
          </w:tcPr>
          <w:p w14:paraId="19D6DB4D" w14:textId="77777777" w:rsidR="00251AF6" w:rsidRPr="009C136E" w:rsidRDefault="00251AF6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0.187</w:t>
            </w:r>
          </w:p>
        </w:tc>
      </w:tr>
      <w:tr w:rsidR="00251AF6" w:rsidRPr="009C136E" w14:paraId="3D8BC956" w14:textId="77777777" w:rsidTr="0011125F">
        <w:tc>
          <w:tcPr>
            <w:tcW w:w="3256" w:type="dxa"/>
            <w:tcBorders>
              <w:left w:val="nil"/>
            </w:tcBorders>
          </w:tcPr>
          <w:p w14:paraId="5BB13A0F" w14:textId="77777777" w:rsidR="00251AF6" w:rsidRPr="004F1833" w:rsidRDefault="00251AF6" w:rsidP="009C136E">
            <w:pPr>
              <w:spacing w:line="360" w:lineRule="auto"/>
              <w:rPr>
                <w:i/>
                <w:iCs/>
                <w:sz w:val="20"/>
                <w:szCs w:val="20"/>
              </w:rPr>
            </w:pPr>
            <w:r w:rsidRPr="004F1833">
              <w:rPr>
                <w:i/>
                <w:iCs/>
                <w:sz w:val="20"/>
                <w:szCs w:val="20"/>
              </w:rPr>
              <w:t>CYP2C9EM/CYP2C19PM</w:t>
            </w:r>
          </w:p>
        </w:tc>
        <w:tc>
          <w:tcPr>
            <w:tcW w:w="1842" w:type="dxa"/>
          </w:tcPr>
          <w:p w14:paraId="390D3328" w14:textId="445DB0DC" w:rsidR="00251AF6" w:rsidRPr="009C136E" w:rsidRDefault="00916C97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23.97 (22.77-25.17)</w:t>
            </w:r>
          </w:p>
        </w:tc>
        <w:tc>
          <w:tcPr>
            <w:tcW w:w="1843" w:type="dxa"/>
          </w:tcPr>
          <w:p w14:paraId="4A7059FA" w14:textId="031DE67E" w:rsidR="00251AF6" w:rsidRPr="009C136E" w:rsidRDefault="00916C97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20.10 (19.09-21.10)</w:t>
            </w:r>
          </w:p>
        </w:tc>
        <w:tc>
          <w:tcPr>
            <w:tcW w:w="2069" w:type="dxa"/>
            <w:tcBorders>
              <w:right w:val="nil"/>
            </w:tcBorders>
          </w:tcPr>
          <w:p w14:paraId="53389A7F" w14:textId="619C5D5E" w:rsidR="00251AF6" w:rsidRPr="009C136E" w:rsidRDefault="00916C97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0.146 (</w:t>
            </w:r>
            <w:r w:rsidRPr="009C136E">
              <w:rPr>
                <w:sz w:val="20"/>
                <w:szCs w:val="20"/>
              </w:rPr>
              <w:sym w:font="Symbol" w:char="F0AF"/>
            </w:r>
            <w:r w:rsidR="00376B58" w:rsidRPr="009C136E">
              <w:rPr>
                <w:sz w:val="20"/>
                <w:szCs w:val="20"/>
              </w:rPr>
              <w:t>21.92%</w:t>
            </w:r>
            <w:r w:rsidRPr="009C136E">
              <w:rPr>
                <w:sz w:val="20"/>
                <w:szCs w:val="20"/>
              </w:rPr>
              <w:t>)</w:t>
            </w:r>
          </w:p>
        </w:tc>
      </w:tr>
      <w:tr w:rsidR="00251AF6" w:rsidRPr="009C136E" w14:paraId="6CADAEBC" w14:textId="77777777" w:rsidTr="0011125F">
        <w:tc>
          <w:tcPr>
            <w:tcW w:w="3256" w:type="dxa"/>
            <w:tcBorders>
              <w:left w:val="nil"/>
              <w:bottom w:val="single" w:sz="4" w:space="0" w:color="auto"/>
            </w:tcBorders>
          </w:tcPr>
          <w:p w14:paraId="36B7C1DB" w14:textId="77777777" w:rsidR="00251AF6" w:rsidRPr="004F1833" w:rsidRDefault="00251AF6" w:rsidP="009C136E">
            <w:pPr>
              <w:spacing w:line="360" w:lineRule="auto"/>
              <w:rPr>
                <w:i/>
                <w:iCs/>
                <w:sz w:val="20"/>
                <w:szCs w:val="20"/>
              </w:rPr>
            </w:pPr>
            <w:r w:rsidRPr="004F1833">
              <w:rPr>
                <w:i/>
                <w:iCs/>
                <w:sz w:val="20"/>
                <w:szCs w:val="20"/>
              </w:rPr>
              <w:t>CYP2C9PM/CYP2C19EM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4294D1B0" w14:textId="7C1ECAF9" w:rsidR="00251AF6" w:rsidRPr="009C136E" w:rsidRDefault="00916C97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26.71 (25.53-27.88)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23D32B0" w14:textId="1872B1DB" w:rsidR="00251AF6" w:rsidRPr="009C136E" w:rsidRDefault="00916C97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22.36 (21.31-23.41)</w:t>
            </w:r>
          </w:p>
        </w:tc>
        <w:tc>
          <w:tcPr>
            <w:tcW w:w="2069" w:type="dxa"/>
            <w:tcBorders>
              <w:bottom w:val="single" w:sz="4" w:space="0" w:color="auto"/>
              <w:right w:val="nil"/>
            </w:tcBorders>
          </w:tcPr>
          <w:p w14:paraId="60CE7D66" w14:textId="2DF9C236" w:rsidR="00251AF6" w:rsidRPr="009C136E" w:rsidRDefault="00916C97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0.10 (</w:t>
            </w:r>
            <w:r w:rsidRPr="009C136E">
              <w:rPr>
                <w:sz w:val="20"/>
                <w:szCs w:val="20"/>
              </w:rPr>
              <w:sym w:font="Symbol" w:char="F0AF"/>
            </w:r>
            <w:r w:rsidR="00376B58" w:rsidRPr="009C136E">
              <w:rPr>
                <w:sz w:val="20"/>
                <w:szCs w:val="20"/>
              </w:rPr>
              <w:t>46.50%</w:t>
            </w:r>
            <w:r w:rsidRPr="009C136E">
              <w:rPr>
                <w:sz w:val="20"/>
                <w:szCs w:val="20"/>
              </w:rPr>
              <w:t>)</w:t>
            </w:r>
          </w:p>
        </w:tc>
      </w:tr>
    </w:tbl>
    <w:p w14:paraId="5E1545BA" w14:textId="73A96AF5" w:rsidR="00251AF6" w:rsidRPr="009C136E" w:rsidRDefault="002A09DE" w:rsidP="009C136E">
      <w:pPr>
        <w:spacing w:line="276" w:lineRule="auto"/>
        <w:rPr>
          <w:i/>
          <w:iCs/>
          <w:sz w:val="18"/>
          <w:szCs w:val="18"/>
        </w:rPr>
      </w:pPr>
      <w:r w:rsidRPr="009C136E">
        <w:rPr>
          <w:i/>
          <w:iCs/>
          <w:sz w:val="18"/>
          <w:szCs w:val="18"/>
        </w:rPr>
        <w:t xml:space="preserve">Data are presented as mean (95% confidence interval or CI); </w:t>
      </w:r>
      <w:r w:rsidR="00251AF6" w:rsidRPr="009C136E">
        <w:rPr>
          <w:i/>
          <w:iCs/>
          <w:sz w:val="18"/>
          <w:szCs w:val="18"/>
        </w:rPr>
        <w:t>C</w:t>
      </w:r>
      <w:r w:rsidR="00251AF6" w:rsidRPr="009C136E">
        <w:rPr>
          <w:i/>
          <w:iCs/>
          <w:sz w:val="18"/>
          <w:szCs w:val="18"/>
          <w:vertAlign w:val="subscript"/>
        </w:rPr>
        <w:t>max</w:t>
      </w:r>
      <w:r w:rsidR="00251AF6" w:rsidRPr="009C136E">
        <w:rPr>
          <w:i/>
          <w:iCs/>
          <w:sz w:val="18"/>
          <w:szCs w:val="18"/>
        </w:rPr>
        <w:t>: peak plasma concentration; C</w:t>
      </w:r>
      <w:r w:rsidR="00251AF6" w:rsidRPr="009C136E">
        <w:rPr>
          <w:i/>
          <w:iCs/>
          <w:sz w:val="18"/>
          <w:szCs w:val="18"/>
          <w:vertAlign w:val="subscript"/>
        </w:rPr>
        <w:t>trough</w:t>
      </w:r>
      <w:r w:rsidR="00251AF6" w:rsidRPr="009C136E">
        <w:rPr>
          <w:i/>
          <w:iCs/>
          <w:sz w:val="18"/>
          <w:szCs w:val="18"/>
        </w:rPr>
        <w:t>: trough plasma concentration; EM: extensive metabolizer; PM: poor metabolizer</w:t>
      </w:r>
    </w:p>
    <w:p w14:paraId="0083817E" w14:textId="3AC222DF" w:rsidR="00E5664D" w:rsidRDefault="00E5664D" w:rsidP="00E5664D">
      <w:pPr>
        <w:spacing w:line="480" w:lineRule="auto"/>
        <w:jc w:val="both"/>
        <w:rPr>
          <w:i/>
          <w:iCs/>
        </w:rPr>
      </w:pPr>
    </w:p>
    <w:p w14:paraId="44C0A392" w14:textId="2D4FFAB9" w:rsidR="009C136E" w:rsidRDefault="009C136E" w:rsidP="00E5664D">
      <w:pPr>
        <w:spacing w:line="480" w:lineRule="auto"/>
        <w:jc w:val="both"/>
        <w:rPr>
          <w:i/>
          <w:iCs/>
        </w:rPr>
      </w:pPr>
    </w:p>
    <w:p w14:paraId="70524726" w14:textId="1F8062A2" w:rsidR="009C136E" w:rsidRDefault="009C136E" w:rsidP="00E5664D">
      <w:pPr>
        <w:spacing w:line="480" w:lineRule="auto"/>
        <w:jc w:val="both"/>
        <w:rPr>
          <w:i/>
          <w:iCs/>
        </w:rPr>
      </w:pPr>
    </w:p>
    <w:p w14:paraId="1B54B500" w14:textId="1BB073CE" w:rsidR="009C136E" w:rsidRDefault="009C136E" w:rsidP="00E5664D">
      <w:pPr>
        <w:spacing w:line="480" w:lineRule="auto"/>
        <w:jc w:val="both"/>
        <w:rPr>
          <w:i/>
          <w:iCs/>
        </w:rPr>
      </w:pPr>
    </w:p>
    <w:p w14:paraId="5B575F28" w14:textId="41EA59A6" w:rsidR="009C136E" w:rsidRDefault="009C136E" w:rsidP="00E5664D">
      <w:pPr>
        <w:spacing w:line="480" w:lineRule="auto"/>
        <w:jc w:val="both"/>
        <w:rPr>
          <w:i/>
          <w:iCs/>
        </w:rPr>
      </w:pPr>
    </w:p>
    <w:p w14:paraId="567E0028" w14:textId="3AD8E9FB" w:rsidR="009C136E" w:rsidRDefault="009C136E" w:rsidP="00E5664D">
      <w:pPr>
        <w:spacing w:line="480" w:lineRule="auto"/>
        <w:jc w:val="both"/>
        <w:rPr>
          <w:i/>
          <w:iCs/>
        </w:rPr>
      </w:pPr>
    </w:p>
    <w:p w14:paraId="2E9507CB" w14:textId="2658C6C5" w:rsidR="009C136E" w:rsidRDefault="009C136E" w:rsidP="00E5664D">
      <w:pPr>
        <w:spacing w:line="480" w:lineRule="auto"/>
        <w:jc w:val="both"/>
        <w:rPr>
          <w:i/>
          <w:iCs/>
        </w:rPr>
      </w:pPr>
    </w:p>
    <w:p w14:paraId="36CE4D1B" w14:textId="2370E0F9" w:rsidR="009C136E" w:rsidRDefault="009C136E" w:rsidP="00E5664D">
      <w:pPr>
        <w:spacing w:line="480" w:lineRule="auto"/>
        <w:jc w:val="both"/>
        <w:rPr>
          <w:i/>
          <w:iCs/>
        </w:rPr>
      </w:pPr>
    </w:p>
    <w:p w14:paraId="3C7373F8" w14:textId="3434BDD2" w:rsidR="009C136E" w:rsidRDefault="009C136E" w:rsidP="00E5664D">
      <w:pPr>
        <w:spacing w:line="480" w:lineRule="auto"/>
        <w:jc w:val="both"/>
        <w:rPr>
          <w:i/>
          <w:iCs/>
        </w:rPr>
      </w:pPr>
    </w:p>
    <w:p w14:paraId="6662FB20" w14:textId="7E48F2A8" w:rsidR="009C136E" w:rsidRDefault="009C136E" w:rsidP="00E5664D">
      <w:pPr>
        <w:spacing w:line="480" w:lineRule="auto"/>
        <w:jc w:val="both"/>
        <w:rPr>
          <w:i/>
          <w:iCs/>
        </w:rPr>
      </w:pPr>
    </w:p>
    <w:p w14:paraId="4F9216C9" w14:textId="3280EB52" w:rsidR="009C136E" w:rsidRDefault="009C136E" w:rsidP="00E5664D">
      <w:pPr>
        <w:spacing w:line="480" w:lineRule="auto"/>
        <w:jc w:val="both"/>
        <w:rPr>
          <w:i/>
          <w:iCs/>
        </w:rPr>
      </w:pPr>
    </w:p>
    <w:p w14:paraId="16D07B83" w14:textId="571F1872" w:rsidR="009C136E" w:rsidRDefault="009C136E" w:rsidP="00E5664D">
      <w:pPr>
        <w:spacing w:line="480" w:lineRule="auto"/>
        <w:jc w:val="both"/>
        <w:rPr>
          <w:i/>
          <w:iCs/>
        </w:rPr>
      </w:pPr>
    </w:p>
    <w:p w14:paraId="5EF9AEAB" w14:textId="2BAECD7C" w:rsidR="009C136E" w:rsidRDefault="009C136E" w:rsidP="00E5664D">
      <w:pPr>
        <w:spacing w:line="480" w:lineRule="auto"/>
        <w:jc w:val="both"/>
        <w:rPr>
          <w:i/>
          <w:iCs/>
        </w:rPr>
      </w:pPr>
    </w:p>
    <w:p w14:paraId="6C0DCF15" w14:textId="68CE4BF1" w:rsidR="009C136E" w:rsidRDefault="009C136E" w:rsidP="00E5664D">
      <w:pPr>
        <w:spacing w:line="480" w:lineRule="auto"/>
        <w:jc w:val="both"/>
        <w:rPr>
          <w:i/>
          <w:iCs/>
        </w:rPr>
      </w:pPr>
    </w:p>
    <w:p w14:paraId="4D444B5F" w14:textId="500C47CA" w:rsidR="009C136E" w:rsidRDefault="009C136E" w:rsidP="00E5664D">
      <w:pPr>
        <w:spacing w:line="480" w:lineRule="auto"/>
        <w:jc w:val="both"/>
        <w:rPr>
          <w:i/>
          <w:iCs/>
        </w:rPr>
      </w:pPr>
    </w:p>
    <w:p w14:paraId="022AE6C7" w14:textId="42E42454" w:rsidR="009C136E" w:rsidRDefault="009C136E" w:rsidP="00E5664D">
      <w:pPr>
        <w:spacing w:line="480" w:lineRule="auto"/>
        <w:jc w:val="both"/>
        <w:rPr>
          <w:i/>
          <w:iCs/>
        </w:rPr>
      </w:pPr>
    </w:p>
    <w:p w14:paraId="455281A9" w14:textId="09450465" w:rsidR="009C136E" w:rsidRDefault="009C136E" w:rsidP="00E5664D">
      <w:pPr>
        <w:spacing w:line="480" w:lineRule="auto"/>
        <w:jc w:val="both"/>
        <w:rPr>
          <w:i/>
          <w:iCs/>
        </w:rPr>
      </w:pPr>
    </w:p>
    <w:p w14:paraId="37C63B8F" w14:textId="77777777" w:rsidR="009C136E" w:rsidRDefault="009C136E" w:rsidP="00E5664D">
      <w:pPr>
        <w:spacing w:line="480" w:lineRule="auto"/>
        <w:jc w:val="both"/>
        <w:rPr>
          <w:i/>
          <w:iCs/>
        </w:rPr>
      </w:pPr>
    </w:p>
    <w:p w14:paraId="7120CBE8" w14:textId="1B6BEDEC" w:rsidR="00251AF6" w:rsidRPr="007B387F" w:rsidRDefault="00251AF6" w:rsidP="00E5664D">
      <w:pPr>
        <w:spacing w:line="480" w:lineRule="auto"/>
        <w:jc w:val="both"/>
        <w:rPr>
          <w:b/>
          <w:bCs/>
        </w:rPr>
      </w:pPr>
      <w:r w:rsidRPr="009C136E">
        <w:rPr>
          <w:b/>
          <w:bCs/>
        </w:rPr>
        <w:lastRenderedPageBreak/>
        <w:t>T</w:t>
      </w:r>
      <w:r w:rsidR="002A09DE" w:rsidRPr="009C136E">
        <w:rPr>
          <w:b/>
          <w:bCs/>
        </w:rPr>
        <w:t>able</w:t>
      </w:r>
      <w:r w:rsidRPr="009C136E">
        <w:rPr>
          <w:b/>
          <w:bCs/>
        </w:rPr>
        <w:tab/>
        <w:t>3</w:t>
      </w:r>
      <w:r w:rsidRPr="009C136E">
        <w:rPr>
          <w:b/>
          <w:bCs/>
        </w:rPr>
        <w:tab/>
      </w:r>
      <w:r w:rsidR="002A09DE" w:rsidRPr="009C136E">
        <w:rPr>
          <w:b/>
          <w:bCs/>
        </w:rPr>
        <w:t>Simulated standard dose regimen</w:t>
      </w:r>
      <w:r w:rsidR="009C136E">
        <w:rPr>
          <w:b/>
          <w:bCs/>
        </w:rPr>
        <w:t>s</w:t>
      </w:r>
      <w:r w:rsidR="002A09DE" w:rsidRPr="009C136E">
        <w:rPr>
          <w:b/>
          <w:bCs/>
        </w:rPr>
        <w:t xml:space="preserve"> of phenobarbital based on actual clinical use DDI study approach</w:t>
      </w:r>
      <w:r w:rsidRPr="009C136E">
        <w:rPr>
          <w:b/>
          <w:bCs/>
        </w:rPr>
        <w:t>.</w:t>
      </w:r>
      <w:r w:rsidRPr="007B387F">
        <w:rPr>
          <w:b/>
          <w:bCs/>
        </w:rPr>
        <w:t xml:space="preserve"> </w:t>
      </w:r>
    </w:p>
    <w:p w14:paraId="123B6D3C" w14:textId="77777777" w:rsidR="00251AF6" w:rsidRPr="00E5664D" w:rsidRDefault="00251AF6" w:rsidP="00E5664D">
      <w:pPr>
        <w:spacing w:line="480" w:lineRule="auto"/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823"/>
        <w:gridCol w:w="2409"/>
        <w:gridCol w:w="2835"/>
      </w:tblGrid>
      <w:tr w:rsidR="00251AF6" w:rsidRPr="009C136E" w14:paraId="18504EC0" w14:textId="77777777" w:rsidTr="0011125F">
        <w:tc>
          <w:tcPr>
            <w:tcW w:w="3823" w:type="dxa"/>
            <w:tcBorders>
              <w:left w:val="nil"/>
              <w:bottom w:val="single" w:sz="4" w:space="0" w:color="auto"/>
              <w:right w:val="nil"/>
            </w:tcBorders>
          </w:tcPr>
          <w:p w14:paraId="0CDA4448" w14:textId="77777777" w:rsidR="00251AF6" w:rsidRPr="009C136E" w:rsidRDefault="00251AF6" w:rsidP="00E5664D">
            <w:pPr>
              <w:spacing w:line="480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Phenotype</w:t>
            </w:r>
          </w:p>
        </w:tc>
        <w:tc>
          <w:tcPr>
            <w:tcW w:w="2409" w:type="dxa"/>
            <w:tcBorders>
              <w:left w:val="nil"/>
              <w:bottom w:val="single" w:sz="4" w:space="0" w:color="auto"/>
              <w:right w:val="nil"/>
            </w:tcBorders>
          </w:tcPr>
          <w:p w14:paraId="2C7A3B73" w14:textId="77777777" w:rsidR="00251AF6" w:rsidRPr="009C136E" w:rsidRDefault="00251AF6" w:rsidP="00E5664D">
            <w:pPr>
              <w:spacing w:line="480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C</w:t>
            </w:r>
            <w:r w:rsidRPr="009C136E">
              <w:rPr>
                <w:b/>
                <w:bCs/>
                <w:sz w:val="20"/>
                <w:szCs w:val="20"/>
                <w:vertAlign w:val="subscript"/>
              </w:rPr>
              <w:t>max</w:t>
            </w:r>
            <w:r w:rsidRPr="009C136E">
              <w:rPr>
                <w:b/>
                <w:bCs/>
                <w:sz w:val="20"/>
                <w:szCs w:val="20"/>
              </w:rPr>
              <w:t xml:space="preserve"> (</w:t>
            </w:r>
            <w:proofErr w:type="gramStart"/>
            <w:r w:rsidRPr="009C136E">
              <w:rPr>
                <w:b/>
                <w:bCs/>
                <w:sz w:val="20"/>
                <w:szCs w:val="20"/>
              </w:rPr>
              <w:t>mg.L</w:t>
            </w:r>
            <w:proofErr w:type="gramEnd"/>
            <w:r w:rsidRPr="009C136E">
              <w:rPr>
                <w:b/>
                <w:bCs/>
                <w:sz w:val="20"/>
                <w:szCs w:val="20"/>
                <w:vertAlign w:val="superscript"/>
              </w:rPr>
              <w:t>-1</w:t>
            </w:r>
            <w:r w:rsidRPr="009C136E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14:paraId="68477494" w14:textId="77777777" w:rsidR="00251AF6" w:rsidRPr="009C136E" w:rsidRDefault="00251AF6" w:rsidP="00E5664D">
            <w:pPr>
              <w:spacing w:line="480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C</w:t>
            </w:r>
            <w:r w:rsidRPr="009C136E">
              <w:rPr>
                <w:b/>
                <w:bCs/>
                <w:sz w:val="20"/>
                <w:szCs w:val="20"/>
                <w:vertAlign w:val="subscript"/>
              </w:rPr>
              <w:t xml:space="preserve">trough </w:t>
            </w:r>
            <w:r w:rsidRPr="009C136E">
              <w:rPr>
                <w:b/>
                <w:bCs/>
                <w:sz w:val="20"/>
                <w:szCs w:val="20"/>
              </w:rPr>
              <w:t>(</w:t>
            </w:r>
            <w:proofErr w:type="gramStart"/>
            <w:r w:rsidRPr="009C136E">
              <w:rPr>
                <w:b/>
                <w:bCs/>
                <w:sz w:val="20"/>
                <w:szCs w:val="20"/>
              </w:rPr>
              <w:t>mg.L</w:t>
            </w:r>
            <w:proofErr w:type="gramEnd"/>
            <w:r w:rsidRPr="009C136E">
              <w:rPr>
                <w:b/>
                <w:bCs/>
                <w:sz w:val="20"/>
                <w:szCs w:val="20"/>
                <w:vertAlign w:val="superscript"/>
              </w:rPr>
              <w:t>-1</w:t>
            </w:r>
            <w:r w:rsidRPr="009C136E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251AF6" w:rsidRPr="009C136E" w14:paraId="339D374C" w14:textId="77777777" w:rsidTr="0011125F">
        <w:tc>
          <w:tcPr>
            <w:tcW w:w="9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E9CE53" w14:textId="50D524B2" w:rsidR="00251AF6" w:rsidRPr="009C136E" w:rsidRDefault="00251AF6" w:rsidP="00E5664D">
            <w:pPr>
              <w:spacing w:line="480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9C136E">
              <w:rPr>
                <w:b/>
                <w:bCs/>
                <w:i/>
                <w:iCs/>
                <w:sz w:val="20"/>
                <w:szCs w:val="20"/>
              </w:rPr>
              <w:t>Scenario I (single seizure)</w:t>
            </w:r>
          </w:p>
        </w:tc>
      </w:tr>
      <w:tr w:rsidR="00251AF6" w:rsidRPr="009C136E" w14:paraId="57A042D2" w14:textId="77777777" w:rsidTr="0011125F">
        <w:tc>
          <w:tcPr>
            <w:tcW w:w="38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5F1CBA" w14:textId="77777777" w:rsidR="00251AF6" w:rsidRPr="009C136E" w:rsidRDefault="00251AF6" w:rsidP="00E5664D">
            <w:pPr>
              <w:spacing w:line="480" w:lineRule="auto"/>
              <w:rPr>
                <w:sz w:val="20"/>
                <w:szCs w:val="20"/>
              </w:rPr>
            </w:pPr>
            <w:r w:rsidRPr="004F1833">
              <w:rPr>
                <w:i/>
                <w:iCs/>
                <w:sz w:val="20"/>
                <w:szCs w:val="20"/>
              </w:rPr>
              <w:t>CYP2C9EM/CYP2C19EM</w:t>
            </w:r>
            <w:r w:rsidRPr="009C136E">
              <w:rPr>
                <w:sz w:val="20"/>
                <w:szCs w:val="20"/>
              </w:rPr>
              <w:t xml:space="preserve"> (wild type)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DDD54D" w14:textId="77777777" w:rsidR="00251AF6" w:rsidRPr="009C136E" w:rsidRDefault="00251AF6" w:rsidP="00E5664D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20.68 (19.83-21.52)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4CBA9F" w14:textId="77777777" w:rsidR="00251AF6" w:rsidRPr="009C136E" w:rsidRDefault="00251AF6" w:rsidP="00E5664D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15.34 (14.55-16.12)</w:t>
            </w:r>
          </w:p>
        </w:tc>
      </w:tr>
      <w:tr w:rsidR="00251AF6" w:rsidRPr="009C136E" w14:paraId="71035E5D" w14:textId="77777777" w:rsidTr="0011125F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3A30630F" w14:textId="77777777" w:rsidR="00251AF6" w:rsidRPr="004F1833" w:rsidRDefault="00251AF6" w:rsidP="00E5664D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4F1833">
              <w:rPr>
                <w:i/>
                <w:iCs/>
                <w:sz w:val="20"/>
                <w:szCs w:val="20"/>
              </w:rPr>
              <w:t>CYP2C9EM/CYP2C19PM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6D54F815" w14:textId="77777777" w:rsidR="00251AF6" w:rsidRPr="009C136E" w:rsidRDefault="00251AF6" w:rsidP="00E5664D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21.88 (20.99-22.77)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FBE4253" w14:textId="77777777" w:rsidR="00251AF6" w:rsidRPr="009C136E" w:rsidRDefault="00251AF6" w:rsidP="00E5664D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17.29 (16.40-18.18)</w:t>
            </w:r>
          </w:p>
        </w:tc>
      </w:tr>
      <w:tr w:rsidR="00251AF6" w:rsidRPr="009C136E" w14:paraId="11D4DF0C" w14:textId="77777777" w:rsidTr="0011125F">
        <w:tc>
          <w:tcPr>
            <w:tcW w:w="3823" w:type="dxa"/>
            <w:tcBorders>
              <w:top w:val="nil"/>
              <w:left w:val="nil"/>
              <w:right w:val="nil"/>
            </w:tcBorders>
          </w:tcPr>
          <w:p w14:paraId="29480B80" w14:textId="77777777" w:rsidR="00251AF6" w:rsidRPr="004F1833" w:rsidRDefault="00251AF6" w:rsidP="00E5664D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4F1833">
              <w:rPr>
                <w:i/>
                <w:iCs/>
                <w:sz w:val="20"/>
                <w:szCs w:val="20"/>
              </w:rPr>
              <w:t>CYP2C9PM/CYP2C19EM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</w:tcPr>
          <w:p w14:paraId="4BEDEEC3" w14:textId="77777777" w:rsidR="00251AF6" w:rsidRPr="009C136E" w:rsidRDefault="00251AF6" w:rsidP="00E5664D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21.19 (20.19-22.19)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</w:tcPr>
          <w:p w14:paraId="01ED90B3" w14:textId="77777777" w:rsidR="00251AF6" w:rsidRPr="009C136E" w:rsidRDefault="00251AF6" w:rsidP="00E5664D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17.41 (16.55-18.27)</w:t>
            </w:r>
          </w:p>
        </w:tc>
      </w:tr>
      <w:tr w:rsidR="00251AF6" w:rsidRPr="009C136E" w14:paraId="22E873B3" w14:textId="77777777" w:rsidTr="0011125F">
        <w:tc>
          <w:tcPr>
            <w:tcW w:w="9067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2E7D95CC" w14:textId="7919CCBC" w:rsidR="00251AF6" w:rsidRPr="009C136E" w:rsidRDefault="00251AF6" w:rsidP="00E5664D">
            <w:pPr>
              <w:spacing w:line="480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9C136E">
              <w:rPr>
                <w:b/>
                <w:bCs/>
                <w:i/>
                <w:iCs/>
                <w:sz w:val="20"/>
                <w:szCs w:val="20"/>
              </w:rPr>
              <w:t>Scenario II (continuous seizures)</w:t>
            </w:r>
          </w:p>
        </w:tc>
      </w:tr>
      <w:tr w:rsidR="00251AF6" w:rsidRPr="009C136E" w14:paraId="5709A2BB" w14:textId="77777777" w:rsidTr="0011125F">
        <w:tc>
          <w:tcPr>
            <w:tcW w:w="3823" w:type="dxa"/>
            <w:tcBorders>
              <w:left w:val="nil"/>
              <w:bottom w:val="nil"/>
              <w:right w:val="nil"/>
            </w:tcBorders>
          </w:tcPr>
          <w:p w14:paraId="4AAB6388" w14:textId="77777777" w:rsidR="00251AF6" w:rsidRPr="009C136E" w:rsidRDefault="00251AF6" w:rsidP="00E5664D">
            <w:pPr>
              <w:spacing w:line="480" w:lineRule="auto"/>
              <w:rPr>
                <w:sz w:val="20"/>
                <w:szCs w:val="20"/>
              </w:rPr>
            </w:pPr>
            <w:r w:rsidRPr="004F1833">
              <w:rPr>
                <w:i/>
                <w:iCs/>
                <w:sz w:val="20"/>
                <w:szCs w:val="20"/>
              </w:rPr>
              <w:t>CYP2C9EM/CYP2C19EM</w:t>
            </w:r>
            <w:r w:rsidRPr="009C136E">
              <w:rPr>
                <w:sz w:val="20"/>
                <w:szCs w:val="20"/>
              </w:rPr>
              <w:t xml:space="preserve"> (wild type)</w:t>
            </w:r>
          </w:p>
        </w:tc>
        <w:tc>
          <w:tcPr>
            <w:tcW w:w="2409" w:type="dxa"/>
            <w:tcBorders>
              <w:left w:val="nil"/>
              <w:bottom w:val="nil"/>
              <w:right w:val="nil"/>
            </w:tcBorders>
          </w:tcPr>
          <w:p w14:paraId="2C163984" w14:textId="77777777" w:rsidR="00251AF6" w:rsidRPr="009C136E" w:rsidRDefault="00251AF6" w:rsidP="00E5664D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24.44 (23.22-25.65)</w:t>
            </w:r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6BA94003" w14:textId="77777777" w:rsidR="00251AF6" w:rsidRPr="009C136E" w:rsidRDefault="00251AF6" w:rsidP="00E5664D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20.24 (19.40-21.07)</w:t>
            </w:r>
          </w:p>
        </w:tc>
      </w:tr>
      <w:tr w:rsidR="00251AF6" w:rsidRPr="009C136E" w14:paraId="7B018FC8" w14:textId="77777777" w:rsidTr="0011125F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27B4D2A7" w14:textId="77777777" w:rsidR="00251AF6" w:rsidRPr="004F1833" w:rsidRDefault="00251AF6" w:rsidP="00E5664D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4F1833">
              <w:rPr>
                <w:i/>
                <w:iCs/>
                <w:sz w:val="20"/>
                <w:szCs w:val="20"/>
              </w:rPr>
              <w:t>CYP2C9EM/CYP2C19PM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5F0207AA" w14:textId="77777777" w:rsidR="00251AF6" w:rsidRPr="009C136E" w:rsidRDefault="00251AF6" w:rsidP="00E5664D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24.99 (24.10-25.87)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BECEB08" w14:textId="77777777" w:rsidR="00251AF6" w:rsidRPr="009C136E" w:rsidRDefault="00251AF6" w:rsidP="00E5664D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22.59 (21.61-23.57)</w:t>
            </w:r>
          </w:p>
        </w:tc>
      </w:tr>
      <w:tr w:rsidR="00251AF6" w:rsidRPr="009C136E" w14:paraId="40B23102" w14:textId="77777777" w:rsidTr="0011125F">
        <w:tc>
          <w:tcPr>
            <w:tcW w:w="3823" w:type="dxa"/>
            <w:tcBorders>
              <w:top w:val="nil"/>
              <w:left w:val="nil"/>
              <w:right w:val="nil"/>
            </w:tcBorders>
          </w:tcPr>
          <w:p w14:paraId="05F5F1DB" w14:textId="77777777" w:rsidR="00251AF6" w:rsidRPr="004F1833" w:rsidRDefault="00251AF6" w:rsidP="00E5664D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4F1833">
              <w:rPr>
                <w:i/>
                <w:iCs/>
                <w:sz w:val="20"/>
                <w:szCs w:val="20"/>
              </w:rPr>
              <w:t>CYP2C9PM/CYP2C19EM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</w:tcPr>
          <w:p w14:paraId="474C1E53" w14:textId="77777777" w:rsidR="00251AF6" w:rsidRPr="009C136E" w:rsidRDefault="00251AF6" w:rsidP="00E5664D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23.42 (22.39-24.44)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</w:tcPr>
          <w:p w14:paraId="4E341FBB" w14:textId="77777777" w:rsidR="00251AF6" w:rsidRPr="009C136E" w:rsidRDefault="00251AF6" w:rsidP="00E5664D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21.22 (20.31-22.13)</w:t>
            </w:r>
          </w:p>
        </w:tc>
      </w:tr>
    </w:tbl>
    <w:p w14:paraId="0F0EFF08" w14:textId="24585F64" w:rsidR="00251AF6" w:rsidRPr="009C136E" w:rsidRDefault="002A09DE" w:rsidP="009C136E">
      <w:pPr>
        <w:spacing w:line="276" w:lineRule="auto"/>
        <w:jc w:val="both"/>
        <w:rPr>
          <w:i/>
          <w:iCs/>
          <w:sz w:val="18"/>
          <w:szCs w:val="18"/>
        </w:rPr>
      </w:pPr>
      <w:r w:rsidRPr="009C136E">
        <w:rPr>
          <w:i/>
          <w:iCs/>
          <w:sz w:val="18"/>
          <w:szCs w:val="18"/>
        </w:rPr>
        <w:t xml:space="preserve">Data are presented as mean (95% confidence interval or CI); </w:t>
      </w:r>
      <w:r w:rsidR="00251AF6" w:rsidRPr="009C136E">
        <w:rPr>
          <w:i/>
          <w:iCs/>
          <w:sz w:val="18"/>
          <w:szCs w:val="18"/>
        </w:rPr>
        <w:t>C</w:t>
      </w:r>
      <w:r w:rsidR="00251AF6" w:rsidRPr="009C136E">
        <w:rPr>
          <w:i/>
          <w:iCs/>
          <w:sz w:val="18"/>
          <w:szCs w:val="18"/>
          <w:vertAlign w:val="subscript"/>
        </w:rPr>
        <w:t>max</w:t>
      </w:r>
      <w:r w:rsidR="00251AF6" w:rsidRPr="009C136E">
        <w:rPr>
          <w:i/>
          <w:iCs/>
          <w:sz w:val="18"/>
          <w:szCs w:val="18"/>
        </w:rPr>
        <w:t>: peak plasma concentration; C</w:t>
      </w:r>
      <w:r w:rsidR="00251AF6" w:rsidRPr="009C136E">
        <w:rPr>
          <w:i/>
          <w:iCs/>
          <w:sz w:val="18"/>
          <w:szCs w:val="18"/>
          <w:vertAlign w:val="subscript"/>
        </w:rPr>
        <w:t>trough</w:t>
      </w:r>
      <w:r w:rsidR="00251AF6" w:rsidRPr="009C136E">
        <w:rPr>
          <w:i/>
          <w:iCs/>
          <w:sz w:val="18"/>
          <w:szCs w:val="18"/>
        </w:rPr>
        <w:t>: trough plasma concentration; EM: extensive metabolizer; PM: poor metabolizer</w:t>
      </w:r>
    </w:p>
    <w:p w14:paraId="4D5A9F8F" w14:textId="18C3F6C8" w:rsidR="00251AF6" w:rsidRDefault="00251AF6" w:rsidP="00E5664D">
      <w:pPr>
        <w:spacing w:line="480" w:lineRule="auto"/>
      </w:pPr>
    </w:p>
    <w:p w14:paraId="30DF1CF1" w14:textId="7A660B8F" w:rsidR="009C136E" w:rsidRDefault="009C136E" w:rsidP="00E5664D">
      <w:pPr>
        <w:spacing w:line="480" w:lineRule="auto"/>
      </w:pPr>
    </w:p>
    <w:p w14:paraId="37D66E20" w14:textId="384BA129" w:rsidR="009C136E" w:rsidRDefault="009C136E" w:rsidP="00E5664D">
      <w:pPr>
        <w:spacing w:line="480" w:lineRule="auto"/>
      </w:pPr>
    </w:p>
    <w:p w14:paraId="48726C13" w14:textId="68A8E7FF" w:rsidR="009C136E" w:rsidRDefault="009C136E" w:rsidP="00E5664D">
      <w:pPr>
        <w:spacing w:line="480" w:lineRule="auto"/>
      </w:pPr>
    </w:p>
    <w:p w14:paraId="32D90C56" w14:textId="4BBB0BE5" w:rsidR="009C136E" w:rsidRDefault="009C136E" w:rsidP="00E5664D">
      <w:pPr>
        <w:spacing w:line="480" w:lineRule="auto"/>
      </w:pPr>
    </w:p>
    <w:p w14:paraId="61C4230F" w14:textId="3C81F29B" w:rsidR="009C136E" w:rsidRDefault="009C136E" w:rsidP="00E5664D">
      <w:pPr>
        <w:spacing w:line="480" w:lineRule="auto"/>
      </w:pPr>
    </w:p>
    <w:p w14:paraId="6044FD52" w14:textId="6F512615" w:rsidR="009C136E" w:rsidRDefault="009C136E" w:rsidP="00E5664D">
      <w:pPr>
        <w:spacing w:line="480" w:lineRule="auto"/>
      </w:pPr>
    </w:p>
    <w:p w14:paraId="172EE227" w14:textId="7CA6A2A5" w:rsidR="009C136E" w:rsidRDefault="009C136E" w:rsidP="00E5664D">
      <w:pPr>
        <w:spacing w:line="480" w:lineRule="auto"/>
      </w:pPr>
    </w:p>
    <w:p w14:paraId="1FBA81CA" w14:textId="5111E0F2" w:rsidR="009C136E" w:rsidRDefault="009C136E" w:rsidP="00E5664D">
      <w:pPr>
        <w:spacing w:line="480" w:lineRule="auto"/>
      </w:pPr>
    </w:p>
    <w:p w14:paraId="35EF9774" w14:textId="43921A6D" w:rsidR="009C136E" w:rsidRDefault="009C136E" w:rsidP="00E5664D">
      <w:pPr>
        <w:spacing w:line="480" w:lineRule="auto"/>
      </w:pPr>
    </w:p>
    <w:p w14:paraId="570CA6E8" w14:textId="77777777" w:rsidR="009C136E" w:rsidRDefault="009C136E" w:rsidP="00E5664D">
      <w:pPr>
        <w:spacing w:line="480" w:lineRule="auto"/>
      </w:pPr>
    </w:p>
    <w:p w14:paraId="7AF599E9" w14:textId="3B1E701D" w:rsidR="009C136E" w:rsidRDefault="009C136E" w:rsidP="00E5664D">
      <w:pPr>
        <w:spacing w:line="480" w:lineRule="auto"/>
      </w:pPr>
    </w:p>
    <w:p w14:paraId="19BFD4BD" w14:textId="77777777" w:rsidR="009C136E" w:rsidRPr="00E5664D" w:rsidRDefault="009C136E" w:rsidP="00E5664D">
      <w:pPr>
        <w:spacing w:line="480" w:lineRule="auto"/>
      </w:pPr>
    </w:p>
    <w:p w14:paraId="28A81FFF" w14:textId="1543C893" w:rsidR="00251AF6" w:rsidRPr="00E5664D" w:rsidRDefault="00251AF6" w:rsidP="00E5664D">
      <w:pPr>
        <w:spacing w:line="480" w:lineRule="auto"/>
        <w:jc w:val="both"/>
      </w:pPr>
      <w:r w:rsidRPr="009C136E">
        <w:rPr>
          <w:b/>
          <w:bCs/>
        </w:rPr>
        <w:lastRenderedPageBreak/>
        <w:t>T</w:t>
      </w:r>
      <w:r w:rsidR="002A09DE" w:rsidRPr="009C136E">
        <w:rPr>
          <w:b/>
          <w:bCs/>
        </w:rPr>
        <w:t>able</w:t>
      </w:r>
      <w:r w:rsidRPr="009C136E">
        <w:rPr>
          <w:b/>
          <w:bCs/>
        </w:rPr>
        <w:t xml:space="preserve"> 4</w:t>
      </w:r>
      <w:r w:rsidRPr="009C136E">
        <w:rPr>
          <w:b/>
          <w:bCs/>
        </w:rPr>
        <w:tab/>
      </w:r>
      <w:r w:rsidR="002A09DE" w:rsidRPr="009C136E">
        <w:rPr>
          <w:b/>
          <w:bCs/>
        </w:rPr>
        <w:t>Simulated standard dose</w:t>
      </w:r>
      <w:r w:rsidR="009C136E" w:rsidRPr="009C136E">
        <w:rPr>
          <w:b/>
          <w:bCs/>
        </w:rPr>
        <w:t xml:space="preserve"> regimens</w:t>
      </w:r>
      <w:r w:rsidR="002A09DE" w:rsidRPr="009C136E">
        <w:rPr>
          <w:b/>
          <w:bCs/>
        </w:rPr>
        <w:t xml:space="preserve"> of quinine when co-administered with phenobarbital based on actual clinical use approach</w:t>
      </w:r>
      <w:r w:rsidR="002A09DE" w:rsidRPr="009C136E">
        <w:t>.</w:t>
      </w:r>
      <w:r w:rsidRPr="00E5664D">
        <w:t xml:space="preserve"> </w:t>
      </w:r>
    </w:p>
    <w:p w14:paraId="54E03474" w14:textId="77777777" w:rsidR="00251AF6" w:rsidRPr="00E5664D" w:rsidRDefault="00251AF6" w:rsidP="00E5664D">
      <w:pPr>
        <w:spacing w:line="480" w:lineRule="auto"/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1850"/>
        <w:gridCol w:w="1767"/>
        <w:gridCol w:w="1116"/>
        <w:gridCol w:w="1163"/>
      </w:tblGrid>
      <w:tr w:rsidR="00920345" w:rsidRPr="009C136E" w14:paraId="4FE86180" w14:textId="77777777" w:rsidTr="0011125F">
        <w:tc>
          <w:tcPr>
            <w:tcW w:w="3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493689" w14:textId="77777777" w:rsidR="00920345" w:rsidRPr="009C136E" w:rsidRDefault="00920345" w:rsidP="009C136E">
            <w:pPr>
              <w:spacing w:line="360" w:lineRule="auto"/>
              <w:jc w:val="center"/>
              <w:rPr>
                <w:rFonts w:cs="Angsana New"/>
                <w:b/>
                <w:bCs/>
                <w:sz w:val="20"/>
                <w:szCs w:val="20"/>
              </w:rPr>
            </w:pPr>
            <w:r w:rsidRPr="009C136E">
              <w:rPr>
                <w:rFonts w:cs="Angsana New"/>
                <w:b/>
                <w:bCs/>
                <w:sz w:val="20"/>
                <w:szCs w:val="20"/>
              </w:rPr>
              <w:t>Phenotype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BDEAED" w14:textId="77777777" w:rsidR="00920345" w:rsidRPr="009C136E" w:rsidRDefault="00920345" w:rsidP="009C136E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C</w:t>
            </w:r>
            <w:r w:rsidRPr="009C136E">
              <w:rPr>
                <w:b/>
                <w:bCs/>
                <w:sz w:val="20"/>
                <w:szCs w:val="20"/>
                <w:vertAlign w:val="subscript"/>
              </w:rPr>
              <w:t>trough</w:t>
            </w:r>
            <w:r w:rsidRPr="009C136E">
              <w:rPr>
                <w:b/>
                <w:bCs/>
                <w:sz w:val="20"/>
                <w:szCs w:val="20"/>
              </w:rPr>
              <w:t xml:space="preserve"> (</w:t>
            </w:r>
            <w:proofErr w:type="gramStart"/>
            <w:r w:rsidRPr="009C136E">
              <w:rPr>
                <w:b/>
                <w:bCs/>
                <w:sz w:val="20"/>
                <w:szCs w:val="20"/>
              </w:rPr>
              <w:t>mg.L</w:t>
            </w:r>
            <w:proofErr w:type="gramEnd"/>
            <w:r w:rsidRPr="009C136E">
              <w:rPr>
                <w:b/>
                <w:bCs/>
                <w:sz w:val="20"/>
                <w:szCs w:val="20"/>
                <w:vertAlign w:val="superscript"/>
              </w:rPr>
              <w:t>-1</w:t>
            </w:r>
            <w:r w:rsidRPr="009C136E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0959EA" w14:textId="0A0BA2E7" w:rsidR="00920345" w:rsidRPr="009C136E" w:rsidRDefault="00920345" w:rsidP="009C136E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C</w:t>
            </w:r>
            <w:r w:rsidRPr="009C136E">
              <w:rPr>
                <w:b/>
                <w:bCs/>
                <w:sz w:val="20"/>
                <w:szCs w:val="20"/>
                <w:vertAlign w:val="subscript"/>
              </w:rPr>
              <w:t>max</w:t>
            </w:r>
            <w:r w:rsidRPr="009C136E">
              <w:rPr>
                <w:b/>
                <w:bCs/>
                <w:sz w:val="20"/>
                <w:szCs w:val="20"/>
              </w:rPr>
              <w:t xml:space="preserve"> (</w:t>
            </w:r>
            <w:proofErr w:type="gramStart"/>
            <w:r w:rsidRPr="009C136E">
              <w:rPr>
                <w:b/>
                <w:bCs/>
                <w:sz w:val="20"/>
                <w:szCs w:val="20"/>
              </w:rPr>
              <w:t>mg.L</w:t>
            </w:r>
            <w:proofErr w:type="gramEnd"/>
            <w:r w:rsidRPr="009C136E">
              <w:rPr>
                <w:b/>
                <w:bCs/>
                <w:sz w:val="20"/>
                <w:szCs w:val="20"/>
                <w:vertAlign w:val="superscript"/>
              </w:rPr>
              <w:t>-1</w:t>
            </w:r>
            <w:r w:rsidRPr="009C136E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EA7909" w14:textId="78A8992D" w:rsidR="00920345" w:rsidRPr="009C136E" w:rsidRDefault="00920345" w:rsidP="009C136E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AUCR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3240B0" w14:textId="77777777" w:rsidR="00920345" w:rsidRPr="009C136E" w:rsidRDefault="00920345" w:rsidP="009C136E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9C136E">
              <w:rPr>
                <w:b/>
                <w:bCs/>
                <w:sz w:val="20"/>
                <w:szCs w:val="20"/>
              </w:rPr>
              <w:t>C</w:t>
            </w:r>
            <w:r w:rsidRPr="009C136E">
              <w:rPr>
                <w:b/>
                <w:bCs/>
                <w:sz w:val="20"/>
                <w:szCs w:val="20"/>
                <w:vertAlign w:val="subscript"/>
              </w:rPr>
              <w:t>max</w:t>
            </w:r>
            <w:r w:rsidRPr="009C136E">
              <w:rPr>
                <w:b/>
                <w:bCs/>
                <w:sz w:val="20"/>
                <w:szCs w:val="20"/>
              </w:rPr>
              <w:t>R</w:t>
            </w:r>
            <w:proofErr w:type="spellEnd"/>
          </w:p>
        </w:tc>
      </w:tr>
      <w:tr w:rsidR="00920345" w:rsidRPr="009C136E" w14:paraId="629F108B" w14:textId="77777777" w:rsidTr="0011125F">
        <w:tc>
          <w:tcPr>
            <w:tcW w:w="90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F142DE" w14:textId="3CCB6EE7" w:rsidR="00920345" w:rsidRPr="009C136E" w:rsidRDefault="00920345" w:rsidP="009C136E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Standard DDI study approach</w:t>
            </w:r>
          </w:p>
        </w:tc>
      </w:tr>
      <w:tr w:rsidR="00920345" w:rsidRPr="009C136E" w14:paraId="683FB8A4" w14:textId="77777777" w:rsidTr="0011125F">
        <w:tc>
          <w:tcPr>
            <w:tcW w:w="3114" w:type="dxa"/>
            <w:tcBorders>
              <w:top w:val="single" w:sz="4" w:space="0" w:color="auto"/>
              <w:left w:val="nil"/>
            </w:tcBorders>
          </w:tcPr>
          <w:p w14:paraId="2E4B49C4" w14:textId="77777777" w:rsidR="009C136E" w:rsidRDefault="00920345" w:rsidP="009C136E">
            <w:pPr>
              <w:spacing w:line="360" w:lineRule="auto"/>
              <w:rPr>
                <w:sz w:val="20"/>
                <w:szCs w:val="20"/>
              </w:rPr>
            </w:pPr>
            <w:r w:rsidRPr="004F1833">
              <w:rPr>
                <w:i/>
                <w:iCs/>
                <w:sz w:val="20"/>
                <w:szCs w:val="20"/>
              </w:rPr>
              <w:t>CYP2C9EM</w:t>
            </w:r>
            <w:r w:rsidRPr="009C136E">
              <w:rPr>
                <w:sz w:val="20"/>
                <w:szCs w:val="20"/>
              </w:rPr>
              <w:t>/</w:t>
            </w:r>
            <w:r w:rsidRPr="004F1833">
              <w:rPr>
                <w:i/>
                <w:iCs/>
                <w:sz w:val="20"/>
                <w:szCs w:val="20"/>
              </w:rPr>
              <w:t>CYP2C19EM</w:t>
            </w:r>
            <w:r w:rsidRPr="009C136E">
              <w:rPr>
                <w:sz w:val="20"/>
                <w:szCs w:val="20"/>
              </w:rPr>
              <w:t xml:space="preserve"> </w:t>
            </w:r>
          </w:p>
          <w:p w14:paraId="0B4A92CB" w14:textId="2525982A" w:rsidR="00920345" w:rsidRPr="009C136E" w:rsidRDefault="00920345" w:rsidP="009C136E">
            <w:pPr>
              <w:spacing w:line="360" w:lineRule="auto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(wild type)</w:t>
            </w:r>
          </w:p>
        </w:tc>
        <w:tc>
          <w:tcPr>
            <w:tcW w:w="1850" w:type="dxa"/>
            <w:tcBorders>
              <w:top w:val="single" w:sz="4" w:space="0" w:color="auto"/>
            </w:tcBorders>
          </w:tcPr>
          <w:p w14:paraId="3E859157" w14:textId="77777777" w:rsidR="009C136E" w:rsidRDefault="00920345" w:rsidP="009C136E">
            <w:pPr>
              <w:spacing w:line="360" w:lineRule="auto"/>
              <w:jc w:val="center"/>
              <w:rPr>
                <w:rFonts w:cs="Angsana New"/>
                <w:sz w:val="20"/>
                <w:szCs w:val="20"/>
              </w:rPr>
            </w:pPr>
            <w:r w:rsidRPr="009C136E">
              <w:rPr>
                <w:rFonts w:cs="Angsana New"/>
                <w:sz w:val="20"/>
                <w:szCs w:val="20"/>
              </w:rPr>
              <w:t xml:space="preserve">2.83 </w:t>
            </w:r>
          </w:p>
          <w:p w14:paraId="46EE379C" w14:textId="0F2CA368" w:rsidR="00920345" w:rsidRPr="009C136E" w:rsidRDefault="00920345" w:rsidP="009C136E">
            <w:pPr>
              <w:spacing w:line="360" w:lineRule="auto"/>
              <w:jc w:val="center"/>
              <w:rPr>
                <w:rFonts w:cs="Angsana New"/>
                <w:sz w:val="20"/>
                <w:szCs w:val="20"/>
              </w:rPr>
            </w:pPr>
            <w:r w:rsidRPr="009C136E">
              <w:rPr>
                <w:rFonts w:cs="Angsana New"/>
                <w:sz w:val="20"/>
                <w:szCs w:val="20"/>
              </w:rPr>
              <w:t>(2.65-3.02)</w:t>
            </w:r>
          </w:p>
        </w:tc>
        <w:tc>
          <w:tcPr>
            <w:tcW w:w="1767" w:type="dxa"/>
            <w:tcBorders>
              <w:top w:val="single" w:sz="4" w:space="0" w:color="auto"/>
            </w:tcBorders>
          </w:tcPr>
          <w:p w14:paraId="6F8CFBB5" w14:textId="77777777" w:rsidR="009C136E" w:rsidRDefault="00EA03A8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 xml:space="preserve">11.14 </w:t>
            </w:r>
          </w:p>
          <w:p w14:paraId="215D2C12" w14:textId="01067396" w:rsidR="00920345" w:rsidRPr="009C136E" w:rsidRDefault="00EA03A8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(10.88-10.41)</w:t>
            </w:r>
          </w:p>
        </w:tc>
        <w:tc>
          <w:tcPr>
            <w:tcW w:w="1116" w:type="dxa"/>
            <w:tcBorders>
              <w:top w:val="single" w:sz="4" w:space="0" w:color="auto"/>
            </w:tcBorders>
          </w:tcPr>
          <w:p w14:paraId="3BD8288D" w14:textId="04328677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0.43</w:t>
            </w:r>
          </w:p>
        </w:tc>
        <w:tc>
          <w:tcPr>
            <w:tcW w:w="1163" w:type="dxa"/>
            <w:tcBorders>
              <w:top w:val="single" w:sz="4" w:space="0" w:color="auto"/>
              <w:right w:val="nil"/>
            </w:tcBorders>
          </w:tcPr>
          <w:p w14:paraId="6E986AA2" w14:textId="77777777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0.65</w:t>
            </w:r>
          </w:p>
        </w:tc>
      </w:tr>
      <w:tr w:rsidR="00920345" w:rsidRPr="009C136E" w14:paraId="5AA4F63C" w14:textId="77777777" w:rsidTr="0011125F">
        <w:tc>
          <w:tcPr>
            <w:tcW w:w="3114" w:type="dxa"/>
            <w:tcBorders>
              <w:left w:val="nil"/>
            </w:tcBorders>
          </w:tcPr>
          <w:p w14:paraId="6F9B6C14" w14:textId="77777777" w:rsidR="00920345" w:rsidRPr="004F1833" w:rsidRDefault="00920345" w:rsidP="009C136E">
            <w:pPr>
              <w:spacing w:line="360" w:lineRule="auto"/>
              <w:rPr>
                <w:i/>
                <w:iCs/>
                <w:sz w:val="20"/>
                <w:szCs w:val="20"/>
              </w:rPr>
            </w:pPr>
            <w:r w:rsidRPr="004F1833">
              <w:rPr>
                <w:i/>
                <w:iCs/>
                <w:sz w:val="20"/>
                <w:szCs w:val="20"/>
              </w:rPr>
              <w:t>CYP2C9EM/CYP2C19PM</w:t>
            </w:r>
          </w:p>
        </w:tc>
        <w:tc>
          <w:tcPr>
            <w:tcW w:w="1850" w:type="dxa"/>
          </w:tcPr>
          <w:p w14:paraId="226C62B7" w14:textId="77777777" w:rsid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 xml:space="preserve">3.19 </w:t>
            </w:r>
          </w:p>
          <w:p w14:paraId="388E28D0" w14:textId="1959BB1F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  <w:cs/>
              </w:rPr>
            </w:pPr>
            <w:r w:rsidRPr="009C136E">
              <w:rPr>
                <w:sz w:val="20"/>
                <w:szCs w:val="20"/>
              </w:rPr>
              <w:t>(2.97-3.41)</w:t>
            </w:r>
          </w:p>
        </w:tc>
        <w:tc>
          <w:tcPr>
            <w:tcW w:w="1767" w:type="dxa"/>
          </w:tcPr>
          <w:p w14:paraId="5E25414A" w14:textId="77777777" w:rsidR="009C136E" w:rsidRDefault="00EA03A8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 xml:space="preserve">10.81 </w:t>
            </w:r>
          </w:p>
          <w:p w14:paraId="08646584" w14:textId="0EA15421" w:rsidR="00920345" w:rsidRPr="009C136E" w:rsidRDefault="00EA03A8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(10.54-11.08)</w:t>
            </w:r>
          </w:p>
        </w:tc>
        <w:tc>
          <w:tcPr>
            <w:tcW w:w="1116" w:type="dxa"/>
          </w:tcPr>
          <w:p w14:paraId="40C07C9E" w14:textId="0E7061CB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0.42</w:t>
            </w:r>
          </w:p>
        </w:tc>
        <w:tc>
          <w:tcPr>
            <w:tcW w:w="1163" w:type="dxa"/>
            <w:tcBorders>
              <w:right w:val="nil"/>
            </w:tcBorders>
          </w:tcPr>
          <w:p w14:paraId="3379970F" w14:textId="77777777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0.65</w:t>
            </w:r>
          </w:p>
        </w:tc>
      </w:tr>
      <w:tr w:rsidR="00920345" w:rsidRPr="009C136E" w14:paraId="1A274115" w14:textId="77777777" w:rsidTr="0011125F">
        <w:tc>
          <w:tcPr>
            <w:tcW w:w="3114" w:type="dxa"/>
            <w:tcBorders>
              <w:left w:val="nil"/>
              <w:bottom w:val="single" w:sz="4" w:space="0" w:color="auto"/>
            </w:tcBorders>
          </w:tcPr>
          <w:p w14:paraId="05874932" w14:textId="77777777" w:rsidR="00920345" w:rsidRPr="004F1833" w:rsidRDefault="00920345" w:rsidP="009C136E">
            <w:pPr>
              <w:spacing w:line="360" w:lineRule="auto"/>
              <w:rPr>
                <w:i/>
                <w:iCs/>
                <w:sz w:val="20"/>
                <w:szCs w:val="20"/>
              </w:rPr>
            </w:pPr>
            <w:r w:rsidRPr="004F1833">
              <w:rPr>
                <w:i/>
                <w:iCs/>
                <w:sz w:val="20"/>
                <w:szCs w:val="20"/>
              </w:rPr>
              <w:t>CYP2C9PM/CYP2C19EM</w:t>
            </w:r>
          </w:p>
        </w:tc>
        <w:tc>
          <w:tcPr>
            <w:tcW w:w="1850" w:type="dxa"/>
            <w:tcBorders>
              <w:bottom w:val="single" w:sz="4" w:space="0" w:color="auto"/>
            </w:tcBorders>
          </w:tcPr>
          <w:p w14:paraId="17D751E9" w14:textId="77777777" w:rsid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 xml:space="preserve">3.11 </w:t>
            </w:r>
          </w:p>
          <w:p w14:paraId="320FBE22" w14:textId="3313C0C7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(2.88-3.36)</w:t>
            </w:r>
          </w:p>
        </w:tc>
        <w:tc>
          <w:tcPr>
            <w:tcW w:w="1767" w:type="dxa"/>
            <w:tcBorders>
              <w:bottom w:val="single" w:sz="4" w:space="0" w:color="auto"/>
            </w:tcBorders>
          </w:tcPr>
          <w:p w14:paraId="6EDF7F89" w14:textId="77777777" w:rsidR="009C136E" w:rsidRDefault="00EA03A8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 xml:space="preserve">11.02 </w:t>
            </w:r>
          </w:p>
          <w:p w14:paraId="5A595512" w14:textId="5646A2C7" w:rsidR="00920345" w:rsidRPr="009C136E" w:rsidRDefault="00EA03A8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(10.78-11.26)</w:t>
            </w:r>
          </w:p>
        </w:tc>
        <w:tc>
          <w:tcPr>
            <w:tcW w:w="1116" w:type="dxa"/>
            <w:tcBorders>
              <w:bottom w:val="single" w:sz="4" w:space="0" w:color="auto"/>
            </w:tcBorders>
          </w:tcPr>
          <w:p w14:paraId="20FDF652" w14:textId="0E973859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0.45</w:t>
            </w:r>
          </w:p>
        </w:tc>
        <w:tc>
          <w:tcPr>
            <w:tcW w:w="1163" w:type="dxa"/>
            <w:tcBorders>
              <w:bottom w:val="single" w:sz="4" w:space="0" w:color="auto"/>
              <w:right w:val="nil"/>
            </w:tcBorders>
          </w:tcPr>
          <w:p w14:paraId="49DF64B5" w14:textId="77777777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0.65</w:t>
            </w:r>
          </w:p>
        </w:tc>
      </w:tr>
      <w:tr w:rsidR="00920345" w:rsidRPr="009C136E" w14:paraId="4F729D7A" w14:textId="77777777" w:rsidTr="0011125F">
        <w:trPr>
          <w:trHeight w:val="417"/>
        </w:trPr>
        <w:tc>
          <w:tcPr>
            <w:tcW w:w="9010" w:type="dxa"/>
            <w:gridSpan w:val="5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6EF8877C" w14:textId="302169DC" w:rsidR="00920345" w:rsidRPr="009C136E" w:rsidRDefault="00920345" w:rsidP="009C136E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Actual clinical study approach</w:t>
            </w:r>
          </w:p>
        </w:tc>
      </w:tr>
      <w:tr w:rsidR="00920345" w:rsidRPr="009C136E" w14:paraId="36BC10E9" w14:textId="77777777" w:rsidTr="0011125F">
        <w:tc>
          <w:tcPr>
            <w:tcW w:w="9010" w:type="dxa"/>
            <w:gridSpan w:val="5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7B102DDA" w14:textId="0F459A2D" w:rsidR="00920345" w:rsidRPr="009C136E" w:rsidRDefault="00920345" w:rsidP="009C136E">
            <w:pPr>
              <w:spacing w:line="360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9C136E">
              <w:rPr>
                <w:b/>
                <w:bCs/>
                <w:i/>
                <w:iCs/>
                <w:sz w:val="20"/>
                <w:szCs w:val="20"/>
              </w:rPr>
              <w:t>Scenario I (single seizure)</w:t>
            </w:r>
          </w:p>
        </w:tc>
      </w:tr>
      <w:tr w:rsidR="00920345" w:rsidRPr="009C136E" w14:paraId="47F2438C" w14:textId="77777777" w:rsidTr="0011125F">
        <w:tc>
          <w:tcPr>
            <w:tcW w:w="3114" w:type="dxa"/>
            <w:tcBorders>
              <w:top w:val="single" w:sz="4" w:space="0" w:color="auto"/>
              <w:left w:val="nil"/>
            </w:tcBorders>
          </w:tcPr>
          <w:p w14:paraId="790ED14E" w14:textId="77777777" w:rsidR="009C136E" w:rsidRPr="004F1833" w:rsidRDefault="00920345" w:rsidP="009C136E">
            <w:pPr>
              <w:spacing w:line="360" w:lineRule="auto"/>
              <w:rPr>
                <w:i/>
                <w:iCs/>
                <w:sz w:val="20"/>
                <w:szCs w:val="20"/>
              </w:rPr>
            </w:pPr>
            <w:r w:rsidRPr="004F1833">
              <w:rPr>
                <w:i/>
                <w:iCs/>
                <w:sz w:val="20"/>
                <w:szCs w:val="20"/>
              </w:rPr>
              <w:t xml:space="preserve">CYP2C9EM/CYP2C19EM </w:t>
            </w:r>
          </w:p>
          <w:p w14:paraId="67E19947" w14:textId="4F8D414C" w:rsidR="00920345" w:rsidRPr="004F1833" w:rsidRDefault="00920345" w:rsidP="009C136E">
            <w:pPr>
              <w:spacing w:line="360" w:lineRule="auto"/>
              <w:rPr>
                <w:sz w:val="20"/>
                <w:szCs w:val="20"/>
              </w:rPr>
            </w:pPr>
            <w:r w:rsidRPr="004F1833">
              <w:rPr>
                <w:sz w:val="20"/>
                <w:szCs w:val="20"/>
              </w:rPr>
              <w:t>(wild type)</w:t>
            </w:r>
          </w:p>
        </w:tc>
        <w:tc>
          <w:tcPr>
            <w:tcW w:w="1850" w:type="dxa"/>
            <w:tcBorders>
              <w:top w:val="single" w:sz="4" w:space="0" w:color="auto"/>
            </w:tcBorders>
          </w:tcPr>
          <w:p w14:paraId="2BE6C7D7" w14:textId="77777777" w:rsid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 xml:space="preserve">3.34 </w:t>
            </w:r>
          </w:p>
          <w:p w14:paraId="54C22271" w14:textId="3A6E134A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(3.11-3.57)</w:t>
            </w:r>
          </w:p>
        </w:tc>
        <w:tc>
          <w:tcPr>
            <w:tcW w:w="1767" w:type="dxa"/>
            <w:tcBorders>
              <w:top w:val="single" w:sz="4" w:space="0" w:color="auto"/>
            </w:tcBorders>
          </w:tcPr>
          <w:p w14:paraId="099F3AA3" w14:textId="77777777" w:rsidR="009C136E" w:rsidRDefault="00EA03A8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 xml:space="preserve">14.24 </w:t>
            </w:r>
          </w:p>
          <w:p w14:paraId="26C92B34" w14:textId="04F6C2E3" w:rsidR="00920345" w:rsidRPr="009C136E" w:rsidRDefault="00EA03A8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(13.87-14.61)</w:t>
            </w:r>
          </w:p>
        </w:tc>
        <w:tc>
          <w:tcPr>
            <w:tcW w:w="1116" w:type="dxa"/>
            <w:tcBorders>
              <w:top w:val="single" w:sz="4" w:space="0" w:color="auto"/>
            </w:tcBorders>
          </w:tcPr>
          <w:p w14:paraId="36B0273D" w14:textId="1BB9178D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0.53</w:t>
            </w:r>
          </w:p>
        </w:tc>
        <w:tc>
          <w:tcPr>
            <w:tcW w:w="1163" w:type="dxa"/>
            <w:tcBorders>
              <w:top w:val="single" w:sz="4" w:space="0" w:color="auto"/>
              <w:right w:val="nil"/>
            </w:tcBorders>
          </w:tcPr>
          <w:p w14:paraId="1EDE0F00" w14:textId="77777777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0.87</w:t>
            </w:r>
          </w:p>
        </w:tc>
      </w:tr>
      <w:tr w:rsidR="00920345" w:rsidRPr="009C136E" w14:paraId="28B493A7" w14:textId="77777777" w:rsidTr="0011125F">
        <w:tc>
          <w:tcPr>
            <w:tcW w:w="3114" w:type="dxa"/>
            <w:tcBorders>
              <w:left w:val="nil"/>
            </w:tcBorders>
          </w:tcPr>
          <w:p w14:paraId="341635D1" w14:textId="77777777" w:rsidR="00920345" w:rsidRPr="004F1833" w:rsidRDefault="00920345" w:rsidP="009C136E">
            <w:pPr>
              <w:spacing w:line="360" w:lineRule="auto"/>
              <w:rPr>
                <w:i/>
                <w:iCs/>
                <w:sz w:val="20"/>
                <w:szCs w:val="20"/>
              </w:rPr>
            </w:pPr>
            <w:r w:rsidRPr="004F1833">
              <w:rPr>
                <w:i/>
                <w:iCs/>
                <w:sz w:val="20"/>
                <w:szCs w:val="20"/>
              </w:rPr>
              <w:t>CYP2C9EM/CYP2C19PM</w:t>
            </w:r>
          </w:p>
        </w:tc>
        <w:tc>
          <w:tcPr>
            <w:tcW w:w="1850" w:type="dxa"/>
          </w:tcPr>
          <w:p w14:paraId="07038182" w14:textId="77777777" w:rsid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3.63</w:t>
            </w:r>
          </w:p>
          <w:p w14:paraId="531B523D" w14:textId="48808F3A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 xml:space="preserve"> (3.32-3.95)</w:t>
            </w:r>
          </w:p>
        </w:tc>
        <w:tc>
          <w:tcPr>
            <w:tcW w:w="1767" w:type="dxa"/>
          </w:tcPr>
          <w:p w14:paraId="5B68AB69" w14:textId="77777777" w:rsidR="009C136E" w:rsidRDefault="00EA03A8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 xml:space="preserve">14.34 </w:t>
            </w:r>
          </w:p>
          <w:p w14:paraId="0F0E55FB" w14:textId="3C992D39" w:rsidR="00920345" w:rsidRPr="009C136E" w:rsidRDefault="00EA03A8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(13.96-14.72)</w:t>
            </w:r>
          </w:p>
        </w:tc>
        <w:tc>
          <w:tcPr>
            <w:tcW w:w="1116" w:type="dxa"/>
          </w:tcPr>
          <w:p w14:paraId="5A2EDAA8" w14:textId="0E8B3F76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0.53</w:t>
            </w:r>
          </w:p>
        </w:tc>
        <w:tc>
          <w:tcPr>
            <w:tcW w:w="1163" w:type="dxa"/>
            <w:tcBorders>
              <w:right w:val="nil"/>
            </w:tcBorders>
          </w:tcPr>
          <w:p w14:paraId="52873978" w14:textId="77777777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0.87</w:t>
            </w:r>
          </w:p>
        </w:tc>
      </w:tr>
      <w:tr w:rsidR="00920345" w:rsidRPr="009C136E" w14:paraId="31BDC742" w14:textId="77777777" w:rsidTr="0011125F">
        <w:tc>
          <w:tcPr>
            <w:tcW w:w="3114" w:type="dxa"/>
            <w:tcBorders>
              <w:left w:val="nil"/>
              <w:bottom w:val="single" w:sz="4" w:space="0" w:color="auto"/>
            </w:tcBorders>
          </w:tcPr>
          <w:p w14:paraId="32912617" w14:textId="77777777" w:rsidR="00920345" w:rsidRPr="004F1833" w:rsidRDefault="00920345" w:rsidP="009C136E">
            <w:pPr>
              <w:spacing w:line="360" w:lineRule="auto"/>
              <w:rPr>
                <w:i/>
                <w:iCs/>
                <w:sz w:val="20"/>
                <w:szCs w:val="20"/>
              </w:rPr>
            </w:pPr>
            <w:r w:rsidRPr="004F1833">
              <w:rPr>
                <w:i/>
                <w:iCs/>
                <w:sz w:val="20"/>
                <w:szCs w:val="20"/>
              </w:rPr>
              <w:t>CYP2C9PM/CYP2C19EM</w:t>
            </w:r>
          </w:p>
        </w:tc>
        <w:tc>
          <w:tcPr>
            <w:tcW w:w="1850" w:type="dxa"/>
            <w:tcBorders>
              <w:bottom w:val="single" w:sz="4" w:space="0" w:color="auto"/>
            </w:tcBorders>
          </w:tcPr>
          <w:p w14:paraId="16924892" w14:textId="77777777" w:rsid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 xml:space="preserve">3.46 </w:t>
            </w:r>
          </w:p>
          <w:p w14:paraId="056F1195" w14:textId="2C8C1F1C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(3.22-3.69)</w:t>
            </w:r>
          </w:p>
        </w:tc>
        <w:tc>
          <w:tcPr>
            <w:tcW w:w="1767" w:type="dxa"/>
            <w:tcBorders>
              <w:bottom w:val="single" w:sz="4" w:space="0" w:color="auto"/>
            </w:tcBorders>
          </w:tcPr>
          <w:p w14:paraId="57E5A241" w14:textId="77777777" w:rsidR="009C136E" w:rsidRDefault="00EA03A8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 xml:space="preserve">14.30 </w:t>
            </w:r>
          </w:p>
          <w:p w14:paraId="46F2CAB2" w14:textId="5984D4D4" w:rsidR="00920345" w:rsidRPr="009C136E" w:rsidRDefault="00EA03A8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(13.92-14.68)</w:t>
            </w:r>
          </w:p>
        </w:tc>
        <w:tc>
          <w:tcPr>
            <w:tcW w:w="1116" w:type="dxa"/>
            <w:tcBorders>
              <w:bottom w:val="single" w:sz="4" w:space="0" w:color="auto"/>
            </w:tcBorders>
          </w:tcPr>
          <w:p w14:paraId="110230B6" w14:textId="340535EE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0.50</w:t>
            </w:r>
          </w:p>
        </w:tc>
        <w:tc>
          <w:tcPr>
            <w:tcW w:w="1163" w:type="dxa"/>
            <w:tcBorders>
              <w:bottom w:val="single" w:sz="4" w:space="0" w:color="auto"/>
              <w:right w:val="nil"/>
            </w:tcBorders>
          </w:tcPr>
          <w:p w14:paraId="1C1376B5" w14:textId="77777777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0.87</w:t>
            </w:r>
          </w:p>
        </w:tc>
      </w:tr>
      <w:tr w:rsidR="00920345" w:rsidRPr="009C136E" w14:paraId="767FDF0D" w14:textId="77777777" w:rsidTr="0011125F">
        <w:tc>
          <w:tcPr>
            <w:tcW w:w="90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921015" w14:textId="6B56E355" w:rsidR="00920345" w:rsidRPr="009C136E" w:rsidRDefault="00920345" w:rsidP="009C136E">
            <w:pPr>
              <w:spacing w:line="360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9C136E">
              <w:rPr>
                <w:b/>
                <w:bCs/>
                <w:i/>
                <w:iCs/>
                <w:sz w:val="20"/>
                <w:szCs w:val="20"/>
              </w:rPr>
              <w:t>Scenario II (multiple seizures)</w:t>
            </w:r>
          </w:p>
        </w:tc>
      </w:tr>
      <w:tr w:rsidR="00920345" w:rsidRPr="009C136E" w14:paraId="434FE3C9" w14:textId="77777777" w:rsidTr="0011125F">
        <w:tc>
          <w:tcPr>
            <w:tcW w:w="3114" w:type="dxa"/>
            <w:tcBorders>
              <w:top w:val="single" w:sz="4" w:space="0" w:color="auto"/>
              <w:left w:val="nil"/>
            </w:tcBorders>
          </w:tcPr>
          <w:p w14:paraId="388ECAB3" w14:textId="77777777" w:rsidR="009C136E" w:rsidRPr="004F1833" w:rsidRDefault="00920345" w:rsidP="009C136E">
            <w:pPr>
              <w:spacing w:line="360" w:lineRule="auto"/>
              <w:rPr>
                <w:i/>
                <w:iCs/>
                <w:sz w:val="20"/>
                <w:szCs w:val="20"/>
              </w:rPr>
            </w:pPr>
            <w:r w:rsidRPr="004F1833">
              <w:rPr>
                <w:i/>
                <w:iCs/>
                <w:sz w:val="20"/>
                <w:szCs w:val="20"/>
              </w:rPr>
              <w:t xml:space="preserve">CYP2C9EM/CYP2C19EM </w:t>
            </w:r>
          </w:p>
          <w:p w14:paraId="229CE55E" w14:textId="1F8E7E44" w:rsidR="00920345" w:rsidRPr="004F1833" w:rsidRDefault="00920345" w:rsidP="009C136E">
            <w:pPr>
              <w:spacing w:line="360" w:lineRule="auto"/>
              <w:rPr>
                <w:sz w:val="20"/>
                <w:szCs w:val="20"/>
              </w:rPr>
            </w:pPr>
            <w:r w:rsidRPr="004F1833">
              <w:rPr>
                <w:sz w:val="20"/>
                <w:szCs w:val="20"/>
              </w:rPr>
              <w:t>(wild type)</w:t>
            </w:r>
          </w:p>
        </w:tc>
        <w:tc>
          <w:tcPr>
            <w:tcW w:w="1850" w:type="dxa"/>
            <w:tcBorders>
              <w:top w:val="single" w:sz="4" w:space="0" w:color="auto"/>
            </w:tcBorders>
          </w:tcPr>
          <w:p w14:paraId="632DA589" w14:textId="77777777" w:rsid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3.37</w:t>
            </w:r>
          </w:p>
          <w:p w14:paraId="7818137F" w14:textId="59030041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 xml:space="preserve"> (3.09-3.63)</w:t>
            </w:r>
          </w:p>
        </w:tc>
        <w:tc>
          <w:tcPr>
            <w:tcW w:w="1767" w:type="dxa"/>
            <w:tcBorders>
              <w:top w:val="single" w:sz="4" w:space="0" w:color="auto"/>
            </w:tcBorders>
          </w:tcPr>
          <w:p w14:paraId="68D62F9C" w14:textId="77777777" w:rsidR="009C136E" w:rsidRDefault="00EA03A8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 xml:space="preserve">14.16 </w:t>
            </w:r>
          </w:p>
          <w:p w14:paraId="1F48D014" w14:textId="39BB7DCF" w:rsidR="00920345" w:rsidRPr="009C136E" w:rsidRDefault="00EA03A8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(13.79-14.53)</w:t>
            </w:r>
          </w:p>
        </w:tc>
        <w:tc>
          <w:tcPr>
            <w:tcW w:w="1116" w:type="dxa"/>
            <w:tcBorders>
              <w:top w:val="single" w:sz="4" w:space="0" w:color="auto"/>
            </w:tcBorders>
          </w:tcPr>
          <w:p w14:paraId="4EB0F2DC" w14:textId="0AFCCCC8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0.47</w:t>
            </w:r>
          </w:p>
        </w:tc>
        <w:tc>
          <w:tcPr>
            <w:tcW w:w="1163" w:type="dxa"/>
            <w:tcBorders>
              <w:top w:val="single" w:sz="4" w:space="0" w:color="auto"/>
              <w:right w:val="nil"/>
            </w:tcBorders>
          </w:tcPr>
          <w:p w14:paraId="7561C859" w14:textId="77777777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0.86</w:t>
            </w:r>
          </w:p>
        </w:tc>
      </w:tr>
      <w:tr w:rsidR="00920345" w:rsidRPr="009C136E" w14:paraId="2AA86AC2" w14:textId="77777777" w:rsidTr="0011125F">
        <w:tc>
          <w:tcPr>
            <w:tcW w:w="3114" w:type="dxa"/>
            <w:tcBorders>
              <w:left w:val="nil"/>
            </w:tcBorders>
          </w:tcPr>
          <w:p w14:paraId="6AE26DC2" w14:textId="77777777" w:rsidR="00920345" w:rsidRPr="004F1833" w:rsidRDefault="00920345" w:rsidP="009C136E">
            <w:pPr>
              <w:spacing w:line="360" w:lineRule="auto"/>
              <w:rPr>
                <w:i/>
                <w:iCs/>
                <w:sz w:val="20"/>
                <w:szCs w:val="20"/>
              </w:rPr>
            </w:pPr>
            <w:r w:rsidRPr="004F1833">
              <w:rPr>
                <w:i/>
                <w:iCs/>
                <w:sz w:val="20"/>
                <w:szCs w:val="20"/>
              </w:rPr>
              <w:t>CYP2C9EM/CYP2C19PM</w:t>
            </w:r>
          </w:p>
        </w:tc>
        <w:tc>
          <w:tcPr>
            <w:tcW w:w="1850" w:type="dxa"/>
          </w:tcPr>
          <w:p w14:paraId="1CB2DE66" w14:textId="77777777" w:rsid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 xml:space="preserve">3.11 </w:t>
            </w:r>
          </w:p>
          <w:p w14:paraId="0B99A038" w14:textId="6934767F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(2.88-3.34)</w:t>
            </w:r>
          </w:p>
        </w:tc>
        <w:tc>
          <w:tcPr>
            <w:tcW w:w="1767" w:type="dxa"/>
          </w:tcPr>
          <w:p w14:paraId="5D0DA65E" w14:textId="77777777" w:rsidR="009C136E" w:rsidRDefault="00EA03A8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 xml:space="preserve">14.57 </w:t>
            </w:r>
          </w:p>
          <w:p w14:paraId="4640A1FB" w14:textId="7BED6376" w:rsidR="00920345" w:rsidRPr="009C136E" w:rsidRDefault="00EA03A8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(14.15-14.99)</w:t>
            </w:r>
          </w:p>
        </w:tc>
        <w:tc>
          <w:tcPr>
            <w:tcW w:w="1116" w:type="dxa"/>
          </w:tcPr>
          <w:p w14:paraId="1FA437D2" w14:textId="47634451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0.48</w:t>
            </w:r>
          </w:p>
        </w:tc>
        <w:tc>
          <w:tcPr>
            <w:tcW w:w="1163" w:type="dxa"/>
            <w:tcBorders>
              <w:right w:val="nil"/>
            </w:tcBorders>
          </w:tcPr>
          <w:p w14:paraId="79FE44F5" w14:textId="77777777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0.89</w:t>
            </w:r>
          </w:p>
        </w:tc>
      </w:tr>
      <w:tr w:rsidR="00920345" w:rsidRPr="009C136E" w14:paraId="31436727" w14:textId="77777777" w:rsidTr="0011125F">
        <w:tc>
          <w:tcPr>
            <w:tcW w:w="3114" w:type="dxa"/>
            <w:tcBorders>
              <w:left w:val="nil"/>
              <w:bottom w:val="single" w:sz="4" w:space="0" w:color="auto"/>
            </w:tcBorders>
          </w:tcPr>
          <w:p w14:paraId="1A1462C7" w14:textId="77777777" w:rsidR="00920345" w:rsidRPr="004F1833" w:rsidRDefault="00920345" w:rsidP="009C136E">
            <w:pPr>
              <w:spacing w:line="360" w:lineRule="auto"/>
              <w:rPr>
                <w:i/>
                <w:iCs/>
                <w:sz w:val="20"/>
                <w:szCs w:val="20"/>
              </w:rPr>
            </w:pPr>
            <w:r w:rsidRPr="004F1833">
              <w:rPr>
                <w:i/>
                <w:iCs/>
                <w:sz w:val="20"/>
                <w:szCs w:val="20"/>
              </w:rPr>
              <w:t>CYP2C9PM/CYP2C19EM</w:t>
            </w:r>
          </w:p>
        </w:tc>
        <w:tc>
          <w:tcPr>
            <w:tcW w:w="1850" w:type="dxa"/>
            <w:tcBorders>
              <w:bottom w:val="single" w:sz="4" w:space="0" w:color="auto"/>
            </w:tcBorders>
          </w:tcPr>
          <w:p w14:paraId="571AC9C5" w14:textId="77777777" w:rsid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 xml:space="preserve">3.09 </w:t>
            </w:r>
          </w:p>
          <w:p w14:paraId="1B1E3F04" w14:textId="150AB6FD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(2.86-3.32)</w:t>
            </w:r>
          </w:p>
        </w:tc>
        <w:tc>
          <w:tcPr>
            <w:tcW w:w="1767" w:type="dxa"/>
            <w:tcBorders>
              <w:bottom w:val="single" w:sz="4" w:space="0" w:color="auto"/>
            </w:tcBorders>
          </w:tcPr>
          <w:p w14:paraId="73B1C270" w14:textId="77777777" w:rsidR="009C136E" w:rsidRDefault="00EA03A8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 xml:space="preserve">14.64 </w:t>
            </w:r>
          </w:p>
          <w:p w14:paraId="771E8D91" w14:textId="6FB451C4" w:rsidR="00920345" w:rsidRPr="009C136E" w:rsidRDefault="00EA03A8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(14.17-15.11)</w:t>
            </w:r>
          </w:p>
        </w:tc>
        <w:tc>
          <w:tcPr>
            <w:tcW w:w="1116" w:type="dxa"/>
            <w:tcBorders>
              <w:bottom w:val="single" w:sz="4" w:space="0" w:color="auto"/>
            </w:tcBorders>
          </w:tcPr>
          <w:p w14:paraId="7264444E" w14:textId="3892E9C2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0.49</w:t>
            </w:r>
          </w:p>
        </w:tc>
        <w:tc>
          <w:tcPr>
            <w:tcW w:w="1163" w:type="dxa"/>
            <w:tcBorders>
              <w:bottom w:val="single" w:sz="4" w:space="0" w:color="auto"/>
              <w:right w:val="nil"/>
            </w:tcBorders>
          </w:tcPr>
          <w:p w14:paraId="0B9D6BF6" w14:textId="77777777" w:rsidR="00920345" w:rsidRPr="009C136E" w:rsidRDefault="00920345" w:rsidP="009C13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0.89</w:t>
            </w:r>
          </w:p>
        </w:tc>
      </w:tr>
    </w:tbl>
    <w:p w14:paraId="01D91226" w14:textId="50E965E1" w:rsidR="00251AF6" w:rsidRPr="009C136E" w:rsidRDefault="002A09DE" w:rsidP="009C136E">
      <w:pPr>
        <w:spacing w:line="276" w:lineRule="auto"/>
        <w:rPr>
          <w:i/>
          <w:iCs/>
          <w:sz w:val="18"/>
          <w:szCs w:val="18"/>
        </w:rPr>
      </w:pPr>
      <w:r w:rsidRPr="009C136E">
        <w:rPr>
          <w:i/>
          <w:iCs/>
          <w:sz w:val="18"/>
          <w:szCs w:val="18"/>
        </w:rPr>
        <w:t>Data are presented as mean (95% confidence interval or CI);</w:t>
      </w:r>
      <w:r w:rsidRPr="009C136E">
        <w:rPr>
          <w:sz w:val="18"/>
          <w:szCs w:val="18"/>
        </w:rPr>
        <w:t xml:space="preserve"> </w:t>
      </w:r>
      <w:r w:rsidR="00251AF6" w:rsidRPr="009C136E">
        <w:rPr>
          <w:i/>
          <w:iCs/>
          <w:sz w:val="18"/>
          <w:szCs w:val="18"/>
        </w:rPr>
        <w:t>C</w:t>
      </w:r>
      <w:r w:rsidR="00251AF6" w:rsidRPr="009C136E">
        <w:rPr>
          <w:i/>
          <w:iCs/>
          <w:sz w:val="18"/>
          <w:szCs w:val="18"/>
          <w:vertAlign w:val="subscript"/>
        </w:rPr>
        <w:t>trough</w:t>
      </w:r>
      <w:r w:rsidR="00251AF6" w:rsidRPr="009C136E">
        <w:rPr>
          <w:i/>
          <w:iCs/>
          <w:sz w:val="18"/>
          <w:szCs w:val="18"/>
        </w:rPr>
        <w:t xml:space="preserve">: trough plasma concentration; AUCR: AUC ratio; </w:t>
      </w:r>
      <w:proofErr w:type="spellStart"/>
      <w:r w:rsidR="00251AF6" w:rsidRPr="009C136E">
        <w:rPr>
          <w:i/>
          <w:iCs/>
          <w:sz w:val="18"/>
          <w:szCs w:val="18"/>
        </w:rPr>
        <w:t>C</w:t>
      </w:r>
      <w:r w:rsidR="00251AF6" w:rsidRPr="009C136E">
        <w:rPr>
          <w:i/>
          <w:iCs/>
          <w:sz w:val="18"/>
          <w:szCs w:val="18"/>
          <w:vertAlign w:val="subscript"/>
        </w:rPr>
        <w:t>max</w:t>
      </w:r>
      <w:r w:rsidR="00251AF6" w:rsidRPr="009C136E">
        <w:rPr>
          <w:i/>
          <w:iCs/>
          <w:sz w:val="18"/>
          <w:szCs w:val="18"/>
        </w:rPr>
        <w:t>R</w:t>
      </w:r>
      <w:proofErr w:type="spellEnd"/>
      <w:r w:rsidR="00251AF6" w:rsidRPr="009C136E">
        <w:rPr>
          <w:i/>
          <w:iCs/>
          <w:sz w:val="18"/>
          <w:szCs w:val="18"/>
        </w:rPr>
        <w:t xml:space="preserve">: </w:t>
      </w:r>
      <w:proofErr w:type="spellStart"/>
      <w:r w:rsidR="00251AF6" w:rsidRPr="009C136E">
        <w:rPr>
          <w:i/>
          <w:iCs/>
          <w:sz w:val="18"/>
          <w:szCs w:val="18"/>
        </w:rPr>
        <w:t>Cmax</w:t>
      </w:r>
      <w:proofErr w:type="spellEnd"/>
      <w:r w:rsidR="00251AF6" w:rsidRPr="009C136E">
        <w:rPr>
          <w:i/>
          <w:iCs/>
          <w:sz w:val="18"/>
          <w:szCs w:val="18"/>
        </w:rPr>
        <w:t xml:space="preserve"> ratio; EM: extensive metabolizer; PM: poor metabolizer</w:t>
      </w:r>
    </w:p>
    <w:p w14:paraId="7F99DA26" w14:textId="77777777" w:rsidR="00251AF6" w:rsidRPr="00E5664D" w:rsidRDefault="00251AF6" w:rsidP="00E5664D">
      <w:pPr>
        <w:spacing w:line="480" w:lineRule="auto"/>
      </w:pPr>
    </w:p>
    <w:p w14:paraId="29EA984B" w14:textId="77777777" w:rsidR="00251AF6" w:rsidRPr="00E5664D" w:rsidRDefault="00251AF6" w:rsidP="00E5664D">
      <w:pPr>
        <w:spacing w:line="480" w:lineRule="auto"/>
      </w:pPr>
    </w:p>
    <w:p w14:paraId="27E13383" w14:textId="77777777" w:rsidR="00251AF6" w:rsidRPr="00E5664D" w:rsidRDefault="00251AF6" w:rsidP="00E5664D">
      <w:pPr>
        <w:spacing w:line="480" w:lineRule="auto"/>
      </w:pPr>
    </w:p>
    <w:p w14:paraId="05820043" w14:textId="77777777" w:rsidR="00251AF6" w:rsidRPr="00E5664D" w:rsidRDefault="00251AF6" w:rsidP="00E5664D">
      <w:pPr>
        <w:spacing w:line="480" w:lineRule="auto"/>
      </w:pPr>
    </w:p>
    <w:p w14:paraId="6750AB62" w14:textId="77777777" w:rsidR="00251AF6" w:rsidRPr="00E5664D" w:rsidRDefault="00251AF6" w:rsidP="00E5664D">
      <w:pPr>
        <w:spacing w:line="480" w:lineRule="auto"/>
      </w:pPr>
    </w:p>
    <w:p w14:paraId="1CCBAC6A" w14:textId="77777777" w:rsidR="00251AF6" w:rsidRPr="00E5664D" w:rsidRDefault="00251AF6" w:rsidP="00E5664D">
      <w:pPr>
        <w:spacing w:line="480" w:lineRule="auto"/>
      </w:pPr>
    </w:p>
    <w:p w14:paraId="4CA221DE" w14:textId="77777777" w:rsidR="00251AF6" w:rsidRPr="00E5664D" w:rsidRDefault="00251AF6" w:rsidP="00E5664D">
      <w:pPr>
        <w:spacing w:line="480" w:lineRule="auto"/>
      </w:pPr>
    </w:p>
    <w:p w14:paraId="192E32B3" w14:textId="22052F69" w:rsidR="009C136E" w:rsidRPr="007B387F" w:rsidRDefault="00251AF6" w:rsidP="00E5664D">
      <w:pPr>
        <w:spacing w:line="480" w:lineRule="auto"/>
        <w:jc w:val="both"/>
        <w:rPr>
          <w:b/>
          <w:bCs/>
        </w:rPr>
      </w:pPr>
      <w:r w:rsidRPr="009C136E">
        <w:rPr>
          <w:b/>
          <w:bCs/>
        </w:rPr>
        <w:lastRenderedPageBreak/>
        <w:t>T</w:t>
      </w:r>
      <w:r w:rsidR="002A09DE" w:rsidRPr="009C136E">
        <w:rPr>
          <w:b/>
          <w:bCs/>
        </w:rPr>
        <w:t>able</w:t>
      </w:r>
      <w:r w:rsidRPr="009C136E">
        <w:rPr>
          <w:b/>
          <w:bCs/>
        </w:rPr>
        <w:t xml:space="preserve"> 5</w:t>
      </w:r>
      <w:r w:rsidRPr="009C136E">
        <w:rPr>
          <w:b/>
          <w:bCs/>
        </w:rPr>
        <w:tab/>
      </w:r>
      <w:r w:rsidR="002A09DE" w:rsidRPr="009C136E">
        <w:rPr>
          <w:b/>
          <w:bCs/>
        </w:rPr>
        <w:t>Prediction of quinine dose regimens when co-administered with phenobarbital based on standard DDI study approach.</w:t>
      </w:r>
      <w:r w:rsidR="002A09DE" w:rsidRPr="007B387F">
        <w:rPr>
          <w:b/>
          <w:bCs/>
        </w:rPr>
        <w:t xml:space="preserve"> </w:t>
      </w:r>
      <w:r w:rsidRPr="007B387F">
        <w:rPr>
          <w:b/>
          <w:bCs/>
        </w:rPr>
        <w:t xml:space="preserve"> 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4786"/>
        <w:gridCol w:w="2126"/>
        <w:gridCol w:w="2155"/>
      </w:tblGrid>
      <w:tr w:rsidR="00251AF6" w:rsidRPr="009C136E" w14:paraId="4955585F" w14:textId="77777777" w:rsidTr="0011125F">
        <w:trPr>
          <w:tblHeader/>
        </w:trPr>
        <w:tc>
          <w:tcPr>
            <w:tcW w:w="4786" w:type="dxa"/>
            <w:tcBorders>
              <w:left w:val="nil"/>
              <w:right w:val="nil"/>
            </w:tcBorders>
          </w:tcPr>
          <w:p w14:paraId="10DC26FF" w14:textId="77777777" w:rsidR="00251AF6" w:rsidRPr="009C136E" w:rsidRDefault="00251AF6" w:rsidP="009C136E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Regimen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68D0C8BF" w14:textId="77777777" w:rsidR="00251AF6" w:rsidRPr="009C136E" w:rsidRDefault="00251AF6" w:rsidP="009C136E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C</w:t>
            </w:r>
            <w:r w:rsidRPr="009C136E">
              <w:rPr>
                <w:b/>
                <w:bCs/>
                <w:sz w:val="20"/>
                <w:szCs w:val="20"/>
                <w:vertAlign w:val="subscript"/>
              </w:rPr>
              <w:t>max</w:t>
            </w:r>
            <w:r w:rsidRPr="009C136E">
              <w:rPr>
                <w:b/>
                <w:bCs/>
                <w:sz w:val="20"/>
                <w:szCs w:val="20"/>
              </w:rPr>
              <w:t xml:space="preserve"> (</w:t>
            </w:r>
            <w:proofErr w:type="gramStart"/>
            <w:r w:rsidRPr="009C136E">
              <w:rPr>
                <w:b/>
                <w:bCs/>
                <w:sz w:val="20"/>
                <w:szCs w:val="20"/>
              </w:rPr>
              <w:t>mg.L</w:t>
            </w:r>
            <w:proofErr w:type="gramEnd"/>
            <w:r w:rsidRPr="009C136E">
              <w:rPr>
                <w:b/>
                <w:bCs/>
                <w:sz w:val="20"/>
                <w:szCs w:val="20"/>
                <w:vertAlign w:val="superscript"/>
              </w:rPr>
              <w:t>-1</w:t>
            </w:r>
            <w:r w:rsidRPr="009C136E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155" w:type="dxa"/>
            <w:tcBorders>
              <w:left w:val="nil"/>
              <w:right w:val="nil"/>
            </w:tcBorders>
          </w:tcPr>
          <w:p w14:paraId="2CB22580" w14:textId="77777777" w:rsidR="00251AF6" w:rsidRPr="009C136E" w:rsidRDefault="00251AF6" w:rsidP="009C136E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C</w:t>
            </w:r>
            <w:r w:rsidRPr="009C136E">
              <w:rPr>
                <w:b/>
                <w:bCs/>
                <w:sz w:val="20"/>
                <w:szCs w:val="20"/>
                <w:vertAlign w:val="subscript"/>
              </w:rPr>
              <w:t xml:space="preserve">trough </w:t>
            </w:r>
            <w:r w:rsidRPr="009C136E">
              <w:rPr>
                <w:b/>
                <w:bCs/>
                <w:sz w:val="20"/>
                <w:szCs w:val="20"/>
              </w:rPr>
              <w:t>(</w:t>
            </w:r>
            <w:proofErr w:type="gramStart"/>
            <w:r w:rsidRPr="009C136E">
              <w:rPr>
                <w:b/>
                <w:bCs/>
                <w:sz w:val="20"/>
                <w:szCs w:val="20"/>
              </w:rPr>
              <w:t>mg.L</w:t>
            </w:r>
            <w:proofErr w:type="gramEnd"/>
            <w:r w:rsidRPr="009C136E">
              <w:rPr>
                <w:b/>
                <w:bCs/>
                <w:sz w:val="20"/>
                <w:szCs w:val="20"/>
                <w:vertAlign w:val="superscript"/>
              </w:rPr>
              <w:t>-1</w:t>
            </w:r>
            <w:r w:rsidRPr="009C136E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251AF6" w:rsidRPr="009C136E" w14:paraId="36690D4B" w14:textId="77777777" w:rsidTr="0011125F">
        <w:tc>
          <w:tcPr>
            <w:tcW w:w="9067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6A2C092E" w14:textId="77777777" w:rsidR="00251AF6" w:rsidRPr="009C136E" w:rsidRDefault="00251AF6" w:rsidP="009C136E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9C136E">
              <w:rPr>
                <w:b/>
                <w:bCs/>
                <w:i/>
                <w:iCs/>
                <w:sz w:val="20"/>
                <w:szCs w:val="20"/>
              </w:rPr>
              <w:t>CYP2C9EM/CYP2C19EM (wild type)</w:t>
            </w:r>
          </w:p>
        </w:tc>
      </w:tr>
      <w:tr w:rsidR="00251AF6" w:rsidRPr="009C136E" w14:paraId="1A4E2DBB" w14:textId="77777777" w:rsidTr="0011125F">
        <w:tc>
          <w:tcPr>
            <w:tcW w:w="4786" w:type="dxa"/>
            <w:tcBorders>
              <w:left w:val="nil"/>
              <w:bottom w:val="nil"/>
              <w:right w:val="nil"/>
            </w:tcBorders>
          </w:tcPr>
          <w:p w14:paraId="772FB914" w14:textId="6EB5593F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 xml:space="preserve">Regimen </w:t>
            </w:r>
            <w:r w:rsidR="00920345" w:rsidRPr="009C136E">
              <w:rPr>
                <w:i/>
                <w:iCs/>
                <w:sz w:val="20"/>
                <w:szCs w:val="20"/>
                <w:u w:val="single"/>
              </w:rPr>
              <w:t>1</w:t>
            </w:r>
            <w:r w:rsidRPr="009C136E">
              <w:rPr>
                <w:sz w:val="20"/>
                <w:szCs w:val="20"/>
              </w:rPr>
              <w:t xml:space="preserve"> (Loading dose of 2</w:t>
            </w:r>
            <w:r w:rsidR="004F1833">
              <w:rPr>
                <w:sz w:val="20"/>
                <w:szCs w:val="20"/>
              </w:rPr>
              <w:t>,</w:t>
            </w:r>
            <w:r w:rsidR="00920345" w:rsidRPr="009C136E">
              <w:rPr>
                <w:sz w:val="20"/>
                <w:szCs w:val="20"/>
              </w:rPr>
              <w:t>2</w:t>
            </w:r>
            <w:r w:rsidRPr="009C136E">
              <w:rPr>
                <w:sz w:val="20"/>
                <w:szCs w:val="20"/>
              </w:rPr>
              <w:t>00 mg IV infusion over 4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200 mg IV infusion over 4 hours (given every 8 hours daily)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7CDC355D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24.50 (23.91-25.10)</w:t>
            </w:r>
          </w:p>
        </w:tc>
        <w:tc>
          <w:tcPr>
            <w:tcW w:w="2155" w:type="dxa"/>
            <w:tcBorders>
              <w:left w:val="nil"/>
              <w:bottom w:val="nil"/>
              <w:right w:val="nil"/>
            </w:tcBorders>
          </w:tcPr>
          <w:p w14:paraId="26F82FCA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7.64 (7.15-8.13)</w:t>
            </w:r>
          </w:p>
        </w:tc>
      </w:tr>
      <w:tr w:rsidR="00251AF6" w:rsidRPr="009C136E" w14:paraId="3E4DC418" w14:textId="77777777" w:rsidTr="0011125F"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14:paraId="443D0E23" w14:textId="78CB2380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>Regimen 2</w:t>
            </w:r>
            <w:r w:rsidRPr="009C136E">
              <w:rPr>
                <w:sz w:val="20"/>
                <w:szCs w:val="20"/>
              </w:rPr>
              <w:t xml:space="preserve"> (Loading dose of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200 mg IV infusion over 8 hours, followed by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8 hours (given every 8 hours daily)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5543F2F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23.11 (22.31-23.90)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3C08F28C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18.09 (17.65-18.52)</w:t>
            </w:r>
          </w:p>
        </w:tc>
      </w:tr>
      <w:tr w:rsidR="00251AF6" w:rsidRPr="009C136E" w14:paraId="1AA39668" w14:textId="77777777" w:rsidTr="0011125F"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14:paraId="4868A163" w14:textId="2B2FCE7C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</w:rPr>
              <w:t>Regimen 3</w:t>
            </w:r>
            <w:r w:rsidRPr="009C136E">
              <w:rPr>
                <w:sz w:val="20"/>
                <w:szCs w:val="20"/>
              </w:rPr>
              <w:t xml:space="preserve"> (Loading dose of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8 hours, followed by 1</w:t>
            </w:r>
            <w:r w:rsidR="004F1833">
              <w:rPr>
                <w:sz w:val="20"/>
                <w:szCs w:val="20"/>
              </w:rPr>
              <w:t>,</w:t>
            </w:r>
            <w:r w:rsidR="0098268A" w:rsidRPr="009C136E">
              <w:rPr>
                <w:sz w:val="20"/>
                <w:szCs w:val="20"/>
              </w:rPr>
              <w:t>50</w:t>
            </w:r>
            <w:r w:rsidRPr="009C136E">
              <w:rPr>
                <w:sz w:val="20"/>
                <w:szCs w:val="20"/>
              </w:rPr>
              <w:t>0 mg IV infusion over 8 hours (given every 8 hours daily)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104368B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18.95 (18.26-19.63)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49AD5BB2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16.80 (16.35-17.24)</w:t>
            </w:r>
          </w:p>
        </w:tc>
      </w:tr>
      <w:tr w:rsidR="00251AF6" w:rsidRPr="009C136E" w14:paraId="09325C72" w14:textId="77777777" w:rsidTr="0011125F">
        <w:tc>
          <w:tcPr>
            <w:tcW w:w="47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CDC5FD" w14:textId="03E03D69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>Regimen 4</w:t>
            </w:r>
            <w:r w:rsidRPr="009C136E">
              <w:rPr>
                <w:sz w:val="20"/>
                <w:szCs w:val="20"/>
              </w:rPr>
              <w:t xml:space="preserve"> (Loading dose of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750 mg IV infusion over 8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500 mg IV infusion over 8 hours (given every 8 hours daily)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3122D9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15.68 (15.07-16.28)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12B18E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13.46 (13.10-13.83)</w:t>
            </w:r>
          </w:p>
        </w:tc>
      </w:tr>
      <w:tr w:rsidR="00251AF6" w:rsidRPr="009C136E" w14:paraId="6C4373B2" w14:textId="77777777" w:rsidTr="0011125F">
        <w:tc>
          <w:tcPr>
            <w:tcW w:w="9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113C4E" w14:textId="77777777" w:rsidR="00251AF6" w:rsidRPr="009C136E" w:rsidRDefault="00251AF6" w:rsidP="009C136E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9C136E">
              <w:rPr>
                <w:b/>
                <w:bCs/>
                <w:i/>
                <w:iCs/>
                <w:sz w:val="20"/>
                <w:szCs w:val="20"/>
              </w:rPr>
              <w:t>CYP2C9EM/CYP2C19PM</w:t>
            </w:r>
          </w:p>
        </w:tc>
      </w:tr>
      <w:tr w:rsidR="00251AF6" w:rsidRPr="009C136E" w14:paraId="543AD5DC" w14:textId="77777777" w:rsidTr="0011125F">
        <w:tc>
          <w:tcPr>
            <w:tcW w:w="47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BA5B23" w14:textId="48033DD2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>Regimen 1</w:t>
            </w:r>
            <w:r w:rsidRPr="009C136E">
              <w:rPr>
                <w:sz w:val="20"/>
                <w:szCs w:val="20"/>
              </w:rPr>
              <w:t xml:space="preserve"> (Loading dose of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200 mg IV infusion over 4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200 mg IV infusion over 4 hours (given every 8 hours daily)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474812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24.06 (23.51-24.62)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A4CC35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7.07 (6.59-7.55)</w:t>
            </w:r>
          </w:p>
        </w:tc>
      </w:tr>
      <w:tr w:rsidR="00251AF6" w:rsidRPr="009C136E" w14:paraId="51E7024B" w14:textId="77777777" w:rsidTr="0011125F"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14:paraId="702B3322" w14:textId="01B47E1A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>Regimen 2</w:t>
            </w:r>
            <w:r w:rsidRPr="009C136E">
              <w:rPr>
                <w:sz w:val="20"/>
                <w:szCs w:val="20"/>
              </w:rPr>
              <w:t xml:space="preserve"> (Loading dose of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200 mg IV infusion over 8 hours, followed by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8 hours (given every 8 hours daily)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45593DD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20.96 (20.15-21.75)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22167082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16.87 (16.48-17.27)</w:t>
            </w:r>
          </w:p>
        </w:tc>
      </w:tr>
      <w:tr w:rsidR="00251AF6" w:rsidRPr="009C136E" w14:paraId="3E5A27ED" w14:textId="77777777" w:rsidTr="0011125F"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14:paraId="264FD3A2" w14:textId="7FFD3B7C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>Regimen 3</w:t>
            </w:r>
            <w:r w:rsidRPr="009C136E">
              <w:rPr>
                <w:sz w:val="20"/>
                <w:szCs w:val="20"/>
              </w:rPr>
              <w:t xml:space="preserve"> (Loading dose of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8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5</w:t>
            </w:r>
            <w:r w:rsidR="008C11A4" w:rsidRPr="009C136E">
              <w:rPr>
                <w:sz w:val="20"/>
                <w:szCs w:val="20"/>
              </w:rPr>
              <w:t>0</w:t>
            </w:r>
            <w:r w:rsidRPr="009C136E">
              <w:rPr>
                <w:sz w:val="20"/>
                <w:szCs w:val="20"/>
              </w:rPr>
              <w:t>0 mg IV infusion over 8 hours (given every 8 hours daily)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F76C644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18.52 (17.85-19.20)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6AA1056D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16.14 (15.71-16.58)</w:t>
            </w:r>
          </w:p>
        </w:tc>
      </w:tr>
      <w:tr w:rsidR="00251AF6" w:rsidRPr="009C136E" w14:paraId="29171599" w14:textId="77777777" w:rsidTr="0011125F">
        <w:tc>
          <w:tcPr>
            <w:tcW w:w="47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BA7635" w14:textId="1AF8D90B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>Regimen 4</w:t>
            </w:r>
            <w:r w:rsidRPr="009C136E">
              <w:rPr>
                <w:sz w:val="20"/>
                <w:szCs w:val="20"/>
              </w:rPr>
              <w:t xml:space="preserve"> (Loading dose of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750 mg IV infusion over 8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500 mg IV infusion over 8 hours (given every 8 hours daily)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559131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15.29 (14.70-15.89)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AFD8A5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13.31 (12.94-13.68)</w:t>
            </w:r>
          </w:p>
        </w:tc>
      </w:tr>
      <w:tr w:rsidR="00251AF6" w:rsidRPr="009C136E" w14:paraId="3CDFA495" w14:textId="77777777" w:rsidTr="0011125F">
        <w:tc>
          <w:tcPr>
            <w:tcW w:w="9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A45862" w14:textId="77777777" w:rsidR="00251AF6" w:rsidRPr="009C136E" w:rsidRDefault="00251AF6" w:rsidP="009C136E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9C136E">
              <w:rPr>
                <w:b/>
                <w:bCs/>
                <w:i/>
                <w:iCs/>
                <w:sz w:val="20"/>
                <w:szCs w:val="20"/>
              </w:rPr>
              <w:t>CYP2C9PM/CYP2C19EM</w:t>
            </w:r>
          </w:p>
        </w:tc>
      </w:tr>
      <w:tr w:rsidR="00251AF6" w:rsidRPr="009C136E" w14:paraId="632C0315" w14:textId="77777777" w:rsidTr="0011125F">
        <w:tc>
          <w:tcPr>
            <w:tcW w:w="47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B9C111" w14:textId="5DAF834A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>Regimen 1</w:t>
            </w:r>
            <w:r w:rsidRPr="009C136E">
              <w:rPr>
                <w:sz w:val="20"/>
                <w:szCs w:val="20"/>
              </w:rPr>
              <w:t xml:space="preserve"> (Loading dose of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200 mg IV infusion over 4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200 mg IV infusion over 4 hours (given every 8 hours daily)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309A51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24.40 (23.75-25.05)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9CF9E8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7.56 (7.05-8.06)</w:t>
            </w:r>
          </w:p>
        </w:tc>
      </w:tr>
      <w:tr w:rsidR="00251AF6" w:rsidRPr="009C136E" w14:paraId="23ED5B31" w14:textId="77777777" w:rsidTr="0011125F"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14:paraId="2A7F399C" w14:textId="642A05E6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>Regimen 2</w:t>
            </w:r>
            <w:r w:rsidRPr="009C136E">
              <w:rPr>
                <w:sz w:val="20"/>
                <w:szCs w:val="20"/>
              </w:rPr>
              <w:t xml:space="preserve"> (Loading dose of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200 mg IV infusion over 8 hours, followed by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8 hours (given every 8 hours daily)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DD1EE9C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22.40 (21.42-23.38)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29BBC7D1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17.42 (16.84-18.00)</w:t>
            </w:r>
          </w:p>
        </w:tc>
      </w:tr>
      <w:tr w:rsidR="00251AF6" w:rsidRPr="009C136E" w14:paraId="134588ED" w14:textId="77777777" w:rsidTr="0011125F"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14:paraId="63D03E77" w14:textId="67C7A570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>Regimen 3</w:t>
            </w:r>
            <w:r w:rsidRPr="009C136E">
              <w:rPr>
                <w:sz w:val="20"/>
                <w:szCs w:val="20"/>
              </w:rPr>
              <w:t xml:space="preserve"> (Loading dose of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8 hours, followed by 1</w:t>
            </w:r>
            <w:r w:rsidR="004F1833">
              <w:rPr>
                <w:sz w:val="20"/>
                <w:szCs w:val="20"/>
              </w:rPr>
              <w:t>,</w:t>
            </w:r>
            <w:r w:rsidR="008C11A4" w:rsidRPr="009C136E">
              <w:rPr>
                <w:sz w:val="20"/>
                <w:szCs w:val="20"/>
              </w:rPr>
              <w:t>50</w:t>
            </w:r>
            <w:r w:rsidRPr="009C136E">
              <w:rPr>
                <w:sz w:val="20"/>
                <w:szCs w:val="20"/>
              </w:rPr>
              <w:t>0 mg IV infusion over 8 hours (given every 8 hours daily)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6F94900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18.46 (17.77-19.14)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647262CF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16.37 (15.84-16.90)</w:t>
            </w:r>
          </w:p>
        </w:tc>
      </w:tr>
      <w:tr w:rsidR="00251AF6" w:rsidRPr="009C136E" w14:paraId="63345FF5" w14:textId="77777777" w:rsidTr="0011125F">
        <w:tc>
          <w:tcPr>
            <w:tcW w:w="4786" w:type="dxa"/>
            <w:tcBorders>
              <w:top w:val="nil"/>
              <w:left w:val="nil"/>
              <w:right w:val="nil"/>
            </w:tcBorders>
          </w:tcPr>
          <w:p w14:paraId="6DA2AAE3" w14:textId="7122A9A1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>Regimen 4</w:t>
            </w:r>
            <w:r w:rsidRPr="009C136E">
              <w:rPr>
                <w:sz w:val="20"/>
                <w:szCs w:val="20"/>
              </w:rPr>
              <w:t xml:space="preserve"> (Loading dose of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750 mg IV infusion over 8 hours, followed by 1500 mg IV infusion over 8 hours (given every 8 hours daily)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14:paraId="1482A88D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16.08 (15.11-16.34)</w:t>
            </w:r>
          </w:p>
        </w:tc>
        <w:tc>
          <w:tcPr>
            <w:tcW w:w="2155" w:type="dxa"/>
            <w:tcBorders>
              <w:top w:val="nil"/>
              <w:left w:val="nil"/>
              <w:right w:val="nil"/>
            </w:tcBorders>
          </w:tcPr>
          <w:p w14:paraId="7388D3DB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14.15 (14.47-13.83)</w:t>
            </w:r>
          </w:p>
        </w:tc>
      </w:tr>
    </w:tbl>
    <w:p w14:paraId="6B522D51" w14:textId="69985B17" w:rsidR="00251AF6" w:rsidRPr="009C136E" w:rsidRDefault="002A09DE" w:rsidP="009C136E">
      <w:pPr>
        <w:spacing w:line="276" w:lineRule="auto"/>
        <w:rPr>
          <w:i/>
          <w:iCs/>
          <w:sz w:val="20"/>
          <w:szCs w:val="20"/>
        </w:rPr>
      </w:pPr>
      <w:r w:rsidRPr="009C136E">
        <w:rPr>
          <w:i/>
          <w:iCs/>
          <w:sz w:val="20"/>
          <w:szCs w:val="20"/>
        </w:rPr>
        <w:t>Data are presented as mean (95% confidence interval or CI);</w:t>
      </w:r>
      <w:r w:rsidRPr="009C136E">
        <w:rPr>
          <w:sz w:val="20"/>
          <w:szCs w:val="20"/>
        </w:rPr>
        <w:t xml:space="preserve"> </w:t>
      </w:r>
      <w:r w:rsidR="00251AF6" w:rsidRPr="009C136E">
        <w:rPr>
          <w:i/>
          <w:iCs/>
          <w:sz w:val="20"/>
          <w:szCs w:val="20"/>
        </w:rPr>
        <w:t>C</w:t>
      </w:r>
      <w:r w:rsidR="00251AF6" w:rsidRPr="009C136E">
        <w:rPr>
          <w:i/>
          <w:iCs/>
          <w:sz w:val="20"/>
          <w:szCs w:val="20"/>
          <w:vertAlign w:val="subscript"/>
        </w:rPr>
        <w:t>max</w:t>
      </w:r>
      <w:r w:rsidR="00251AF6" w:rsidRPr="009C136E">
        <w:rPr>
          <w:i/>
          <w:iCs/>
          <w:sz w:val="20"/>
          <w:szCs w:val="20"/>
        </w:rPr>
        <w:t>: peak plasma concentration; C</w:t>
      </w:r>
      <w:r w:rsidR="00251AF6" w:rsidRPr="009C136E">
        <w:rPr>
          <w:i/>
          <w:iCs/>
          <w:sz w:val="20"/>
          <w:szCs w:val="20"/>
          <w:vertAlign w:val="subscript"/>
        </w:rPr>
        <w:t>trough</w:t>
      </w:r>
      <w:r w:rsidR="00251AF6" w:rsidRPr="009C136E">
        <w:rPr>
          <w:i/>
          <w:iCs/>
          <w:sz w:val="20"/>
          <w:szCs w:val="20"/>
        </w:rPr>
        <w:t>: trough plasma concentration; EM: extensive metabolizer; PM: poor metabolizer</w:t>
      </w:r>
    </w:p>
    <w:p w14:paraId="03F3D386" w14:textId="77777777" w:rsidR="00E5664D" w:rsidRPr="009C136E" w:rsidRDefault="00E5664D" w:rsidP="009C136E">
      <w:pPr>
        <w:spacing w:line="276" w:lineRule="auto"/>
        <w:jc w:val="both"/>
        <w:rPr>
          <w:sz w:val="20"/>
          <w:szCs w:val="20"/>
        </w:rPr>
      </w:pPr>
    </w:p>
    <w:p w14:paraId="49AC08EE" w14:textId="77777777" w:rsidR="009C136E" w:rsidRDefault="009C136E" w:rsidP="00E5664D">
      <w:pPr>
        <w:spacing w:line="480" w:lineRule="auto"/>
        <w:jc w:val="both"/>
        <w:rPr>
          <w:b/>
          <w:bCs/>
          <w:highlight w:val="yellow"/>
        </w:rPr>
      </w:pPr>
    </w:p>
    <w:p w14:paraId="02FF83FE" w14:textId="77777777" w:rsidR="009C136E" w:rsidRDefault="009C136E" w:rsidP="00E5664D">
      <w:pPr>
        <w:spacing w:line="480" w:lineRule="auto"/>
        <w:jc w:val="both"/>
        <w:rPr>
          <w:b/>
          <w:bCs/>
          <w:highlight w:val="yellow"/>
        </w:rPr>
      </w:pPr>
    </w:p>
    <w:p w14:paraId="2D993C72" w14:textId="67DF77B0" w:rsidR="00251AF6" w:rsidRPr="007B387F" w:rsidRDefault="00316780" w:rsidP="00E5664D">
      <w:pPr>
        <w:spacing w:line="480" w:lineRule="auto"/>
        <w:jc w:val="both"/>
        <w:rPr>
          <w:b/>
          <w:bCs/>
        </w:rPr>
      </w:pPr>
      <w:r w:rsidRPr="009C136E">
        <w:rPr>
          <w:b/>
          <w:bCs/>
        </w:rPr>
        <w:lastRenderedPageBreak/>
        <w:t>T</w:t>
      </w:r>
      <w:r w:rsidR="002A09DE" w:rsidRPr="009C136E">
        <w:rPr>
          <w:b/>
          <w:bCs/>
        </w:rPr>
        <w:t>able</w:t>
      </w:r>
      <w:r w:rsidRPr="009C136E">
        <w:rPr>
          <w:b/>
          <w:bCs/>
        </w:rPr>
        <w:t xml:space="preserve"> 6</w:t>
      </w:r>
      <w:r w:rsidR="00251AF6" w:rsidRPr="009C136E">
        <w:rPr>
          <w:b/>
          <w:bCs/>
        </w:rPr>
        <w:tab/>
      </w:r>
      <w:r w:rsidR="002A09DE" w:rsidRPr="009C136E">
        <w:rPr>
          <w:b/>
          <w:bCs/>
        </w:rPr>
        <w:t>Prediction of quinine dose regimens when co-administered with phenobarbital based on scenario-I</w:t>
      </w:r>
      <w:r w:rsidR="00251AF6" w:rsidRPr="009C136E">
        <w:rPr>
          <w:b/>
          <w:bCs/>
        </w:rPr>
        <w:t>.</w:t>
      </w:r>
    </w:p>
    <w:p w14:paraId="5B4B2113" w14:textId="77777777" w:rsidR="00E5664D" w:rsidRPr="009C136E" w:rsidRDefault="00E5664D" w:rsidP="009C136E">
      <w:pPr>
        <w:spacing w:line="276" w:lineRule="auto"/>
        <w:jc w:val="both"/>
        <w:rPr>
          <w:sz w:val="20"/>
          <w:szCs w:val="20"/>
        </w:rPr>
      </w:pPr>
    </w:p>
    <w:tbl>
      <w:tblPr>
        <w:tblStyle w:val="TableGrid"/>
        <w:tblW w:w="90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2126"/>
        <w:gridCol w:w="2155"/>
      </w:tblGrid>
      <w:tr w:rsidR="00251AF6" w:rsidRPr="009C136E" w14:paraId="4AFF5B98" w14:textId="77777777" w:rsidTr="0011125F">
        <w:trPr>
          <w:tblHeader/>
        </w:trPr>
        <w:tc>
          <w:tcPr>
            <w:tcW w:w="478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AB0A380" w14:textId="77777777" w:rsidR="00251AF6" w:rsidRPr="009C136E" w:rsidRDefault="00251AF6" w:rsidP="009C136E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Regimen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157D4749" w14:textId="77777777" w:rsidR="00251AF6" w:rsidRPr="009C136E" w:rsidRDefault="00251AF6" w:rsidP="009C136E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C</w:t>
            </w:r>
            <w:r w:rsidRPr="009C136E">
              <w:rPr>
                <w:b/>
                <w:bCs/>
                <w:sz w:val="20"/>
                <w:szCs w:val="20"/>
                <w:vertAlign w:val="subscript"/>
              </w:rPr>
              <w:t>max</w:t>
            </w:r>
            <w:r w:rsidRPr="009C136E">
              <w:rPr>
                <w:b/>
                <w:bCs/>
                <w:sz w:val="20"/>
                <w:szCs w:val="20"/>
              </w:rPr>
              <w:t xml:space="preserve"> (</w:t>
            </w:r>
            <w:proofErr w:type="gramStart"/>
            <w:r w:rsidRPr="009C136E">
              <w:rPr>
                <w:b/>
                <w:bCs/>
                <w:sz w:val="20"/>
                <w:szCs w:val="20"/>
              </w:rPr>
              <w:t>mg.L</w:t>
            </w:r>
            <w:proofErr w:type="gramEnd"/>
            <w:r w:rsidRPr="009C136E">
              <w:rPr>
                <w:b/>
                <w:bCs/>
                <w:sz w:val="20"/>
                <w:szCs w:val="20"/>
                <w:vertAlign w:val="superscript"/>
              </w:rPr>
              <w:t>-1</w:t>
            </w:r>
            <w:r w:rsidRPr="009C136E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15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2247093" w14:textId="77777777" w:rsidR="00251AF6" w:rsidRPr="009C136E" w:rsidRDefault="00251AF6" w:rsidP="009C136E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C</w:t>
            </w:r>
            <w:r w:rsidRPr="009C136E">
              <w:rPr>
                <w:b/>
                <w:bCs/>
                <w:sz w:val="20"/>
                <w:szCs w:val="20"/>
                <w:vertAlign w:val="subscript"/>
              </w:rPr>
              <w:t xml:space="preserve">trough </w:t>
            </w:r>
            <w:r w:rsidRPr="009C136E">
              <w:rPr>
                <w:b/>
                <w:bCs/>
                <w:sz w:val="20"/>
                <w:szCs w:val="20"/>
              </w:rPr>
              <w:t>(</w:t>
            </w:r>
            <w:proofErr w:type="gramStart"/>
            <w:r w:rsidRPr="009C136E">
              <w:rPr>
                <w:b/>
                <w:bCs/>
                <w:sz w:val="20"/>
                <w:szCs w:val="20"/>
              </w:rPr>
              <w:t>mg.L</w:t>
            </w:r>
            <w:proofErr w:type="gramEnd"/>
            <w:r w:rsidRPr="009C136E">
              <w:rPr>
                <w:b/>
                <w:bCs/>
                <w:sz w:val="20"/>
                <w:szCs w:val="20"/>
                <w:vertAlign w:val="superscript"/>
              </w:rPr>
              <w:t>-1</w:t>
            </w:r>
            <w:r w:rsidRPr="009C136E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251AF6" w:rsidRPr="009C136E" w14:paraId="0D0A49D8" w14:textId="77777777" w:rsidTr="0011125F">
        <w:tc>
          <w:tcPr>
            <w:tcW w:w="9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69A5CC" w14:textId="77777777" w:rsidR="00251AF6" w:rsidRPr="009C136E" w:rsidRDefault="00251AF6" w:rsidP="009C136E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9C136E">
              <w:rPr>
                <w:b/>
                <w:bCs/>
                <w:i/>
                <w:iCs/>
                <w:sz w:val="20"/>
                <w:szCs w:val="20"/>
              </w:rPr>
              <w:t>CYP2C9EM/CYP2C19EM (wild type)</w:t>
            </w:r>
          </w:p>
        </w:tc>
      </w:tr>
      <w:tr w:rsidR="00251AF6" w:rsidRPr="009C136E" w14:paraId="36D96F11" w14:textId="77777777" w:rsidTr="0011125F">
        <w:tc>
          <w:tcPr>
            <w:tcW w:w="4786" w:type="dxa"/>
            <w:tcBorders>
              <w:top w:val="single" w:sz="4" w:space="0" w:color="auto"/>
              <w:left w:val="nil"/>
            </w:tcBorders>
          </w:tcPr>
          <w:p w14:paraId="5EBFA8ED" w14:textId="54E8A8A8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>Regimen 5</w:t>
            </w:r>
            <w:r w:rsidRPr="009C136E">
              <w:rPr>
                <w:sz w:val="20"/>
                <w:szCs w:val="20"/>
              </w:rPr>
              <w:t xml:space="preserve"> (Loading dose of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4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4 hours (given every 8 hours daily)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79C0748B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28.53 (27.68-29.37)</w:t>
            </w:r>
          </w:p>
        </w:tc>
        <w:tc>
          <w:tcPr>
            <w:tcW w:w="2155" w:type="dxa"/>
            <w:tcBorders>
              <w:top w:val="single" w:sz="4" w:space="0" w:color="auto"/>
              <w:right w:val="nil"/>
            </w:tcBorders>
          </w:tcPr>
          <w:p w14:paraId="674400A4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6.94 (6.39-7.50)</w:t>
            </w:r>
          </w:p>
        </w:tc>
      </w:tr>
      <w:tr w:rsidR="00251AF6" w:rsidRPr="009C136E" w14:paraId="5F8F322B" w14:textId="77777777" w:rsidTr="0011125F">
        <w:tc>
          <w:tcPr>
            <w:tcW w:w="4786" w:type="dxa"/>
            <w:tcBorders>
              <w:left w:val="nil"/>
            </w:tcBorders>
          </w:tcPr>
          <w:p w14:paraId="4E86B0B2" w14:textId="4853E0EC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 xml:space="preserve">Regimen </w:t>
            </w:r>
            <w:r w:rsidR="008C11A4" w:rsidRPr="009C136E">
              <w:rPr>
                <w:i/>
                <w:iCs/>
                <w:sz w:val="20"/>
                <w:szCs w:val="20"/>
                <w:u w:val="single"/>
              </w:rPr>
              <w:t>6</w:t>
            </w:r>
            <w:r w:rsidRPr="009C136E">
              <w:rPr>
                <w:sz w:val="20"/>
                <w:szCs w:val="20"/>
              </w:rPr>
              <w:t xml:space="preserve"> (Loading dose of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8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750 mg IV infusion over 8 hours (given every 8 hours daily)</w:t>
            </w:r>
          </w:p>
        </w:tc>
        <w:tc>
          <w:tcPr>
            <w:tcW w:w="2126" w:type="dxa"/>
          </w:tcPr>
          <w:p w14:paraId="20358E7B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21.39 (20.62-22.16)</w:t>
            </w:r>
          </w:p>
        </w:tc>
        <w:tc>
          <w:tcPr>
            <w:tcW w:w="2155" w:type="dxa"/>
            <w:tcBorders>
              <w:right w:val="nil"/>
            </w:tcBorders>
          </w:tcPr>
          <w:p w14:paraId="41A7DB27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17.25 (16.69-17.80)</w:t>
            </w:r>
          </w:p>
        </w:tc>
      </w:tr>
      <w:tr w:rsidR="00251AF6" w:rsidRPr="009C136E" w14:paraId="78499C44" w14:textId="77777777" w:rsidTr="0011125F">
        <w:tc>
          <w:tcPr>
            <w:tcW w:w="4786" w:type="dxa"/>
            <w:tcBorders>
              <w:left w:val="nil"/>
            </w:tcBorders>
          </w:tcPr>
          <w:p w14:paraId="13849502" w14:textId="64BE655C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 xml:space="preserve">Regimen </w:t>
            </w:r>
            <w:r w:rsidR="008C11A4" w:rsidRPr="009C136E">
              <w:rPr>
                <w:i/>
                <w:iCs/>
                <w:sz w:val="20"/>
                <w:szCs w:val="20"/>
                <w:u w:val="single"/>
              </w:rPr>
              <w:t>7</w:t>
            </w:r>
            <w:r w:rsidRPr="009C136E">
              <w:rPr>
                <w:sz w:val="20"/>
                <w:szCs w:val="20"/>
              </w:rPr>
              <w:t xml:space="preserve"> (Loading dose of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500 mg IV infusion over 8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200 mg IV infusion over 8 hours (given every 8 hours daily)</w:t>
            </w:r>
          </w:p>
        </w:tc>
        <w:tc>
          <w:tcPr>
            <w:tcW w:w="2126" w:type="dxa"/>
          </w:tcPr>
          <w:p w14:paraId="60552B17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15.24 (14.78-15.69)</w:t>
            </w:r>
          </w:p>
        </w:tc>
        <w:tc>
          <w:tcPr>
            <w:tcW w:w="2155" w:type="dxa"/>
            <w:tcBorders>
              <w:right w:val="nil"/>
            </w:tcBorders>
          </w:tcPr>
          <w:p w14:paraId="3E63087E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12.49 (11.97-13.00)</w:t>
            </w:r>
          </w:p>
        </w:tc>
      </w:tr>
      <w:tr w:rsidR="00251AF6" w:rsidRPr="009C136E" w14:paraId="65D49AB6" w14:textId="77777777" w:rsidTr="0011125F">
        <w:tc>
          <w:tcPr>
            <w:tcW w:w="4786" w:type="dxa"/>
            <w:tcBorders>
              <w:left w:val="nil"/>
              <w:bottom w:val="single" w:sz="4" w:space="0" w:color="auto"/>
            </w:tcBorders>
          </w:tcPr>
          <w:p w14:paraId="3AFCDC62" w14:textId="774377C6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 xml:space="preserve">Regimen </w:t>
            </w:r>
            <w:r w:rsidR="008C11A4" w:rsidRPr="009C136E">
              <w:rPr>
                <w:i/>
                <w:iCs/>
                <w:sz w:val="20"/>
                <w:szCs w:val="20"/>
                <w:u w:val="single"/>
              </w:rPr>
              <w:t>8</w:t>
            </w:r>
            <w:r w:rsidRPr="009C136E">
              <w:rPr>
                <w:sz w:val="20"/>
                <w:szCs w:val="20"/>
              </w:rPr>
              <w:t xml:space="preserve"> (Multiple doses of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400 mg IV infusion over 8 hours (given every 8 hours daily)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119F62DD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16.79 (16.15-17.43)</w:t>
            </w:r>
          </w:p>
        </w:tc>
        <w:tc>
          <w:tcPr>
            <w:tcW w:w="2155" w:type="dxa"/>
            <w:tcBorders>
              <w:bottom w:val="single" w:sz="4" w:space="0" w:color="auto"/>
              <w:right w:val="nil"/>
            </w:tcBorders>
          </w:tcPr>
          <w:p w14:paraId="2AA061CC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12.41 (12.00-12.83)</w:t>
            </w:r>
          </w:p>
        </w:tc>
      </w:tr>
      <w:tr w:rsidR="00251AF6" w:rsidRPr="009C136E" w14:paraId="3E930371" w14:textId="77777777" w:rsidTr="0011125F">
        <w:tc>
          <w:tcPr>
            <w:tcW w:w="9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401C86" w14:textId="77777777" w:rsidR="00251AF6" w:rsidRPr="009C136E" w:rsidRDefault="00251AF6" w:rsidP="009C136E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9C136E">
              <w:rPr>
                <w:b/>
                <w:bCs/>
                <w:i/>
                <w:iCs/>
                <w:sz w:val="20"/>
                <w:szCs w:val="20"/>
              </w:rPr>
              <w:t>CYP2C9EM/CYP2C19PM</w:t>
            </w:r>
          </w:p>
        </w:tc>
      </w:tr>
      <w:tr w:rsidR="00251AF6" w:rsidRPr="009C136E" w14:paraId="77B55AA0" w14:textId="77777777" w:rsidTr="0011125F">
        <w:tc>
          <w:tcPr>
            <w:tcW w:w="4786" w:type="dxa"/>
            <w:tcBorders>
              <w:top w:val="single" w:sz="4" w:space="0" w:color="auto"/>
              <w:left w:val="nil"/>
            </w:tcBorders>
          </w:tcPr>
          <w:p w14:paraId="28F7D9D3" w14:textId="0A443CA8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>Regimen 5</w:t>
            </w:r>
            <w:r w:rsidRPr="009C136E">
              <w:rPr>
                <w:sz w:val="20"/>
                <w:szCs w:val="20"/>
              </w:rPr>
              <w:t xml:space="preserve"> (Loading dose of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4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4 hours (given every 8 hours daily)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476C29FA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28.65 (27.91-29.41)</w:t>
            </w:r>
          </w:p>
        </w:tc>
        <w:tc>
          <w:tcPr>
            <w:tcW w:w="2155" w:type="dxa"/>
            <w:tcBorders>
              <w:top w:val="single" w:sz="4" w:space="0" w:color="auto"/>
              <w:right w:val="nil"/>
            </w:tcBorders>
          </w:tcPr>
          <w:p w14:paraId="1B9329C0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6.59 (6.34-7.48)</w:t>
            </w:r>
          </w:p>
        </w:tc>
      </w:tr>
      <w:tr w:rsidR="00251AF6" w:rsidRPr="009C136E" w14:paraId="46F40445" w14:textId="77777777" w:rsidTr="0011125F">
        <w:tc>
          <w:tcPr>
            <w:tcW w:w="4786" w:type="dxa"/>
            <w:tcBorders>
              <w:left w:val="nil"/>
            </w:tcBorders>
          </w:tcPr>
          <w:p w14:paraId="0362AEF4" w14:textId="4CE4B32C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 xml:space="preserve">Regimen </w:t>
            </w:r>
            <w:r w:rsidR="008C11A4" w:rsidRPr="009C136E">
              <w:rPr>
                <w:i/>
                <w:iCs/>
                <w:sz w:val="20"/>
                <w:szCs w:val="20"/>
                <w:u w:val="single"/>
              </w:rPr>
              <w:t>6</w:t>
            </w:r>
            <w:r w:rsidRPr="009C136E">
              <w:rPr>
                <w:sz w:val="20"/>
                <w:szCs w:val="20"/>
              </w:rPr>
              <w:t xml:space="preserve"> (Loading dose of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8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750 mg IV infusion over 8 hours (given every 8 hours daily)</w:t>
            </w:r>
          </w:p>
        </w:tc>
        <w:tc>
          <w:tcPr>
            <w:tcW w:w="2126" w:type="dxa"/>
          </w:tcPr>
          <w:p w14:paraId="7BDE7FCF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20.38 (19.70-21.07)</w:t>
            </w:r>
          </w:p>
        </w:tc>
        <w:tc>
          <w:tcPr>
            <w:tcW w:w="2155" w:type="dxa"/>
            <w:tcBorders>
              <w:right w:val="nil"/>
            </w:tcBorders>
          </w:tcPr>
          <w:p w14:paraId="21DA18BE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16.54 (15.92-17.17)</w:t>
            </w:r>
          </w:p>
        </w:tc>
      </w:tr>
      <w:tr w:rsidR="00251AF6" w:rsidRPr="009C136E" w14:paraId="78C60FA6" w14:textId="77777777" w:rsidTr="0011125F">
        <w:tc>
          <w:tcPr>
            <w:tcW w:w="4786" w:type="dxa"/>
            <w:tcBorders>
              <w:left w:val="nil"/>
            </w:tcBorders>
          </w:tcPr>
          <w:p w14:paraId="1A549D57" w14:textId="18698BF3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 xml:space="preserve">Regimen </w:t>
            </w:r>
            <w:r w:rsidR="008C11A4" w:rsidRPr="009C136E">
              <w:rPr>
                <w:i/>
                <w:iCs/>
                <w:sz w:val="20"/>
                <w:szCs w:val="20"/>
                <w:u w:val="single"/>
              </w:rPr>
              <w:t>7</w:t>
            </w:r>
            <w:r w:rsidRPr="009C136E">
              <w:rPr>
                <w:sz w:val="20"/>
                <w:szCs w:val="20"/>
              </w:rPr>
              <w:t xml:space="preserve"> (Loading dose of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500 mg IV infusion over 8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200 mg IV infusion over 8 hours (given every 8 hours daily)</w:t>
            </w:r>
          </w:p>
        </w:tc>
        <w:tc>
          <w:tcPr>
            <w:tcW w:w="2126" w:type="dxa"/>
          </w:tcPr>
          <w:p w14:paraId="3B24D704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15.97 (15.45-16.49)</w:t>
            </w:r>
          </w:p>
        </w:tc>
        <w:tc>
          <w:tcPr>
            <w:tcW w:w="2155" w:type="dxa"/>
            <w:tcBorders>
              <w:right w:val="nil"/>
            </w:tcBorders>
          </w:tcPr>
          <w:p w14:paraId="0F598814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12.44 (11.93-12.94)</w:t>
            </w:r>
          </w:p>
        </w:tc>
      </w:tr>
      <w:tr w:rsidR="00251AF6" w:rsidRPr="009C136E" w14:paraId="7D22E6FB" w14:textId="77777777" w:rsidTr="0011125F">
        <w:tc>
          <w:tcPr>
            <w:tcW w:w="4786" w:type="dxa"/>
            <w:tcBorders>
              <w:left w:val="nil"/>
              <w:bottom w:val="single" w:sz="4" w:space="0" w:color="auto"/>
            </w:tcBorders>
          </w:tcPr>
          <w:p w14:paraId="61534FD5" w14:textId="242A9CC1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bookmarkStart w:id="0" w:name="OLE_LINK1"/>
            <w:bookmarkStart w:id="1" w:name="OLE_LINK2"/>
            <w:r w:rsidRPr="009C136E">
              <w:rPr>
                <w:i/>
                <w:iCs/>
                <w:sz w:val="20"/>
                <w:szCs w:val="20"/>
                <w:u w:val="single"/>
              </w:rPr>
              <w:t xml:space="preserve">Regimen </w:t>
            </w:r>
            <w:r w:rsidR="008C11A4" w:rsidRPr="009C136E">
              <w:rPr>
                <w:i/>
                <w:iCs/>
                <w:sz w:val="20"/>
                <w:szCs w:val="20"/>
                <w:u w:val="single"/>
              </w:rPr>
              <w:t>8</w:t>
            </w:r>
            <w:r w:rsidRPr="009C136E">
              <w:rPr>
                <w:sz w:val="20"/>
                <w:szCs w:val="20"/>
              </w:rPr>
              <w:t xml:space="preserve"> (Multiple doses of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400 mg IV infusion over 8 hours (given every 8 hours daily)</w:t>
            </w:r>
            <w:bookmarkEnd w:id="0"/>
            <w:bookmarkEnd w:id="1"/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42A9A62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16.26 (15.69-16.84)</w:t>
            </w:r>
          </w:p>
        </w:tc>
        <w:tc>
          <w:tcPr>
            <w:tcW w:w="2155" w:type="dxa"/>
            <w:tcBorders>
              <w:bottom w:val="single" w:sz="4" w:space="0" w:color="auto"/>
              <w:right w:val="nil"/>
            </w:tcBorders>
          </w:tcPr>
          <w:p w14:paraId="0171930C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13.37 (12.93-13.82)</w:t>
            </w:r>
          </w:p>
        </w:tc>
      </w:tr>
      <w:tr w:rsidR="00251AF6" w:rsidRPr="009C136E" w14:paraId="1EDEA838" w14:textId="77777777" w:rsidTr="0011125F">
        <w:tc>
          <w:tcPr>
            <w:tcW w:w="9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043128" w14:textId="77777777" w:rsidR="00251AF6" w:rsidRPr="009C136E" w:rsidRDefault="00251AF6" w:rsidP="009C136E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9C136E">
              <w:rPr>
                <w:b/>
                <w:bCs/>
                <w:i/>
                <w:iCs/>
                <w:sz w:val="20"/>
                <w:szCs w:val="20"/>
              </w:rPr>
              <w:t>CYP2C9PM/CYP2C19EM</w:t>
            </w:r>
          </w:p>
        </w:tc>
      </w:tr>
      <w:tr w:rsidR="00251AF6" w:rsidRPr="009C136E" w14:paraId="27E28248" w14:textId="77777777" w:rsidTr="0011125F">
        <w:tc>
          <w:tcPr>
            <w:tcW w:w="4786" w:type="dxa"/>
            <w:tcBorders>
              <w:top w:val="single" w:sz="4" w:space="0" w:color="auto"/>
              <w:left w:val="nil"/>
            </w:tcBorders>
          </w:tcPr>
          <w:p w14:paraId="5EE83A45" w14:textId="6A031D68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>Regimen 5</w:t>
            </w:r>
            <w:r w:rsidRPr="009C136E">
              <w:rPr>
                <w:sz w:val="20"/>
                <w:szCs w:val="20"/>
              </w:rPr>
              <w:t xml:space="preserve"> (Loading dose of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4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4 hours (given every 8 hours daily)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0E103F50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28.63 (27.88-29.38)</w:t>
            </w:r>
          </w:p>
        </w:tc>
        <w:tc>
          <w:tcPr>
            <w:tcW w:w="2155" w:type="dxa"/>
            <w:tcBorders>
              <w:top w:val="single" w:sz="4" w:space="0" w:color="auto"/>
              <w:right w:val="nil"/>
            </w:tcBorders>
          </w:tcPr>
          <w:p w14:paraId="2059962A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7.00 (6.51-7.49)</w:t>
            </w:r>
          </w:p>
        </w:tc>
      </w:tr>
      <w:tr w:rsidR="00251AF6" w:rsidRPr="009C136E" w14:paraId="506A09A3" w14:textId="77777777" w:rsidTr="0011125F">
        <w:tc>
          <w:tcPr>
            <w:tcW w:w="4786" w:type="dxa"/>
            <w:tcBorders>
              <w:left w:val="nil"/>
            </w:tcBorders>
          </w:tcPr>
          <w:p w14:paraId="37ACC066" w14:textId="5CCFEF43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 xml:space="preserve">Regimen </w:t>
            </w:r>
            <w:r w:rsidR="008C11A4" w:rsidRPr="009C136E">
              <w:rPr>
                <w:i/>
                <w:iCs/>
                <w:sz w:val="20"/>
                <w:szCs w:val="20"/>
                <w:u w:val="single"/>
              </w:rPr>
              <w:t>6</w:t>
            </w:r>
            <w:r w:rsidRPr="009C136E">
              <w:rPr>
                <w:sz w:val="20"/>
                <w:szCs w:val="20"/>
              </w:rPr>
              <w:t xml:space="preserve"> (Loading dose of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8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750 mg IV infusion over 8 hours (given every 8 hours daily)</w:t>
            </w:r>
          </w:p>
        </w:tc>
        <w:tc>
          <w:tcPr>
            <w:tcW w:w="2126" w:type="dxa"/>
          </w:tcPr>
          <w:p w14:paraId="795DE464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21.47 (20.72-22.24)</w:t>
            </w:r>
          </w:p>
        </w:tc>
        <w:tc>
          <w:tcPr>
            <w:tcW w:w="2155" w:type="dxa"/>
            <w:tcBorders>
              <w:right w:val="nil"/>
            </w:tcBorders>
          </w:tcPr>
          <w:p w14:paraId="220FBA47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17.11 (16.58-17.65)</w:t>
            </w:r>
          </w:p>
        </w:tc>
      </w:tr>
      <w:tr w:rsidR="00251AF6" w:rsidRPr="009C136E" w14:paraId="5631F26F" w14:textId="77777777" w:rsidTr="0011125F">
        <w:tc>
          <w:tcPr>
            <w:tcW w:w="4786" w:type="dxa"/>
            <w:tcBorders>
              <w:left w:val="nil"/>
            </w:tcBorders>
          </w:tcPr>
          <w:p w14:paraId="0F0095DF" w14:textId="0F9E2719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 xml:space="preserve">Regimen </w:t>
            </w:r>
            <w:r w:rsidR="008C11A4" w:rsidRPr="009C136E">
              <w:rPr>
                <w:i/>
                <w:iCs/>
                <w:sz w:val="20"/>
                <w:szCs w:val="20"/>
                <w:u w:val="single"/>
              </w:rPr>
              <w:t>7</w:t>
            </w:r>
            <w:r w:rsidRPr="009C136E">
              <w:rPr>
                <w:sz w:val="20"/>
                <w:szCs w:val="20"/>
              </w:rPr>
              <w:t xml:space="preserve"> (Loading dose of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500 mg IV infusion over 8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200 mg IV infusion over 8 hours (given every 8 hours daily)</w:t>
            </w:r>
          </w:p>
        </w:tc>
        <w:tc>
          <w:tcPr>
            <w:tcW w:w="2126" w:type="dxa"/>
          </w:tcPr>
          <w:p w14:paraId="248255D1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14.70 (14.31-15.09)</w:t>
            </w:r>
          </w:p>
        </w:tc>
        <w:tc>
          <w:tcPr>
            <w:tcW w:w="2155" w:type="dxa"/>
            <w:tcBorders>
              <w:right w:val="nil"/>
            </w:tcBorders>
          </w:tcPr>
          <w:p w14:paraId="3723098B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12.16 (11.62-12.70)</w:t>
            </w:r>
          </w:p>
        </w:tc>
      </w:tr>
      <w:tr w:rsidR="00251AF6" w:rsidRPr="009C136E" w14:paraId="6E39797A" w14:textId="77777777" w:rsidTr="0011125F">
        <w:tc>
          <w:tcPr>
            <w:tcW w:w="4786" w:type="dxa"/>
            <w:tcBorders>
              <w:left w:val="nil"/>
              <w:bottom w:val="single" w:sz="4" w:space="0" w:color="auto"/>
            </w:tcBorders>
          </w:tcPr>
          <w:p w14:paraId="552E7D77" w14:textId="414E983D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 xml:space="preserve">Regimen </w:t>
            </w:r>
            <w:r w:rsidR="008C11A4" w:rsidRPr="009C136E">
              <w:rPr>
                <w:i/>
                <w:iCs/>
                <w:sz w:val="20"/>
                <w:szCs w:val="20"/>
                <w:u w:val="single"/>
              </w:rPr>
              <w:t>8</w:t>
            </w:r>
            <w:r w:rsidRPr="009C136E">
              <w:rPr>
                <w:sz w:val="20"/>
                <w:szCs w:val="20"/>
              </w:rPr>
              <w:t xml:space="preserve"> (Multiple doses of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400 mg IV infusion over 8 hours (given every 8 hours daily)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39022B5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15.40 (14.69-16.10)</w:t>
            </w:r>
          </w:p>
        </w:tc>
        <w:tc>
          <w:tcPr>
            <w:tcW w:w="2155" w:type="dxa"/>
            <w:tcBorders>
              <w:bottom w:val="single" w:sz="4" w:space="0" w:color="auto"/>
              <w:right w:val="nil"/>
            </w:tcBorders>
          </w:tcPr>
          <w:p w14:paraId="7B9069D8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12.82 (12.39-13.25)</w:t>
            </w:r>
          </w:p>
        </w:tc>
      </w:tr>
    </w:tbl>
    <w:p w14:paraId="2DF640D2" w14:textId="10C39571" w:rsidR="00251AF6" w:rsidRPr="009C136E" w:rsidRDefault="002A09DE" w:rsidP="009C136E">
      <w:pPr>
        <w:spacing w:line="276" w:lineRule="auto"/>
        <w:rPr>
          <w:i/>
          <w:iCs/>
          <w:sz w:val="20"/>
          <w:szCs w:val="20"/>
        </w:rPr>
      </w:pPr>
      <w:r w:rsidRPr="009C136E">
        <w:rPr>
          <w:i/>
          <w:iCs/>
          <w:sz w:val="20"/>
          <w:szCs w:val="20"/>
        </w:rPr>
        <w:t xml:space="preserve">Data are presented as mean (95% confidence interval or CI); </w:t>
      </w:r>
      <w:r w:rsidR="00251AF6" w:rsidRPr="009C136E">
        <w:rPr>
          <w:i/>
          <w:iCs/>
          <w:sz w:val="20"/>
          <w:szCs w:val="20"/>
        </w:rPr>
        <w:t>C</w:t>
      </w:r>
      <w:r w:rsidR="00251AF6" w:rsidRPr="009C136E">
        <w:rPr>
          <w:i/>
          <w:iCs/>
          <w:sz w:val="20"/>
          <w:szCs w:val="20"/>
          <w:vertAlign w:val="subscript"/>
        </w:rPr>
        <w:t>max</w:t>
      </w:r>
      <w:r w:rsidR="00251AF6" w:rsidRPr="009C136E">
        <w:rPr>
          <w:i/>
          <w:iCs/>
          <w:sz w:val="20"/>
          <w:szCs w:val="20"/>
        </w:rPr>
        <w:t>: peak plasma concentration; C</w:t>
      </w:r>
      <w:r w:rsidR="00251AF6" w:rsidRPr="009C136E">
        <w:rPr>
          <w:i/>
          <w:iCs/>
          <w:sz w:val="20"/>
          <w:szCs w:val="20"/>
          <w:vertAlign w:val="subscript"/>
        </w:rPr>
        <w:t>trough</w:t>
      </w:r>
      <w:r w:rsidR="00251AF6" w:rsidRPr="009C136E">
        <w:rPr>
          <w:i/>
          <w:iCs/>
          <w:sz w:val="20"/>
          <w:szCs w:val="20"/>
        </w:rPr>
        <w:t>: trough plasma concentration; EM: extensive metabolizer; PM: poor metabolizer</w:t>
      </w:r>
    </w:p>
    <w:p w14:paraId="5B2189BC" w14:textId="443CD874" w:rsidR="00251AF6" w:rsidRDefault="00251AF6" w:rsidP="00E5664D">
      <w:pPr>
        <w:spacing w:line="480" w:lineRule="auto"/>
        <w:rPr>
          <w:b/>
          <w:bCs/>
        </w:rPr>
      </w:pPr>
    </w:p>
    <w:p w14:paraId="6D48A1D8" w14:textId="1675D528" w:rsidR="009C136E" w:rsidRDefault="009C136E" w:rsidP="00E5664D">
      <w:pPr>
        <w:spacing w:line="480" w:lineRule="auto"/>
        <w:rPr>
          <w:b/>
          <w:bCs/>
        </w:rPr>
      </w:pPr>
    </w:p>
    <w:p w14:paraId="417F1268" w14:textId="77777777" w:rsidR="009C136E" w:rsidRPr="00A974F8" w:rsidRDefault="009C136E" w:rsidP="00E5664D">
      <w:pPr>
        <w:spacing w:line="480" w:lineRule="auto"/>
        <w:rPr>
          <w:b/>
          <w:bCs/>
        </w:rPr>
      </w:pPr>
    </w:p>
    <w:p w14:paraId="30ADDC25" w14:textId="54A13924" w:rsidR="00251AF6" w:rsidRPr="00E5664D" w:rsidRDefault="00316780" w:rsidP="00E5664D">
      <w:pPr>
        <w:spacing w:line="480" w:lineRule="auto"/>
        <w:jc w:val="both"/>
      </w:pPr>
      <w:r w:rsidRPr="009C136E">
        <w:rPr>
          <w:b/>
          <w:bCs/>
        </w:rPr>
        <w:lastRenderedPageBreak/>
        <w:t>T</w:t>
      </w:r>
      <w:r w:rsidR="002A09DE" w:rsidRPr="009C136E">
        <w:rPr>
          <w:b/>
          <w:bCs/>
        </w:rPr>
        <w:t>able</w:t>
      </w:r>
      <w:r w:rsidRPr="009C136E">
        <w:rPr>
          <w:b/>
          <w:bCs/>
        </w:rPr>
        <w:t xml:space="preserve"> 7</w:t>
      </w:r>
      <w:r w:rsidR="00251AF6" w:rsidRPr="009C136E">
        <w:rPr>
          <w:b/>
          <w:bCs/>
        </w:rPr>
        <w:tab/>
      </w:r>
      <w:r w:rsidR="002A09DE" w:rsidRPr="009C136E">
        <w:rPr>
          <w:b/>
          <w:bCs/>
        </w:rPr>
        <w:t>Prediction of quinine dose regimens when co-administered with phenobarbital based on scenario-II</w:t>
      </w:r>
      <w:r w:rsidR="00251AF6" w:rsidRPr="009C136E">
        <w:t>.</w:t>
      </w:r>
      <w:r w:rsidR="00251AF6" w:rsidRPr="00E5664D">
        <w:t xml:space="preserve"> </w:t>
      </w:r>
    </w:p>
    <w:p w14:paraId="18E35208" w14:textId="77777777" w:rsidR="00251AF6" w:rsidRPr="009C136E" w:rsidRDefault="00251AF6" w:rsidP="009C136E">
      <w:pPr>
        <w:spacing w:line="276" w:lineRule="auto"/>
        <w:rPr>
          <w:sz w:val="20"/>
          <w:szCs w:val="20"/>
        </w:rPr>
      </w:pPr>
    </w:p>
    <w:tbl>
      <w:tblPr>
        <w:tblStyle w:val="TableGrid"/>
        <w:tblW w:w="90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2127"/>
        <w:gridCol w:w="2296"/>
      </w:tblGrid>
      <w:tr w:rsidR="00251AF6" w:rsidRPr="009C136E" w14:paraId="36E60C2B" w14:textId="77777777" w:rsidTr="0011125F">
        <w:trPr>
          <w:tblHeader/>
        </w:trPr>
        <w:tc>
          <w:tcPr>
            <w:tcW w:w="464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3CEC788" w14:textId="77777777" w:rsidR="00251AF6" w:rsidRPr="009C136E" w:rsidRDefault="00251AF6" w:rsidP="009C136E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Regimen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0EC9A951" w14:textId="77777777" w:rsidR="00251AF6" w:rsidRPr="009C136E" w:rsidRDefault="00251AF6" w:rsidP="009C136E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C</w:t>
            </w:r>
            <w:r w:rsidRPr="009C136E">
              <w:rPr>
                <w:b/>
                <w:bCs/>
                <w:sz w:val="20"/>
                <w:szCs w:val="20"/>
                <w:vertAlign w:val="subscript"/>
              </w:rPr>
              <w:t>max</w:t>
            </w:r>
            <w:r w:rsidRPr="009C136E">
              <w:rPr>
                <w:b/>
                <w:bCs/>
                <w:sz w:val="20"/>
                <w:szCs w:val="20"/>
              </w:rPr>
              <w:t xml:space="preserve"> (</w:t>
            </w:r>
            <w:proofErr w:type="gramStart"/>
            <w:r w:rsidRPr="009C136E">
              <w:rPr>
                <w:b/>
                <w:bCs/>
                <w:sz w:val="20"/>
                <w:szCs w:val="20"/>
              </w:rPr>
              <w:t>mg.L</w:t>
            </w:r>
            <w:proofErr w:type="gramEnd"/>
            <w:r w:rsidRPr="009C136E">
              <w:rPr>
                <w:b/>
                <w:bCs/>
                <w:sz w:val="20"/>
                <w:szCs w:val="20"/>
                <w:vertAlign w:val="superscript"/>
              </w:rPr>
              <w:t>-1</w:t>
            </w:r>
            <w:r w:rsidRPr="009C136E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29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9713408" w14:textId="77777777" w:rsidR="00251AF6" w:rsidRPr="009C136E" w:rsidRDefault="00251AF6" w:rsidP="009C136E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9C136E">
              <w:rPr>
                <w:b/>
                <w:bCs/>
                <w:sz w:val="20"/>
                <w:szCs w:val="20"/>
              </w:rPr>
              <w:t>C</w:t>
            </w:r>
            <w:r w:rsidRPr="009C136E">
              <w:rPr>
                <w:b/>
                <w:bCs/>
                <w:sz w:val="20"/>
                <w:szCs w:val="20"/>
                <w:vertAlign w:val="subscript"/>
              </w:rPr>
              <w:t xml:space="preserve">trough </w:t>
            </w:r>
            <w:r w:rsidRPr="009C136E">
              <w:rPr>
                <w:b/>
                <w:bCs/>
                <w:sz w:val="20"/>
                <w:szCs w:val="20"/>
              </w:rPr>
              <w:t>(</w:t>
            </w:r>
            <w:proofErr w:type="gramStart"/>
            <w:r w:rsidRPr="009C136E">
              <w:rPr>
                <w:b/>
                <w:bCs/>
                <w:sz w:val="20"/>
                <w:szCs w:val="20"/>
              </w:rPr>
              <w:t>mg.L</w:t>
            </w:r>
            <w:proofErr w:type="gramEnd"/>
            <w:r w:rsidRPr="009C136E">
              <w:rPr>
                <w:b/>
                <w:bCs/>
                <w:sz w:val="20"/>
                <w:szCs w:val="20"/>
                <w:vertAlign w:val="superscript"/>
              </w:rPr>
              <w:t>-1</w:t>
            </w:r>
            <w:r w:rsidRPr="009C136E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251AF6" w:rsidRPr="009C136E" w14:paraId="3547F9D3" w14:textId="77777777" w:rsidTr="0011125F">
        <w:tc>
          <w:tcPr>
            <w:tcW w:w="9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6DB1BA" w14:textId="77777777" w:rsidR="00251AF6" w:rsidRPr="009C136E" w:rsidRDefault="00251AF6" w:rsidP="009C136E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9C136E">
              <w:rPr>
                <w:b/>
                <w:bCs/>
                <w:i/>
                <w:iCs/>
                <w:sz w:val="20"/>
                <w:szCs w:val="20"/>
              </w:rPr>
              <w:t>CYP2C9EM/CYP2C19EM (wild type)</w:t>
            </w:r>
          </w:p>
        </w:tc>
      </w:tr>
      <w:tr w:rsidR="00251AF6" w:rsidRPr="009C136E" w14:paraId="1AC8736F" w14:textId="77777777" w:rsidTr="0011125F">
        <w:tc>
          <w:tcPr>
            <w:tcW w:w="4644" w:type="dxa"/>
            <w:tcBorders>
              <w:top w:val="single" w:sz="4" w:space="0" w:color="auto"/>
              <w:left w:val="nil"/>
            </w:tcBorders>
          </w:tcPr>
          <w:p w14:paraId="2547D18C" w14:textId="6A0A76E9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>Regimen 5</w:t>
            </w:r>
            <w:r w:rsidRPr="009C136E">
              <w:rPr>
                <w:sz w:val="20"/>
                <w:szCs w:val="20"/>
              </w:rPr>
              <w:t xml:space="preserve"> (Loading dose of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4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4 hours (given every 8 hours daily)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4F3E9CAF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28.71 (27.93-29.50)</w:t>
            </w:r>
          </w:p>
        </w:tc>
        <w:tc>
          <w:tcPr>
            <w:tcW w:w="2296" w:type="dxa"/>
            <w:tcBorders>
              <w:top w:val="single" w:sz="4" w:space="0" w:color="auto"/>
              <w:right w:val="nil"/>
            </w:tcBorders>
          </w:tcPr>
          <w:p w14:paraId="300DC196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6.70 (6.25-7.14)</w:t>
            </w:r>
          </w:p>
        </w:tc>
      </w:tr>
      <w:tr w:rsidR="00251AF6" w:rsidRPr="009C136E" w14:paraId="2A49966D" w14:textId="77777777" w:rsidTr="0011125F">
        <w:tc>
          <w:tcPr>
            <w:tcW w:w="4644" w:type="dxa"/>
            <w:tcBorders>
              <w:left w:val="nil"/>
            </w:tcBorders>
          </w:tcPr>
          <w:p w14:paraId="170117EF" w14:textId="1DB17DFD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 xml:space="preserve">Regimen </w:t>
            </w:r>
            <w:r w:rsidR="008C11A4" w:rsidRPr="009C136E">
              <w:rPr>
                <w:i/>
                <w:iCs/>
                <w:sz w:val="20"/>
                <w:szCs w:val="20"/>
                <w:u w:val="single"/>
              </w:rPr>
              <w:t>6</w:t>
            </w:r>
            <w:r w:rsidRPr="009C136E">
              <w:rPr>
                <w:sz w:val="20"/>
                <w:szCs w:val="20"/>
              </w:rPr>
              <w:t xml:space="preserve"> (Loading dose of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8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750 mg IV infusion over 8 hours (given every 8 hours daily)</w:t>
            </w:r>
          </w:p>
        </w:tc>
        <w:tc>
          <w:tcPr>
            <w:tcW w:w="2127" w:type="dxa"/>
          </w:tcPr>
          <w:p w14:paraId="1FFFDE8E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21.31 (20.69-21.93)</w:t>
            </w:r>
          </w:p>
        </w:tc>
        <w:tc>
          <w:tcPr>
            <w:tcW w:w="2296" w:type="dxa"/>
            <w:tcBorders>
              <w:right w:val="nil"/>
            </w:tcBorders>
          </w:tcPr>
          <w:p w14:paraId="36099FF0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16.52 (15.95-17.09)</w:t>
            </w:r>
          </w:p>
        </w:tc>
      </w:tr>
      <w:tr w:rsidR="00251AF6" w:rsidRPr="009C136E" w14:paraId="416FE539" w14:textId="77777777" w:rsidTr="0011125F">
        <w:tc>
          <w:tcPr>
            <w:tcW w:w="4644" w:type="dxa"/>
            <w:tcBorders>
              <w:left w:val="nil"/>
            </w:tcBorders>
          </w:tcPr>
          <w:p w14:paraId="641C9E13" w14:textId="1FA6F0A7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 xml:space="preserve">Regimen </w:t>
            </w:r>
            <w:r w:rsidR="008C11A4" w:rsidRPr="009C136E">
              <w:rPr>
                <w:i/>
                <w:iCs/>
                <w:sz w:val="20"/>
                <w:szCs w:val="20"/>
                <w:u w:val="single"/>
              </w:rPr>
              <w:t>7</w:t>
            </w:r>
            <w:r w:rsidRPr="009C136E">
              <w:rPr>
                <w:sz w:val="20"/>
                <w:szCs w:val="20"/>
              </w:rPr>
              <w:t xml:space="preserve"> (Loading dose of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500 mg IV infusion over 8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200 mg IV infusion over 8 hours (given every 8 hours daily)</w:t>
            </w:r>
          </w:p>
        </w:tc>
        <w:tc>
          <w:tcPr>
            <w:tcW w:w="2127" w:type="dxa"/>
          </w:tcPr>
          <w:p w14:paraId="38E92DDF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14.94 (14.50-15.38)</w:t>
            </w:r>
          </w:p>
        </w:tc>
        <w:tc>
          <w:tcPr>
            <w:tcW w:w="2296" w:type="dxa"/>
            <w:tcBorders>
              <w:right w:val="nil"/>
            </w:tcBorders>
          </w:tcPr>
          <w:p w14:paraId="64919E39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11.97 (11.46-12.48)</w:t>
            </w:r>
          </w:p>
        </w:tc>
      </w:tr>
      <w:tr w:rsidR="00251AF6" w:rsidRPr="009C136E" w14:paraId="76455E4D" w14:textId="77777777" w:rsidTr="0011125F">
        <w:tc>
          <w:tcPr>
            <w:tcW w:w="4644" w:type="dxa"/>
            <w:tcBorders>
              <w:left w:val="nil"/>
              <w:bottom w:val="single" w:sz="4" w:space="0" w:color="auto"/>
            </w:tcBorders>
          </w:tcPr>
          <w:p w14:paraId="7CB9807D" w14:textId="626AF455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 xml:space="preserve">Regimen </w:t>
            </w:r>
            <w:r w:rsidR="008C11A4" w:rsidRPr="009C136E">
              <w:rPr>
                <w:i/>
                <w:iCs/>
                <w:sz w:val="20"/>
                <w:szCs w:val="20"/>
                <w:u w:val="single"/>
              </w:rPr>
              <w:t>8</w:t>
            </w:r>
            <w:r w:rsidRPr="009C136E">
              <w:rPr>
                <w:sz w:val="20"/>
                <w:szCs w:val="20"/>
              </w:rPr>
              <w:t xml:space="preserve"> (Multiple doses of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400 mg IV infusion over 8 hours (given every 8 hours daily)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738331DE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15.78 (15.24-16.32)</w:t>
            </w:r>
          </w:p>
        </w:tc>
        <w:tc>
          <w:tcPr>
            <w:tcW w:w="2296" w:type="dxa"/>
            <w:tcBorders>
              <w:bottom w:val="single" w:sz="4" w:space="0" w:color="auto"/>
              <w:right w:val="nil"/>
            </w:tcBorders>
          </w:tcPr>
          <w:p w14:paraId="0B1D1899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12.77 (12.30-13.23)</w:t>
            </w:r>
          </w:p>
        </w:tc>
      </w:tr>
      <w:tr w:rsidR="00251AF6" w:rsidRPr="009C136E" w14:paraId="497980FF" w14:textId="77777777" w:rsidTr="0011125F">
        <w:tc>
          <w:tcPr>
            <w:tcW w:w="9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3F9D11" w14:textId="77777777" w:rsidR="00251AF6" w:rsidRPr="009C136E" w:rsidRDefault="00251AF6" w:rsidP="009C136E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9C136E">
              <w:rPr>
                <w:b/>
                <w:bCs/>
                <w:i/>
                <w:iCs/>
                <w:sz w:val="20"/>
                <w:szCs w:val="20"/>
              </w:rPr>
              <w:t>CYP2C9EM/CYP2C19PM</w:t>
            </w:r>
          </w:p>
        </w:tc>
      </w:tr>
      <w:tr w:rsidR="00251AF6" w:rsidRPr="009C136E" w14:paraId="716C7585" w14:textId="77777777" w:rsidTr="0011125F">
        <w:tc>
          <w:tcPr>
            <w:tcW w:w="4644" w:type="dxa"/>
            <w:tcBorders>
              <w:top w:val="single" w:sz="4" w:space="0" w:color="auto"/>
              <w:left w:val="nil"/>
            </w:tcBorders>
          </w:tcPr>
          <w:p w14:paraId="55569F16" w14:textId="0AA6F60F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>Regimen 5</w:t>
            </w:r>
            <w:r w:rsidRPr="009C136E">
              <w:rPr>
                <w:sz w:val="20"/>
                <w:szCs w:val="20"/>
              </w:rPr>
              <w:t xml:space="preserve"> (Loading dose of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4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4 hours (given every 8 hours daily)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7721F0C5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28.78 (27.94-29.62)</w:t>
            </w:r>
          </w:p>
        </w:tc>
        <w:tc>
          <w:tcPr>
            <w:tcW w:w="2296" w:type="dxa"/>
            <w:tcBorders>
              <w:top w:val="single" w:sz="4" w:space="0" w:color="auto"/>
              <w:right w:val="nil"/>
            </w:tcBorders>
          </w:tcPr>
          <w:p w14:paraId="6C1EB757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6.70 (6.25-7.14)</w:t>
            </w:r>
          </w:p>
        </w:tc>
      </w:tr>
      <w:tr w:rsidR="00251AF6" w:rsidRPr="009C136E" w14:paraId="76231F82" w14:textId="77777777" w:rsidTr="0011125F">
        <w:tc>
          <w:tcPr>
            <w:tcW w:w="4644" w:type="dxa"/>
            <w:tcBorders>
              <w:left w:val="nil"/>
            </w:tcBorders>
          </w:tcPr>
          <w:p w14:paraId="68E56554" w14:textId="5264C416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 xml:space="preserve">Regimen </w:t>
            </w:r>
            <w:r w:rsidR="008C11A4" w:rsidRPr="009C136E">
              <w:rPr>
                <w:i/>
                <w:iCs/>
                <w:sz w:val="20"/>
                <w:szCs w:val="20"/>
                <w:u w:val="single"/>
              </w:rPr>
              <w:t>6</w:t>
            </w:r>
            <w:r w:rsidRPr="009C136E">
              <w:rPr>
                <w:sz w:val="20"/>
                <w:szCs w:val="20"/>
              </w:rPr>
              <w:t xml:space="preserve"> (Loading dose of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8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750 mg IV infusion over 8 hours (given every 8 hours daily)</w:t>
            </w:r>
          </w:p>
        </w:tc>
        <w:tc>
          <w:tcPr>
            <w:tcW w:w="2127" w:type="dxa"/>
          </w:tcPr>
          <w:p w14:paraId="436D24A7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20.98 (20.24-21.73)</w:t>
            </w:r>
          </w:p>
        </w:tc>
        <w:tc>
          <w:tcPr>
            <w:tcW w:w="2296" w:type="dxa"/>
            <w:tcBorders>
              <w:right w:val="nil"/>
            </w:tcBorders>
          </w:tcPr>
          <w:p w14:paraId="4D23EC0A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16.49 (15.81-17.17)</w:t>
            </w:r>
          </w:p>
        </w:tc>
      </w:tr>
      <w:tr w:rsidR="00251AF6" w:rsidRPr="009C136E" w14:paraId="6C6D40ED" w14:textId="77777777" w:rsidTr="0011125F">
        <w:tc>
          <w:tcPr>
            <w:tcW w:w="4644" w:type="dxa"/>
            <w:tcBorders>
              <w:left w:val="nil"/>
            </w:tcBorders>
          </w:tcPr>
          <w:p w14:paraId="3C7CC34D" w14:textId="2AC10ADE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 xml:space="preserve">Regimen </w:t>
            </w:r>
            <w:r w:rsidR="008C11A4" w:rsidRPr="009C136E">
              <w:rPr>
                <w:i/>
                <w:iCs/>
                <w:sz w:val="20"/>
                <w:szCs w:val="20"/>
                <w:u w:val="single"/>
              </w:rPr>
              <w:t>7</w:t>
            </w:r>
            <w:r w:rsidR="008C11A4" w:rsidRPr="009C136E">
              <w:rPr>
                <w:i/>
                <w:iCs/>
                <w:sz w:val="20"/>
                <w:szCs w:val="20"/>
              </w:rPr>
              <w:t xml:space="preserve"> </w:t>
            </w:r>
            <w:r w:rsidRPr="009C136E">
              <w:rPr>
                <w:sz w:val="20"/>
                <w:szCs w:val="20"/>
              </w:rPr>
              <w:t>(Loading dose of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500 mg IV infusion over 8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200 mg IV infusion over 8 hours (given every 8 hours daily)</w:t>
            </w:r>
          </w:p>
        </w:tc>
        <w:tc>
          <w:tcPr>
            <w:tcW w:w="2127" w:type="dxa"/>
          </w:tcPr>
          <w:p w14:paraId="195D2B3B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14.55 (14.13-14.97)</w:t>
            </w:r>
          </w:p>
        </w:tc>
        <w:tc>
          <w:tcPr>
            <w:tcW w:w="2296" w:type="dxa"/>
            <w:tcBorders>
              <w:right w:val="nil"/>
            </w:tcBorders>
          </w:tcPr>
          <w:p w14:paraId="26502A23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12.34 (11.79-12.88)</w:t>
            </w:r>
          </w:p>
        </w:tc>
      </w:tr>
      <w:tr w:rsidR="00251AF6" w:rsidRPr="009C136E" w14:paraId="32EAA66F" w14:textId="77777777" w:rsidTr="0011125F">
        <w:tc>
          <w:tcPr>
            <w:tcW w:w="4644" w:type="dxa"/>
            <w:tcBorders>
              <w:left w:val="nil"/>
              <w:bottom w:val="single" w:sz="4" w:space="0" w:color="auto"/>
            </w:tcBorders>
          </w:tcPr>
          <w:p w14:paraId="3660B77D" w14:textId="4ACAAB0F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 xml:space="preserve">Regimen </w:t>
            </w:r>
            <w:r w:rsidR="008C11A4" w:rsidRPr="009C136E">
              <w:rPr>
                <w:i/>
                <w:iCs/>
                <w:sz w:val="20"/>
                <w:szCs w:val="20"/>
                <w:u w:val="single"/>
              </w:rPr>
              <w:t>8</w:t>
            </w:r>
            <w:r w:rsidRPr="009C136E">
              <w:rPr>
                <w:sz w:val="20"/>
                <w:szCs w:val="20"/>
              </w:rPr>
              <w:t xml:space="preserve"> (Multiple doses of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400 mg IV infusion over 8 hours (given every 8 hours daily)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376C05C3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16.46 (15.78-17.15)</w:t>
            </w:r>
          </w:p>
        </w:tc>
        <w:tc>
          <w:tcPr>
            <w:tcW w:w="2296" w:type="dxa"/>
            <w:tcBorders>
              <w:bottom w:val="single" w:sz="4" w:space="0" w:color="auto"/>
              <w:right w:val="nil"/>
            </w:tcBorders>
          </w:tcPr>
          <w:p w14:paraId="4625CB07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12.88 (12.40-13.36)</w:t>
            </w:r>
          </w:p>
        </w:tc>
      </w:tr>
      <w:tr w:rsidR="00251AF6" w:rsidRPr="009C136E" w14:paraId="62218B49" w14:textId="77777777" w:rsidTr="0011125F">
        <w:tc>
          <w:tcPr>
            <w:tcW w:w="9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FFB076" w14:textId="77777777" w:rsidR="00251AF6" w:rsidRPr="009C136E" w:rsidRDefault="00251AF6" w:rsidP="009C136E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9C136E">
              <w:rPr>
                <w:b/>
                <w:bCs/>
                <w:i/>
                <w:iCs/>
                <w:sz w:val="20"/>
                <w:szCs w:val="20"/>
              </w:rPr>
              <w:t>CYP2C9PM/CYP2C19EM</w:t>
            </w:r>
          </w:p>
        </w:tc>
      </w:tr>
      <w:tr w:rsidR="00251AF6" w:rsidRPr="009C136E" w14:paraId="0D75A12F" w14:textId="77777777" w:rsidTr="0011125F">
        <w:tc>
          <w:tcPr>
            <w:tcW w:w="4644" w:type="dxa"/>
            <w:tcBorders>
              <w:top w:val="single" w:sz="4" w:space="0" w:color="auto"/>
              <w:left w:val="nil"/>
            </w:tcBorders>
          </w:tcPr>
          <w:p w14:paraId="3BE9696E" w14:textId="1ABAAB4B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>Regimen 5</w:t>
            </w:r>
            <w:r w:rsidRPr="009C136E">
              <w:rPr>
                <w:sz w:val="20"/>
                <w:szCs w:val="20"/>
              </w:rPr>
              <w:t xml:space="preserve"> (Loading dose of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4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4 hours (given every 8 hours daily)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047E68BF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28.12 (27.40-28.86)</w:t>
            </w:r>
          </w:p>
        </w:tc>
        <w:tc>
          <w:tcPr>
            <w:tcW w:w="2296" w:type="dxa"/>
            <w:tcBorders>
              <w:top w:val="single" w:sz="4" w:space="0" w:color="auto"/>
              <w:right w:val="nil"/>
            </w:tcBorders>
          </w:tcPr>
          <w:p w14:paraId="00851B51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5.96 (5.52-6.39)</w:t>
            </w:r>
          </w:p>
        </w:tc>
      </w:tr>
      <w:tr w:rsidR="00251AF6" w:rsidRPr="009C136E" w14:paraId="49259F31" w14:textId="77777777" w:rsidTr="0011125F">
        <w:tc>
          <w:tcPr>
            <w:tcW w:w="4644" w:type="dxa"/>
            <w:tcBorders>
              <w:left w:val="nil"/>
            </w:tcBorders>
          </w:tcPr>
          <w:p w14:paraId="74B548BC" w14:textId="61BD2437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 xml:space="preserve">Regimen </w:t>
            </w:r>
            <w:r w:rsidR="008C11A4" w:rsidRPr="009C136E">
              <w:rPr>
                <w:i/>
                <w:iCs/>
                <w:sz w:val="20"/>
                <w:szCs w:val="20"/>
                <w:u w:val="single"/>
              </w:rPr>
              <w:t>6</w:t>
            </w:r>
            <w:r w:rsidRPr="009C136E">
              <w:rPr>
                <w:sz w:val="20"/>
                <w:szCs w:val="20"/>
              </w:rPr>
              <w:t xml:space="preserve"> (Loading dose of 2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000 mg IV infusion over 8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750 mg IV infusion over 8 hours (given every 8 hours daily)</w:t>
            </w:r>
          </w:p>
        </w:tc>
        <w:tc>
          <w:tcPr>
            <w:tcW w:w="2127" w:type="dxa"/>
          </w:tcPr>
          <w:p w14:paraId="69B456A2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19.87 (19.07-20.67)</w:t>
            </w:r>
          </w:p>
        </w:tc>
        <w:tc>
          <w:tcPr>
            <w:tcW w:w="2296" w:type="dxa"/>
            <w:tcBorders>
              <w:right w:val="nil"/>
            </w:tcBorders>
          </w:tcPr>
          <w:p w14:paraId="466C7086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15.91 (15.32-16.49)</w:t>
            </w:r>
          </w:p>
        </w:tc>
      </w:tr>
      <w:tr w:rsidR="00251AF6" w:rsidRPr="009C136E" w14:paraId="4199CE9A" w14:textId="77777777" w:rsidTr="0011125F">
        <w:tc>
          <w:tcPr>
            <w:tcW w:w="4644" w:type="dxa"/>
            <w:tcBorders>
              <w:left w:val="nil"/>
            </w:tcBorders>
          </w:tcPr>
          <w:p w14:paraId="435904D3" w14:textId="51C7B847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>Regimen</w:t>
            </w:r>
            <w:r w:rsidR="008C11A4" w:rsidRPr="009C136E">
              <w:rPr>
                <w:i/>
                <w:iCs/>
                <w:sz w:val="20"/>
                <w:szCs w:val="20"/>
                <w:u w:val="single"/>
              </w:rPr>
              <w:t xml:space="preserve"> 7</w:t>
            </w:r>
            <w:r w:rsidRPr="009C136E">
              <w:rPr>
                <w:sz w:val="20"/>
                <w:szCs w:val="20"/>
              </w:rPr>
              <w:t xml:space="preserve"> (Loading dose of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500 mg IV infusion over 8 hours, followed by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200 mg IV infusion over 8 hours (given every 8 hours daily)</w:t>
            </w:r>
          </w:p>
        </w:tc>
        <w:tc>
          <w:tcPr>
            <w:tcW w:w="2127" w:type="dxa"/>
          </w:tcPr>
          <w:p w14:paraId="491AED51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15.45 (15.00-15.90)</w:t>
            </w:r>
          </w:p>
        </w:tc>
        <w:tc>
          <w:tcPr>
            <w:tcW w:w="2296" w:type="dxa"/>
            <w:tcBorders>
              <w:right w:val="nil"/>
            </w:tcBorders>
          </w:tcPr>
          <w:p w14:paraId="290F0E06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13.37 (12.97-13.77)</w:t>
            </w:r>
          </w:p>
        </w:tc>
      </w:tr>
      <w:tr w:rsidR="00251AF6" w:rsidRPr="009C136E" w14:paraId="3EF4C240" w14:textId="77777777" w:rsidTr="0011125F">
        <w:tc>
          <w:tcPr>
            <w:tcW w:w="4644" w:type="dxa"/>
            <w:tcBorders>
              <w:left w:val="nil"/>
              <w:bottom w:val="single" w:sz="4" w:space="0" w:color="auto"/>
            </w:tcBorders>
          </w:tcPr>
          <w:p w14:paraId="4497BC4B" w14:textId="75F55AA6" w:rsidR="00251AF6" w:rsidRPr="009C136E" w:rsidRDefault="00251AF6" w:rsidP="009C136E">
            <w:pPr>
              <w:spacing w:line="276" w:lineRule="auto"/>
              <w:rPr>
                <w:sz w:val="20"/>
                <w:szCs w:val="20"/>
              </w:rPr>
            </w:pPr>
            <w:r w:rsidRPr="009C136E">
              <w:rPr>
                <w:i/>
                <w:iCs/>
                <w:sz w:val="20"/>
                <w:szCs w:val="20"/>
                <w:u w:val="single"/>
              </w:rPr>
              <w:t xml:space="preserve">Regimen </w:t>
            </w:r>
            <w:r w:rsidR="008C11A4" w:rsidRPr="009C136E">
              <w:rPr>
                <w:i/>
                <w:iCs/>
                <w:sz w:val="20"/>
                <w:szCs w:val="20"/>
                <w:u w:val="single"/>
              </w:rPr>
              <w:t>8</w:t>
            </w:r>
            <w:r w:rsidRPr="009C136E">
              <w:rPr>
                <w:sz w:val="20"/>
                <w:szCs w:val="20"/>
              </w:rPr>
              <w:t xml:space="preserve"> (Multiple doses of 1</w:t>
            </w:r>
            <w:r w:rsidR="004F1833">
              <w:rPr>
                <w:sz w:val="20"/>
                <w:szCs w:val="20"/>
              </w:rPr>
              <w:t>,</w:t>
            </w:r>
            <w:r w:rsidRPr="009C136E">
              <w:rPr>
                <w:sz w:val="20"/>
                <w:szCs w:val="20"/>
              </w:rPr>
              <w:t>400 mg IV infusion over 8 hours (given every 8 hours daily)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0C1F54A1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15.61 (14.97-16.25)</w:t>
            </w:r>
          </w:p>
        </w:tc>
        <w:tc>
          <w:tcPr>
            <w:tcW w:w="2296" w:type="dxa"/>
            <w:tcBorders>
              <w:bottom w:val="single" w:sz="4" w:space="0" w:color="auto"/>
              <w:right w:val="nil"/>
            </w:tcBorders>
          </w:tcPr>
          <w:p w14:paraId="28FE4DA0" w14:textId="77777777" w:rsidR="00251AF6" w:rsidRPr="009C136E" w:rsidRDefault="00251AF6" w:rsidP="009C136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C136E">
              <w:rPr>
                <w:sz w:val="20"/>
                <w:szCs w:val="20"/>
              </w:rPr>
              <w:t>12.41 (12.04-12.78)</w:t>
            </w:r>
          </w:p>
        </w:tc>
      </w:tr>
    </w:tbl>
    <w:p w14:paraId="4ECCE3E5" w14:textId="51CE1A78" w:rsidR="00251AF6" w:rsidRPr="009C136E" w:rsidRDefault="002A09DE" w:rsidP="009C136E">
      <w:pPr>
        <w:spacing w:line="276" w:lineRule="auto"/>
        <w:rPr>
          <w:i/>
          <w:iCs/>
          <w:sz w:val="20"/>
          <w:szCs w:val="20"/>
        </w:rPr>
      </w:pPr>
      <w:r w:rsidRPr="009C136E">
        <w:rPr>
          <w:i/>
          <w:iCs/>
          <w:sz w:val="20"/>
          <w:szCs w:val="20"/>
        </w:rPr>
        <w:t>Data are presented as mean (95% confidence interval or CI);</w:t>
      </w:r>
      <w:r w:rsidRPr="009C136E">
        <w:rPr>
          <w:sz w:val="20"/>
          <w:szCs w:val="20"/>
        </w:rPr>
        <w:t xml:space="preserve"> </w:t>
      </w:r>
      <w:r w:rsidR="00251AF6" w:rsidRPr="009C136E">
        <w:rPr>
          <w:i/>
          <w:iCs/>
          <w:sz w:val="20"/>
          <w:szCs w:val="20"/>
        </w:rPr>
        <w:t>C</w:t>
      </w:r>
      <w:r w:rsidR="00251AF6" w:rsidRPr="009C136E">
        <w:rPr>
          <w:i/>
          <w:iCs/>
          <w:sz w:val="20"/>
          <w:szCs w:val="20"/>
          <w:vertAlign w:val="subscript"/>
        </w:rPr>
        <w:t>max</w:t>
      </w:r>
      <w:r w:rsidR="00251AF6" w:rsidRPr="009C136E">
        <w:rPr>
          <w:i/>
          <w:iCs/>
          <w:sz w:val="20"/>
          <w:szCs w:val="20"/>
        </w:rPr>
        <w:t>: peak plasma concentration; C</w:t>
      </w:r>
      <w:r w:rsidR="00251AF6" w:rsidRPr="009C136E">
        <w:rPr>
          <w:i/>
          <w:iCs/>
          <w:sz w:val="20"/>
          <w:szCs w:val="20"/>
          <w:vertAlign w:val="subscript"/>
        </w:rPr>
        <w:t>trough</w:t>
      </w:r>
      <w:r w:rsidR="00251AF6" w:rsidRPr="009C136E">
        <w:rPr>
          <w:i/>
          <w:iCs/>
          <w:sz w:val="20"/>
          <w:szCs w:val="20"/>
        </w:rPr>
        <w:t>: trough plasma concentration; EM: extensive metabolizer; PM: poor metabolizer</w:t>
      </w:r>
    </w:p>
    <w:p w14:paraId="254FAF72" w14:textId="77777777" w:rsidR="00251AF6" w:rsidRPr="009C136E" w:rsidRDefault="00251AF6" w:rsidP="009C136E">
      <w:pPr>
        <w:spacing w:line="276" w:lineRule="auto"/>
        <w:rPr>
          <w:sz w:val="20"/>
          <w:szCs w:val="20"/>
        </w:rPr>
      </w:pPr>
    </w:p>
    <w:p w14:paraId="00E557FE" w14:textId="77777777" w:rsidR="00251AF6" w:rsidRPr="00E5664D" w:rsidRDefault="00251AF6" w:rsidP="00E5664D">
      <w:pPr>
        <w:spacing w:line="480" w:lineRule="auto"/>
        <w:rPr>
          <w:b/>
          <w:bCs/>
        </w:rPr>
      </w:pPr>
    </w:p>
    <w:sectPr w:rsidR="00251AF6" w:rsidRPr="00E5664D" w:rsidSect="00A71EA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hideSpellingErrors/>
  <w:hideGrammaticalErrors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E2MjMxMzI0MzG2sLBQ0lEKTi0uzszPAykwrwUArjwpXywAAAA="/>
  </w:docVars>
  <w:rsids>
    <w:rsidRoot w:val="001D404D"/>
    <w:rsid w:val="00001C5B"/>
    <w:rsid w:val="00005F86"/>
    <w:rsid w:val="0001160C"/>
    <w:rsid w:val="00017CC7"/>
    <w:rsid w:val="00041A00"/>
    <w:rsid w:val="000505C5"/>
    <w:rsid w:val="0007444A"/>
    <w:rsid w:val="00076F84"/>
    <w:rsid w:val="00090A69"/>
    <w:rsid w:val="00092C27"/>
    <w:rsid w:val="000B27A9"/>
    <w:rsid w:val="000D2255"/>
    <w:rsid w:val="000D3CAD"/>
    <w:rsid w:val="000D5A92"/>
    <w:rsid w:val="001000AF"/>
    <w:rsid w:val="0011125F"/>
    <w:rsid w:val="00116713"/>
    <w:rsid w:val="00116E3B"/>
    <w:rsid w:val="001242E3"/>
    <w:rsid w:val="00131C24"/>
    <w:rsid w:val="00131D66"/>
    <w:rsid w:val="001354FB"/>
    <w:rsid w:val="00141855"/>
    <w:rsid w:val="001425B5"/>
    <w:rsid w:val="00144593"/>
    <w:rsid w:val="001468EE"/>
    <w:rsid w:val="00152030"/>
    <w:rsid w:val="001669C0"/>
    <w:rsid w:val="0017093C"/>
    <w:rsid w:val="0017292E"/>
    <w:rsid w:val="00185DD1"/>
    <w:rsid w:val="001860B0"/>
    <w:rsid w:val="00190050"/>
    <w:rsid w:val="001959DB"/>
    <w:rsid w:val="001D404D"/>
    <w:rsid w:val="001D72EB"/>
    <w:rsid w:val="0024020F"/>
    <w:rsid w:val="0024503B"/>
    <w:rsid w:val="00251AF6"/>
    <w:rsid w:val="0026169E"/>
    <w:rsid w:val="00274A35"/>
    <w:rsid w:val="00276DD9"/>
    <w:rsid w:val="002866A5"/>
    <w:rsid w:val="0029306D"/>
    <w:rsid w:val="002A09DE"/>
    <w:rsid w:val="002B210A"/>
    <w:rsid w:val="002D41D0"/>
    <w:rsid w:val="002D6A3B"/>
    <w:rsid w:val="002E668E"/>
    <w:rsid w:val="002F56C8"/>
    <w:rsid w:val="00312658"/>
    <w:rsid w:val="00316780"/>
    <w:rsid w:val="00317E21"/>
    <w:rsid w:val="00322E0D"/>
    <w:rsid w:val="00333605"/>
    <w:rsid w:val="00342B80"/>
    <w:rsid w:val="00351A7A"/>
    <w:rsid w:val="00376B58"/>
    <w:rsid w:val="00387B08"/>
    <w:rsid w:val="003928F0"/>
    <w:rsid w:val="003A3757"/>
    <w:rsid w:val="003A3E77"/>
    <w:rsid w:val="003B3A61"/>
    <w:rsid w:val="003E0E27"/>
    <w:rsid w:val="004329B9"/>
    <w:rsid w:val="00453D2D"/>
    <w:rsid w:val="00461699"/>
    <w:rsid w:val="004732BE"/>
    <w:rsid w:val="004E04B5"/>
    <w:rsid w:val="004E3D56"/>
    <w:rsid w:val="004F1833"/>
    <w:rsid w:val="004F685B"/>
    <w:rsid w:val="005209F7"/>
    <w:rsid w:val="00532A0A"/>
    <w:rsid w:val="00542DE1"/>
    <w:rsid w:val="00557B7B"/>
    <w:rsid w:val="005658ED"/>
    <w:rsid w:val="0056697A"/>
    <w:rsid w:val="0056706E"/>
    <w:rsid w:val="00582B5B"/>
    <w:rsid w:val="00587F1A"/>
    <w:rsid w:val="005C4A3C"/>
    <w:rsid w:val="005E5CE3"/>
    <w:rsid w:val="006304C6"/>
    <w:rsid w:val="006448D7"/>
    <w:rsid w:val="00664264"/>
    <w:rsid w:val="006723B4"/>
    <w:rsid w:val="006878A3"/>
    <w:rsid w:val="006960B8"/>
    <w:rsid w:val="006C4683"/>
    <w:rsid w:val="006E22D5"/>
    <w:rsid w:val="00704B67"/>
    <w:rsid w:val="00714F27"/>
    <w:rsid w:val="00757899"/>
    <w:rsid w:val="007A0FFB"/>
    <w:rsid w:val="007B387F"/>
    <w:rsid w:val="007B46BA"/>
    <w:rsid w:val="007D7D01"/>
    <w:rsid w:val="007F15F5"/>
    <w:rsid w:val="00807F25"/>
    <w:rsid w:val="008201DC"/>
    <w:rsid w:val="00835E91"/>
    <w:rsid w:val="00857B53"/>
    <w:rsid w:val="008924E9"/>
    <w:rsid w:val="008A0186"/>
    <w:rsid w:val="008A7240"/>
    <w:rsid w:val="008C11A4"/>
    <w:rsid w:val="008C1D65"/>
    <w:rsid w:val="008C79E7"/>
    <w:rsid w:val="008E019D"/>
    <w:rsid w:val="00916C97"/>
    <w:rsid w:val="00920345"/>
    <w:rsid w:val="009310A8"/>
    <w:rsid w:val="00936570"/>
    <w:rsid w:val="00947217"/>
    <w:rsid w:val="009555E5"/>
    <w:rsid w:val="00976C00"/>
    <w:rsid w:val="0098268A"/>
    <w:rsid w:val="009C04DA"/>
    <w:rsid w:val="009C136E"/>
    <w:rsid w:val="009D5A66"/>
    <w:rsid w:val="009E184F"/>
    <w:rsid w:val="00A12DBF"/>
    <w:rsid w:val="00A71EAA"/>
    <w:rsid w:val="00A90BCD"/>
    <w:rsid w:val="00A974F8"/>
    <w:rsid w:val="00AB1A7B"/>
    <w:rsid w:val="00AC451A"/>
    <w:rsid w:val="00AD0257"/>
    <w:rsid w:val="00AD3284"/>
    <w:rsid w:val="00AE35E3"/>
    <w:rsid w:val="00B31F21"/>
    <w:rsid w:val="00B328A3"/>
    <w:rsid w:val="00B374FB"/>
    <w:rsid w:val="00B42F93"/>
    <w:rsid w:val="00B46548"/>
    <w:rsid w:val="00B60935"/>
    <w:rsid w:val="00B73C27"/>
    <w:rsid w:val="00B844D3"/>
    <w:rsid w:val="00B86E19"/>
    <w:rsid w:val="00BB7DD5"/>
    <w:rsid w:val="00BC14D0"/>
    <w:rsid w:val="00BD4765"/>
    <w:rsid w:val="00BD74C1"/>
    <w:rsid w:val="00BE076A"/>
    <w:rsid w:val="00BE14DB"/>
    <w:rsid w:val="00C02714"/>
    <w:rsid w:val="00C02991"/>
    <w:rsid w:val="00C0395A"/>
    <w:rsid w:val="00C21CC2"/>
    <w:rsid w:val="00C60E05"/>
    <w:rsid w:val="00C96E1F"/>
    <w:rsid w:val="00CB4FEF"/>
    <w:rsid w:val="00CC3D32"/>
    <w:rsid w:val="00D0729C"/>
    <w:rsid w:val="00D10503"/>
    <w:rsid w:val="00D1080C"/>
    <w:rsid w:val="00D42177"/>
    <w:rsid w:val="00D71A85"/>
    <w:rsid w:val="00D91127"/>
    <w:rsid w:val="00D91D99"/>
    <w:rsid w:val="00DA6F77"/>
    <w:rsid w:val="00DB565C"/>
    <w:rsid w:val="00DC7F88"/>
    <w:rsid w:val="00E011EE"/>
    <w:rsid w:val="00E234C8"/>
    <w:rsid w:val="00E31BDF"/>
    <w:rsid w:val="00E55820"/>
    <w:rsid w:val="00E5664D"/>
    <w:rsid w:val="00E61195"/>
    <w:rsid w:val="00E61886"/>
    <w:rsid w:val="00EA03A8"/>
    <w:rsid w:val="00EA3BD9"/>
    <w:rsid w:val="00EA4598"/>
    <w:rsid w:val="00EA4D20"/>
    <w:rsid w:val="00EB47E6"/>
    <w:rsid w:val="00EB6B9D"/>
    <w:rsid w:val="00EB79EA"/>
    <w:rsid w:val="00ED74E5"/>
    <w:rsid w:val="00EE3AAE"/>
    <w:rsid w:val="00F06B2A"/>
    <w:rsid w:val="00F16DE7"/>
    <w:rsid w:val="00F33191"/>
    <w:rsid w:val="00F55AD1"/>
    <w:rsid w:val="00F61F39"/>
    <w:rsid w:val="00F74840"/>
    <w:rsid w:val="00F96C40"/>
    <w:rsid w:val="00FA3F77"/>
    <w:rsid w:val="00FB03F5"/>
    <w:rsid w:val="00FB3D0F"/>
    <w:rsid w:val="00FC6F31"/>
    <w:rsid w:val="00FD015E"/>
    <w:rsid w:val="00FD10D9"/>
    <w:rsid w:val="00FD1D52"/>
    <w:rsid w:val="00FD2DBF"/>
    <w:rsid w:val="00FE3622"/>
    <w:rsid w:val="00FF0EF2"/>
    <w:rsid w:val="00FF2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ACD78"/>
  <w15:docId w15:val="{7C204DF2-EA6F-EE4B-998B-76870BCB1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0935"/>
    <w:rPr>
      <w:rFonts w:ascii="Times New Roman" w:eastAsia="Times New Roman" w:hAnsi="Times New Roman" w:cs="Times New Roman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2B8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2B80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1D40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E5664D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69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5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4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7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9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1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4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7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3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3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4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7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0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4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4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0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5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C1D1040-4985-C442-B889-827C728A3C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8</Pages>
  <Words>1940</Words>
  <Characters>11061</Characters>
  <Application>Microsoft Office Word</Application>
  <DocSecurity>0</DocSecurity>
  <Lines>92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Teerachat Saeheng</dc:creator>
  <cp:keywords/>
  <dc:description/>
  <cp:lastModifiedBy>66818111678</cp:lastModifiedBy>
  <cp:revision>13</cp:revision>
  <dcterms:created xsi:type="dcterms:W3CDTF">2020-08-03T06:56:00Z</dcterms:created>
  <dcterms:modified xsi:type="dcterms:W3CDTF">2020-08-04T02:50:00Z</dcterms:modified>
</cp:coreProperties>
</file>