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B2771D" w14:textId="5CEAB4F1" w:rsidR="0036471A" w:rsidRPr="0036471A" w:rsidRDefault="0036471A" w:rsidP="0036471A">
      <w:pPr>
        <w:spacing w:line="480" w:lineRule="auto"/>
        <w:rPr>
          <w:rFonts w:ascii="Times New Roman" w:hAnsi="Times New Roman" w:cs="Times New Roman"/>
          <w:b/>
          <w:bCs/>
        </w:rPr>
      </w:pPr>
      <w:r w:rsidRPr="0036471A">
        <w:rPr>
          <w:rFonts w:ascii="Times New Roman" w:hAnsi="Times New Roman" w:cs="Times New Roman"/>
          <w:b/>
          <w:bCs/>
        </w:rPr>
        <w:t>Additional file 1</w:t>
      </w:r>
    </w:p>
    <w:p w14:paraId="1944A3D8" w14:textId="71D2855E" w:rsidR="00E865B4" w:rsidRPr="0036471A" w:rsidRDefault="00066044" w:rsidP="0036471A">
      <w:pPr>
        <w:spacing w:line="480" w:lineRule="auto"/>
        <w:rPr>
          <w:rFonts w:ascii="Times New Roman" w:hAnsi="Times New Roman" w:cs="Times New Roman"/>
          <w:b/>
          <w:bCs/>
        </w:rPr>
      </w:pPr>
      <w:r w:rsidRPr="0036471A">
        <w:rPr>
          <w:rFonts w:ascii="Times New Roman" w:hAnsi="Times New Roman" w:cs="Times New Roman"/>
          <w:b/>
          <w:bCs/>
        </w:rPr>
        <w:t xml:space="preserve">Table </w:t>
      </w:r>
      <w:r w:rsidR="00CE5033" w:rsidRPr="0036471A">
        <w:rPr>
          <w:rFonts w:ascii="Times New Roman" w:hAnsi="Times New Roman" w:cs="Times New Roman"/>
          <w:b/>
          <w:bCs/>
        </w:rPr>
        <w:t>S</w:t>
      </w:r>
      <w:r w:rsidRPr="0036471A">
        <w:rPr>
          <w:rFonts w:ascii="Times New Roman" w:hAnsi="Times New Roman" w:cs="Times New Roman"/>
          <w:b/>
          <w:bCs/>
        </w:rPr>
        <w:t xml:space="preserve">1. </w:t>
      </w:r>
      <w:r w:rsidR="00AA0E9A" w:rsidRPr="0036471A">
        <w:rPr>
          <w:rFonts w:ascii="Times New Roman" w:hAnsi="Times New Roman" w:cs="Times New Roman"/>
        </w:rPr>
        <w:t>PBPK model input parameters for quinine and phe</w:t>
      </w:r>
      <w:r w:rsidR="00342418" w:rsidRPr="0036471A">
        <w:rPr>
          <w:rFonts w:ascii="Times New Roman" w:hAnsi="Times New Roman" w:cs="Times New Roman"/>
        </w:rPr>
        <w:t>nobarbital</w:t>
      </w:r>
      <w:r w:rsidR="0036471A" w:rsidRPr="0036471A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2552"/>
        <w:gridCol w:w="2494"/>
      </w:tblGrid>
      <w:tr w:rsidR="009104D0" w:rsidRPr="0036471A" w14:paraId="669F22FE" w14:textId="77777777" w:rsidTr="00743DAD"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</w:tcPr>
          <w:p w14:paraId="69F6A541" w14:textId="77777777" w:rsidR="009104D0" w:rsidRPr="0036471A" w:rsidRDefault="00CE5033" w:rsidP="0036471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6471A">
              <w:rPr>
                <w:rFonts w:ascii="Times New Roman" w:hAnsi="Times New Roman" w:cs="Times New Roman"/>
                <w:b/>
                <w:bCs/>
              </w:rPr>
              <w:t>Parameter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362EA1C7" w14:textId="77777777" w:rsidR="009104D0" w:rsidRPr="0036471A" w:rsidRDefault="00CE5033" w:rsidP="0036471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6471A">
              <w:rPr>
                <w:rFonts w:ascii="Times New Roman" w:hAnsi="Times New Roman" w:cs="Times New Roman"/>
                <w:b/>
                <w:bCs/>
              </w:rPr>
              <w:t>Quinine</w:t>
            </w: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</w:tcPr>
          <w:p w14:paraId="3601301A" w14:textId="0FD1E9C3" w:rsidR="009104D0" w:rsidRPr="0036471A" w:rsidRDefault="00CE5033" w:rsidP="0036471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6471A">
              <w:rPr>
                <w:rFonts w:ascii="Times New Roman" w:hAnsi="Times New Roman" w:cs="Times New Roman"/>
                <w:b/>
                <w:bCs/>
              </w:rPr>
              <w:t>Ph</w:t>
            </w:r>
            <w:r w:rsidR="00342418" w:rsidRPr="0036471A">
              <w:rPr>
                <w:rFonts w:ascii="Times New Roman" w:hAnsi="Times New Roman" w:cs="Times New Roman"/>
                <w:b/>
                <w:bCs/>
              </w:rPr>
              <w:t>enobarbital</w:t>
            </w:r>
          </w:p>
        </w:tc>
      </w:tr>
      <w:tr w:rsidR="00643154" w:rsidRPr="0036471A" w14:paraId="59D321B6" w14:textId="77777777" w:rsidTr="00743DAD">
        <w:tc>
          <w:tcPr>
            <w:tcW w:w="3964" w:type="dxa"/>
            <w:tcBorders>
              <w:top w:val="single" w:sz="4" w:space="0" w:color="auto"/>
            </w:tcBorders>
          </w:tcPr>
          <w:p w14:paraId="0D448AC5" w14:textId="19566586" w:rsidR="00643154" w:rsidRPr="0036471A" w:rsidRDefault="00643154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Molecular weight (g/</w:t>
            </w:r>
            <w:proofErr w:type="spellStart"/>
            <w:r w:rsidRPr="0036471A">
              <w:rPr>
                <w:rFonts w:ascii="Times New Roman" w:hAnsi="Times New Roman" w:cs="Times New Roman"/>
              </w:rPr>
              <w:t>mol</w:t>
            </w:r>
            <w:proofErr w:type="spellEnd"/>
            <w:r w:rsidRPr="003647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198C556D" w14:textId="7BEAC0C0" w:rsidR="00643154" w:rsidRPr="0036471A" w:rsidRDefault="00643154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324.42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80798C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PEVuZE5vdGU+PENpdGU+PEF1dGhvcj5TdHJhdWNoPC9BdXRob3I+PFllYXI+MjAxMjwvWWVhcj48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PEVuZE5vdGU+PENpdGU+PEF1dGhvcj5TdHJhdWNoPC9BdXRob3I+PFllYXI+MjAxMjwvWWVhcj48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80798C" w:rsidRPr="0036471A">
              <w:rPr>
                <w:rFonts w:ascii="Times New Roman" w:hAnsi="Times New Roman" w:cs="Times New Roman"/>
              </w:rPr>
            </w:r>
            <w:r w:rsidR="0080798C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[1]</w:t>
            </w:r>
            <w:r w:rsidR="0080798C" w:rsidRPr="0036471A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2494" w:type="dxa"/>
            <w:tcBorders>
              <w:top w:val="single" w:sz="4" w:space="0" w:color="auto"/>
            </w:tcBorders>
          </w:tcPr>
          <w:p w14:paraId="37B5F05E" w14:textId="6F6FEF2C" w:rsidR="00643154" w:rsidRPr="0036471A" w:rsidRDefault="00643154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232.24</w:t>
            </w:r>
          </w:p>
        </w:tc>
      </w:tr>
      <w:tr w:rsidR="009104D0" w:rsidRPr="0036471A" w14:paraId="1AE666DC" w14:textId="77777777" w:rsidTr="00743DAD">
        <w:tc>
          <w:tcPr>
            <w:tcW w:w="3964" w:type="dxa"/>
          </w:tcPr>
          <w:p w14:paraId="020E6A68" w14:textId="77777777" w:rsidR="009104D0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Fraction of unbound drug (f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u</w:t>
            </w:r>
            <w:r w:rsidRPr="003647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2" w:type="dxa"/>
          </w:tcPr>
          <w:p w14:paraId="7E14BC1E" w14:textId="77F177DD" w:rsidR="009104D0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0</w:t>
            </w:r>
            <w:r w:rsidR="00643154" w:rsidRPr="0036471A">
              <w:rPr>
                <w:rFonts w:ascii="Times New Roman" w:hAnsi="Times New Roman" w:cs="Times New Roman"/>
              </w:rPr>
              <w:t>.</w:t>
            </w:r>
            <w:r w:rsidRPr="0036471A">
              <w:rPr>
                <w:rFonts w:ascii="Times New Roman" w:hAnsi="Times New Roman" w:cs="Times New Roman"/>
              </w:rPr>
              <w:t>109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80798C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&lt;EndNote&gt;&lt;Cite&gt;&lt;Author&gt;Dua&lt;/Author&gt;&lt;Year&gt;1993&lt;/Year&gt;&lt;RecNum&gt;30&lt;/RecNum&gt;&lt;DisplayText&gt;[2]&lt;/DisplayText&gt;&lt;record&gt;&lt;rec-number&gt;30&lt;/rec-number&gt;&lt;foreign-keys&gt;&lt;key app="EN" db-id="dvev2wfd6w9fsaes2pdve0rk9rpadwfaxzxr" timestamp="1564087686"&gt;30&lt;/key&gt;&lt;/foreign-keys&gt;&lt;ref-type name="Journal Article"&gt;17&lt;/ref-type&gt;&lt;contributors&gt;&lt;authors&gt;&lt;author&gt;Dua, V. K.&lt;/author&gt;&lt;author&gt;Sarin, R.&lt;/author&gt;&lt;author&gt;Prakash, A.&lt;/author&gt;&lt;/authors&gt;&lt;/contributors&gt;&lt;auth-address&gt;Malaria Research Centre (Field Station), BHEL, Ranipur, Hardwar, India.&lt;/auth-address&gt;&lt;titles&gt;&lt;title&gt;Determination of quinine in serum, plasma, red blood cells and whole blood in healthy and Plasmodium falciparum malaria cases by high-performance liquid chromatography&lt;/title&gt;&lt;secondary-title&gt;J Chromatogr&lt;/secondary-title&gt;&lt;/titles&gt;&lt;periodical&gt;&lt;full-title&gt;J Chromatogr&lt;/full-title&gt;&lt;/periodical&gt;&lt;pages&gt;87-93&lt;/pages&gt;&lt;volume&gt;614&lt;/volume&gt;&lt;number&gt;1&lt;/number&gt;&lt;edition&gt;1993/04/21&lt;/edition&gt;&lt;keywords&gt;&lt;keyword&gt;Adult&lt;/keyword&gt;&lt;keyword&gt;Chromatography, High Pressure Liquid/*methods&lt;/keyword&gt;&lt;keyword&gt;Erythrocytes/*chemistry&lt;/keyword&gt;&lt;keyword&gt;Humans&lt;/keyword&gt;&lt;keyword&gt;Malaria, Falciparum/*blood&lt;/keyword&gt;&lt;keyword&gt;Quinine/*blood&lt;/keyword&gt;&lt;keyword&gt;Reference Values&lt;/keyword&gt;&lt;keyword&gt;Reproducibility of Results&lt;/keyword&gt;&lt;/keywords&gt;&lt;dates&gt;&lt;year&gt;1993&lt;/year&gt;&lt;pub-dates&gt;&lt;date&gt;Apr 21&lt;/date&gt;&lt;/pub-dates&gt;&lt;/dates&gt;&lt;accession-num&gt;8496290&lt;/accession-num&gt;&lt;urls&gt;&lt;related-urls&gt;&lt;url&gt;https://www.ncbi.nlm.nih.gov/pubmed/8496290&lt;/url&gt;&lt;/related-urls&gt;&lt;/urls&gt;&lt;electronic-resource-num&gt;10.1016/0378-4347(93)80226-t&lt;/electronic-resource-num&gt;&lt;/record&gt;&lt;/Cite&gt;&lt;/EndNote&gt;</w:instrText>
            </w:r>
            <w:r w:rsidR="0080798C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[2]</w:t>
            </w:r>
            <w:r w:rsidR="0080798C" w:rsidRPr="0036471A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2494" w:type="dxa"/>
          </w:tcPr>
          <w:p w14:paraId="7C81CEC5" w14:textId="12CD5A50" w:rsidR="009104D0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0</w:t>
            </w:r>
            <w:r w:rsidR="00643154" w:rsidRPr="0036471A">
              <w:rPr>
                <w:rFonts w:ascii="Times New Roman" w:hAnsi="Times New Roman" w:cs="Times New Roman"/>
              </w:rPr>
              <w:t>.49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064FFF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PEVuZE5vdGU+PENpdGU+PEF1dGhvcj5XYWxsaW48L0F1dGhvcj48WWVhcj4xOTg1PC9ZZWFyPjxS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PEVuZE5vdGU+PENpdGU+PEF1dGhvcj5XYWxsaW48L0F1dGhvcj48WWVhcj4xOTg1PC9ZZWFyPjxS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064FFF" w:rsidRPr="0036471A">
              <w:rPr>
                <w:rFonts w:ascii="Times New Roman" w:hAnsi="Times New Roman" w:cs="Times New Roman"/>
              </w:rPr>
            </w:r>
            <w:r w:rsidR="00064FFF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[3-6]</w:t>
            </w:r>
            <w:r w:rsidR="00064FFF" w:rsidRPr="0036471A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104D0" w:rsidRPr="0036471A" w14:paraId="70BA5057" w14:textId="77777777" w:rsidTr="00743DAD">
        <w:tc>
          <w:tcPr>
            <w:tcW w:w="3964" w:type="dxa"/>
          </w:tcPr>
          <w:p w14:paraId="1404D32D" w14:textId="77777777" w:rsidR="009104D0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pKa</w:t>
            </w:r>
          </w:p>
        </w:tc>
        <w:tc>
          <w:tcPr>
            <w:tcW w:w="2552" w:type="dxa"/>
          </w:tcPr>
          <w:p w14:paraId="1826233E" w14:textId="05904BB4" w:rsidR="009104D0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8</w:t>
            </w:r>
            <w:r w:rsidR="00643154" w:rsidRPr="0036471A">
              <w:rPr>
                <w:rFonts w:ascii="Times New Roman" w:hAnsi="Times New Roman" w:cs="Times New Roman"/>
              </w:rPr>
              <w:t>.</w:t>
            </w:r>
            <w:r w:rsidRPr="0036471A">
              <w:rPr>
                <w:rFonts w:ascii="Times New Roman" w:hAnsi="Times New Roman" w:cs="Times New Roman"/>
              </w:rPr>
              <w:t>5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80798C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PEVuZE5vdGU+PENpdGU+PEF1dGhvcj5TdHJhdWNoPC9BdXRob3I+PFllYXI+MjAxMjwvWWVhcj48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PEVuZE5vdGU+PENpdGU+PEF1dGhvcj5TdHJhdWNoPC9BdXRob3I+PFllYXI+MjAxMjwvWWVhcj48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80798C" w:rsidRPr="0036471A">
              <w:rPr>
                <w:rFonts w:ascii="Times New Roman" w:hAnsi="Times New Roman" w:cs="Times New Roman"/>
              </w:rPr>
            </w:r>
            <w:r w:rsidR="0080798C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[1]</w:t>
            </w:r>
            <w:r w:rsidR="0080798C" w:rsidRPr="0036471A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2494" w:type="dxa"/>
          </w:tcPr>
          <w:p w14:paraId="0A22B65A" w14:textId="6B0E7BF0" w:rsidR="009104D0" w:rsidRPr="0036471A" w:rsidRDefault="00643154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7.3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B348FD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&lt;EndNote&gt;&lt;Cite&gt;&lt;Author&gt;Xu&lt;/Author&gt;&lt;Year&gt;2011&lt;/Year&gt;&lt;RecNum&gt;164&lt;/RecNum&gt;&lt;DisplayText&gt;[7]&lt;/DisplayText&gt;&lt;record&gt;&lt;rec-number&gt;164&lt;/rec-number&gt;&lt;foreign-keys&gt;&lt;key app="EN" db-id="dvev2wfd6w9fsaes2pdve0rk9rpadwfaxzxr" timestamp="1583690582"&gt;164&lt;/key&gt;&lt;/foreign-keys&gt;&lt;ref-type name="Journal Article"&gt;17&lt;/ref-type&gt;&lt;contributors&gt;&lt;authors&gt;&lt;author&gt;Xu, Y.&lt;/author&gt;&lt;author&gt;Zhou, Y.&lt;/author&gt;&lt;author&gt;Hayashi, M.&lt;/author&gt;&lt;author&gt;Shou, M.&lt;/author&gt;&lt;author&gt;Skiles, G. L.&lt;/author&gt;&lt;/authors&gt;&lt;/contributors&gt;&lt;auth-address&gt;Department of Pharmacokinetics and Drug Metabolism, 30E-2-C, Amgen Inc., One Amgen Center Drive, Thousand Oaks, CA 91320-1799, USA. yangx@amgen.com&lt;/auth-address&gt;&lt;titles&gt;&lt;title&gt;Simulation of clinical drug-drug interactions from hepatocyte CYP3A4 induction data and its potential utility in trial designs&lt;/title&gt;&lt;secondary-title&gt;Drug Metab Dispos&lt;/secondary-title&gt;&lt;/titles&gt;&lt;periodical&gt;&lt;full-title&gt;Drug Metabolism and Disposition&lt;/full-title&gt;&lt;abbr-1&gt;Drug Metab Dispos&lt;/abbr-1&gt;&lt;/periodical&gt;&lt;pages&gt;1139-48&lt;/pages&gt;&lt;volume&gt;39&lt;/volume&gt;&lt;number&gt;7&lt;/number&gt;&lt;edition&gt;2011/03/29&lt;/edition&gt;&lt;keywords&gt;&lt;keyword&gt;Area Under Curve&lt;/keyword&gt;&lt;keyword&gt;Carbamazepine/pharmacology&lt;/keyword&gt;&lt;keyword&gt;Cytochrome P-450 CYP3A/*biosynthesis&lt;/keyword&gt;&lt;keyword&gt;*Drug Interactions&lt;/keyword&gt;&lt;keyword&gt;Enzyme Induction&lt;/keyword&gt;&lt;keyword&gt;Hepatocytes/*enzymology&lt;/keyword&gt;&lt;keyword&gt;Humans&lt;/keyword&gt;&lt;keyword&gt;Midazolam/pharmacology&lt;/keyword&gt;&lt;keyword&gt;Nifedipine/pharmacology&lt;/keyword&gt;&lt;keyword&gt;Phenobarbital/pharmacology&lt;/keyword&gt;&lt;keyword&gt;Rifampin/pharmacology&lt;/keyword&gt;&lt;keyword&gt;Simvastatin/pharmacology&lt;/keyword&gt;&lt;keyword&gt;Substrate Specificity&lt;/keyword&gt;&lt;/keywords&gt;&lt;dates&gt;&lt;year&gt;2011&lt;/year&gt;&lt;pub-dates&gt;&lt;date&gt;Jul&lt;/date&gt;&lt;/pub-dates&gt;&lt;/dates&gt;&lt;isbn&gt;1521-009X (Electronic)&amp;#xD;0090-9556 (Linking)&lt;/isbn&gt;&lt;accession-num&gt;21441468&lt;/accession-num&gt;&lt;urls&gt;&lt;related-urls&gt;&lt;url&gt;https://www.ncbi.nlm.nih.gov/pubmed/21441468&lt;/url&gt;&lt;/related-urls&gt;&lt;/urls&gt;&lt;electronic-resource-num&gt;10.1124/dmd.111.038067&lt;/electronic-resource-num&gt;&lt;/record&gt;&lt;/Cite&gt;&lt;/EndNote&gt;</w:instrText>
            </w:r>
            <w:r w:rsidR="00B348FD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[7]</w:t>
            </w:r>
            <w:r w:rsidR="00B348FD" w:rsidRPr="0036471A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104D0" w:rsidRPr="0036471A" w14:paraId="47E0A436" w14:textId="77777777" w:rsidTr="00743DAD">
        <w:tc>
          <w:tcPr>
            <w:tcW w:w="3964" w:type="dxa"/>
          </w:tcPr>
          <w:p w14:paraId="36A91BE8" w14:textId="77777777" w:rsidR="009104D0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Log P</w:t>
            </w:r>
          </w:p>
        </w:tc>
        <w:tc>
          <w:tcPr>
            <w:tcW w:w="2552" w:type="dxa"/>
          </w:tcPr>
          <w:p w14:paraId="10A06854" w14:textId="0BB4F9F5" w:rsidR="009104D0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3</w:t>
            </w:r>
            <w:r w:rsidR="00643154" w:rsidRPr="0036471A">
              <w:rPr>
                <w:rFonts w:ascii="Times New Roman" w:hAnsi="Times New Roman" w:cs="Times New Roman"/>
              </w:rPr>
              <w:t>.</w:t>
            </w:r>
            <w:r w:rsidRPr="0036471A">
              <w:rPr>
                <w:rFonts w:ascii="Times New Roman" w:hAnsi="Times New Roman" w:cs="Times New Roman"/>
              </w:rPr>
              <w:t>44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80798C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PEVuZE5vdGU+PENpdGU+PEF1dGhvcj5TdHJhdWNoPC9BdXRob3I+PFllYXI+MjAxMjwvWWVhcj48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PEVuZE5vdGU+PENpdGU+PEF1dGhvcj5TdHJhdWNoPC9BdXRob3I+PFllYXI+MjAxMjwvWWVhcj48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80798C" w:rsidRPr="0036471A">
              <w:rPr>
                <w:rFonts w:ascii="Times New Roman" w:hAnsi="Times New Roman" w:cs="Times New Roman"/>
              </w:rPr>
            </w:r>
            <w:r w:rsidR="0080798C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[1]</w:t>
            </w:r>
            <w:r w:rsidR="0080798C" w:rsidRPr="0036471A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2494" w:type="dxa"/>
          </w:tcPr>
          <w:p w14:paraId="74CF1835" w14:textId="25B58DF7" w:rsidR="009104D0" w:rsidRPr="0036471A" w:rsidRDefault="00643154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1.</w:t>
            </w:r>
            <w:r w:rsidR="00FF56D8" w:rsidRPr="0036471A">
              <w:rPr>
                <w:rFonts w:ascii="Times New Roman" w:hAnsi="Times New Roman" w:cs="Times New Roman"/>
              </w:rPr>
              <w:t>47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B348FD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&lt;EndNote&gt;&lt;Cite&gt;&lt;Author&gt;Xu&lt;/Author&gt;&lt;Year&gt;2011&lt;/Year&gt;&lt;RecNum&gt;164&lt;/RecNum&gt;&lt;DisplayText&gt;[7]&lt;/DisplayText&gt;&lt;record&gt;&lt;rec-number&gt;164&lt;/rec-number&gt;&lt;foreign-keys&gt;&lt;key app="EN" db-id="dvev2wfd6w9fsaes2pdve0rk9rpadwfaxzxr" timestamp="1583690582"&gt;164&lt;/key&gt;&lt;/foreign-keys&gt;&lt;ref-type name="Journal Article"&gt;17&lt;/ref-type&gt;&lt;contributors&gt;&lt;authors&gt;&lt;author&gt;Xu, Y.&lt;/author&gt;&lt;author&gt;Zhou, Y.&lt;/author&gt;&lt;author&gt;Hayashi, M.&lt;/author&gt;&lt;author&gt;Shou, M.&lt;/author&gt;&lt;author&gt;Skiles, G. L.&lt;/author&gt;&lt;/authors&gt;&lt;/contributors&gt;&lt;auth-address&gt;Department of Pharmacokinetics and Drug Metabolism, 30E-2-C, Amgen Inc., One Amgen Center Drive, Thousand Oaks, CA 91320-1799, USA. yangx@amgen.com&lt;/auth-address&gt;&lt;titles&gt;&lt;title&gt;Simulation of clinical drug-drug interactions from hepatocyte CYP3A4 induction data and its potential utility in trial designs&lt;/title&gt;&lt;secondary-title&gt;Drug Metab Dispos&lt;/secondary-title&gt;&lt;/titles&gt;&lt;periodical&gt;&lt;full-title&gt;Drug Metabolism and Disposition&lt;/full-title&gt;&lt;abbr-1&gt;Drug Metab Dispos&lt;/abbr-1&gt;&lt;/periodical&gt;&lt;pages&gt;1139-48&lt;/pages&gt;&lt;volume&gt;39&lt;/volume&gt;&lt;number&gt;7&lt;/number&gt;&lt;edition&gt;2011/03/29&lt;/edition&gt;&lt;keywords&gt;&lt;keyword&gt;Area Under Curve&lt;/keyword&gt;&lt;keyword&gt;Carbamazepine/pharmacology&lt;/keyword&gt;&lt;keyword&gt;Cytochrome P-450 CYP3A/*biosynthesis&lt;/keyword&gt;&lt;keyword&gt;*Drug Interactions&lt;/keyword&gt;&lt;keyword&gt;Enzyme Induction&lt;/keyword&gt;&lt;keyword&gt;Hepatocytes/*enzymology&lt;/keyword&gt;&lt;keyword&gt;Humans&lt;/keyword&gt;&lt;keyword&gt;Midazolam/pharmacology&lt;/keyword&gt;&lt;keyword&gt;Nifedipine/pharmacology&lt;/keyword&gt;&lt;keyword&gt;Phenobarbital/pharmacology&lt;/keyword&gt;&lt;keyword&gt;Rifampin/pharmacology&lt;/keyword&gt;&lt;keyword&gt;Simvastatin/pharmacology&lt;/keyword&gt;&lt;keyword&gt;Substrate Specificity&lt;/keyword&gt;&lt;/keywords&gt;&lt;dates&gt;&lt;year&gt;2011&lt;/year&gt;&lt;pub-dates&gt;&lt;date&gt;Jul&lt;/date&gt;&lt;/pub-dates&gt;&lt;/dates&gt;&lt;isbn&gt;1521-009X (Electronic)&amp;#xD;0090-9556 (Linking)&lt;/isbn&gt;&lt;accession-num&gt;21441468&lt;/accession-num&gt;&lt;urls&gt;&lt;related-urls&gt;&lt;url&gt;https://www.ncbi.nlm.nih.gov/pubmed/21441468&lt;/url&gt;&lt;/related-urls&gt;&lt;/urls&gt;&lt;electronic-resource-num&gt;10.1124/dmd.111.038067&lt;/electronic-resource-num&gt;&lt;/record&gt;&lt;/Cite&gt;&lt;/EndNote&gt;</w:instrText>
            </w:r>
            <w:r w:rsidR="00B348FD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[7]</w:t>
            </w:r>
            <w:r w:rsidR="00B348FD" w:rsidRPr="0036471A">
              <w:rPr>
                <w:rFonts w:ascii="Times New Roman" w:hAnsi="Times New Roman" w:cs="Times New Roman"/>
              </w:rPr>
              <w:fldChar w:fldCharType="end"/>
            </w:r>
          </w:p>
        </w:tc>
        <w:bookmarkStart w:id="0" w:name="_GoBack"/>
        <w:bookmarkEnd w:id="0"/>
      </w:tr>
      <w:tr w:rsidR="009104D0" w:rsidRPr="0036471A" w14:paraId="475E2697" w14:textId="77777777" w:rsidTr="00743DAD">
        <w:tc>
          <w:tcPr>
            <w:tcW w:w="3964" w:type="dxa"/>
          </w:tcPr>
          <w:p w14:paraId="1008884F" w14:textId="77777777" w:rsidR="009104D0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R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 xml:space="preserve">bp </w:t>
            </w:r>
            <w:r w:rsidRPr="0036471A">
              <w:rPr>
                <w:rFonts w:ascii="Times New Roman" w:hAnsi="Times New Roman" w:cs="Times New Roman"/>
              </w:rPr>
              <w:t>(B:P)</w:t>
            </w:r>
          </w:p>
        </w:tc>
        <w:tc>
          <w:tcPr>
            <w:tcW w:w="2552" w:type="dxa"/>
          </w:tcPr>
          <w:p w14:paraId="3261E643" w14:textId="38E5DD02" w:rsidR="009104D0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1</w:t>
            </w:r>
            <w:r w:rsidR="00643154" w:rsidRPr="0036471A">
              <w:rPr>
                <w:rFonts w:ascii="Times New Roman" w:hAnsi="Times New Roman" w:cs="Times New Roman"/>
              </w:rPr>
              <w:t>.</w:t>
            </w:r>
            <w:r w:rsidRPr="0036471A">
              <w:rPr>
                <w:rFonts w:ascii="Times New Roman" w:hAnsi="Times New Roman" w:cs="Times New Roman"/>
              </w:rPr>
              <w:t>13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80798C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&lt;EndNote&gt;&lt;Cite&gt;&lt;Author&gt;Dua&lt;/Author&gt;&lt;Year&gt;1993&lt;/Year&gt;&lt;RecNum&gt;30&lt;/RecNum&gt;&lt;DisplayText&gt;[2]&lt;/DisplayText&gt;&lt;record&gt;&lt;rec-number&gt;30&lt;/rec-number&gt;&lt;foreign-keys&gt;&lt;key app="EN" db-id="dvev2wfd6w9fsaes2pdve0rk9rpadwfaxzxr" timestamp="1564087686"&gt;30&lt;/key&gt;&lt;/foreign-keys&gt;&lt;ref-type name="Journal Article"&gt;17&lt;/ref-type&gt;&lt;contributors&gt;&lt;authors&gt;&lt;author&gt;Dua, V. K.&lt;/author&gt;&lt;author&gt;Sarin, R.&lt;/author&gt;&lt;author&gt;Prakash, A.&lt;/author&gt;&lt;/authors&gt;&lt;/contributors&gt;&lt;auth-address&gt;Malaria Research Centre (Field Station), BHEL, Ranipur, Hardwar, India.&lt;/auth-address&gt;&lt;titles&gt;&lt;title&gt;Determination of quinine in serum, plasma, red blood cells and whole blood in healthy and Plasmodium falciparum malaria cases by high-performance liquid chromatography&lt;/title&gt;&lt;secondary-title&gt;J Chromatogr&lt;/secondary-title&gt;&lt;/titles&gt;&lt;periodical&gt;&lt;full-title&gt;J Chromatogr&lt;/full-title&gt;&lt;/periodical&gt;&lt;pages&gt;87-93&lt;/pages&gt;&lt;volume&gt;614&lt;/volume&gt;&lt;number&gt;1&lt;/number&gt;&lt;edition&gt;1993/04/21&lt;/edition&gt;&lt;keywords&gt;&lt;keyword&gt;Adult&lt;/keyword&gt;&lt;keyword&gt;Chromatography, High Pressure Liquid/*methods&lt;/keyword&gt;&lt;keyword&gt;Erythrocytes/*chemistry&lt;/keyword&gt;&lt;keyword&gt;Humans&lt;/keyword&gt;&lt;keyword&gt;Malaria, Falciparum/*blood&lt;/keyword&gt;&lt;keyword&gt;Quinine/*blood&lt;/keyword&gt;&lt;keyword&gt;Reference Values&lt;/keyword&gt;&lt;keyword&gt;Reproducibility of Results&lt;/keyword&gt;&lt;/keywords&gt;&lt;dates&gt;&lt;year&gt;1993&lt;/year&gt;&lt;pub-dates&gt;&lt;date&gt;Apr 21&lt;/date&gt;&lt;/pub-dates&gt;&lt;/dates&gt;&lt;accession-num&gt;8496290&lt;/accession-num&gt;&lt;urls&gt;&lt;related-urls&gt;&lt;url&gt;https://www.ncbi.nlm.nih.gov/pubmed/8496290&lt;/url&gt;&lt;/related-urls&gt;&lt;/urls&gt;&lt;electronic-resource-num&gt;10.1016/0378-4347(93)80226-t&lt;/electronic-resource-num&gt;&lt;/record&gt;&lt;/Cite&gt;&lt;/EndNote&gt;</w:instrText>
            </w:r>
            <w:r w:rsidR="0080798C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[2]</w:t>
            </w:r>
            <w:r w:rsidR="0080798C" w:rsidRPr="0036471A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2494" w:type="dxa"/>
          </w:tcPr>
          <w:p w14:paraId="70CB6E94" w14:textId="4114063C" w:rsidR="009104D0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0</w:t>
            </w:r>
            <w:r w:rsidR="00643154" w:rsidRPr="0036471A">
              <w:rPr>
                <w:rFonts w:ascii="Times New Roman" w:hAnsi="Times New Roman" w:cs="Times New Roman"/>
              </w:rPr>
              <w:t>.83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B348FD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&lt;EndNote&gt;&lt;Cite&gt;&lt;Author&gt;Ehrnebo&lt;/Author&gt;&lt;Year&gt;1975&lt;/Year&gt;&lt;RecNum&gt;162&lt;/RecNum&gt;&lt;DisplayText&gt;[4]&lt;/DisplayText&gt;&lt;record&gt;&lt;rec-number&gt;162&lt;/rec-number&gt;&lt;foreign-keys&gt;&lt;key app="EN" db-id="dvev2wfd6w9fsaes2pdve0rk9rpadwfaxzxr" timestamp="1583690328"&gt;162&lt;/key&gt;&lt;/foreign-keys&gt;&lt;ref-type name="Journal Article"&gt;17&lt;/ref-type&gt;&lt;contributors&gt;&lt;authors&gt;&lt;author&gt;Ehrnebo, M.&lt;/author&gt;&lt;author&gt;Odar-Cederlof, I.&lt;/author&gt;&lt;/authors&gt;&lt;/contributors&gt;&lt;titles&gt;&lt;title&gt;Binding of amobarbital, pentobarbital and diphenylhydantoin to blood cells and plasma proteins in healthy volunteers and uraemic patients&lt;/title&gt;&lt;secondary-title&gt;Eur J Clin Pharmacol&lt;/secondary-title&gt;&lt;/titles&gt;&lt;periodical&gt;&lt;full-title&gt;European Journal of Clinical Pharmacology&lt;/full-title&gt;&lt;abbr-1&gt;Eur J Clin Pharmacol&lt;/abbr-1&gt;&lt;/periodical&gt;&lt;pages&gt;445-53&lt;/pages&gt;&lt;volume&gt;8&lt;/volume&gt;&lt;number&gt;6&lt;/number&gt;&lt;edition&gt;1975/08/14&lt;/edition&gt;&lt;keywords&gt;&lt;keyword&gt;Adult&lt;/keyword&gt;&lt;keyword&gt;Aged&lt;/keyword&gt;&lt;keyword&gt;Amobarbital/*blood&lt;/keyword&gt;&lt;keyword&gt;Blood Proteins/*metabolism&lt;/keyword&gt;&lt;keyword&gt;Creatinine/blood&lt;/keyword&gt;&lt;keyword&gt;Erythrocytes/*metabolism&lt;/keyword&gt;&lt;keyword&gt;Humans&lt;/keyword&gt;&lt;keyword&gt;In Vitro Techniques&lt;/keyword&gt;&lt;keyword&gt;Middle Aged&lt;/keyword&gt;&lt;keyword&gt;Pentobarbital/*blood&lt;/keyword&gt;&lt;keyword&gt;Phenytoin/*blood&lt;/keyword&gt;&lt;keyword&gt;Protein Binding&lt;/keyword&gt;&lt;keyword&gt;Serum Albumin/metabolism&lt;/keyword&gt;&lt;keyword&gt;Uremia/*blood&lt;/keyword&gt;&lt;/keywords&gt;&lt;dates&gt;&lt;year&gt;1975&lt;/year&gt;&lt;pub-dates&gt;&lt;date&gt;Aug 14&lt;/date&gt;&lt;/pub-dates&gt;&lt;/dates&gt;&lt;isbn&gt;0031-6970 (Print)&amp;#xD;0031-6970 (Linking)&lt;/isbn&gt;&lt;accession-num&gt;1233247&lt;/accession-num&gt;&lt;urls&gt;&lt;related-urls&gt;&lt;url&gt;https://www.ncbi.nlm.nih.gov/pubmed/1233247&lt;/url&gt;&lt;/related-urls&gt;&lt;/urls&gt;&lt;electronic-resource-num&gt;10.1007/bf00562320&lt;/electronic-resource-num&gt;&lt;/record&gt;&lt;/Cite&gt;&lt;/EndNote&gt;</w:instrText>
            </w:r>
            <w:r w:rsidR="00B348FD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[4]</w:t>
            </w:r>
            <w:r w:rsidR="00B348FD" w:rsidRPr="0036471A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104D0" w:rsidRPr="0036471A" w14:paraId="6E3E9D7D" w14:textId="77777777" w:rsidTr="00743DAD">
        <w:tc>
          <w:tcPr>
            <w:tcW w:w="3964" w:type="dxa"/>
          </w:tcPr>
          <w:p w14:paraId="01FB4E65" w14:textId="77777777" w:rsidR="009104D0" w:rsidRPr="0036471A" w:rsidRDefault="00FF56D8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In vivo c</w:t>
            </w:r>
            <w:r w:rsidR="00CE5033" w:rsidRPr="0036471A">
              <w:rPr>
                <w:rFonts w:ascii="Times New Roman" w:hAnsi="Times New Roman" w:cs="Times New Roman"/>
              </w:rPr>
              <w:t>learance (L/hour)</w:t>
            </w:r>
          </w:p>
        </w:tc>
        <w:tc>
          <w:tcPr>
            <w:tcW w:w="2552" w:type="dxa"/>
          </w:tcPr>
          <w:p w14:paraId="20FB1C82" w14:textId="655C679F" w:rsidR="009104D0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4</w:t>
            </w:r>
            <w:r w:rsidR="00643154" w:rsidRPr="0036471A">
              <w:rPr>
                <w:rFonts w:ascii="Times New Roman" w:hAnsi="Times New Roman" w:cs="Times New Roman"/>
              </w:rPr>
              <w:t>.</w:t>
            </w:r>
            <w:r w:rsidRPr="0036471A">
              <w:rPr>
                <w:rFonts w:ascii="Times New Roman" w:hAnsi="Times New Roman" w:cs="Times New Roman"/>
              </w:rPr>
              <w:t>86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80798C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&lt;EndNote&gt;&lt;Cite&gt;&lt;Author&gt;White&lt;/Author&gt;&lt;Year&gt;1982&lt;/Year&gt;&lt;RecNum&gt;146&lt;/RecNum&gt;&lt;DisplayText&gt;[8]&lt;/DisplayText&gt;&lt;record&gt;&lt;rec-number&gt;146&lt;/rec-number&gt;&lt;foreign-keys&gt;&lt;key app="EN" db-id="dvev2wfd6w9fsaes2pdve0rk9rpadwfaxzxr" timestamp="1583679469"&gt;146&lt;/key&gt;&lt;/foreign-keys&gt;&lt;ref-type name="Journal Article"&gt;17&lt;/ref-type&gt;&lt;contributors&gt;&lt;authors&gt;&lt;author&gt;White, N. J.&lt;/author&gt;&lt;author&gt;Looareesuwan, S.&lt;/author&gt;&lt;author&gt;Warrell, D. A.&lt;/author&gt;&lt;author&gt;Warrell, M. J.&lt;/author&gt;&lt;author&gt;Bunnag, D.&lt;/author&gt;&lt;author&gt;Harinasuta, T.&lt;/author&gt;&lt;/authors&gt;&lt;/contributors&gt;&lt;titles&gt;&lt;title&gt;Quinine pharmacokinetics and toxicity in cerebral and uncomplicated Falciparum malaria&lt;/title&gt;&lt;secondary-title&gt;Am J Med&lt;/secondary-title&gt;&lt;/titles&gt;&lt;periodical&gt;&lt;full-title&gt;Am J Med&lt;/full-title&gt;&lt;/periodical&gt;&lt;pages&gt;564-72&lt;/pages&gt;&lt;volume&gt;73&lt;/volume&gt;&lt;number&gt;4&lt;/number&gt;&lt;edition&gt;1982/10/01&lt;/edition&gt;&lt;keywords&gt;&lt;keyword&gt;Acute Disease&lt;/keyword&gt;&lt;keyword&gt;Adult&lt;/keyword&gt;&lt;keyword&gt;Brain/parasitology&lt;/keyword&gt;&lt;keyword&gt;Brain Diseases/*drug therapy/metabolism/mortality&lt;/keyword&gt;&lt;keyword&gt;Cerebrospinal Fluid/parasitology&lt;/keyword&gt;&lt;keyword&gt;Child&lt;/keyword&gt;&lt;keyword&gt;Humans&lt;/keyword&gt;&lt;keyword&gt;Infusions, Parenteral&lt;/keyword&gt;&lt;keyword&gt;Malaria/*drug therapy/metabolism/mortality&lt;/keyword&gt;&lt;keyword&gt;Male&lt;/keyword&gt;&lt;keyword&gt;Metabolic Clearance Rate&lt;/keyword&gt;&lt;keyword&gt;Plasmodium falciparum&lt;/keyword&gt;&lt;keyword&gt;Quinine/*metabolism/toxicity/urine&lt;/keyword&gt;&lt;keyword&gt;Spectrometry, Fluorescence&lt;/keyword&gt;&lt;keyword&gt;Urinary Tract Infections/etiology&lt;/keyword&gt;&lt;/keywords&gt;&lt;dates&gt;&lt;year&gt;1982&lt;/year&gt;&lt;pub-dates&gt;&lt;date&gt;Oct&lt;/date&gt;&lt;/pub-dates&gt;&lt;/dates&gt;&lt;isbn&gt;0002-9343 (Print)&amp;#xD;0002-9343 (Linking)&lt;/isbn&gt;&lt;accession-num&gt;6751085&lt;/accession-num&gt;&lt;urls&gt;&lt;related-urls&gt;&lt;url&gt;https://www.ncbi.nlm.nih.gov/pubmed/6751085&lt;/url&gt;&lt;/related-urls&gt;&lt;/urls&gt;&lt;electronic-resource-num&gt;10.1016/0002-9343(82)90337-0&lt;/electronic-resource-num&gt;&lt;/record&gt;&lt;/Cite&gt;&lt;/EndNote&gt;</w:instrText>
            </w:r>
            <w:r w:rsidR="0080798C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[8]</w:t>
            </w:r>
            <w:r w:rsidR="0080798C" w:rsidRPr="0036471A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2494" w:type="dxa"/>
          </w:tcPr>
          <w:p w14:paraId="5C817A53" w14:textId="38400CE8" w:rsidR="009104D0" w:rsidRPr="0036471A" w:rsidRDefault="00643154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0.31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B348FD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&lt;EndNote&gt;&lt;Cite&gt;&lt;Author&gt;Xu&lt;/Author&gt;&lt;Year&gt;2011&lt;/Year&gt;&lt;RecNum&gt;164&lt;/RecNum&gt;&lt;DisplayText&gt;[7]&lt;/DisplayText&gt;&lt;record&gt;&lt;rec-number&gt;164&lt;/rec-number&gt;&lt;foreign-keys&gt;&lt;key app="EN" db-id="dvev2wfd6w9fsaes2pdve0rk9rpadwfaxzxr" timestamp="1583690582"&gt;164&lt;/key&gt;&lt;/foreign-keys&gt;&lt;ref-type name="Journal Article"&gt;17&lt;/ref-type&gt;&lt;contributors&gt;&lt;authors&gt;&lt;author&gt;Xu, Y.&lt;/author&gt;&lt;author&gt;Zhou, Y.&lt;/author&gt;&lt;author&gt;Hayashi, M.&lt;/author&gt;&lt;author&gt;Shou, M.&lt;/author&gt;&lt;author&gt;Skiles, G. L.&lt;/author&gt;&lt;/authors&gt;&lt;/contributors&gt;&lt;auth-address&gt;Department of Pharmacokinetics and Drug Metabolism, 30E-2-C, Amgen Inc., One Amgen Center Drive, Thousand Oaks, CA 91320-1799, USA. yangx@amgen.com&lt;/auth-address&gt;&lt;titles&gt;&lt;title&gt;Simulation of clinical drug-drug interactions from hepatocyte CYP3A4 induction data and its potential utility in trial designs&lt;/title&gt;&lt;secondary-title&gt;Drug Metab Dispos&lt;/secondary-title&gt;&lt;/titles&gt;&lt;periodical&gt;&lt;full-title&gt;Drug Metabolism and Disposition&lt;/full-title&gt;&lt;abbr-1&gt;Drug Metab Dispos&lt;/abbr-1&gt;&lt;/periodical&gt;&lt;pages&gt;1139-48&lt;/pages&gt;&lt;volume&gt;39&lt;/volume&gt;&lt;number&gt;7&lt;/number&gt;&lt;edition&gt;2011/03/29&lt;/edition&gt;&lt;keywords&gt;&lt;keyword&gt;Area Under Curve&lt;/keyword&gt;&lt;keyword&gt;Carbamazepine/pharmacology&lt;/keyword&gt;&lt;keyword&gt;Cytochrome P-450 CYP3A/*biosynthesis&lt;/keyword&gt;&lt;keyword&gt;*Drug Interactions&lt;/keyword&gt;&lt;keyword&gt;Enzyme Induction&lt;/keyword&gt;&lt;keyword&gt;Hepatocytes/*enzymology&lt;/keyword&gt;&lt;keyword&gt;Humans&lt;/keyword&gt;&lt;keyword&gt;Midazolam/pharmacology&lt;/keyword&gt;&lt;keyword&gt;Nifedipine/pharmacology&lt;/keyword&gt;&lt;keyword&gt;Phenobarbital/pharmacology&lt;/keyword&gt;&lt;keyword&gt;Rifampin/pharmacology&lt;/keyword&gt;&lt;keyword&gt;Simvastatin/pharmacology&lt;/keyword&gt;&lt;keyword&gt;Substrate Specificity&lt;/keyword&gt;&lt;/keywords&gt;&lt;dates&gt;&lt;year&gt;2011&lt;/year&gt;&lt;pub-dates&gt;&lt;date&gt;Jul&lt;/date&gt;&lt;/pub-dates&gt;&lt;/dates&gt;&lt;isbn&gt;1521-009X (Electronic)&amp;#xD;0090-9556 (Linking)&lt;/isbn&gt;&lt;accession-num&gt;21441468&lt;/accession-num&gt;&lt;urls&gt;&lt;related-urls&gt;&lt;url&gt;https://www.ncbi.nlm.nih.gov/pubmed/21441468&lt;/url&gt;&lt;/related-urls&gt;&lt;/urls&gt;&lt;electronic-resource-num&gt;10.1124/dmd.111.038067&lt;/electronic-resource-num&gt;&lt;/record&gt;&lt;/Cite&gt;&lt;/EndNote&gt;</w:instrText>
            </w:r>
            <w:r w:rsidR="00B348FD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[7]</w:t>
            </w:r>
            <w:r w:rsidR="00B348FD" w:rsidRPr="0036471A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643154" w:rsidRPr="0036471A" w14:paraId="277EDFB4" w14:textId="77777777" w:rsidTr="00743DAD">
        <w:tc>
          <w:tcPr>
            <w:tcW w:w="3964" w:type="dxa"/>
          </w:tcPr>
          <w:p w14:paraId="53A85FE9" w14:textId="53AC2906" w:rsidR="00643154" w:rsidRPr="0036471A" w:rsidRDefault="00643154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Renal clearance (L/hour)</w:t>
            </w:r>
          </w:p>
        </w:tc>
        <w:tc>
          <w:tcPr>
            <w:tcW w:w="2552" w:type="dxa"/>
          </w:tcPr>
          <w:p w14:paraId="7D7449F4" w14:textId="25002D0F" w:rsidR="00643154" w:rsidRPr="0036471A" w:rsidRDefault="00643154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0.</w:t>
            </w:r>
            <w:r w:rsidR="00103827" w:rsidRPr="0036471A">
              <w:rPr>
                <w:rFonts w:ascii="Times New Roman" w:hAnsi="Times New Roman" w:cs="Times New Roman"/>
              </w:rPr>
              <w:t>8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80798C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&lt;EndNote&gt;&lt;Cite&gt;&lt;Author&gt;White&lt;/Author&gt;&lt;Year&gt;1982&lt;/Year&gt;&lt;RecNum&gt;146&lt;/RecNum&gt;&lt;DisplayText&gt;[8]&lt;/DisplayText&gt;&lt;record&gt;&lt;rec-number&gt;146&lt;/rec-number&gt;&lt;foreign-keys&gt;&lt;key app="EN" db-id="dvev2wfd6w9fsaes2pdve0rk9rpadwfaxzxr" timestamp="1583679469"&gt;146&lt;/key&gt;&lt;/foreign-keys&gt;&lt;ref-type name="Journal Article"&gt;17&lt;/ref-type&gt;&lt;contributors&gt;&lt;authors&gt;&lt;author&gt;White, N. J.&lt;/author&gt;&lt;author&gt;Looareesuwan, S.&lt;/author&gt;&lt;author&gt;Warrell, D. A.&lt;/author&gt;&lt;author&gt;Warrell, M. J.&lt;/author&gt;&lt;author&gt;Bunnag, D.&lt;/author&gt;&lt;author&gt;Harinasuta, T.&lt;/author&gt;&lt;/authors&gt;&lt;/contributors&gt;&lt;titles&gt;&lt;title&gt;Quinine pharmacokinetics and toxicity in cerebral and uncomplicated Falciparum malaria&lt;/title&gt;&lt;secondary-title&gt;Am J Med&lt;/secondary-title&gt;&lt;/titles&gt;&lt;periodical&gt;&lt;full-title&gt;Am J Med&lt;/full-title&gt;&lt;/periodical&gt;&lt;pages&gt;564-72&lt;/pages&gt;&lt;volume&gt;73&lt;/volume&gt;&lt;number&gt;4&lt;/number&gt;&lt;edition&gt;1982/10/01&lt;/edition&gt;&lt;keywords&gt;&lt;keyword&gt;Acute Disease&lt;/keyword&gt;&lt;keyword&gt;Adult&lt;/keyword&gt;&lt;keyword&gt;Brain/parasitology&lt;/keyword&gt;&lt;keyword&gt;Brain Diseases/*drug therapy/metabolism/mortality&lt;/keyword&gt;&lt;keyword&gt;Cerebrospinal Fluid/parasitology&lt;/keyword&gt;&lt;keyword&gt;Child&lt;/keyword&gt;&lt;keyword&gt;Humans&lt;/keyword&gt;&lt;keyword&gt;Infusions, Parenteral&lt;/keyword&gt;&lt;keyword&gt;Malaria/*drug therapy/metabolism/mortality&lt;/keyword&gt;&lt;keyword&gt;Male&lt;/keyword&gt;&lt;keyword&gt;Metabolic Clearance Rate&lt;/keyword&gt;&lt;keyword&gt;Plasmodium falciparum&lt;/keyword&gt;&lt;keyword&gt;Quinine/*metabolism/toxicity/urine&lt;/keyword&gt;&lt;keyword&gt;Spectrometry, Fluorescence&lt;/keyword&gt;&lt;keyword&gt;Urinary Tract Infections/etiology&lt;/keyword&gt;&lt;/keywords&gt;&lt;dates&gt;&lt;year&gt;1982&lt;/year&gt;&lt;pub-dates&gt;&lt;date&gt;Oct&lt;/date&gt;&lt;/pub-dates&gt;&lt;/dates&gt;&lt;isbn&gt;0002-9343 (Print)&amp;#xD;0002-9343 (Linking)&lt;/isbn&gt;&lt;accession-num&gt;6751085&lt;/accession-num&gt;&lt;urls&gt;&lt;related-urls&gt;&lt;url&gt;https://www.ncbi.nlm.nih.gov/pubmed/6751085&lt;/url&gt;&lt;/related-urls&gt;&lt;/urls&gt;&lt;electronic-resource-num&gt;10.1016/0002-9343(82)90337-0&lt;/electronic-resource-num&gt;&lt;/record&gt;&lt;/Cite&gt;&lt;/EndNote&gt;</w:instrText>
            </w:r>
            <w:r w:rsidR="0080798C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[8]</w:t>
            </w:r>
            <w:r w:rsidR="0080798C" w:rsidRPr="0036471A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2494" w:type="dxa"/>
          </w:tcPr>
          <w:p w14:paraId="71460D73" w14:textId="0C3BE358" w:rsidR="00643154" w:rsidRPr="0036471A" w:rsidRDefault="00643154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0.07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B348FD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&lt;EndNote&gt;&lt;Cite&gt;&lt;Author&gt;Varma&lt;/Author&gt;&lt;Year&gt;2012&lt;/Year&gt;&lt;RecNum&gt;165&lt;/RecNum&gt;&lt;DisplayText&gt;[9]&lt;/DisplayText&gt;&lt;record&gt;&lt;rec-number&gt;165&lt;/rec-number&gt;&lt;foreign-keys&gt;&lt;key app="EN" db-id="dvev2wfd6w9fsaes2pdve0rk9rpadwfaxzxr" timestamp="1583690665"&gt;165&lt;/key&gt;&lt;/foreign-keys&gt;&lt;ref-type name="Journal Article"&gt;17&lt;/ref-type&gt;&lt;contributors&gt;&lt;authors&gt;&lt;author&gt;Varma, M. V.&lt;/author&gt;&lt;author&gt;Gardner, I.&lt;/author&gt;&lt;author&gt;Steyn, S. J.&lt;/author&gt;&lt;author&gt;Nkansah, P.&lt;/author&gt;&lt;author&gt;Rotter, C. J.&lt;/author&gt;&lt;author&gt;Whitney-Pickett, C.&lt;/author&gt;&lt;author&gt;Zhang, H.&lt;/author&gt;&lt;author&gt;Di, L.&lt;/author&gt;&lt;author&gt;Cram, M.&lt;/author&gt;&lt;author&gt;Fenner, K. S.&lt;/author&gt;&lt;author&gt;El-Kattan, A. F.&lt;/author&gt;&lt;/authors&gt;&lt;/contributors&gt;&lt;auth-address&gt;Pfizer Global Research and Development, Pfizer Inc, Groton, Connecticut 06340, United States.&lt;/auth-address&gt;&lt;titles&gt;&lt;title&gt;pH-Dependent solubility and permeability criteria for provisional biopharmaceutics classification (BCS and BDDCS) in early drug discovery&lt;/title&gt;&lt;secondary-title&gt;Mol Pharm&lt;/secondary-title&gt;&lt;/titles&gt;&lt;periodical&gt;&lt;full-title&gt;Mol Pharm&lt;/full-title&gt;&lt;/periodical&gt;&lt;pages&gt;1199-212&lt;/pages&gt;&lt;volume&gt;9&lt;/volume&gt;&lt;number&gt;5&lt;/number&gt;&lt;edition&gt;2012/04/12&lt;/edition&gt;&lt;keywords&gt;&lt;keyword&gt;Animals&lt;/keyword&gt;&lt;keyword&gt;Biopharmaceutics/*methods&lt;/keyword&gt;&lt;keyword&gt;Cell Line&lt;/keyword&gt;&lt;keyword&gt;Dogs&lt;/keyword&gt;&lt;keyword&gt;Drug Discovery/methods&lt;/keyword&gt;&lt;keyword&gt;Hydrogen-Ion Concentration&lt;/keyword&gt;&lt;keyword&gt;Permeability&lt;/keyword&gt;&lt;keyword&gt;Solubility&lt;/keyword&gt;&lt;/keywords&gt;&lt;dates&gt;&lt;year&gt;2012&lt;/year&gt;&lt;pub-dates&gt;&lt;date&gt;May 7&lt;/date&gt;&lt;/pub-dates&gt;&lt;/dates&gt;&lt;isbn&gt;1543-8392 (Electronic)&amp;#xD;1543-8384 (Linking)&lt;/isbn&gt;&lt;accession-num&gt;22489626&lt;/accession-num&gt;&lt;urls&gt;&lt;related-urls&gt;&lt;url&gt;https://www.ncbi.nlm.nih.gov/pubmed/22489626&lt;/url&gt;&lt;/related-urls&gt;&lt;/urls&gt;&lt;electronic-resource-num&gt;10.1021/mp2004912&lt;/electronic-resource-num&gt;&lt;/record&gt;&lt;/Cite&gt;&lt;/EndNote&gt;</w:instrText>
            </w:r>
            <w:r w:rsidR="00B348FD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[9]</w:t>
            </w:r>
            <w:r w:rsidR="00B348FD" w:rsidRPr="0036471A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9104D0" w:rsidRPr="0036471A" w14:paraId="0215621A" w14:textId="77777777" w:rsidTr="00743DAD">
        <w:tc>
          <w:tcPr>
            <w:tcW w:w="3964" w:type="dxa"/>
          </w:tcPr>
          <w:p w14:paraId="732CAE5B" w14:textId="02D5D74A" w:rsidR="009104D0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Intrinsic clearance (Cl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int</w:t>
            </w:r>
            <w:r w:rsidRPr="0036471A">
              <w:rPr>
                <w:rFonts w:ascii="Times New Roman" w:hAnsi="Times New Roman" w:cs="Times New Roman"/>
              </w:rPr>
              <w:t>) (</w:t>
            </w:r>
            <w:r w:rsidR="00462053" w:rsidRPr="0036471A">
              <w:rPr>
                <w:rFonts w:ascii="Times New Roman" w:hAnsi="Times New Roman" w:cs="Times New Roman"/>
              </w:rPr>
              <w:sym w:font="Symbol" w:char="F06D"/>
            </w:r>
            <w:r w:rsidR="00462053" w:rsidRPr="0036471A">
              <w:rPr>
                <w:rFonts w:ascii="Times New Roman" w:hAnsi="Times New Roman" w:cs="Times New Roman"/>
              </w:rPr>
              <w:t>L/</w:t>
            </w:r>
            <w:r w:rsidRPr="0036471A">
              <w:rPr>
                <w:rFonts w:ascii="Times New Roman" w:hAnsi="Times New Roman" w:cs="Times New Roman"/>
              </w:rPr>
              <w:t>min/mg protein)</w:t>
            </w:r>
          </w:p>
        </w:tc>
        <w:tc>
          <w:tcPr>
            <w:tcW w:w="2552" w:type="dxa"/>
          </w:tcPr>
          <w:p w14:paraId="1429D345" w14:textId="77777777" w:rsidR="009104D0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Back-calculated from in vivo clearance</w:t>
            </w:r>
          </w:p>
        </w:tc>
        <w:tc>
          <w:tcPr>
            <w:tcW w:w="2494" w:type="dxa"/>
          </w:tcPr>
          <w:p w14:paraId="239ABB6F" w14:textId="39DBB40C" w:rsidR="008F36B4" w:rsidRPr="0036471A" w:rsidRDefault="00751E6B" w:rsidP="0036471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6471A">
              <w:rPr>
                <w:rFonts w:ascii="Times New Roman" w:hAnsi="Times New Roman" w:cs="Times New Roman"/>
              </w:rPr>
              <w:t>Back-calculated from in vivo clearance</w:t>
            </w:r>
          </w:p>
        </w:tc>
      </w:tr>
      <w:tr w:rsidR="009104D0" w:rsidRPr="0036471A" w14:paraId="3D9B02C6" w14:textId="77777777" w:rsidTr="00743DAD">
        <w:tc>
          <w:tcPr>
            <w:tcW w:w="3964" w:type="dxa"/>
          </w:tcPr>
          <w:p w14:paraId="09612B95" w14:textId="77777777" w:rsidR="009104D0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CYP3A4</w:t>
            </w:r>
          </w:p>
        </w:tc>
        <w:tc>
          <w:tcPr>
            <w:tcW w:w="2552" w:type="dxa"/>
          </w:tcPr>
          <w:p w14:paraId="6FD1A614" w14:textId="708D703F" w:rsidR="009104D0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F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m,CYP3A4</w:t>
            </w:r>
            <w:r w:rsidRPr="0036471A">
              <w:rPr>
                <w:rFonts w:ascii="Times New Roman" w:hAnsi="Times New Roman" w:cs="Times New Roman"/>
              </w:rPr>
              <w:t>=0</w:t>
            </w:r>
            <w:r w:rsidR="00643154" w:rsidRPr="0036471A">
              <w:rPr>
                <w:rFonts w:ascii="Times New Roman" w:hAnsi="Times New Roman" w:cs="Times New Roman"/>
              </w:rPr>
              <w:t>.</w:t>
            </w:r>
            <w:r w:rsidRPr="0036471A">
              <w:rPr>
                <w:rFonts w:ascii="Times New Roman" w:hAnsi="Times New Roman" w:cs="Times New Roman"/>
              </w:rPr>
              <w:t>44</w:t>
            </w:r>
            <w:r w:rsidR="0080798C" w:rsidRPr="0036471A">
              <w:rPr>
                <w:rFonts w:ascii="Times New Roman" w:hAnsi="Times New Roman" w:cs="Times New Roman"/>
              </w:rPr>
              <w:t xml:space="preserve"> (assumed)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064FFF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&lt;EndNote&gt;&lt;Cite&gt;&lt;Author&gt;Saeheng&lt;/Author&gt;&lt;Year&gt;2019&lt;/Year&gt;&lt;RecNum&gt;120&lt;/RecNum&gt;&lt;DisplayText&gt;[10]&lt;/DisplayText&gt;&lt;record&gt;&lt;rec-number&gt;120&lt;/rec-number&gt;&lt;foreign-keys&gt;&lt;key app="EN" db-id="dvev2wfd6w9fsaes2pdve0rk9rpadwfaxzxr" timestamp="1582623729"&gt;120&lt;/key&gt;&lt;/foreign-keys&gt;&lt;ref-type name="Journal Article"&gt;17&lt;/ref-type&gt;&lt;contributors&gt;&lt;authors&gt;&lt;author&gt;Saeheng, T.&lt;/author&gt;&lt;author&gt;Na-Bangchang, K.&lt;/author&gt;&lt;author&gt;Siccardi, M.&lt;/author&gt;&lt;author&gt;Rajoli, R. K. R.&lt;/author&gt;&lt;author&gt;Karbwang, J.&lt;/author&gt;&lt;/authors&gt;&lt;/contributors&gt;&lt;auth-address&gt;Leading Program, Nagasaki University Graduate School of Biomedical Sciences, Nagasaki, Japan.&amp;#xD;Department of Clinical Product Development, Institute of Tropical Medicine, Nagasaki University, Nagasaki, Japan.&amp;#xD;Center of Excellence in Pharmacology and Molecular Biology of Malaria and Cholangiocarcinoma, Chulabhorn International College, Thammasat University, Pathumthani, Thailand.&amp;#xD;Drug Discovery and Development Center, Office of Advanced Science and Technology, Thammasat University, Klongluang, Thailand.&amp;#xD;Department of Molecular and Clinical Pharmacology, University of Liverpool, Liverpool, UK.&lt;/auth-address&gt;&lt;titles&gt;&lt;title&gt;Physiologically-Based Pharmacokinetic Modeling for Optimal Dosage Prediction of Quinine Coadministered With Ritonavir-Boosted Lopinavir&lt;/title&gt;&lt;secondary-title&gt;Clin Pharmacol Ther&lt;/secondary-title&gt;&lt;/titles&gt;&lt;periodical&gt;&lt;full-title&gt;Clinical Pharmacology &amp;amp; Therapeutics&lt;/full-title&gt;&lt;abbr-1&gt;Clin Pharmacol Ther&lt;/abbr-1&gt;&lt;/periodical&gt;&lt;edition&gt;2019/11/14&lt;/edition&gt;&lt;dates&gt;&lt;year&gt;2019&lt;/year&gt;&lt;pub-dates&gt;&lt;date&gt;Nov 13&lt;/date&gt;&lt;/pub-dates&gt;&lt;/dates&gt;&lt;isbn&gt;1532-6535 (Electronic)&amp;#xD;0009-9236 (Linking)&lt;/isbn&gt;&lt;accession-num&gt;31721171&lt;/accession-num&gt;&lt;urls&gt;&lt;related-urls&gt;&lt;url&gt;https://www.ncbi.nlm.nih.gov/pubmed/31721171&lt;/url&gt;&lt;/related-urls&gt;&lt;/urls&gt;&lt;electronic-resource-num&gt;10.1002/cpt.1721&lt;/electronic-resource-num&gt;&lt;/record&gt;&lt;/Cite&gt;&lt;/EndNote&gt;</w:instrText>
            </w:r>
            <w:r w:rsidR="00064FFF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[10]</w:t>
            </w:r>
            <w:r w:rsidR="00064FFF" w:rsidRPr="0036471A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2494" w:type="dxa"/>
          </w:tcPr>
          <w:p w14:paraId="58DD51E1" w14:textId="77777777" w:rsidR="009104D0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··</w:t>
            </w:r>
          </w:p>
        </w:tc>
      </w:tr>
      <w:tr w:rsidR="00CE5033" w:rsidRPr="0036471A" w14:paraId="37FDAE10" w14:textId="77777777" w:rsidTr="00743DAD">
        <w:tc>
          <w:tcPr>
            <w:tcW w:w="3964" w:type="dxa"/>
          </w:tcPr>
          <w:p w14:paraId="7EC63E31" w14:textId="77777777" w:rsidR="00CE5033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UGT1A1</w:t>
            </w:r>
          </w:p>
        </w:tc>
        <w:tc>
          <w:tcPr>
            <w:tcW w:w="2552" w:type="dxa"/>
          </w:tcPr>
          <w:p w14:paraId="164CDCF5" w14:textId="7D181373" w:rsidR="00CE5033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F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m,UGT1A1</w:t>
            </w:r>
            <w:r w:rsidRPr="0036471A">
              <w:rPr>
                <w:rFonts w:ascii="Times New Roman" w:hAnsi="Times New Roman" w:cs="Times New Roman"/>
              </w:rPr>
              <w:t>=0</w:t>
            </w:r>
            <w:r w:rsidR="00643154" w:rsidRPr="0036471A">
              <w:rPr>
                <w:rFonts w:ascii="Times New Roman" w:hAnsi="Times New Roman" w:cs="Times New Roman"/>
              </w:rPr>
              <w:t>.</w:t>
            </w:r>
            <w:r w:rsidRPr="0036471A">
              <w:rPr>
                <w:rFonts w:ascii="Times New Roman" w:hAnsi="Times New Roman" w:cs="Times New Roman"/>
              </w:rPr>
              <w:t>56</w:t>
            </w:r>
            <w:r w:rsidR="0080798C" w:rsidRPr="0036471A">
              <w:rPr>
                <w:rFonts w:ascii="Times New Roman" w:hAnsi="Times New Roman" w:cs="Times New Roman"/>
              </w:rPr>
              <w:t xml:space="preserve"> (assumed)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064FFF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&lt;EndNote&gt;&lt;Cite&gt;&lt;Author&gt;Saeheng&lt;/Author&gt;&lt;Year&gt;2019&lt;/Year&gt;&lt;RecNum&gt;120&lt;/RecNum&gt;&lt;DisplayText&gt;[10]&lt;/DisplayText&gt;&lt;record&gt;&lt;rec-number&gt;120&lt;/rec-number&gt;&lt;foreign-keys&gt;&lt;key app="EN" db-id="dvev2wfd6w9fsaes2pdve0rk9rpadwfaxzxr" timestamp="1582623729"&gt;120&lt;/key&gt;&lt;/foreign-keys&gt;&lt;ref-type name="Journal Article"&gt;17&lt;/ref-type&gt;&lt;contributors&gt;&lt;authors&gt;&lt;author&gt;Saeheng, T.&lt;/author&gt;&lt;author&gt;Na-Bangchang, K.&lt;/author&gt;&lt;author&gt;Siccardi, M.&lt;/author&gt;&lt;author&gt;Rajoli, R. K. R.&lt;/author&gt;&lt;author&gt;Karbwang, J.&lt;/author&gt;&lt;/authors&gt;&lt;/contributors&gt;&lt;auth-address&gt;Leading Program, Nagasaki University Graduate School of Biomedical Sciences, Nagasaki, Japan.&amp;#xD;Department of Clinical Product Development, Institute of Tropical Medicine, Nagasaki University, Nagasaki, Japan.&amp;#xD;Center of Excellence in Pharmacology and Molecular Biology of Malaria and Cholangiocarcinoma, Chulabhorn International College, Thammasat University, Pathumthani, Thailand.&amp;#xD;Drug Discovery and Development Center, Office of Advanced Science and Technology, Thammasat University, Klongluang, Thailand.&amp;#xD;Department of Molecular and Clinical Pharmacology, University of Liverpool, Liverpool, UK.&lt;/auth-address&gt;&lt;titles&gt;&lt;title&gt;Physiologically-Based Pharmacokinetic Modeling for Optimal Dosage Prediction of Quinine Coadministered With Ritonavir-Boosted Lopinavir&lt;/title&gt;&lt;secondary-title&gt;Clin Pharmacol Ther&lt;/secondary-title&gt;&lt;/titles&gt;&lt;periodical&gt;&lt;full-title&gt;Clinical Pharmacology &amp;amp; Therapeutics&lt;/full-title&gt;&lt;abbr-1&gt;Clin Pharmacol Ther&lt;/abbr-1&gt;&lt;/periodical&gt;&lt;edition&gt;2019/11/14&lt;/edition&gt;&lt;dates&gt;&lt;year&gt;2019&lt;/year&gt;&lt;pub-dates&gt;&lt;date&gt;Nov 13&lt;/date&gt;&lt;/pub-dates&gt;&lt;/dates&gt;&lt;isbn&gt;1532-6535 (Electronic)&amp;#xD;0009-9236 (Linking)&lt;/isbn&gt;&lt;accession-num&gt;31721171&lt;/accession-num&gt;&lt;urls&gt;&lt;related-urls&gt;&lt;url&gt;https://www.ncbi.nlm.nih.gov/pubmed/31721171&lt;/url&gt;&lt;/related-urls&gt;&lt;/urls&gt;&lt;electronic-resource-num&gt;10.1002/cpt.1721&lt;/electronic-resource-num&gt;&lt;/record&gt;&lt;/Cite&gt;&lt;/EndNote&gt;</w:instrText>
            </w:r>
            <w:r w:rsidR="00064FFF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[10]</w:t>
            </w:r>
            <w:r w:rsidR="00064FFF" w:rsidRPr="0036471A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2494" w:type="dxa"/>
          </w:tcPr>
          <w:p w14:paraId="1DC55FEC" w14:textId="77777777" w:rsidR="00CE5033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··</w:t>
            </w:r>
          </w:p>
        </w:tc>
      </w:tr>
      <w:tr w:rsidR="00CE5033" w:rsidRPr="0036471A" w14:paraId="7D7E4715" w14:textId="77777777" w:rsidTr="00743DAD">
        <w:tc>
          <w:tcPr>
            <w:tcW w:w="3964" w:type="dxa"/>
          </w:tcPr>
          <w:p w14:paraId="1A0B60AD" w14:textId="77777777" w:rsidR="00CE5033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CYP2C9</w:t>
            </w:r>
          </w:p>
        </w:tc>
        <w:tc>
          <w:tcPr>
            <w:tcW w:w="2552" w:type="dxa"/>
          </w:tcPr>
          <w:p w14:paraId="41887D8D" w14:textId="6F7A186C" w:rsidR="00CE5033" w:rsidRPr="0036471A" w:rsidRDefault="008E4026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94" w:type="dxa"/>
          </w:tcPr>
          <w:p w14:paraId="2C45669C" w14:textId="1DD0B945" w:rsidR="00CE5033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6471A">
              <w:rPr>
                <w:rFonts w:ascii="Times New Roman" w:hAnsi="Times New Roman" w:cs="Times New Roman"/>
              </w:rPr>
              <w:t>F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m,CYP2C9</w:t>
            </w:r>
            <w:r w:rsidRPr="0036471A">
              <w:rPr>
                <w:rFonts w:ascii="Times New Roman" w:hAnsi="Times New Roman" w:cs="Times New Roman"/>
              </w:rPr>
              <w:t>=0</w:t>
            </w:r>
            <w:r w:rsidR="00643154" w:rsidRPr="0036471A">
              <w:rPr>
                <w:rFonts w:ascii="Times New Roman" w:hAnsi="Times New Roman" w:cs="Times New Roman"/>
              </w:rPr>
              <w:t>.1</w:t>
            </w:r>
            <w:r w:rsidR="0080798C" w:rsidRPr="0036471A">
              <w:rPr>
                <w:rFonts w:ascii="Times New Roman" w:hAnsi="Times New Roman" w:cs="Times New Roman"/>
              </w:rPr>
              <w:t xml:space="preserve"> (assumed)</w:t>
            </w:r>
          </w:p>
        </w:tc>
      </w:tr>
      <w:tr w:rsidR="00CE5033" w:rsidRPr="0036471A" w14:paraId="6DD38465" w14:textId="77777777" w:rsidTr="00743DAD">
        <w:tc>
          <w:tcPr>
            <w:tcW w:w="3964" w:type="dxa"/>
          </w:tcPr>
          <w:p w14:paraId="7079FDB7" w14:textId="77777777" w:rsidR="00CE5033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CYP2C19</w:t>
            </w:r>
          </w:p>
        </w:tc>
        <w:tc>
          <w:tcPr>
            <w:tcW w:w="2552" w:type="dxa"/>
          </w:tcPr>
          <w:p w14:paraId="130756E2" w14:textId="388CD8F8" w:rsidR="00CE5033" w:rsidRPr="0036471A" w:rsidRDefault="008E4026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94" w:type="dxa"/>
          </w:tcPr>
          <w:p w14:paraId="1B9CEA41" w14:textId="6A380A1E" w:rsidR="00CE5033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F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m,CYP2C19</w:t>
            </w:r>
            <w:r w:rsidRPr="0036471A">
              <w:rPr>
                <w:rFonts w:ascii="Times New Roman" w:hAnsi="Times New Roman" w:cs="Times New Roman"/>
              </w:rPr>
              <w:t>=0</w:t>
            </w:r>
            <w:r w:rsidR="0080798C" w:rsidRPr="0036471A">
              <w:rPr>
                <w:rFonts w:ascii="Times New Roman" w:hAnsi="Times New Roman" w:cs="Times New Roman"/>
              </w:rPr>
              <w:t>.</w:t>
            </w:r>
            <w:r w:rsidR="00643154" w:rsidRPr="0036471A">
              <w:rPr>
                <w:rFonts w:ascii="Times New Roman" w:hAnsi="Times New Roman" w:cs="Times New Roman"/>
              </w:rPr>
              <w:t>9</w:t>
            </w:r>
            <w:r w:rsidR="0080798C" w:rsidRPr="0036471A">
              <w:rPr>
                <w:rFonts w:ascii="Times New Roman" w:hAnsi="Times New Roman" w:cs="Times New Roman"/>
              </w:rPr>
              <w:t xml:space="preserve"> (assumed)</w:t>
            </w:r>
          </w:p>
        </w:tc>
      </w:tr>
      <w:tr w:rsidR="00CE5033" w:rsidRPr="0036471A" w14:paraId="5D0C459A" w14:textId="77777777" w:rsidTr="00743DAD">
        <w:tc>
          <w:tcPr>
            <w:tcW w:w="3964" w:type="dxa"/>
          </w:tcPr>
          <w:p w14:paraId="668B0D27" w14:textId="77777777" w:rsidR="00CE5033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Interaction-inhibition</w:t>
            </w:r>
          </w:p>
        </w:tc>
        <w:tc>
          <w:tcPr>
            <w:tcW w:w="2552" w:type="dxa"/>
          </w:tcPr>
          <w:p w14:paraId="7F8471BF" w14:textId="77777777" w:rsidR="00CE5033" w:rsidRPr="0036471A" w:rsidRDefault="00CE5033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4" w:type="dxa"/>
          </w:tcPr>
          <w:p w14:paraId="170CB1C3" w14:textId="77777777" w:rsidR="00CE5033" w:rsidRPr="0036471A" w:rsidRDefault="00CE5033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E5033" w:rsidRPr="0036471A" w14:paraId="2C08A958" w14:textId="77777777" w:rsidTr="00743DAD">
        <w:tc>
          <w:tcPr>
            <w:tcW w:w="3964" w:type="dxa"/>
          </w:tcPr>
          <w:p w14:paraId="3AD714E4" w14:textId="77777777" w:rsidR="00CE5033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CYP3A4</w:t>
            </w:r>
          </w:p>
        </w:tc>
        <w:tc>
          <w:tcPr>
            <w:tcW w:w="2552" w:type="dxa"/>
          </w:tcPr>
          <w:p w14:paraId="6849308A" w14:textId="1FAF18A4" w:rsidR="00CE5033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Ki3A4=17</w:t>
            </w:r>
            <w:r w:rsidR="00643154" w:rsidRPr="0036471A">
              <w:rPr>
                <w:rFonts w:ascii="Times New Roman" w:hAnsi="Times New Roman" w:cs="Times New Roman"/>
              </w:rPr>
              <w:t>.</w:t>
            </w:r>
            <w:r w:rsidRPr="0036471A">
              <w:rPr>
                <w:rFonts w:ascii="Times New Roman" w:hAnsi="Times New Roman" w:cs="Times New Roman"/>
              </w:rPr>
              <w:t>34</w:t>
            </w:r>
            <w:r w:rsidR="00643154" w:rsidRPr="0036471A">
              <w:rPr>
                <w:rFonts w:ascii="Times New Roman" w:hAnsi="Times New Roman" w:cs="Times New Roman"/>
              </w:rPr>
              <w:t xml:space="preserve"> (mg/L)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064FFF" w:rsidRPr="0036471A">
              <w:rPr>
                <w:rFonts w:ascii="Times New Roman" w:hAnsi="Times New Roman" w:cs="Times New Roman"/>
              </w:rPr>
              <w:fldChar w:fldCharType="begin"/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&lt;EndNote&gt;&lt;Cite&gt;&lt;Author&gt;Zhao&lt;/Author&gt;&lt;Year&gt;1999&lt;/Year&gt;&lt;RecNum&gt;33&lt;/RecNum&gt;&lt;DisplayText&gt;[11]&lt;/DisplayText&gt;&lt;record&gt;&lt;rec-number&gt;33&lt;/rec-number&gt;&lt;foreign-keys&gt;&lt;key app="EN" db-id="dvev2wfd6w9fsaes2pdve0rk9rpadwfaxzxr" timestamp="1564087861"&gt;33&lt;/key&gt;&lt;/foreign-keys&gt;&lt;ref-type name="Journal Article"&gt;17&lt;/ref-type&gt;&lt;contributors&gt;&lt;authors&gt;&lt;author&gt;Zhao, X. J.&lt;/author&gt;&lt;author&gt;Ishizaki, T.&lt;/author&gt;&lt;/authors&gt;&lt;/contributors&gt;&lt;auth-address&gt;Department of Clinical Pharmacology, Research Institute, International Medical Center of Japan, Tokyo.&lt;/auth-address&gt;&lt;titles&gt;&lt;title&gt;A further interaction study of quinine with clinically important drugs by human liver microsomes: determinations of inhibition constant (Ki) and type of inhibition&lt;/title&gt;&lt;secondary-title&gt;Eur J Drug Metab Pharmacokinet&lt;/secondary-title&gt;&lt;/titles&gt;&lt;periodical&gt;&lt;full-title&gt;Eur J Drug Metab Pharmacokinet&lt;/full-title&gt;&lt;/periodical&gt;&lt;pages&gt;272-8&lt;/pages&gt;&lt;volume&gt;24&lt;/volume&gt;&lt;number&gt;3&lt;/number&gt;&lt;edition&gt;2000/03/15&lt;/edition&gt;&lt;keywords&gt;&lt;keyword&gt;Calcium Channel Blockers/pharmacology&lt;/keyword&gt;&lt;keyword&gt;Cytochrome P-450 CYP3A&lt;/keyword&gt;&lt;keyword&gt;Cytochrome P-450 Enzyme Inhibitors&lt;/keyword&gt;&lt;keyword&gt;Drug Interactions&lt;/keyword&gt;&lt;keyword&gt;Humans&lt;/keyword&gt;&lt;keyword&gt;Microsomes, Liver/*metabolism&lt;/keyword&gt;&lt;keyword&gt;Mixed Function Oxygenases/antagonists &amp;amp; inhibitors&lt;/keyword&gt;&lt;keyword&gt;Omeprazole/pharmacology&lt;/keyword&gt;&lt;keyword&gt;Quinine/*pharmacokinetics&lt;/keyword&gt;&lt;/keywords&gt;&lt;dates&gt;&lt;year&gt;1999&lt;/year&gt;&lt;pub-dates&gt;&lt;date&gt;Jul-Sep&lt;/date&gt;&lt;/pub-dates&gt;&lt;/dates&gt;&lt;isbn&gt;0378-7966 (Print)&amp;#xD;0378-7966 (Linking)&lt;/isbn&gt;&lt;accession-num&gt;10716067&lt;/accession-num&gt;&lt;urls&gt;&lt;related-urls&gt;&lt;url&gt;https://www.ncbi.nlm.nih.gov/pubmed/10716067&lt;/url&gt;&lt;/related-urls&gt;&lt;/urls&gt;&lt;electronic-resource-num&gt;10.1007/BF03190031&lt;/electronic-resource-num&gt;&lt;/record&gt;&lt;/Cite&gt;&lt;/EndNote&gt;</w:instrText>
            </w:r>
            <w:r w:rsidR="00064FFF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[11]</w:t>
            </w:r>
            <w:r w:rsidR="00064FFF" w:rsidRPr="0036471A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2494" w:type="dxa"/>
          </w:tcPr>
          <w:p w14:paraId="5AD8036F" w14:textId="0026C729" w:rsidR="00CE5033" w:rsidRPr="0036471A" w:rsidRDefault="008E4026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-</w:t>
            </w:r>
          </w:p>
        </w:tc>
      </w:tr>
      <w:tr w:rsidR="00CE5033" w:rsidRPr="0036471A" w14:paraId="1AC35F36" w14:textId="77777777" w:rsidTr="00743DAD">
        <w:tc>
          <w:tcPr>
            <w:tcW w:w="3964" w:type="dxa"/>
          </w:tcPr>
          <w:p w14:paraId="63555DA6" w14:textId="77777777" w:rsidR="00CE5033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Interaction-induction</w:t>
            </w:r>
          </w:p>
        </w:tc>
        <w:tc>
          <w:tcPr>
            <w:tcW w:w="2552" w:type="dxa"/>
          </w:tcPr>
          <w:p w14:paraId="5CF68A7C" w14:textId="77777777" w:rsidR="00CE5033" w:rsidRPr="0036471A" w:rsidRDefault="00CE5033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94" w:type="dxa"/>
          </w:tcPr>
          <w:p w14:paraId="792BA770" w14:textId="77777777" w:rsidR="00CE5033" w:rsidRPr="0036471A" w:rsidRDefault="00CE5033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E5033" w:rsidRPr="0036471A" w14:paraId="4EC26446" w14:textId="77777777" w:rsidTr="00743DAD">
        <w:tc>
          <w:tcPr>
            <w:tcW w:w="3964" w:type="dxa"/>
          </w:tcPr>
          <w:p w14:paraId="54286745" w14:textId="77777777" w:rsidR="00CE5033" w:rsidRPr="0036471A" w:rsidRDefault="00CE5033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CYP3A4</w:t>
            </w:r>
          </w:p>
        </w:tc>
        <w:tc>
          <w:tcPr>
            <w:tcW w:w="2552" w:type="dxa"/>
          </w:tcPr>
          <w:p w14:paraId="2D0E94F0" w14:textId="08EB69EA" w:rsidR="00CE5033" w:rsidRPr="0036471A" w:rsidRDefault="008E4026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94" w:type="dxa"/>
          </w:tcPr>
          <w:p w14:paraId="237490FC" w14:textId="4DE2B66A" w:rsidR="00CE5033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6471A">
              <w:rPr>
                <w:rFonts w:ascii="Times New Roman" w:hAnsi="Times New Roman" w:cs="Times New Roman"/>
              </w:rPr>
              <w:t>E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max</w:t>
            </w:r>
            <w:proofErr w:type="spellEnd"/>
            <w:r w:rsidRPr="0036471A">
              <w:rPr>
                <w:rFonts w:ascii="Times New Roman" w:hAnsi="Times New Roman" w:cs="Times New Roman"/>
              </w:rPr>
              <w:t>=</w:t>
            </w:r>
            <w:r w:rsidR="00103827" w:rsidRPr="0036471A">
              <w:rPr>
                <w:rFonts w:ascii="Times New Roman" w:hAnsi="Times New Roman" w:cs="Times New Roman"/>
              </w:rPr>
              <w:t>20.1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B348FD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PEVuZE5vdGU+PENpdGU+PEF1dGhvcj5BbG1vbmQ8L0F1dGhvcj48WWVhcj4yMDE2PC9ZZWFyPjxS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PEVuZE5vdGU+PENpdGU+PEF1dGhvcj5BbG1vbmQ8L0F1dGhvcj48WWVhcj4yMDE2PC9ZZWFyPjxS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B348FD" w:rsidRPr="0036471A">
              <w:rPr>
                <w:rFonts w:ascii="Times New Roman" w:hAnsi="Times New Roman" w:cs="Times New Roman"/>
              </w:rPr>
            </w:r>
            <w:r w:rsidR="00B348FD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[12]</w:t>
            </w:r>
            <w:r w:rsidR="00B348FD" w:rsidRPr="0036471A">
              <w:rPr>
                <w:rFonts w:ascii="Times New Roman" w:hAnsi="Times New Roman" w:cs="Times New Roman"/>
              </w:rPr>
              <w:fldChar w:fldCharType="end"/>
            </w:r>
          </w:p>
          <w:p w14:paraId="49EAC633" w14:textId="0D7CD5DB" w:rsidR="00FF56D8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lastRenderedPageBreak/>
              <w:t>EC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50</w:t>
            </w:r>
            <w:r w:rsidRPr="0036471A">
              <w:rPr>
                <w:rFonts w:ascii="Times New Roman" w:hAnsi="Times New Roman" w:cs="Times New Roman"/>
              </w:rPr>
              <w:t>=</w:t>
            </w:r>
            <w:r w:rsidR="00103827" w:rsidRPr="0036471A">
              <w:rPr>
                <w:rFonts w:ascii="Times New Roman" w:hAnsi="Times New Roman" w:cs="Times New Roman"/>
              </w:rPr>
              <w:t>109.88 (mg/L)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B348FD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PEVuZE5vdGU+PENpdGU+PEF1dGhvcj5BbG1vbmQ8L0F1dGhvcj48WWVhcj4yMDE2PC9ZZWFyPjxS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PEVuZE5vdGU+PENpdGU+PEF1dGhvcj5BbG1vbmQ8L0F1dGhvcj48WWVhcj4yMDE2PC9ZZWFyPjxS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B348FD" w:rsidRPr="0036471A">
              <w:rPr>
                <w:rFonts w:ascii="Times New Roman" w:hAnsi="Times New Roman" w:cs="Times New Roman"/>
              </w:rPr>
            </w:r>
            <w:r w:rsidR="00B348FD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[12]</w:t>
            </w:r>
            <w:r w:rsidR="00B348FD" w:rsidRPr="0036471A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FF56D8" w:rsidRPr="0036471A" w14:paraId="09AF1623" w14:textId="77777777" w:rsidTr="00743DAD">
        <w:tc>
          <w:tcPr>
            <w:tcW w:w="3964" w:type="dxa"/>
          </w:tcPr>
          <w:p w14:paraId="128DB1CA" w14:textId="77777777" w:rsidR="00FF56D8" w:rsidRPr="0036471A" w:rsidRDefault="00FF56D8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lastRenderedPageBreak/>
              <w:t>UGT1A1</w:t>
            </w:r>
          </w:p>
        </w:tc>
        <w:tc>
          <w:tcPr>
            <w:tcW w:w="2552" w:type="dxa"/>
          </w:tcPr>
          <w:p w14:paraId="60EA5C7C" w14:textId="5861123C" w:rsidR="00FF56D8" w:rsidRPr="0036471A" w:rsidRDefault="008E4026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94" w:type="dxa"/>
          </w:tcPr>
          <w:p w14:paraId="19EAF38A" w14:textId="0924E1C4" w:rsidR="00FF56D8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6471A">
              <w:rPr>
                <w:rFonts w:ascii="Times New Roman" w:hAnsi="Times New Roman" w:cs="Times New Roman"/>
              </w:rPr>
              <w:t>E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max</w:t>
            </w:r>
            <w:proofErr w:type="spellEnd"/>
            <w:r w:rsidRPr="0036471A">
              <w:rPr>
                <w:rFonts w:ascii="Times New Roman" w:hAnsi="Times New Roman" w:cs="Times New Roman"/>
              </w:rPr>
              <w:t>=</w:t>
            </w:r>
            <w:r w:rsidR="00103827" w:rsidRPr="0036471A">
              <w:rPr>
                <w:rFonts w:ascii="Times New Roman" w:hAnsi="Times New Roman" w:cs="Times New Roman"/>
              </w:rPr>
              <w:t>2.8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B348FD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PEVuZE5vdGU+PENpdGU+PEF1dGhvcj5SYW1pcmV6PC9BdXRob3I+PFllYXI+MjAwNjwvWWVhcj48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PEVuZE5vdGU+PENpdGU+PEF1dGhvcj5SYW1pcmV6PC9BdXRob3I+PFllYXI+MjAwNjwvWWVhcj48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B348FD" w:rsidRPr="0036471A">
              <w:rPr>
                <w:rFonts w:ascii="Times New Roman" w:hAnsi="Times New Roman" w:cs="Times New Roman"/>
              </w:rPr>
            </w:r>
            <w:r w:rsidR="00B348FD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[13]</w:t>
            </w:r>
            <w:r w:rsidR="00B348FD" w:rsidRPr="0036471A">
              <w:rPr>
                <w:rFonts w:ascii="Times New Roman" w:hAnsi="Times New Roman" w:cs="Times New Roman"/>
              </w:rPr>
              <w:fldChar w:fldCharType="end"/>
            </w:r>
          </w:p>
          <w:p w14:paraId="658DBD96" w14:textId="66F5E050" w:rsidR="00FF56D8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EC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50</w:t>
            </w:r>
            <w:r w:rsidRPr="0036471A">
              <w:rPr>
                <w:rFonts w:ascii="Times New Roman" w:hAnsi="Times New Roman" w:cs="Times New Roman"/>
              </w:rPr>
              <w:t>=</w:t>
            </w:r>
            <w:r w:rsidR="00103827" w:rsidRPr="0036471A">
              <w:rPr>
                <w:rFonts w:ascii="Times New Roman" w:hAnsi="Times New Roman" w:cs="Times New Roman"/>
              </w:rPr>
              <w:t>232 (mg/L)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B348FD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PEVuZE5vdGU+PENpdGU+PEF1dGhvcj5SYW1pcmV6PC9BdXRob3I+PFllYXI+MjAwNjwvWWVhcj48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PEVuZE5vdGU+PENpdGU+PEF1dGhvcj5SYW1pcmV6PC9BdXRob3I+PFllYXI+MjAwNjwvWWVhcj48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B348FD" w:rsidRPr="0036471A">
              <w:rPr>
                <w:rFonts w:ascii="Times New Roman" w:hAnsi="Times New Roman" w:cs="Times New Roman"/>
              </w:rPr>
            </w:r>
            <w:r w:rsidR="00B348FD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[13]</w:t>
            </w:r>
            <w:r w:rsidR="00B348FD" w:rsidRPr="0036471A">
              <w:rPr>
                <w:rFonts w:ascii="Times New Roman" w:hAnsi="Times New Roman" w:cs="Times New Roman"/>
              </w:rPr>
              <w:fldChar w:fldCharType="end"/>
            </w:r>
            <w:r w:rsidR="00751E6B" w:rsidRPr="0036471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F56D8" w:rsidRPr="0036471A" w14:paraId="37656ABB" w14:textId="77777777" w:rsidTr="00743DAD">
        <w:tc>
          <w:tcPr>
            <w:tcW w:w="3964" w:type="dxa"/>
          </w:tcPr>
          <w:p w14:paraId="1CF0ECBF" w14:textId="6B93DF89" w:rsidR="00FF56D8" w:rsidRPr="0036471A" w:rsidRDefault="00103827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CYP</w:t>
            </w:r>
            <w:r w:rsidR="00FF56D8" w:rsidRPr="0036471A">
              <w:rPr>
                <w:rFonts w:ascii="Times New Roman" w:hAnsi="Times New Roman" w:cs="Times New Roman"/>
              </w:rPr>
              <w:t>2C9</w:t>
            </w:r>
          </w:p>
        </w:tc>
        <w:tc>
          <w:tcPr>
            <w:tcW w:w="2552" w:type="dxa"/>
          </w:tcPr>
          <w:p w14:paraId="61B71F6B" w14:textId="2E038A6E" w:rsidR="00FF56D8" w:rsidRPr="0036471A" w:rsidRDefault="008E4026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94" w:type="dxa"/>
          </w:tcPr>
          <w:p w14:paraId="493D4960" w14:textId="01AB3B2D" w:rsidR="00FF56D8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6471A">
              <w:rPr>
                <w:rFonts w:ascii="Times New Roman" w:hAnsi="Times New Roman" w:cs="Times New Roman"/>
              </w:rPr>
              <w:t>E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max</w:t>
            </w:r>
            <w:proofErr w:type="spellEnd"/>
            <w:r w:rsidRPr="0036471A">
              <w:rPr>
                <w:rFonts w:ascii="Times New Roman" w:hAnsi="Times New Roman" w:cs="Times New Roman"/>
              </w:rPr>
              <w:t>=</w:t>
            </w:r>
            <w:r w:rsidR="00103827" w:rsidRPr="0036471A">
              <w:rPr>
                <w:rFonts w:ascii="Times New Roman" w:hAnsi="Times New Roman" w:cs="Times New Roman"/>
              </w:rPr>
              <w:t>2.74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4C229D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PEVuZE5vdGU+PENpdGU+PEF1dGhvcj5TYWhpPC9BdXRob3I+PFllYXI+MjAwOTwvWWVhcj48UmVj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PEVuZE5vdGU+PENpdGU+PEF1dGhvcj5TYWhpPC9BdXRob3I+PFllYXI+MjAwOTwvWWVhcj48UmVj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4C229D" w:rsidRPr="0036471A">
              <w:rPr>
                <w:rFonts w:ascii="Times New Roman" w:hAnsi="Times New Roman" w:cs="Times New Roman"/>
              </w:rPr>
            </w:r>
            <w:r w:rsidR="004C229D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[14]</w:t>
            </w:r>
            <w:r w:rsidR="004C229D" w:rsidRPr="0036471A">
              <w:rPr>
                <w:rFonts w:ascii="Times New Roman" w:hAnsi="Times New Roman" w:cs="Times New Roman"/>
              </w:rPr>
              <w:fldChar w:fldCharType="end"/>
            </w:r>
          </w:p>
          <w:p w14:paraId="4F34CB3B" w14:textId="2109E638" w:rsidR="00FF56D8" w:rsidRPr="0036471A" w:rsidRDefault="00FF56D8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EC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50</w:t>
            </w:r>
            <w:r w:rsidRPr="0036471A">
              <w:rPr>
                <w:rFonts w:ascii="Times New Roman" w:hAnsi="Times New Roman" w:cs="Times New Roman"/>
              </w:rPr>
              <w:t>=</w:t>
            </w:r>
            <w:r w:rsidR="00103827" w:rsidRPr="0036471A">
              <w:rPr>
                <w:rFonts w:ascii="Times New Roman" w:hAnsi="Times New Roman" w:cs="Times New Roman"/>
              </w:rPr>
              <w:t>15.79 (mg/L)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4C229D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PEVuZE5vdGU+PENpdGU+PEF1dGhvcj5TYWhpPC9BdXRob3I+PFllYXI+MjAwOTwvWWVhcj48UmVj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PEVuZE5vdGU+PENpdGU+PEF1dGhvcj5TYWhpPC9BdXRob3I+PFllYXI+MjAwOTwvWWVhcj48UmVj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4C229D" w:rsidRPr="0036471A">
              <w:rPr>
                <w:rFonts w:ascii="Times New Roman" w:hAnsi="Times New Roman" w:cs="Times New Roman"/>
              </w:rPr>
            </w:r>
            <w:r w:rsidR="004C229D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[14]</w:t>
            </w:r>
            <w:r w:rsidR="004C229D" w:rsidRPr="0036471A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103827" w:rsidRPr="0036471A" w14:paraId="7F16E07B" w14:textId="77777777" w:rsidTr="00743DAD">
        <w:tc>
          <w:tcPr>
            <w:tcW w:w="3964" w:type="dxa"/>
          </w:tcPr>
          <w:p w14:paraId="17A1E81E" w14:textId="7293DAA5" w:rsidR="00103827" w:rsidRPr="0036471A" w:rsidRDefault="00103827" w:rsidP="0036471A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CYP2C19</w:t>
            </w:r>
          </w:p>
        </w:tc>
        <w:tc>
          <w:tcPr>
            <w:tcW w:w="2552" w:type="dxa"/>
          </w:tcPr>
          <w:p w14:paraId="39527FB2" w14:textId="6622DCC3" w:rsidR="00103827" w:rsidRPr="0036471A" w:rsidRDefault="00103827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94" w:type="dxa"/>
          </w:tcPr>
          <w:p w14:paraId="3098F2C8" w14:textId="13D1C705" w:rsidR="00103827" w:rsidRPr="0036471A" w:rsidRDefault="00103827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36471A">
              <w:rPr>
                <w:rFonts w:ascii="Times New Roman" w:hAnsi="Times New Roman" w:cs="Times New Roman"/>
              </w:rPr>
              <w:t>E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max</w:t>
            </w:r>
            <w:proofErr w:type="spellEnd"/>
            <w:r w:rsidRPr="0036471A">
              <w:rPr>
                <w:rFonts w:ascii="Times New Roman" w:hAnsi="Times New Roman" w:cs="Times New Roman"/>
              </w:rPr>
              <w:t>=8.0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751E6B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PEVuZE5vdGU+PENpdGU+PEF1dGhvcj5SYXVjeTwvQXV0aG9yPjxZZWFyPjIwMDI8L1llYXI+PFJl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PEVuZE5vdGU+PENpdGU+PEF1dGhvcj5SYXVjeTwvQXV0aG9yPjxZZWFyPjIwMDI8L1llYXI+PFJl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751E6B" w:rsidRPr="0036471A">
              <w:rPr>
                <w:rFonts w:ascii="Times New Roman" w:hAnsi="Times New Roman" w:cs="Times New Roman"/>
              </w:rPr>
            </w:r>
            <w:r w:rsidR="00751E6B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[15]</w:t>
            </w:r>
            <w:r w:rsidR="00751E6B" w:rsidRPr="0036471A">
              <w:rPr>
                <w:rFonts w:ascii="Times New Roman" w:hAnsi="Times New Roman" w:cs="Times New Roman"/>
              </w:rPr>
              <w:fldChar w:fldCharType="end"/>
            </w:r>
          </w:p>
          <w:p w14:paraId="2CF99D5E" w14:textId="71CCB8AB" w:rsidR="00103827" w:rsidRPr="0036471A" w:rsidRDefault="00103827" w:rsidP="003647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36471A">
              <w:rPr>
                <w:rFonts w:ascii="Times New Roman" w:hAnsi="Times New Roman" w:cs="Times New Roman"/>
              </w:rPr>
              <w:t>EC</w:t>
            </w:r>
            <w:r w:rsidRPr="0036471A">
              <w:rPr>
                <w:rFonts w:ascii="Times New Roman" w:hAnsi="Times New Roman" w:cs="Times New Roman"/>
                <w:vertAlign w:val="subscript"/>
              </w:rPr>
              <w:t>50</w:t>
            </w:r>
            <w:r w:rsidRPr="0036471A">
              <w:rPr>
                <w:rFonts w:ascii="Times New Roman" w:hAnsi="Times New Roman" w:cs="Times New Roman"/>
              </w:rPr>
              <w:t>=11.6 (mg/L)</w:t>
            </w:r>
            <w:r w:rsidR="0036471A">
              <w:rPr>
                <w:rFonts w:ascii="Times New Roman" w:hAnsi="Times New Roman" w:cs="Times New Roman"/>
              </w:rPr>
              <w:t xml:space="preserve"> </w:t>
            </w:r>
            <w:r w:rsidR="00751E6B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PEVuZE5vdGU+PENpdGU+PEF1dGhvcj5SYXVjeTwvQXV0aG9yPjxZZWFyPjIwMDI8L1llYXI+PFJl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 </w:instrText>
            </w:r>
            <w:r w:rsidR="0036471A" w:rsidRPr="0036471A">
              <w:rPr>
                <w:rFonts w:ascii="Times New Roman" w:hAnsi="Times New Roman" w:cs="Times New Roman"/>
              </w:rPr>
              <w:fldChar w:fldCharType="begin">
                <w:fldData xml:space="preserve">PEVuZE5vdGU+PENpdGU+PEF1dGhvcj5SYXVjeTwvQXV0aG9yPjxZZWFyPjIwMDI8L1llYXI+PFJl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</w:fldData>
              </w:fldChar>
            </w:r>
            <w:r w:rsidR="0036471A" w:rsidRPr="0036471A">
              <w:rPr>
                <w:rFonts w:ascii="Times New Roman" w:hAnsi="Times New Roman" w:cs="Times New Roman"/>
              </w:rPr>
              <w:instrText xml:space="preserve"> ADDIN EN.CITE.DATA </w:instrText>
            </w:r>
            <w:r w:rsidR="0036471A" w:rsidRPr="0036471A">
              <w:rPr>
                <w:rFonts w:ascii="Times New Roman" w:hAnsi="Times New Roman" w:cs="Times New Roman"/>
              </w:rPr>
            </w:r>
            <w:r w:rsidR="0036471A" w:rsidRPr="0036471A">
              <w:rPr>
                <w:rFonts w:ascii="Times New Roman" w:hAnsi="Times New Roman" w:cs="Times New Roman"/>
              </w:rPr>
              <w:fldChar w:fldCharType="end"/>
            </w:r>
            <w:r w:rsidR="00751E6B" w:rsidRPr="0036471A">
              <w:rPr>
                <w:rFonts w:ascii="Times New Roman" w:hAnsi="Times New Roman" w:cs="Times New Roman"/>
              </w:rPr>
            </w:r>
            <w:r w:rsidR="00751E6B" w:rsidRPr="0036471A">
              <w:rPr>
                <w:rFonts w:ascii="Times New Roman" w:hAnsi="Times New Roman" w:cs="Times New Roman"/>
              </w:rPr>
              <w:fldChar w:fldCharType="separate"/>
            </w:r>
            <w:r w:rsidR="0036471A" w:rsidRPr="0036471A">
              <w:rPr>
                <w:rFonts w:ascii="Times New Roman" w:hAnsi="Times New Roman" w:cs="Times New Roman"/>
                <w:noProof/>
              </w:rPr>
              <w:t>[15]</w:t>
            </w:r>
            <w:r w:rsidR="00751E6B" w:rsidRPr="0036471A">
              <w:rPr>
                <w:rFonts w:ascii="Times New Roman" w:hAnsi="Times New Roman" w:cs="Times New Roman"/>
              </w:rPr>
              <w:fldChar w:fldCharType="end"/>
            </w:r>
          </w:p>
        </w:tc>
      </w:tr>
    </w:tbl>
    <w:p w14:paraId="48BC48AC" w14:textId="4E75B031" w:rsidR="00AA0E9A" w:rsidRPr="0036471A" w:rsidRDefault="00DB4B27" w:rsidP="0036471A">
      <w:pPr>
        <w:spacing w:line="480" w:lineRule="auto"/>
        <w:rPr>
          <w:rFonts w:ascii="Times New Roman" w:hAnsi="Times New Roman" w:cs="Times New Roman"/>
        </w:rPr>
      </w:pPr>
      <w:r w:rsidRPr="0036471A">
        <w:rPr>
          <w:rFonts w:ascii="Times New Roman" w:hAnsi="Times New Roman" w:cs="Times New Roman"/>
        </w:rPr>
        <w:t>f</w:t>
      </w:r>
      <w:r w:rsidRPr="0036471A">
        <w:rPr>
          <w:rFonts w:ascii="Times New Roman" w:hAnsi="Times New Roman" w:cs="Times New Roman"/>
          <w:vertAlign w:val="subscript"/>
        </w:rPr>
        <w:t>u</w:t>
      </w:r>
      <w:r w:rsidRPr="0036471A">
        <w:rPr>
          <w:rFonts w:ascii="Times New Roman" w:hAnsi="Times New Roman" w:cs="Times New Roman"/>
        </w:rPr>
        <w:t>: fraction of unbound drug; R</w:t>
      </w:r>
      <w:r w:rsidRPr="0036471A">
        <w:rPr>
          <w:rFonts w:ascii="Times New Roman" w:hAnsi="Times New Roman" w:cs="Times New Roman"/>
          <w:vertAlign w:val="subscript"/>
        </w:rPr>
        <w:t>bp</w:t>
      </w:r>
      <w:r w:rsidRPr="0036471A">
        <w:rPr>
          <w:rFonts w:ascii="Times New Roman" w:hAnsi="Times New Roman" w:cs="Times New Roman"/>
        </w:rPr>
        <w:t>: blood-to-plasma partition ratio; f</w:t>
      </w:r>
      <w:r w:rsidRPr="0036471A">
        <w:rPr>
          <w:rFonts w:ascii="Times New Roman" w:hAnsi="Times New Roman" w:cs="Times New Roman"/>
          <w:vertAlign w:val="subscript"/>
        </w:rPr>
        <w:t>m,CYP3A4</w:t>
      </w:r>
      <w:r w:rsidRPr="0036471A">
        <w:rPr>
          <w:rFonts w:ascii="Times New Roman" w:hAnsi="Times New Roman" w:cs="Times New Roman"/>
        </w:rPr>
        <w:t>:fraction of CYP3A4 on drug metabolism; f</w:t>
      </w:r>
      <w:r w:rsidRPr="0036471A">
        <w:rPr>
          <w:rFonts w:ascii="Times New Roman" w:hAnsi="Times New Roman" w:cs="Times New Roman"/>
          <w:vertAlign w:val="subscript"/>
        </w:rPr>
        <w:t>m,UGT1A1</w:t>
      </w:r>
      <w:r w:rsidRPr="0036471A">
        <w:rPr>
          <w:rFonts w:ascii="Times New Roman" w:hAnsi="Times New Roman" w:cs="Times New Roman"/>
        </w:rPr>
        <w:t xml:space="preserve">: fraction of UGT1A1 on drug metabolism; </w:t>
      </w:r>
      <w:proofErr w:type="spellStart"/>
      <w:r w:rsidRPr="0036471A">
        <w:rPr>
          <w:rFonts w:ascii="Times New Roman" w:hAnsi="Times New Roman" w:cs="Times New Roman"/>
        </w:rPr>
        <w:t>f</w:t>
      </w:r>
      <w:r w:rsidRPr="0036471A">
        <w:rPr>
          <w:rFonts w:ascii="Times New Roman" w:hAnsi="Times New Roman" w:cs="Times New Roman"/>
          <w:vertAlign w:val="subscript"/>
        </w:rPr>
        <w:t>m</w:t>
      </w:r>
      <w:proofErr w:type="spellEnd"/>
      <w:r w:rsidRPr="0036471A">
        <w:rPr>
          <w:rFonts w:ascii="Times New Roman" w:hAnsi="Times New Roman" w:cs="Times New Roman"/>
          <w:vertAlign w:val="subscript"/>
        </w:rPr>
        <w:t>, CYP2C9</w:t>
      </w:r>
      <w:r w:rsidRPr="0036471A">
        <w:rPr>
          <w:rFonts w:ascii="Times New Roman" w:hAnsi="Times New Roman" w:cs="Times New Roman"/>
        </w:rPr>
        <w:t>: fraction of CYP2C9 on drug metabolism; f</w:t>
      </w:r>
      <w:r w:rsidRPr="0036471A">
        <w:rPr>
          <w:rFonts w:ascii="Times New Roman" w:hAnsi="Times New Roman" w:cs="Times New Roman"/>
          <w:vertAlign w:val="subscript"/>
        </w:rPr>
        <w:t>m,CYP2C19</w:t>
      </w:r>
      <w:r w:rsidRPr="0036471A">
        <w:rPr>
          <w:rFonts w:ascii="Times New Roman" w:hAnsi="Times New Roman" w:cs="Times New Roman"/>
        </w:rPr>
        <w:t>: fraction of CYP2C19 on drug metabolism; Ki3A4: inhibitor concentrations that yield half-maximal inhibition</w:t>
      </w:r>
      <w:r w:rsidR="00333740" w:rsidRPr="0036471A">
        <w:rPr>
          <w:rFonts w:ascii="Times New Roman" w:hAnsi="Times New Roman" w:cs="Times New Roman"/>
        </w:rPr>
        <w:t xml:space="preserve">; </w:t>
      </w:r>
      <w:proofErr w:type="spellStart"/>
      <w:r w:rsidR="00333740" w:rsidRPr="0036471A">
        <w:rPr>
          <w:rFonts w:ascii="Times New Roman" w:hAnsi="Times New Roman" w:cs="Times New Roman"/>
        </w:rPr>
        <w:t>E</w:t>
      </w:r>
      <w:r w:rsidR="00333740" w:rsidRPr="0036471A">
        <w:rPr>
          <w:rFonts w:ascii="Times New Roman" w:hAnsi="Times New Roman" w:cs="Times New Roman"/>
          <w:vertAlign w:val="subscript"/>
        </w:rPr>
        <w:t>max</w:t>
      </w:r>
      <w:proofErr w:type="spellEnd"/>
      <w:r w:rsidR="00333740" w:rsidRPr="0036471A">
        <w:rPr>
          <w:rFonts w:ascii="Times New Roman" w:hAnsi="Times New Roman" w:cs="Times New Roman"/>
        </w:rPr>
        <w:t>: maximum effect at high concentrations; EC</w:t>
      </w:r>
      <w:r w:rsidR="00333740" w:rsidRPr="0036471A">
        <w:rPr>
          <w:rFonts w:ascii="Times New Roman" w:hAnsi="Times New Roman" w:cs="Times New Roman"/>
          <w:vertAlign w:val="subscript"/>
        </w:rPr>
        <w:t>50</w:t>
      </w:r>
      <w:r w:rsidR="00333740" w:rsidRPr="0036471A">
        <w:rPr>
          <w:rFonts w:ascii="Times New Roman" w:hAnsi="Times New Roman" w:cs="Times New Roman"/>
        </w:rPr>
        <w:t>: half-maximal effective concentrations.</w:t>
      </w:r>
    </w:p>
    <w:p w14:paraId="528B3A4B" w14:textId="77777777" w:rsidR="00103827" w:rsidRPr="0036471A" w:rsidRDefault="00103827" w:rsidP="0036471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417C951" w14:textId="61FC2677" w:rsidR="0080798C" w:rsidRPr="0036471A" w:rsidRDefault="0036471A" w:rsidP="0036471A">
      <w:pPr>
        <w:spacing w:line="480" w:lineRule="auto"/>
        <w:rPr>
          <w:rFonts w:ascii="Times New Roman" w:hAnsi="Times New Roman" w:cs="Times New Roman"/>
          <w:b/>
          <w:bCs/>
        </w:rPr>
      </w:pPr>
      <w:r w:rsidRPr="0036471A">
        <w:rPr>
          <w:rFonts w:ascii="Times New Roman" w:hAnsi="Times New Roman" w:cs="Times New Roman"/>
          <w:b/>
          <w:bCs/>
        </w:rPr>
        <w:t>References</w:t>
      </w:r>
    </w:p>
    <w:p w14:paraId="4545B31A" w14:textId="77777777" w:rsidR="0036471A" w:rsidRPr="0036471A" w:rsidRDefault="0080798C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</w:rPr>
        <w:fldChar w:fldCharType="begin"/>
      </w:r>
      <w:r w:rsidRPr="0036471A">
        <w:rPr>
          <w:rFonts w:ascii="Times New Roman" w:hAnsi="Times New Roman" w:cs="Times New Roman"/>
        </w:rPr>
        <w:instrText xml:space="preserve"> ADDIN EN.REFLIST </w:instrText>
      </w:r>
      <w:r w:rsidRPr="0036471A">
        <w:rPr>
          <w:rFonts w:ascii="Times New Roman" w:hAnsi="Times New Roman" w:cs="Times New Roman"/>
        </w:rPr>
        <w:fldChar w:fldCharType="separate"/>
      </w:r>
      <w:r w:rsidR="0036471A" w:rsidRPr="0036471A">
        <w:rPr>
          <w:rFonts w:ascii="Times New Roman" w:hAnsi="Times New Roman" w:cs="Times New Roman"/>
          <w:noProof/>
        </w:rPr>
        <w:t>1.</w:t>
      </w:r>
      <w:r w:rsidR="0036471A" w:rsidRPr="0036471A">
        <w:rPr>
          <w:rFonts w:ascii="Times New Roman" w:hAnsi="Times New Roman" w:cs="Times New Roman"/>
          <w:noProof/>
        </w:rPr>
        <w:tab/>
        <w:t>Strauch S, Dressman JB, Shah VP, Kopp S, Polli JE, Barends DM: Biowaiver monographs for immediate-release solid oral dosage forms: Quinine sulfate. Journal of Pharmaceutical Sciences 2012, 101:499-508.</w:t>
      </w:r>
    </w:p>
    <w:p w14:paraId="061130C5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2.</w:t>
      </w:r>
      <w:r w:rsidRPr="0036471A">
        <w:rPr>
          <w:rFonts w:ascii="Times New Roman" w:hAnsi="Times New Roman" w:cs="Times New Roman"/>
          <w:noProof/>
        </w:rPr>
        <w:tab/>
        <w:t>Dua VK, Sarin R, Prakash A: Determination of quinine in serum, plasma, red blood cells and whole blood in healthy and Plasmodium falciparum malaria cases by high-performance liquid chromatography. J Chromatogr 1993, 614:87-93.</w:t>
      </w:r>
    </w:p>
    <w:p w14:paraId="201991AD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3.</w:t>
      </w:r>
      <w:r w:rsidRPr="0036471A">
        <w:rPr>
          <w:rFonts w:ascii="Times New Roman" w:hAnsi="Times New Roman" w:cs="Times New Roman"/>
          <w:noProof/>
        </w:rPr>
        <w:tab/>
        <w:t>Wallin A, Herngren L: Distribution of phenobarbital in whole blood during pregnancy and perinatally--an in vitro study. Eur J Clin Pharmacol 1985, 29:187-191.</w:t>
      </w:r>
    </w:p>
    <w:p w14:paraId="3B9381CB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lastRenderedPageBreak/>
        <w:t>4.</w:t>
      </w:r>
      <w:r w:rsidRPr="0036471A">
        <w:rPr>
          <w:rFonts w:ascii="Times New Roman" w:hAnsi="Times New Roman" w:cs="Times New Roman"/>
          <w:noProof/>
        </w:rPr>
        <w:tab/>
        <w:t>Ehrnebo M, Odar-Cederlof I: Binding of amobarbital, pentobarbital and diphenylhydantoin to blood cells and plasma proteins in healthy volunteers and uraemic patients. Eur J Clin Pharmacol 1975, 8:445-453.</w:t>
      </w:r>
    </w:p>
    <w:p w14:paraId="5129B18B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5.</w:t>
      </w:r>
      <w:r w:rsidRPr="0036471A">
        <w:rPr>
          <w:rFonts w:ascii="Times New Roman" w:hAnsi="Times New Roman" w:cs="Times New Roman"/>
          <w:noProof/>
        </w:rPr>
        <w:tab/>
        <w:t>Bender AD, Post A, Meier JP, Higson JE, Reichard G, Jr.: Plasma protein binding of drugs as a function of age in adult human subjects. J Pharm Sci 1975, 64:1711-1713.</w:t>
      </w:r>
    </w:p>
    <w:p w14:paraId="2667DCB0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6.</w:t>
      </w:r>
      <w:r w:rsidRPr="0036471A">
        <w:rPr>
          <w:rFonts w:ascii="Times New Roman" w:hAnsi="Times New Roman" w:cs="Times New Roman"/>
          <w:noProof/>
        </w:rPr>
        <w:tab/>
        <w:t>Shou M, Hayashi M, Pan Y, Xu Y, Morrissey K, Xu L, Skiles GL: Modeling, prediction, and in vitro in vivo correlation of CYP3A4 induction. Drug Metab Dispos 2008, 36:2355-2370.</w:t>
      </w:r>
    </w:p>
    <w:p w14:paraId="382EDC8E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7.</w:t>
      </w:r>
      <w:r w:rsidRPr="0036471A">
        <w:rPr>
          <w:rFonts w:ascii="Times New Roman" w:hAnsi="Times New Roman" w:cs="Times New Roman"/>
          <w:noProof/>
        </w:rPr>
        <w:tab/>
        <w:t>Xu Y, Zhou Y, Hayashi M, Shou M, Skiles GL: Simulation of clinical drug-drug interactions from hepatocyte CYP3A4 induction data and its potential utility in trial designs. Drug Metab Dispos 2011, 39:1139-1148.</w:t>
      </w:r>
    </w:p>
    <w:p w14:paraId="31FA9419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8.</w:t>
      </w:r>
      <w:r w:rsidRPr="0036471A">
        <w:rPr>
          <w:rFonts w:ascii="Times New Roman" w:hAnsi="Times New Roman" w:cs="Times New Roman"/>
          <w:noProof/>
        </w:rPr>
        <w:tab/>
        <w:t>White NJ, Looareesuwan S, Warrell DA, Warrell MJ, Bunnag D, Harinasuta T: Quinine pharmacokinetics and toxicity in cerebral and uncomplicated Falciparum malaria. Am J Med 1982, 73:564-572.</w:t>
      </w:r>
    </w:p>
    <w:p w14:paraId="7D9482E9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9.</w:t>
      </w:r>
      <w:r w:rsidRPr="0036471A">
        <w:rPr>
          <w:rFonts w:ascii="Times New Roman" w:hAnsi="Times New Roman" w:cs="Times New Roman"/>
          <w:noProof/>
        </w:rPr>
        <w:tab/>
        <w:t>Varma MV, Gardner I, Steyn SJ, Nkansah P, Rotter CJ, Whitney-Pickett C, Zhang H, Di L, Cram M, Fenner KS, El-Kattan AF: pH-Dependent solubility and permeability criteria for provisional biopharmaceutics classification (BCS and BDDCS) in early drug discovery. Mol Pharm 2012, 9:1199-1212.</w:t>
      </w:r>
    </w:p>
    <w:p w14:paraId="1915AA67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10.</w:t>
      </w:r>
      <w:r w:rsidRPr="0036471A">
        <w:rPr>
          <w:rFonts w:ascii="Times New Roman" w:hAnsi="Times New Roman" w:cs="Times New Roman"/>
          <w:noProof/>
        </w:rPr>
        <w:tab/>
        <w:t>Saeheng T, Na-Bangchang K, Siccardi M, Rajoli RKR, Karbwang J: Physiologically-Based Pharmacokinetic Modeling for Optimal Dosage Prediction of Quinine Coadministered With Ritonavir-Boosted Lopinavir. Clin Pharmacol Ther 2019.</w:t>
      </w:r>
    </w:p>
    <w:p w14:paraId="6ABA5355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11.</w:t>
      </w:r>
      <w:r w:rsidRPr="0036471A">
        <w:rPr>
          <w:rFonts w:ascii="Times New Roman" w:hAnsi="Times New Roman" w:cs="Times New Roman"/>
          <w:noProof/>
        </w:rPr>
        <w:tab/>
        <w:t>Zhao XJ, Ishizaki T: A further interaction study of quinine with clinically important drugs by human liver microsomes: determinations of inhibition constant (Ki) and type of inhibition. Eur J Drug Metab Pharmacokinet 1999, 24:272-278.</w:t>
      </w:r>
    </w:p>
    <w:p w14:paraId="43173195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lastRenderedPageBreak/>
        <w:t>12.</w:t>
      </w:r>
      <w:r w:rsidRPr="0036471A">
        <w:rPr>
          <w:rFonts w:ascii="Times New Roman" w:hAnsi="Times New Roman" w:cs="Times New Roman"/>
          <w:noProof/>
        </w:rPr>
        <w:tab/>
        <w:t>Almond LM, Mukadam S, Gardner I, Okialda K, Wong S, Hatley O, Tay S, Rowland-Yeo K, Jamei M, Rostami-Hodjegan A, Kenny JR: Prediction of Drug-Drug Interactions Arising from CYP3A induction Using a Physiologically Based Dynamic Model. Drug Metab Dispos 2016, 44:821-832.</w:t>
      </w:r>
    </w:p>
    <w:p w14:paraId="045B00DF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13.</w:t>
      </w:r>
      <w:r w:rsidRPr="0036471A">
        <w:rPr>
          <w:rFonts w:ascii="Times New Roman" w:hAnsi="Times New Roman" w:cs="Times New Roman"/>
          <w:noProof/>
        </w:rPr>
        <w:tab/>
        <w:t>Ramirez J, Komoroski BJ, Mirkov S, Graber AY, Fackenthal DL, Schuetz EG, Das S, Ratain MJ, Innocenti F, Strom SC: Study of the genetic determinants of UGT1A1 inducibility by phenobarbital in cultured human hepatocytes. Pharmacogenet Genomics 2006, 16:79-86.</w:t>
      </w:r>
    </w:p>
    <w:p w14:paraId="6E9389E6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14.</w:t>
      </w:r>
      <w:r w:rsidRPr="0036471A">
        <w:rPr>
          <w:rFonts w:ascii="Times New Roman" w:hAnsi="Times New Roman" w:cs="Times New Roman"/>
          <w:noProof/>
        </w:rPr>
        <w:tab/>
        <w:t>Sahi J, Shord SS, Lindley C, Ferguson S, LeCluyse EL: Regulation of cytochrome P450 2C9 expression in primary cultures of human hepatocytes. J Biochem Mol Toxicol 2009, 23:43-58.</w:t>
      </w:r>
    </w:p>
    <w:p w14:paraId="583A38F2" w14:textId="77777777" w:rsidR="0036471A" w:rsidRPr="0036471A" w:rsidRDefault="0036471A" w:rsidP="0036471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noProof/>
        </w:rPr>
      </w:pPr>
      <w:r w:rsidRPr="0036471A">
        <w:rPr>
          <w:rFonts w:ascii="Times New Roman" w:hAnsi="Times New Roman" w:cs="Times New Roman"/>
          <w:noProof/>
        </w:rPr>
        <w:t>15.</w:t>
      </w:r>
      <w:r w:rsidRPr="0036471A">
        <w:rPr>
          <w:rFonts w:ascii="Times New Roman" w:hAnsi="Times New Roman" w:cs="Times New Roman"/>
          <w:noProof/>
        </w:rPr>
        <w:tab/>
        <w:t>Raucy JL, Mueller L, Duan K, Allen SW, Strom S, Lasker JM: Expression and induction of CYP2C P450 enzymes in primary cultures of human hepatocytes. J Pharmacol Exp Ther 2002, 302:475-482.</w:t>
      </w:r>
    </w:p>
    <w:p w14:paraId="212BCD2D" w14:textId="7861BA6F" w:rsidR="00662272" w:rsidRPr="0036471A" w:rsidRDefault="0080798C" w:rsidP="0036471A">
      <w:pPr>
        <w:spacing w:line="480" w:lineRule="auto"/>
        <w:rPr>
          <w:rFonts w:ascii="Times New Roman" w:hAnsi="Times New Roman" w:cs="Times New Roman"/>
          <w:b/>
          <w:bCs/>
        </w:rPr>
      </w:pPr>
      <w:r w:rsidRPr="0036471A">
        <w:rPr>
          <w:rFonts w:ascii="Times New Roman" w:hAnsi="Times New Roman" w:cs="Times New Roman"/>
        </w:rPr>
        <w:fldChar w:fldCharType="end"/>
      </w:r>
    </w:p>
    <w:sectPr w:rsidR="00662272" w:rsidRPr="0036471A" w:rsidSect="00A71EAA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901FD1" w14:textId="77777777" w:rsidR="00E06C59" w:rsidRDefault="00E06C59" w:rsidP="00E865B4">
      <w:r>
        <w:separator/>
      </w:r>
    </w:p>
  </w:endnote>
  <w:endnote w:type="continuationSeparator" w:id="0">
    <w:p w14:paraId="639FC479" w14:textId="77777777" w:rsidR="00E06C59" w:rsidRDefault="00E06C59" w:rsidP="00E86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ED4E37" w14:textId="77777777" w:rsidR="00E06C59" w:rsidRDefault="00E06C59" w:rsidP="00E865B4">
      <w:r>
        <w:separator/>
      </w:r>
    </w:p>
  </w:footnote>
  <w:footnote w:type="continuationSeparator" w:id="0">
    <w:p w14:paraId="70C2C4F4" w14:textId="77777777" w:rsidR="00E06C59" w:rsidRDefault="00E06C59" w:rsidP="00E865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0055170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859095B" w14:textId="6BECD4FC" w:rsidR="007812A8" w:rsidRDefault="007812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1FB24D" w14:textId="77777777" w:rsidR="007812A8" w:rsidRDefault="007812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BF2AA0"/>
    <w:multiLevelType w:val="hybridMultilevel"/>
    <w:tmpl w:val="8F1CCD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rE0tDA2NzM0MTUxNzVW0lEKTi0uzszPAykwrAUAbbSbX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vev2wfd6w9fsaes2pdve0rk9rpadwfaxzxr&quot;&gt;My EndNote Library&lt;record-ids&gt;&lt;item&gt;29&lt;/item&gt;&lt;item&gt;30&lt;/item&gt;&lt;item&gt;33&lt;/item&gt;&lt;item&gt;120&lt;/item&gt;&lt;item&gt;146&lt;/item&gt;&lt;item&gt;154&lt;/item&gt;&lt;item&gt;155&lt;/item&gt;&lt;item&gt;161&lt;/item&gt;&lt;item&gt;162&lt;/item&gt;&lt;item&gt;163&lt;/item&gt;&lt;item&gt;164&lt;/item&gt;&lt;item&gt;165&lt;/item&gt;&lt;item&gt;166&lt;/item&gt;&lt;item&gt;172&lt;/item&gt;&lt;item&gt;173&lt;/item&gt;&lt;/record-ids&gt;&lt;/item&gt;&lt;/Libraries&gt;"/>
  </w:docVars>
  <w:rsids>
    <w:rsidRoot w:val="00066044"/>
    <w:rsid w:val="00001C5B"/>
    <w:rsid w:val="00005F86"/>
    <w:rsid w:val="00006FC8"/>
    <w:rsid w:val="00014DBE"/>
    <w:rsid w:val="00021D19"/>
    <w:rsid w:val="00041A00"/>
    <w:rsid w:val="0004366A"/>
    <w:rsid w:val="00045B2A"/>
    <w:rsid w:val="000505C5"/>
    <w:rsid w:val="0005671D"/>
    <w:rsid w:val="00064FFF"/>
    <w:rsid w:val="00066044"/>
    <w:rsid w:val="0007444A"/>
    <w:rsid w:val="00076F84"/>
    <w:rsid w:val="0008523B"/>
    <w:rsid w:val="00090A69"/>
    <w:rsid w:val="00093FB2"/>
    <w:rsid w:val="000B27A9"/>
    <w:rsid w:val="000C679E"/>
    <w:rsid w:val="000D2255"/>
    <w:rsid w:val="001000AF"/>
    <w:rsid w:val="00103827"/>
    <w:rsid w:val="00131C24"/>
    <w:rsid w:val="00131D66"/>
    <w:rsid w:val="001354FB"/>
    <w:rsid w:val="00141855"/>
    <w:rsid w:val="001566F5"/>
    <w:rsid w:val="00157B0E"/>
    <w:rsid w:val="001669C0"/>
    <w:rsid w:val="0017147F"/>
    <w:rsid w:val="00211EFF"/>
    <w:rsid w:val="0026169E"/>
    <w:rsid w:val="002866A5"/>
    <w:rsid w:val="002D6A3B"/>
    <w:rsid w:val="00312658"/>
    <w:rsid w:val="003276EF"/>
    <w:rsid w:val="00333740"/>
    <w:rsid w:val="00342418"/>
    <w:rsid w:val="00342B80"/>
    <w:rsid w:val="0036471A"/>
    <w:rsid w:val="00387B08"/>
    <w:rsid w:val="003928F0"/>
    <w:rsid w:val="003B3A61"/>
    <w:rsid w:val="003E27C3"/>
    <w:rsid w:val="003E4E50"/>
    <w:rsid w:val="00426AAE"/>
    <w:rsid w:val="00453D2D"/>
    <w:rsid w:val="00455CF2"/>
    <w:rsid w:val="00462053"/>
    <w:rsid w:val="004C229D"/>
    <w:rsid w:val="004F685B"/>
    <w:rsid w:val="00526F22"/>
    <w:rsid w:val="00532A0A"/>
    <w:rsid w:val="00542DE1"/>
    <w:rsid w:val="00563CE5"/>
    <w:rsid w:val="00571D0E"/>
    <w:rsid w:val="00582B5B"/>
    <w:rsid w:val="005E5CE3"/>
    <w:rsid w:val="006304C6"/>
    <w:rsid w:val="00643154"/>
    <w:rsid w:val="00662272"/>
    <w:rsid w:val="006A0C21"/>
    <w:rsid w:val="006C4683"/>
    <w:rsid w:val="006D4528"/>
    <w:rsid w:val="006E22D5"/>
    <w:rsid w:val="00704B67"/>
    <w:rsid w:val="00743DAD"/>
    <w:rsid w:val="00751E6B"/>
    <w:rsid w:val="00757899"/>
    <w:rsid w:val="007812A8"/>
    <w:rsid w:val="007A39FB"/>
    <w:rsid w:val="007B46BA"/>
    <w:rsid w:val="007F15F5"/>
    <w:rsid w:val="0080798C"/>
    <w:rsid w:val="00817744"/>
    <w:rsid w:val="00857B53"/>
    <w:rsid w:val="00890965"/>
    <w:rsid w:val="008E4026"/>
    <w:rsid w:val="008F36B4"/>
    <w:rsid w:val="00902273"/>
    <w:rsid w:val="009104D0"/>
    <w:rsid w:val="009555E5"/>
    <w:rsid w:val="00983A25"/>
    <w:rsid w:val="009C04DA"/>
    <w:rsid w:val="009F79BB"/>
    <w:rsid w:val="00A12DBF"/>
    <w:rsid w:val="00A577B1"/>
    <w:rsid w:val="00A71EAA"/>
    <w:rsid w:val="00AA0E9A"/>
    <w:rsid w:val="00AB1A7B"/>
    <w:rsid w:val="00AD3284"/>
    <w:rsid w:val="00B348FD"/>
    <w:rsid w:val="00B42F93"/>
    <w:rsid w:val="00B86E19"/>
    <w:rsid w:val="00BC14D0"/>
    <w:rsid w:val="00BD4765"/>
    <w:rsid w:val="00BD6802"/>
    <w:rsid w:val="00C21CC2"/>
    <w:rsid w:val="00C36F7F"/>
    <w:rsid w:val="00C60E05"/>
    <w:rsid w:val="00C66B88"/>
    <w:rsid w:val="00CC3D32"/>
    <w:rsid w:val="00CE5033"/>
    <w:rsid w:val="00D03051"/>
    <w:rsid w:val="00D04C01"/>
    <w:rsid w:val="00D1080C"/>
    <w:rsid w:val="00D1129D"/>
    <w:rsid w:val="00D74972"/>
    <w:rsid w:val="00D91127"/>
    <w:rsid w:val="00D91D99"/>
    <w:rsid w:val="00DB4B27"/>
    <w:rsid w:val="00DC7F88"/>
    <w:rsid w:val="00DE7CAF"/>
    <w:rsid w:val="00E06C59"/>
    <w:rsid w:val="00E22796"/>
    <w:rsid w:val="00E55820"/>
    <w:rsid w:val="00E61195"/>
    <w:rsid w:val="00E61886"/>
    <w:rsid w:val="00E865B4"/>
    <w:rsid w:val="00E86E20"/>
    <w:rsid w:val="00EB6B9D"/>
    <w:rsid w:val="00ED47AA"/>
    <w:rsid w:val="00EE3AAE"/>
    <w:rsid w:val="00F55AD1"/>
    <w:rsid w:val="00F576C5"/>
    <w:rsid w:val="00F74840"/>
    <w:rsid w:val="00F9386C"/>
    <w:rsid w:val="00F96C40"/>
    <w:rsid w:val="00FA1DAB"/>
    <w:rsid w:val="00FC611F"/>
    <w:rsid w:val="00FD015E"/>
    <w:rsid w:val="00FD187E"/>
    <w:rsid w:val="00FF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1EDF7"/>
  <w15:chartTrackingRefBased/>
  <w15:docId w15:val="{240124A8-4B0A-4342-BA6B-2D3FCB7A9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2B8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B8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9104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E5033"/>
    <w:rPr>
      <w:color w:val="808080"/>
    </w:rPr>
  </w:style>
  <w:style w:type="paragraph" w:styleId="ListParagraph">
    <w:name w:val="List Paragraph"/>
    <w:basedOn w:val="Normal"/>
    <w:uiPriority w:val="34"/>
    <w:qFormat/>
    <w:rsid w:val="00F576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205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6205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865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65B4"/>
  </w:style>
  <w:style w:type="paragraph" w:styleId="Footer">
    <w:name w:val="footer"/>
    <w:basedOn w:val="Normal"/>
    <w:link w:val="FooterChar"/>
    <w:uiPriority w:val="99"/>
    <w:unhideWhenUsed/>
    <w:rsid w:val="00E865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65B4"/>
  </w:style>
  <w:style w:type="paragraph" w:customStyle="1" w:styleId="EndNoteBibliographyTitle">
    <w:name w:val="EndNote Bibliography Title"/>
    <w:basedOn w:val="Normal"/>
    <w:link w:val="EndNoteBibliographyTitleChar"/>
    <w:rsid w:val="0080798C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0798C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80798C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80798C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4057</Words>
  <Characters>23131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Teerachat Saeheng</dc:creator>
  <cp:keywords/>
  <dc:description/>
  <cp:lastModifiedBy>Teerachat Saeheng</cp:lastModifiedBy>
  <cp:revision>3</cp:revision>
  <dcterms:created xsi:type="dcterms:W3CDTF">2020-08-03T06:30:00Z</dcterms:created>
  <dcterms:modified xsi:type="dcterms:W3CDTF">2020-08-04T01:25:00Z</dcterms:modified>
</cp:coreProperties>
</file>