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BC6F4" w14:textId="499197E7" w:rsidR="00ED5375" w:rsidRDefault="00AE5705">
      <w:r>
        <w:rPr>
          <w:noProof/>
        </w:rPr>
        <w:drawing>
          <wp:inline distT="0" distB="0" distL="0" distR="0" wp14:anchorId="67C4D925" wp14:editId="24923F70">
            <wp:extent cx="4403720" cy="360000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203A" w14:textId="2F04E121" w:rsidR="00F01A54" w:rsidRPr="004F301D" w:rsidRDefault="00AE5705" w:rsidP="00D67065">
      <w:r>
        <w:rPr>
          <w:noProof/>
        </w:rPr>
        <w:drawing>
          <wp:inline distT="0" distB="0" distL="0" distR="0" wp14:anchorId="3CDB2C23" wp14:editId="05A73E83">
            <wp:extent cx="4403720" cy="3600000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2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CB40" w14:textId="77777777" w:rsidR="006D1399" w:rsidRDefault="006D1399" w:rsidP="006D1399">
      <w:r>
        <w:rPr>
          <w:noProof/>
        </w:rPr>
        <w:lastRenderedPageBreak/>
        <w:drawing>
          <wp:inline distT="0" distB="0" distL="0" distR="0" wp14:anchorId="49958AE3" wp14:editId="6C6559A6">
            <wp:extent cx="4403719" cy="3599999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FCB30" w14:textId="693D7711" w:rsidR="006D1399" w:rsidRDefault="006D1399" w:rsidP="006D1399">
      <w:r>
        <w:rPr>
          <w:noProof/>
        </w:rPr>
        <w:drawing>
          <wp:inline distT="0" distB="0" distL="0" distR="0" wp14:anchorId="1161B8E7" wp14:editId="730D1A19">
            <wp:extent cx="4403719" cy="3599999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773E" w14:textId="38E2FA8A" w:rsidR="004F301D" w:rsidRDefault="00286856" w:rsidP="004F30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1</w:t>
      </w:r>
      <w:r w:rsidR="001D3063">
        <w:rPr>
          <w:rFonts w:ascii="Times New Roman" w:hAnsi="Times New Roman" w:cs="Times New Roman"/>
          <w:b/>
        </w:rPr>
        <w:t xml:space="preserve">: </w:t>
      </w:r>
      <w:r w:rsidR="004F301D" w:rsidRPr="00E55CB3">
        <w:rPr>
          <w:rFonts w:ascii="Times New Roman" w:hAnsi="Times New Roman" w:cs="Times New Roman"/>
          <w:b/>
        </w:rPr>
        <w:t>L</w:t>
      </w:r>
      <w:r w:rsidR="004F301D" w:rsidRPr="00E55CB3">
        <w:rPr>
          <w:rFonts w:ascii="Times New Roman" w:hAnsi="Times New Roman" w:cs="Times New Roman" w:hint="eastAsia"/>
          <w:b/>
        </w:rPr>
        <w:t>eave-one-out test</w:t>
      </w:r>
      <w:r w:rsidR="004F301D" w:rsidRPr="00E55CB3">
        <w:rPr>
          <w:rFonts w:ascii="Times New Roman" w:hAnsi="Times New Roman" w:cs="Times New Roman"/>
          <w:b/>
        </w:rPr>
        <w:t xml:space="preserve"> plot</w:t>
      </w:r>
      <w:r w:rsidR="004F301D">
        <w:rPr>
          <w:rFonts w:ascii="Times New Roman" w:hAnsi="Times New Roman" w:cs="Times New Roman"/>
          <w:b/>
        </w:rPr>
        <w:t>s</w:t>
      </w:r>
      <w:r w:rsidR="004F301D" w:rsidRPr="00E55CB3">
        <w:rPr>
          <w:rFonts w:ascii="Times New Roman" w:hAnsi="Times New Roman" w:cs="Times New Roman"/>
          <w:b/>
        </w:rPr>
        <w:t xml:space="preserve"> of causal effect estimates </w:t>
      </w:r>
      <w:r w:rsidR="004F301D">
        <w:rPr>
          <w:rFonts w:ascii="Times New Roman" w:hAnsi="Times New Roman" w:cs="Times New Roman"/>
          <w:b/>
        </w:rPr>
        <w:t xml:space="preserve">by MRE-IVW </w:t>
      </w:r>
      <w:r w:rsidR="004F301D" w:rsidRPr="00E55CB3">
        <w:rPr>
          <w:rFonts w:ascii="Times New Roman" w:hAnsi="Times New Roman" w:cs="Times New Roman"/>
          <w:b/>
        </w:rPr>
        <w:t xml:space="preserve">for </w:t>
      </w:r>
      <w:r w:rsidR="004F301D">
        <w:rPr>
          <w:rFonts w:ascii="Times New Roman" w:hAnsi="Times New Roman" w:cs="Times New Roman"/>
          <w:b/>
        </w:rPr>
        <w:t>cholelithiasis on CRC (1a)</w:t>
      </w:r>
      <w:r w:rsidR="004F301D" w:rsidRPr="00E55CB3">
        <w:rPr>
          <w:rFonts w:ascii="Times New Roman" w:hAnsi="Times New Roman" w:cs="Times New Roman"/>
          <w:b/>
        </w:rPr>
        <w:t xml:space="preserve">, </w:t>
      </w:r>
      <w:r w:rsidR="004F301D">
        <w:rPr>
          <w:rFonts w:ascii="Times New Roman" w:hAnsi="Times New Roman" w:cs="Times New Roman"/>
          <w:b/>
        </w:rPr>
        <w:t xml:space="preserve">cholecystectomy on CRC (1b), CRC on cholelithiasis (1c), CRC on cholecystectomy (1d), </w:t>
      </w:r>
      <w:r w:rsidR="004F301D" w:rsidRPr="00E55CB3">
        <w:rPr>
          <w:rFonts w:ascii="Times New Roman" w:hAnsi="Times New Roman" w:cs="Times New Roman"/>
          <w:b/>
        </w:rPr>
        <w:t xml:space="preserve">with </w:t>
      </w:r>
      <w:r w:rsidR="004F301D">
        <w:rPr>
          <w:rFonts w:ascii="Times New Roman" w:hAnsi="Times New Roman" w:cs="Times New Roman"/>
          <w:b/>
        </w:rPr>
        <w:t>all 21, 30, 9 and 7</w:t>
      </w:r>
      <w:r w:rsidR="004F301D" w:rsidRPr="00E55CB3">
        <w:rPr>
          <w:rFonts w:ascii="Times New Roman" w:hAnsi="Times New Roman" w:cs="Times New Roman"/>
          <w:b/>
        </w:rPr>
        <w:t xml:space="preserve"> </w:t>
      </w:r>
      <w:r w:rsidR="004F301D" w:rsidRPr="006401FB">
        <w:rPr>
          <w:rFonts w:ascii="Times New Roman" w:hAnsi="Times New Roman" w:cs="Times New Roman"/>
          <w:b/>
        </w:rPr>
        <w:t>valid instrumental variables</w:t>
      </w:r>
      <w:r w:rsidR="004F301D" w:rsidRPr="005A3150">
        <w:rPr>
          <w:rFonts w:ascii="Times New Roman" w:hAnsi="Times New Roman" w:cs="Times New Roman"/>
          <w:b/>
        </w:rPr>
        <w:t>.</w:t>
      </w:r>
      <w:r w:rsidR="004F301D">
        <w:rPr>
          <w:rFonts w:ascii="Times New Roman" w:hAnsi="Times New Roman" w:cs="Times New Roman"/>
          <w:b/>
        </w:rPr>
        <w:t xml:space="preserve"> </w:t>
      </w:r>
    </w:p>
    <w:p w14:paraId="6D7408B9" w14:textId="344F08D3" w:rsidR="00F402C6" w:rsidRPr="00A320FA" w:rsidRDefault="004F301D" w:rsidP="00F402C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MRE-IVW, </w:t>
      </w:r>
      <w:r w:rsidRPr="00973120">
        <w:rPr>
          <w:rFonts w:ascii="Times New Roman" w:hAnsi="Times New Roman" w:cs="Times New Roman"/>
          <w:bCs/>
          <w:sz w:val="24"/>
          <w:szCs w:val="24"/>
        </w:rPr>
        <w:t>multiplicative random effects</w:t>
      </w:r>
      <w:r w:rsidRPr="00D82E26">
        <w:rPr>
          <w:rFonts w:ascii="Times New Roman" w:hAnsi="Times New Roman" w:cs="Times New Roman"/>
          <w:bCs/>
          <w:sz w:val="24"/>
          <w:szCs w:val="24"/>
        </w:rPr>
        <w:t>-</w:t>
      </w:r>
      <w:r w:rsidRPr="00973120">
        <w:rPr>
          <w:rFonts w:ascii="Times New Roman" w:hAnsi="Times New Roman" w:cs="Times New Roman"/>
          <w:bCs/>
          <w:sz w:val="24"/>
          <w:szCs w:val="24"/>
        </w:rPr>
        <w:t>inverse variance weighted</w:t>
      </w:r>
      <w:r>
        <w:rPr>
          <w:rFonts w:ascii="Times New Roman" w:hAnsi="Times New Roman" w:cs="Times New Roman"/>
          <w:bCs/>
          <w:sz w:val="24"/>
          <w:szCs w:val="24"/>
        </w:rPr>
        <w:t>. CRC, colorectal cancer.</w:t>
      </w:r>
      <w:r w:rsidR="004E6FF2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14:paraId="35EF55E2" w14:textId="77777777" w:rsidR="00A320FA" w:rsidRDefault="00A320FA" w:rsidP="00A320FA">
      <w:r>
        <w:rPr>
          <w:noProof/>
        </w:rPr>
        <w:lastRenderedPageBreak/>
        <w:drawing>
          <wp:inline distT="0" distB="0" distL="0" distR="0" wp14:anchorId="33AD4FB8" wp14:editId="4FCC9FB0">
            <wp:extent cx="4403719" cy="3599999"/>
            <wp:effectExtent l="0" t="0" r="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9EA3" w14:textId="77777777" w:rsidR="00A320FA" w:rsidRPr="004F301D" w:rsidRDefault="00A320FA" w:rsidP="00A320FA">
      <w:r>
        <w:rPr>
          <w:noProof/>
        </w:rPr>
        <w:drawing>
          <wp:inline distT="0" distB="0" distL="0" distR="0" wp14:anchorId="6E4A6501" wp14:editId="267BBDFE">
            <wp:extent cx="4403719" cy="3599999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89D64" w14:textId="77777777" w:rsidR="00A320FA" w:rsidRDefault="00A320FA" w:rsidP="00A320FA">
      <w:r>
        <w:rPr>
          <w:noProof/>
        </w:rPr>
        <w:lastRenderedPageBreak/>
        <w:drawing>
          <wp:inline distT="0" distB="0" distL="0" distR="0" wp14:anchorId="41EC6E68" wp14:editId="1A930F8B">
            <wp:extent cx="4403719" cy="3599999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C8C6" w14:textId="0C1FA023" w:rsidR="00A320FA" w:rsidRPr="00A320FA" w:rsidRDefault="00A320FA" w:rsidP="00813541">
      <w:r>
        <w:rPr>
          <w:noProof/>
        </w:rPr>
        <w:drawing>
          <wp:inline distT="0" distB="0" distL="0" distR="0" wp14:anchorId="0EA03860" wp14:editId="155AC170">
            <wp:extent cx="4403719" cy="3599999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9BCB" w14:textId="76B25134" w:rsidR="00F402C6" w:rsidRDefault="00286856" w:rsidP="008135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2</w:t>
      </w:r>
      <w:r w:rsidR="001D306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813541">
        <w:rPr>
          <w:rFonts w:ascii="Times New Roman" w:hAnsi="Times New Roman" w:cs="Times New Roman"/>
          <w:b/>
          <w:bCs/>
          <w:szCs w:val="21"/>
        </w:rPr>
        <w:t>Forest</w:t>
      </w:r>
      <w:r w:rsidR="00F402C6" w:rsidRPr="00E27EED">
        <w:rPr>
          <w:rFonts w:ascii="Times New Roman" w:hAnsi="Times New Roman" w:cs="Times New Roman"/>
          <w:b/>
          <w:bCs/>
          <w:szCs w:val="21"/>
        </w:rPr>
        <w:t xml:space="preserve"> </w:t>
      </w:r>
      <w:r w:rsidR="00813541" w:rsidRPr="00E55CB3">
        <w:rPr>
          <w:rFonts w:ascii="Times New Roman" w:hAnsi="Times New Roman" w:cs="Times New Roman"/>
          <w:b/>
        </w:rPr>
        <w:t>plot</w:t>
      </w:r>
      <w:r w:rsidR="00813541">
        <w:rPr>
          <w:rFonts w:ascii="Times New Roman" w:hAnsi="Times New Roman" w:cs="Times New Roman"/>
          <w:b/>
        </w:rPr>
        <w:t>s</w:t>
      </w:r>
      <w:r w:rsidR="00813541" w:rsidRPr="00E55CB3">
        <w:rPr>
          <w:rFonts w:ascii="Times New Roman" w:hAnsi="Times New Roman" w:cs="Times New Roman"/>
          <w:b/>
        </w:rPr>
        <w:t xml:space="preserve"> of causal effect estimates</w:t>
      </w:r>
      <w:r w:rsidR="00813541">
        <w:rPr>
          <w:rFonts w:ascii="Times New Roman" w:hAnsi="Times New Roman" w:cs="Times New Roman"/>
          <w:b/>
        </w:rPr>
        <w:t xml:space="preserve"> </w:t>
      </w:r>
      <w:r w:rsidR="00813541" w:rsidRPr="00E55CB3">
        <w:rPr>
          <w:rFonts w:ascii="Times New Roman" w:hAnsi="Times New Roman" w:cs="Times New Roman"/>
          <w:b/>
        </w:rPr>
        <w:t xml:space="preserve">for </w:t>
      </w:r>
      <w:r w:rsidR="00813541">
        <w:rPr>
          <w:rFonts w:ascii="Times New Roman" w:hAnsi="Times New Roman" w:cs="Times New Roman"/>
          <w:b/>
        </w:rPr>
        <w:t>cholelithiasis on CRC (2a)</w:t>
      </w:r>
      <w:r w:rsidR="00813541" w:rsidRPr="00E55CB3">
        <w:rPr>
          <w:rFonts w:ascii="Times New Roman" w:hAnsi="Times New Roman" w:cs="Times New Roman"/>
          <w:b/>
        </w:rPr>
        <w:t xml:space="preserve">, </w:t>
      </w:r>
      <w:r w:rsidR="00813541">
        <w:rPr>
          <w:rFonts w:ascii="Times New Roman" w:hAnsi="Times New Roman" w:cs="Times New Roman"/>
          <w:b/>
        </w:rPr>
        <w:t xml:space="preserve">cholecystectomy on CRC (2b), CRC on cholelithiasis (2c), CRC on cholecystectomy (2d), </w:t>
      </w:r>
      <w:r w:rsidR="00813541" w:rsidRPr="00E55CB3">
        <w:rPr>
          <w:rFonts w:ascii="Times New Roman" w:hAnsi="Times New Roman" w:cs="Times New Roman"/>
          <w:b/>
        </w:rPr>
        <w:t xml:space="preserve">with </w:t>
      </w:r>
      <w:r w:rsidR="00813541">
        <w:rPr>
          <w:rFonts w:ascii="Times New Roman" w:hAnsi="Times New Roman" w:cs="Times New Roman"/>
          <w:b/>
        </w:rPr>
        <w:t>all 21, 30, 9 and 7</w:t>
      </w:r>
      <w:r w:rsidR="00813541" w:rsidRPr="00E55CB3">
        <w:rPr>
          <w:rFonts w:ascii="Times New Roman" w:hAnsi="Times New Roman" w:cs="Times New Roman"/>
          <w:b/>
        </w:rPr>
        <w:t xml:space="preserve"> </w:t>
      </w:r>
      <w:r w:rsidR="00813541" w:rsidRPr="006401FB">
        <w:rPr>
          <w:rFonts w:ascii="Times New Roman" w:hAnsi="Times New Roman" w:cs="Times New Roman"/>
          <w:b/>
        </w:rPr>
        <w:t>valid instrumental variables</w:t>
      </w:r>
      <w:r w:rsidR="00813541" w:rsidRPr="005A3150">
        <w:rPr>
          <w:rFonts w:ascii="Times New Roman" w:hAnsi="Times New Roman" w:cs="Times New Roman"/>
          <w:b/>
        </w:rPr>
        <w:t>.</w:t>
      </w:r>
      <w:r w:rsidR="00813541">
        <w:rPr>
          <w:rFonts w:ascii="Times New Roman" w:hAnsi="Times New Roman" w:cs="Times New Roman"/>
          <w:b/>
        </w:rPr>
        <w:t xml:space="preserve"> </w:t>
      </w:r>
    </w:p>
    <w:p w14:paraId="557A8506" w14:textId="0F4E9610" w:rsidR="000A0FF8" w:rsidRPr="00041880" w:rsidRDefault="00813541" w:rsidP="00F402C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CRC, colorectal cancer</w:t>
      </w:r>
      <w:r w:rsidR="003D27D1" w:rsidRPr="00F01A54">
        <w:rPr>
          <w:rFonts w:ascii="Times New Roman" w:hAnsi="Times New Roman" w:cs="Times New Roman"/>
          <w:bCs/>
          <w:sz w:val="24"/>
          <w:szCs w:val="24"/>
        </w:rPr>
        <w:t>.</w:t>
      </w:r>
      <w:r w:rsidR="0004188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14:paraId="751535E9" w14:textId="77777777" w:rsidR="00041880" w:rsidRDefault="00041880" w:rsidP="00041880">
      <w:r>
        <w:rPr>
          <w:noProof/>
        </w:rPr>
        <w:lastRenderedPageBreak/>
        <w:drawing>
          <wp:inline distT="0" distB="0" distL="0" distR="0" wp14:anchorId="4DFC3AE7" wp14:editId="08B4B845">
            <wp:extent cx="4403719" cy="3599999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1AEA" w14:textId="77777777" w:rsidR="00041880" w:rsidRPr="004F301D" w:rsidRDefault="00041880" w:rsidP="00041880">
      <w:r>
        <w:rPr>
          <w:noProof/>
        </w:rPr>
        <w:drawing>
          <wp:inline distT="0" distB="0" distL="0" distR="0" wp14:anchorId="4129AF6A" wp14:editId="6898F614">
            <wp:extent cx="4403719" cy="3599999"/>
            <wp:effectExtent l="0" t="0" r="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9" cy="35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F52CF" w14:textId="77777777" w:rsidR="00041880" w:rsidRDefault="00041880" w:rsidP="00041880">
      <w:r>
        <w:rPr>
          <w:noProof/>
        </w:rPr>
        <w:lastRenderedPageBreak/>
        <w:drawing>
          <wp:inline distT="0" distB="0" distL="0" distR="0" wp14:anchorId="3723D4BE" wp14:editId="6540B021">
            <wp:extent cx="4403718" cy="3599998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8" cy="359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F087A" w14:textId="6FC0DF4B" w:rsidR="000A0FF8" w:rsidRPr="00041880" w:rsidRDefault="00041880" w:rsidP="00F402C6">
      <w:r>
        <w:rPr>
          <w:noProof/>
        </w:rPr>
        <w:drawing>
          <wp:inline distT="0" distB="0" distL="0" distR="0" wp14:anchorId="025ED7DD" wp14:editId="29372664">
            <wp:extent cx="4403718" cy="3599998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18" cy="359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00910" w14:textId="31E22643" w:rsidR="008E7DD4" w:rsidRDefault="00286856" w:rsidP="008E7DD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Figure 3</w:t>
      </w:r>
      <w:r w:rsidR="001D306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0C4A80" w:rsidRPr="00E27EED">
        <w:rPr>
          <w:rFonts w:ascii="Times New Roman" w:hAnsi="Times New Roman" w:cs="Times New Roman"/>
          <w:b/>
          <w:bCs/>
          <w:szCs w:val="21"/>
        </w:rPr>
        <w:t>F</w:t>
      </w:r>
      <w:r w:rsidR="000C4A80">
        <w:rPr>
          <w:rFonts w:ascii="Times New Roman" w:hAnsi="Times New Roman" w:cs="Times New Roman"/>
          <w:b/>
          <w:bCs/>
          <w:szCs w:val="21"/>
        </w:rPr>
        <w:t>unnel</w:t>
      </w:r>
      <w:r w:rsidR="000C4A80" w:rsidRPr="00E27EED">
        <w:rPr>
          <w:rFonts w:ascii="Times New Roman" w:hAnsi="Times New Roman" w:cs="Times New Roman"/>
          <w:b/>
          <w:bCs/>
          <w:szCs w:val="21"/>
        </w:rPr>
        <w:t xml:space="preserve"> </w:t>
      </w:r>
      <w:r w:rsidR="008E7DD4" w:rsidRPr="00E55CB3">
        <w:rPr>
          <w:rFonts w:ascii="Times New Roman" w:hAnsi="Times New Roman" w:cs="Times New Roman"/>
          <w:b/>
        </w:rPr>
        <w:t>plot</w:t>
      </w:r>
      <w:r w:rsidR="008E7DD4">
        <w:rPr>
          <w:rFonts w:ascii="Times New Roman" w:hAnsi="Times New Roman" w:cs="Times New Roman"/>
          <w:b/>
        </w:rPr>
        <w:t>s</w:t>
      </w:r>
      <w:r w:rsidR="008E7DD4" w:rsidRPr="00E55CB3">
        <w:rPr>
          <w:rFonts w:ascii="Times New Roman" w:hAnsi="Times New Roman" w:cs="Times New Roman"/>
          <w:b/>
        </w:rPr>
        <w:t xml:space="preserve"> of causal effect estimates</w:t>
      </w:r>
      <w:r w:rsidR="008E7DD4">
        <w:rPr>
          <w:rFonts w:ascii="Times New Roman" w:hAnsi="Times New Roman" w:cs="Times New Roman"/>
          <w:b/>
        </w:rPr>
        <w:t xml:space="preserve"> </w:t>
      </w:r>
      <w:r w:rsidR="008E7DD4" w:rsidRPr="00E55CB3">
        <w:rPr>
          <w:rFonts w:ascii="Times New Roman" w:hAnsi="Times New Roman" w:cs="Times New Roman"/>
          <w:b/>
        </w:rPr>
        <w:t xml:space="preserve">for </w:t>
      </w:r>
      <w:r w:rsidR="008E7DD4">
        <w:rPr>
          <w:rFonts w:ascii="Times New Roman" w:hAnsi="Times New Roman" w:cs="Times New Roman"/>
          <w:b/>
        </w:rPr>
        <w:t>cholelithiasis on CRC (3a)</w:t>
      </w:r>
      <w:r w:rsidR="008E7DD4" w:rsidRPr="00E55CB3">
        <w:rPr>
          <w:rFonts w:ascii="Times New Roman" w:hAnsi="Times New Roman" w:cs="Times New Roman"/>
          <w:b/>
        </w:rPr>
        <w:t xml:space="preserve">, </w:t>
      </w:r>
      <w:r w:rsidR="008E7DD4">
        <w:rPr>
          <w:rFonts w:ascii="Times New Roman" w:hAnsi="Times New Roman" w:cs="Times New Roman"/>
          <w:b/>
        </w:rPr>
        <w:t xml:space="preserve">cholecystectomy on CRC (3b), CRC on cholelithiasis (3c), CRC on cholecystectomy (3d), </w:t>
      </w:r>
      <w:r w:rsidR="008E7DD4" w:rsidRPr="00E55CB3">
        <w:rPr>
          <w:rFonts w:ascii="Times New Roman" w:hAnsi="Times New Roman" w:cs="Times New Roman"/>
          <w:b/>
        </w:rPr>
        <w:t xml:space="preserve">with </w:t>
      </w:r>
      <w:r w:rsidR="008E7DD4">
        <w:rPr>
          <w:rFonts w:ascii="Times New Roman" w:hAnsi="Times New Roman" w:cs="Times New Roman"/>
          <w:b/>
        </w:rPr>
        <w:t>all 21, 30, 9 and 7</w:t>
      </w:r>
      <w:r w:rsidR="008E7DD4" w:rsidRPr="00E55CB3">
        <w:rPr>
          <w:rFonts w:ascii="Times New Roman" w:hAnsi="Times New Roman" w:cs="Times New Roman"/>
          <w:b/>
        </w:rPr>
        <w:t xml:space="preserve"> </w:t>
      </w:r>
      <w:r w:rsidR="008E7DD4" w:rsidRPr="006401FB">
        <w:rPr>
          <w:rFonts w:ascii="Times New Roman" w:hAnsi="Times New Roman" w:cs="Times New Roman"/>
          <w:b/>
        </w:rPr>
        <w:t>valid instrumental variables</w:t>
      </w:r>
      <w:r w:rsidR="008E7DD4" w:rsidRPr="005A3150">
        <w:rPr>
          <w:rFonts w:ascii="Times New Roman" w:hAnsi="Times New Roman" w:cs="Times New Roman"/>
          <w:b/>
        </w:rPr>
        <w:t>.</w:t>
      </w:r>
      <w:r w:rsidR="008E7DD4">
        <w:rPr>
          <w:rFonts w:ascii="Times New Roman" w:hAnsi="Times New Roman" w:cs="Times New Roman"/>
          <w:b/>
        </w:rPr>
        <w:t xml:space="preserve"> </w:t>
      </w:r>
    </w:p>
    <w:p w14:paraId="7648E567" w14:textId="3EDB8355" w:rsidR="00223C94" w:rsidRPr="00223C94" w:rsidRDefault="008E7DD4" w:rsidP="00D6706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CRC, colorectal cancer</w:t>
      </w:r>
      <w:r w:rsidRPr="00F01A54">
        <w:rPr>
          <w:rFonts w:ascii="Times New Roman" w:hAnsi="Times New Roman" w:cs="Times New Roman"/>
          <w:bCs/>
          <w:sz w:val="24"/>
          <w:szCs w:val="24"/>
        </w:rPr>
        <w:t>.</w:t>
      </w:r>
      <w:r w:rsidR="00D90114">
        <w:rPr>
          <w:rFonts w:ascii="Times New Roman" w:hAnsi="Times New Roman" w:cs="Times New Roman"/>
          <w:b/>
        </w:rPr>
        <w:t xml:space="preserve"> </w:t>
      </w:r>
      <w:r w:rsidR="003D27D1">
        <w:rPr>
          <w:rFonts w:ascii="Times New Roman" w:hAnsi="Times New Roman" w:cs="Times New Roman"/>
          <w:bCs/>
          <w:sz w:val="24"/>
          <w:szCs w:val="24"/>
        </w:rPr>
        <w:t xml:space="preserve">IV, </w:t>
      </w:r>
      <w:r w:rsidR="003D27D1" w:rsidRPr="006D4AF0">
        <w:rPr>
          <w:rFonts w:ascii="Times New Roman" w:hAnsi="Times New Roman" w:cs="Times New Roman"/>
          <w:bCs/>
          <w:sz w:val="24"/>
          <w:szCs w:val="24"/>
        </w:rPr>
        <w:t>instrumental variable</w:t>
      </w:r>
      <w:r w:rsidR="003D27D1" w:rsidRPr="00F01A54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223C94" w:rsidRPr="00223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C698" w14:textId="77777777" w:rsidR="00D97810" w:rsidRDefault="00D97810" w:rsidP="00AE5705">
      <w:r>
        <w:separator/>
      </w:r>
    </w:p>
  </w:endnote>
  <w:endnote w:type="continuationSeparator" w:id="0">
    <w:p w14:paraId="46A7EA33" w14:textId="77777777" w:rsidR="00D97810" w:rsidRDefault="00D97810" w:rsidP="00AE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2BD4" w14:textId="77777777" w:rsidR="00D97810" w:rsidRDefault="00D97810" w:rsidP="00AE5705">
      <w:r>
        <w:separator/>
      </w:r>
    </w:p>
  </w:footnote>
  <w:footnote w:type="continuationSeparator" w:id="0">
    <w:p w14:paraId="6FF1A4EA" w14:textId="77777777" w:rsidR="00D97810" w:rsidRDefault="00D97810" w:rsidP="00AE5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9B"/>
    <w:rsid w:val="00024D76"/>
    <w:rsid w:val="000304D8"/>
    <w:rsid w:val="00035DC9"/>
    <w:rsid w:val="00041880"/>
    <w:rsid w:val="00054D9A"/>
    <w:rsid w:val="00060CAB"/>
    <w:rsid w:val="000705F9"/>
    <w:rsid w:val="00090BC1"/>
    <w:rsid w:val="000A0FF8"/>
    <w:rsid w:val="000B719B"/>
    <w:rsid w:val="000C4A80"/>
    <w:rsid w:val="000D062A"/>
    <w:rsid w:val="000E51A1"/>
    <w:rsid w:val="000F3037"/>
    <w:rsid w:val="001251D8"/>
    <w:rsid w:val="0013463C"/>
    <w:rsid w:val="001664D2"/>
    <w:rsid w:val="001826A0"/>
    <w:rsid w:val="001A6CD2"/>
    <w:rsid w:val="001B2C08"/>
    <w:rsid w:val="001C663F"/>
    <w:rsid w:val="001D3063"/>
    <w:rsid w:val="001F547A"/>
    <w:rsid w:val="00222EDD"/>
    <w:rsid w:val="00223C94"/>
    <w:rsid w:val="00230965"/>
    <w:rsid w:val="00232F9B"/>
    <w:rsid w:val="00235A1F"/>
    <w:rsid w:val="00237165"/>
    <w:rsid w:val="00286856"/>
    <w:rsid w:val="00294C85"/>
    <w:rsid w:val="002A5AB4"/>
    <w:rsid w:val="002B4F3C"/>
    <w:rsid w:val="002D0C65"/>
    <w:rsid w:val="002F77BD"/>
    <w:rsid w:val="00310551"/>
    <w:rsid w:val="00315634"/>
    <w:rsid w:val="00321935"/>
    <w:rsid w:val="00335378"/>
    <w:rsid w:val="00340B53"/>
    <w:rsid w:val="00342706"/>
    <w:rsid w:val="00390784"/>
    <w:rsid w:val="003952ED"/>
    <w:rsid w:val="003D27D1"/>
    <w:rsid w:val="003D316E"/>
    <w:rsid w:val="00422669"/>
    <w:rsid w:val="00435329"/>
    <w:rsid w:val="004363C7"/>
    <w:rsid w:val="00464D5D"/>
    <w:rsid w:val="004A2964"/>
    <w:rsid w:val="004A5CA6"/>
    <w:rsid w:val="004C706E"/>
    <w:rsid w:val="004D20C9"/>
    <w:rsid w:val="004E4403"/>
    <w:rsid w:val="004E4503"/>
    <w:rsid w:val="004E6FF2"/>
    <w:rsid w:val="004F301D"/>
    <w:rsid w:val="00506426"/>
    <w:rsid w:val="00510263"/>
    <w:rsid w:val="00532A2B"/>
    <w:rsid w:val="005365B3"/>
    <w:rsid w:val="0055192B"/>
    <w:rsid w:val="00575B3E"/>
    <w:rsid w:val="005A3150"/>
    <w:rsid w:val="005F0EDD"/>
    <w:rsid w:val="0060093E"/>
    <w:rsid w:val="00617577"/>
    <w:rsid w:val="00620449"/>
    <w:rsid w:val="00624E10"/>
    <w:rsid w:val="006401FB"/>
    <w:rsid w:val="00645D28"/>
    <w:rsid w:val="0066037E"/>
    <w:rsid w:val="00661CCE"/>
    <w:rsid w:val="00680FB0"/>
    <w:rsid w:val="00684753"/>
    <w:rsid w:val="006B39DC"/>
    <w:rsid w:val="006C0A24"/>
    <w:rsid w:val="006C133D"/>
    <w:rsid w:val="006C3815"/>
    <w:rsid w:val="006D1399"/>
    <w:rsid w:val="006D4AF0"/>
    <w:rsid w:val="006E274A"/>
    <w:rsid w:val="00704E1C"/>
    <w:rsid w:val="00726364"/>
    <w:rsid w:val="0073009B"/>
    <w:rsid w:val="007427EB"/>
    <w:rsid w:val="00781AA3"/>
    <w:rsid w:val="007D5E5D"/>
    <w:rsid w:val="0080153C"/>
    <w:rsid w:val="008049D8"/>
    <w:rsid w:val="00813541"/>
    <w:rsid w:val="00813A5C"/>
    <w:rsid w:val="00831195"/>
    <w:rsid w:val="00843C8E"/>
    <w:rsid w:val="008522DE"/>
    <w:rsid w:val="0085531F"/>
    <w:rsid w:val="00855F5A"/>
    <w:rsid w:val="00863401"/>
    <w:rsid w:val="00864D3E"/>
    <w:rsid w:val="00875B0C"/>
    <w:rsid w:val="00880AB8"/>
    <w:rsid w:val="00885C81"/>
    <w:rsid w:val="0089049B"/>
    <w:rsid w:val="00891A60"/>
    <w:rsid w:val="008B58BE"/>
    <w:rsid w:val="008C78E4"/>
    <w:rsid w:val="008D08C4"/>
    <w:rsid w:val="008E50FE"/>
    <w:rsid w:val="008E5E9A"/>
    <w:rsid w:val="008E7DD4"/>
    <w:rsid w:val="0091372F"/>
    <w:rsid w:val="00914B23"/>
    <w:rsid w:val="00920961"/>
    <w:rsid w:val="0093122E"/>
    <w:rsid w:val="009453DB"/>
    <w:rsid w:val="00971AC0"/>
    <w:rsid w:val="00973120"/>
    <w:rsid w:val="00982DFF"/>
    <w:rsid w:val="0098579E"/>
    <w:rsid w:val="00993CDA"/>
    <w:rsid w:val="009947D2"/>
    <w:rsid w:val="009A5E88"/>
    <w:rsid w:val="009B2E98"/>
    <w:rsid w:val="009B5CD1"/>
    <w:rsid w:val="009F1760"/>
    <w:rsid w:val="00A039FB"/>
    <w:rsid w:val="00A06D58"/>
    <w:rsid w:val="00A320FA"/>
    <w:rsid w:val="00A5221E"/>
    <w:rsid w:val="00A62B56"/>
    <w:rsid w:val="00A655AC"/>
    <w:rsid w:val="00A66359"/>
    <w:rsid w:val="00A93CBB"/>
    <w:rsid w:val="00AA7F73"/>
    <w:rsid w:val="00AC7C6B"/>
    <w:rsid w:val="00AE3072"/>
    <w:rsid w:val="00AE5705"/>
    <w:rsid w:val="00B12928"/>
    <w:rsid w:val="00B255FF"/>
    <w:rsid w:val="00B332D8"/>
    <w:rsid w:val="00B35B3E"/>
    <w:rsid w:val="00B674BF"/>
    <w:rsid w:val="00B87DD4"/>
    <w:rsid w:val="00BC325F"/>
    <w:rsid w:val="00BD56ED"/>
    <w:rsid w:val="00BE6718"/>
    <w:rsid w:val="00BE6C38"/>
    <w:rsid w:val="00C21AE0"/>
    <w:rsid w:val="00C60F9F"/>
    <w:rsid w:val="00C82228"/>
    <w:rsid w:val="00C870C0"/>
    <w:rsid w:val="00C927C0"/>
    <w:rsid w:val="00CB1B6C"/>
    <w:rsid w:val="00CB4AB0"/>
    <w:rsid w:val="00CF6306"/>
    <w:rsid w:val="00CF668A"/>
    <w:rsid w:val="00D070DF"/>
    <w:rsid w:val="00D24D89"/>
    <w:rsid w:val="00D44593"/>
    <w:rsid w:val="00D67065"/>
    <w:rsid w:val="00D71E3E"/>
    <w:rsid w:val="00D82E26"/>
    <w:rsid w:val="00D90114"/>
    <w:rsid w:val="00D93C2C"/>
    <w:rsid w:val="00D97810"/>
    <w:rsid w:val="00DA1146"/>
    <w:rsid w:val="00DA354A"/>
    <w:rsid w:val="00DE3CF6"/>
    <w:rsid w:val="00E42885"/>
    <w:rsid w:val="00E55CB3"/>
    <w:rsid w:val="00E97BC6"/>
    <w:rsid w:val="00EA01B0"/>
    <w:rsid w:val="00EB4953"/>
    <w:rsid w:val="00ED5375"/>
    <w:rsid w:val="00EF56F1"/>
    <w:rsid w:val="00F01A54"/>
    <w:rsid w:val="00F10507"/>
    <w:rsid w:val="00F2023F"/>
    <w:rsid w:val="00F402C6"/>
    <w:rsid w:val="00F85657"/>
    <w:rsid w:val="00F9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C0E68"/>
  <w15:chartTrackingRefBased/>
  <w15:docId w15:val="{33E02335-4C14-4FB3-A4BC-97777CBF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8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57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5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57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tif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10" Type="http://schemas.openxmlformats.org/officeDocument/2006/relationships/image" Target="media/image5.ti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8613594583637</dc:creator>
  <cp:keywords/>
  <dc:description/>
  <cp:lastModifiedBy>Joan</cp:lastModifiedBy>
  <cp:revision>237</cp:revision>
  <dcterms:created xsi:type="dcterms:W3CDTF">2022-10-12T13:20:00Z</dcterms:created>
  <dcterms:modified xsi:type="dcterms:W3CDTF">2023-05-03T14:53:00Z</dcterms:modified>
</cp:coreProperties>
</file>