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866CD" w14:textId="77777777" w:rsidR="009D5512" w:rsidRDefault="009D5512" w:rsidP="009D5512">
      <w:pPr>
        <w:widowControl/>
        <w:jc w:val="lef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0"/>
          <w:sz w:val="20"/>
          <w:szCs w:val="20"/>
          <w:lang w:bidi="ar"/>
        </w:rPr>
        <w:t>Supplemental Materials</w:t>
      </w:r>
    </w:p>
    <w:p w14:paraId="252CABED" w14:textId="77777777" w:rsidR="009D5512" w:rsidRDefault="009D5512" w:rsidP="009D5512">
      <w:pPr>
        <w:spacing w:line="300" w:lineRule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"/>
        </w:rPr>
      </w:pPr>
    </w:p>
    <w:p w14:paraId="3DCC7AB0" w14:textId="77777777" w:rsidR="009D5512" w:rsidRDefault="009D5512" w:rsidP="009D5512">
      <w:pPr>
        <w:widowControl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Table S1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Segregation pattern for leaf color in an F2 population derived from a cross between wild-type 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>YGL2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and the </w:t>
      </w: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ygl2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mutant</w:t>
      </w:r>
    </w:p>
    <w:tbl>
      <w:tblPr>
        <w:tblStyle w:val="TableGrid"/>
        <w:tblpPr w:leftFromText="180" w:rightFromText="180" w:vertAnchor="text" w:horzAnchor="page" w:tblpX="2114" w:tblpY="171"/>
        <w:tblOverlap w:val="never"/>
        <w:tblW w:w="8516" w:type="dxa"/>
        <w:tblLayout w:type="fixed"/>
        <w:tblLook w:val="04A0" w:firstRow="1" w:lastRow="0" w:firstColumn="1" w:lastColumn="0" w:noHBand="0" w:noVBand="1"/>
      </w:tblPr>
      <w:tblGrid>
        <w:gridCol w:w="1198"/>
        <w:gridCol w:w="1239"/>
        <w:gridCol w:w="1379"/>
        <w:gridCol w:w="1379"/>
        <w:gridCol w:w="1379"/>
        <w:gridCol w:w="974"/>
        <w:gridCol w:w="968"/>
      </w:tblGrid>
      <w:tr w:rsidR="009D5512" w14:paraId="799CE96C" w14:textId="77777777" w:rsidTr="00AE1873">
        <w:trPr>
          <w:trHeight w:val="366"/>
        </w:trPr>
        <w:tc>
          <w:tcPr>
            <w:tcW w:w="1198" w:type="dxa"/>
            <w:tcBorders>
              <w:left w:val="nil"/>
            </w:tcBorders>
            <w:vAlign w:val="center"/>
          </w:tcPr>
          <w:p w14:paraId="688B98BD" w14:textId="77777777" w:rsidR="009D5512" w:rsidRDefault="009D5512" w:rsidP="00AE1873">
            <w:pPr>
              <w:widowControl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"/>
              </w:rPr>
              <w:t>Combination</w:t>
            </w:r>
          </w:p>
        </w:tc>
        <w:tc>
          <w:tcPr>
            <w:tcW w:w="1239" w:type="dxa"/>
            <w:tcBorders>
              <w:right w:val="nil"/>
            </w:tcBorders>
            <w:vAlign w:val="center"/>
          </w:tcPr>
          <w:p w14:paraId="4E6F6C97" w14:textId="77777777" w:rsidR="009D5512" w:rsidRDefault="009D5512" w:rsidP="00AE1873">
            <w:pPr>
              <w:widowControl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"/>
              </w:rPr>
              <w:t>Total No. of Plants</w:t>
            </w:r>
          </w:p>
        </w:tc>
        <w:tc>
          <w:tcPr>
            <w:tcW w:w="1379" w:type="dxa"/>
            <w:tcBorders>
              <w:right w:val="nil"/>
            </w:tcBorders>
            <w:vAlign w:val="center"/>
          </w:tcPr>
          <w:p w14:paraId="23A5C635" w14:textId="77777777" w:rsidR="009D5512" w:rsidRDefault="009D5512" w:rsidP="00AE1873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"/>
              </w:rPr>
              <w:t>No. of Plants with Green Leaves</w:t>
            </w:r>
          </w:p>
        </w:tc>
        <w:tc>
          <w:tcPr>
            <w:tcW w:w="1379" w:type="dxa"/>
            <w:tcBorders>
              <w:right w:val="nil"/>
            </w:tcBorders>
            <w:vAlign w:val="center"/>
          </w:tcPr>
          <w:p w14:paraId="29B1A191" w14:textId="77777777" w:rsidR="009D5512" w:rsidRDefault="009D5512" w:rsidP="00AE1873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"/>
              </w:rPr>
              <w:t>No. of Plants with Yellow Leaves</w:t>
            </w:r>
          </w:p>
        </w:tc>
        <w:tc>
          <w:tcPr>
            <w:tcW w:w="1379" w:type="dxa"/>
            <w:tcBorders>
              <w:right w:val="nil"/>
            </w:tcBorders>
            <w:vAlign w:val="center"/>
          </w:tcPr>
          <w:p w14:paraId="1E900800" w14:textId="77777777" w:rsidR="009D5512" w:rsidRDefault="009D5512" w:rsidP="00AE1873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"/>
              </w:rPr>
              <w:t>Expected Ratio</w:t>
            </w:r>
          </w:p>
        </w:tc>
        <w:tc>
          <w:tcPr>
            <w:tcW w:w="974" w:type="dxa"/>
            <w:tcBorders>
              <w:right w:val="nil"/>
            </w:tcBorders>
            <w:vAlign w:val="center"/>
          </w:tcPr>
          <w:p w14:paraId="168FB70D" w14:textId="77777777" w:rsidR="009D5512" w:rsidRDefault="009D5512" w:rsidP="00AE1873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"/>
              </w:rPr>
              <w:t>χ</w:t>
            </w:r>
            <w:r>
              <w:rPr>
                <w:rFonts w:ascii="Arial" w:hAnsi="Arial" w:cs="Arial"/>
                <w:b/>
                <w:bCs/>
                <w:color w:val="000000"/>
                <w:sz w:val="10"/>
                <w:szCs w:val="10"/>
                <w:lang w:bidi="ar"/>
              </w:rPr>
              <w:t>2 3:1</w:t>
            </w:r>
          </w:p>
        </w:tc>
        <w:tc>
          <w:tcPr>
            <w:tcW w:w="968" w:type="dxa"/>
            <w:tcBorders>
              <w:right w:val="nil"/>
            </w:tcBorders>
            <w:vAlign w:val="center"/>
          </w:tcPr>
          <w:p w14:paraId="226E3967" w14:textId="77777777" w:rsidR="009D5512" w:rsidRDefault="009D5512" w:rsidP="00AE1873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bidi="ar"/>
              </w:rPr>
              <w:t>P</w:t>
            </w:r>
          </w:p>
        </w:tc>
      </w:tr>
      <w:tr w:rsidR="009D5512" w14:paraId="4D33391E" w14:textId="77777777" w:rsidTr="00AE1873">
        <w:trPr>
          <w:trHeight w:val="354"/>
        </w:trPr>
        <w:tc>
          <w:tcPr>
            <w:tcW w:w="1198" w:type="dxa"/>
            <w:tcBorders>
              <w:left w:val="nil"/>
            </w:tcBorders>
            <w:vAlign w:val="center"/>
          </w:tcPr>
          <w:p w14:paraId="13B3DF9B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YGL2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i/>
                <w:iCs/>
                <w:color w:val="000000" w:themeColor="text1"/>
                <w:sz w:val="16"/>
                <w:szCs w:val="16"/>
              </w:rPr>
              <w:t>ygl2</w:t>
            </w:r>
          </w:p>
        </w:tc>
        <w:tc>
          <w:tcPr>
            <w:tcW w:w="1239" w:type="dxa"/>
            <w:tcBorders>
              <w:right w:val="nil"/>
            </w:tcBorders>
            <w:vAlign w:val="center"/>
          </w:tcPr>
          <w:p w14:paraId="7695EB16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567</w:t>
            </w:r>
          </w:p>
        </w:tc>
        <w:tc>
          <w:tcPr>
            <w:tcW w:w="1379" w:type="dxa"/>
            <w:tcBorders>
              <w:right w:val="nil"/>
            </w:tcBorders>
            <w:vAlign w:val="center"/>
          </w:tcPr>
          <w:p w14:paraId="7068AA84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412</w:t>
            </w:r>
          </w:p>
        </w:tc>
        <w:tc>
          <w:tcPr>
            <w:tcW w:w="1379" w:type="dxa"/>
            <w:tcBorders>
              <w:right w:val="nil"/>
            </w:tcBorders>
            <w:vAlign w:val="center"/>
          </w:tcPr>
          <w:p w14:paraId="7A629025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1379" w:type="dxa"/>
            <w:tcBorders>
              <w:right w:val="nil"/>
            </w:tcBorders>
            <w:vAlign w:val="center"/>
          </w:tcPr>
          <w:p w14:paraId="3240E7EF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3:1</w:t>
            </w:r>
          </w:p>
        </w:tc>
        <w:tc>
          <w:tcPr>
            <w:tcW w:w="974" w:type="dxa"/>
            <w:tcBorders>
              <w:right w:val="nil"/>
            </w:tcBorders>
            <w:vAlign w:val="center"/>
          </w:tcPr>
          <w:p w14:paraId="7F0E857A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1.529</w:t>
            </w:r>
          </w:p>
        </w:tc>
        <w:tc>
          <w:tcPr>
            <w:tcW w:w="968" w:type="dxa"/>
            <w:tcBorders>
              <w:right w:val="nil"/>
            </w:tcBorders>
            <w:vAlign w:val="center"/>
          </w:tcPr>
          <w:p w14:paraId="6B23885D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0.199</w:t>
            </w:r>
          </w:p>
        </w:tc>
      </w:tr>
    </w:tbl>
    <w:p w14:paraId="41230BF0" w14:textId="77777777" w:rsidR="009D5512" w:rsidRDefault="009D5512" w:rsidP="009D5512">
      <w:pPr>
        <w:tabs>
          <w:tab w:val="left" w:pos="777"/>
          <w:tab w:val="left" w:pos="1820"/>
        </w:tabs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88DE06F" w14:textId="77777777" w:rsidR="009D5512" w:rsidRDefault="009D5512" w:rsidP="009D5512">
      <w:pPr>
        <w:tabs>
          <w:tab w:val="left" w:pos="777"/>
          <w:tab w:val="left" w:pos="182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75E7F1E4" w14:textId="77777777" w:rsidR="009D5512" w:rsidRDefault="009D5512" w:rsidP="009D5512">
      <w:pPr>
        <w:tabs>
          <w:tab w:val="left" w:pos="777"/>
          <w:tab w:val="left" w:pos="1820"/>
        </w:tabs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>2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. Primers used to construct the vectors for CRISPR/Cas9-mediated gene editing</w:t>
      </w:r>
    </w:p>
    <w:tbl>
      <w:tblPr>
        <w:tblStyle w:val="TableGrid"/>
        <w:tblpPr w:leftFromText="180" w:rightFromText="180" w:vertAnchor="text" w:horzAnchor="page" w:tblpX="2296" w:tblpY="139"/>
        <w:tblOverlap w:val="never"/>
        <w:tblW w:w="8520" w:type="dxa"/>
        <w:tblLook w:val="04A0" w:firstRow="1" w:lastRow="0" w:firstColumn="1" w:lastColumn="0" w:noHBand="0" w:noVBand="1"/>
      </w:tblPr>
      <w:tblGrid>
        <w:gridCol w:w="1399"/>
        <w:gridCol w:w="1613"/>
        <w:gridCol w:w="5508"/>
      </w:tblGrid>
      <w:tr w:rsidR="009D5512" w14:paraId="2A3AA617" w14:textId="77777777" w:rsidTr="00AE1873">
        <w:trPr>
          <w:trHeight w:val="366"/>
        </w:trPr>
        <w:tc>
          <w:tcPr>
            <w:tcW w:w="1399" w:type="dxa"/>
            <w:tcBorders>
              <w:left w:val="nil"/>
            </w:tcBorders>
            <w:vAlign w:val="center"/>
          </w:tcPr>
          <w:p w14:paraId="5E37A380" w14:textId="77777777" w:rsidR="009D5512" w:rsidRDefault="009D5512" w:rsidP="00AE187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Annotation</w:t>
            </w:r>
          </w:p>
        </w:tc>
        <w:tc>
          <w:tcPr>
            <w:tcW w:w="1613" w:type="dxa"/>
            <w:tcBorders>
              <w:right w:val="nil"/>
            </w:tcBorders>
            <w:vAlign w:val="center"/>
          </w:tcPr>
          <w:p w14:paraId="17884017" w14:textId="77777777" w:rsidR="009D5512" w:rsidRDefault="009D5512" w:rsidP="00AE187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Gene Name</w:t>
            </w:r>
          </w:p>
        </w:tc>
        <w:tc>
          <w:tcPr>
            <w:tcW w:w="5508" w:type="dxa"/>
            <w:tcBorders>
              <w:right w:val="nil"/>
            </w:tcBorders>
            <w:vAlign w:val="center"/>
          </w:tcPr>
          <w:p w14:paraId="610F7CFB" w14:textId="77777777" w:rsidR="009D5512" w:rsidRDefault="009D5512" w:rsidP="00AE187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Sequence (5′–3′)</w:t>
            </w:r>
          </w:p>
        </w:tc>
      </w:tr>
      <w:tr w:rsidR="009D5512" w14:paraId="369A694A" w14:textId="77777777" w:rsidTr="00AE1873">
        <w:trPr>
          <w:trHeight w:val="354"/>
        </w:trPr>
        <w:tc>
          <w:tcPr>
            <w:tcW w:w="1399" w:type="dxa"/>
            <w:tcBorders>
              <w:left w:val="nil"/>
            </w:tcBorders>
            <w:vAlign w:val="center"/>
          </w:tcPr>
          <w:p w14:paraId="27029254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GmYGL2-sgRNA</w:t>
            </w:r>
          </w:p>
        </w:tc>
        <w:tc>
          <w:tcPr>
            <w:tcW w:w="1613" w:type="dxa"/>
            <w:tcBorders>
              <w:right w:val="nil"/>
            </w:tcBorders>
            <w:vAlign w:val="center"/>
          </w:tcPr>
          <w:p w14:paraId="28B46F6B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Glyma.02g304700</w:t>
            </w:r>
          </w:p>
        </w:tc>
        <w:tc>
          <w:tcPr>
            <w:tcW w:w="5508" w:type="dxa"/>
            <w:tcBorders>
              <w:right w:val="nil"/>
            </w:tcBorders>
            <w:vAlign w:val="center"/>
          </w:tcPr>
          <w:p w14:paraId="2D23199D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ACAGCAATAGCCACTTCCACTCGTGG</w:t>
            </w:r>
          </w:p>
        </w:tc>
      </w:tr>
      <w:tr w:rsidR="009D5512" w14:paraId="2C4E5495" w14:textId="77777777" w:rsidTr="00AE1873">
        <w:trPr>
          <w:trHeight w:val="90"/>
        </w:trPr>
        <w:tc>
          <w:tcPr>
            <w:tcW w:w="1399" w:type="dxa"/>
            <w:vMerge w:val="restart"/>
            <w:tcBorders>
              <w:left w:val="nil"/>
            </w:tcBorders>
            <w:vAlign w:val="center"/>
          </w:tcPr>
          <w:p w14:paraId="5CC5F9C6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CDS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GmYGL2</w:t>
            </w:r>
          </w:p>
        </w:tc>
        <w:tc>
          <w:tcPr>
            <w:tcW w:w="1613" w:type="dxa"/>
            <w:vMerge w:val="restart"/>
            <w:tcBorders>
              <w:right w:val="nil"/>
            </w:tcBorders>
            <w:vAlign w:val="center"/>
          </w:tcPr>
          <w:p w14:paraId="320BFC1E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Glyma.02g304700</w:t>
            </w:r>
          </w:p>
        </w:tc>
        <w:tc>
          <w:tcPr>
            <w:tcW w:w="5508" w:type="dxa"/>
            <w:tcBorders>
              <w:right w:val="nil"/>
            </w:tcBorders>
            <w:vAlign w:val="center"/>
          </w:tcPr>
          <w:p w14:paraId="10D3E6EA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ATGGGTTTTAGAATTAGCGGTT</w:t>
            </w:r>
          </w:p>
        </w:tc>
      </w:tr>
      <w:tr w:rsidR="009D5512" w14:paraId="368D1844" w14:textId="77777777" w:rsidTr="00AE1873">
        <w:trPr>
          <w:trHeight w:val="90"/>
        </w:trPr>
        <w:tc>
          <w:tcPr>
            <w:tcW w:w="1399" w:type="dxa"/>
            <w:vMerge/>
            <w:tcBorders>
              <w:left w:val="nil"/>
            </w:tcBorders>
            <w:vAlign w:val="center"/>
          </w:tcPr>
          <w:p w14:paraId="540FAD19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13" w:type="dxa"/>
            <w:vMerge/>
            <w:tcBorders>
              <w:right w:val="nil"/>
            </w:tcBorders>
            <w:vAlign w:val="center"/>
          </w:tcPr>
          <w:p w14:paraId="7870712B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508" w:type="dxa"/>
            <w:tcBorders>
              <w:right w:val="nil"/>
            </w:tcBorders>
            <w:vAlign w:val="center"/>
          </w:tcPr>
          <w:p w14:paraId="0CB27DB4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TCACCTAAAATATTCAATAAATTCTCCTCTAGC</w:t>
            </w:r>
          </w:p>
        </w:tc>
      </w:tr>
    </w:tbl>
    <w:p w14:paraId="5DE8B32E" w14:textId="77777777" w:rsidR="009D5512" w:rsidRDefault="009D5512" w:rsidP="009D5512">
      <w:pPr>
        <w:tabs>
          <w:tab w:val="left" w:pos="777"/>
          <w:tab w:val="left" w:pos="1820"/>
        </w:tabs>
        <w:spacing w:line="400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32EDAAE" w14:textId="77777777" w:rsidR="009D5512" w:rsidRDefault="009D5512" w:rsidP="009D5512">
      <w:pPr>
        <w:tabs>
          <w:tab w:val="left" w:pos="777"/>
          <w:tab w:val="left" w:pos="1820"/>
        </w:tabs>
        <w:spacing w:line="400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>3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. Primers used to construct the vectors employed in the subcellular localization assay</w:t>
      </w:r>
    </w:p>
    <w:tbl>
      <w:tblPr>
        <w:tblStyle w:val="TableGrid"/>
        <w:tblpPr w:leftFromText="180" w:rightFromText="180" w:vertAnchor="text" w:horzAnchor="page" w:tblpX="2152" w:tblpY="157"/>
        <w:tblOverlap w:val="never"/>
        <w:tblW w:w="8674" w:type="dxa"/>
        <w:tblLayout w:type="fixed"/>
        <w:tblLook w:val="04A0" w:firstRow="1" w:lastRow="0" w:firstColumn="1" w:lastColumn="0" w:noHBand="0" w:noVBand="1"/>
      </w:tblPr>
      <w:tblGrid>
        <w:gridCol w:w="2092"/>
        <w:gridCol w:w="1590"/>
        <w:gridCol w:w="4992"/>
      </w:tblGrid>
      <w:tr w:rsidR="009D5512" w14:paraId="484F6FBD" w14:textId="77777777" w:rsidTr="00AE1873">
        <w:trPr>
          <w:trHeight w:val="366"/>
        </w:trPr>
        <w:tc>
          <w:tcPr>
            <w:tcW w:w="2092" w:type="dxa"/>
            <w:tcBorders>
              <w:left w:val="nil"/>
            </w:tcBorders>
            <w:vAlign w:val="center"/>
          </w:tcPr>
          <w:p w14:paraId="77881F6C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Annotation</w:t>
            </w:r>
          </w:p>
        </w:tc>
        <w:tc>
          <w:tcPr>
            <w:tcW w:w="1590" w:type="dxa"/>
            <w:tcBorders>
              <w:right w:val="nil"/>
            </w:tcBorders>
            <w:vAlign w:val="center"/>
          </w:tcPr>
          <w:p w14:paraId="3C2A66C0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Gene Name</w:t>
            </w:r>
          </w:p>
        </w:tc>
        <w:tc>
          <w:tcPr>
            <w:tcW w:w="4992" w:type="dxa"/>
            <w:tcBorders>
              <w:right w:val="nil"/>
            </w:tcBorders>
            <w:vAlign w:val="center"/>
          </w:tcPr>
          <w:p w14:paraId="41B4989C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Sequence (5′–3′)</w:t>
            </w:r>
          </w:p>
        </w:tc>
      </w:tr>
      <w:tr w:rsidR="009D5512" w14:paraId="04E46000" w14:textId="77777777" w:rsidTr="00AE1873">
        <w:trPr>
          <w:trHeight w:val="90"/>
        </w:trPr>
        <w:tc>
          <w:tcPr>
            <w:tcW w:w="2092" w:type="dxa"/>
            <w:vMerge w:val="restart"/>
            <w:tcBorders>
              <w:left w:val="nil"/>
            </w:tcBorders>
          </w:tcPr>
          <w:p w14:paraId="2A7E820C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35S-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pCEP01-GFP-YGL2</w:t>
            </w:r>
          </w:p>
        </w:tc>
        <w:tc>
          <w:tcPr>
            <w:tcW w:w="1590" w:type="dxa"/>
            <w:vMerge w:val="restart"/>
            <w:tcBorders>
              <w:right w:val="nil"/>
            </w:tcBorders>
          </w:tcPr>
          <w:p w14:paraId="524FDEC6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Glyma.02g304700</w:t>
            </w:r>
          </w:p>
        </w:tc>
        <w:tc>
          <w:tcPr>
            <w:tcW w:w="4992" w:type="dxa"/>
            <w:tcBorders>
              <w:right w:val="nil"/>
            </w:tcBorders>
          </w:tcPr>
          <w:p w14:paraId="5D2238A8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AGAACACGGGGGACTCTAGAATGGGTTTTAGAATTAGCGGTTC</w:t>
            </w:r>
          </w:p>
        </w:tc>
      </w:tr>
      <w:tr w:rsidR="009D5512" w14:paraId="17BE1A4B" w14:textId="77777777" w:rsidTr="00AE1873">
        <w:trPr>
          <w:trHeight w:val="90"/>
        </w:trPr>
        <w:tc>
          <w:tcPr>
            <w:tcW w:w="2092" w:type="dxa"/>
            <w:vMerge/>
            <w:tcBorders>
              <w:left w:val="nil"/>
            </w:tcBorders>
          </w:tcPr>
          <w:p w14:paraId="484380BE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right w:val="nil"/>
            </w:tcBorders>
          </w:tcPr>
          <w:p w14:paraId="60AEE152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992" w:type="dxa"/>
            <w:tcBorders>
              <w:right w:val="nil"/>
            </w:tcBorders>
          </w:tcPr>
          <w:p w14:paraId="30070100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CCCTTGCTCACCATGGTACCAACTTCGTAGAAGCCTAATT</w:t>
            </w:r>
          </w:p>
        </w:tc>
      </w:tr>
    </w:tbl>
    <w:p w14:paraId="7303790C" w14:textId="77777777" w:rsidR="009D5512" w:rsidRDefault="009D5512" w:rsidP="009D5512">
      <w:pPr>
        <w:tabs>
          <w:tab w:val="left" w:pos="777"/>
          <w:tab w:val="left" w:pos="1820"/>
        </w:tabs>
        <w:spacing w:line="400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747BE56" w14:textId="77777777" w:rsidR="009D5512" w:rsidRDefault="009D5512" w:rsidP="009D5512">
      <w:pPr>
        <w:tabs>
          <w:tab w:val="left" w:pos="777"/>
          <w:tab w:val="left" w:pos="1820"/>
        </w:tabs>
        <w:spacing w:line="400" w:lineRule="atLeast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>4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. Primers used to construct the vectors employed in the yeast two-hybrid assay</w:t>
      </w:r>
    </w:p>
    <w:tbl>
      <w:tblPr>
        <w:tblStyle w:val="TableGrid"/>
        <w:tblpPr w:leftFromText="180" w:rightFromText="180" w:vertAnchor="text" w:horzAnchor="page" w:tblpX="2318" w:tblpY="142"/>
        <w:tblOverlap w:val="never"/>
        <w:tblW w:w="8520" w:type="dxa"/>
        <w:tblLook w:val="04A0" w:firstRow="1" w:lastRow="0" w:firstColumn="1" w:lastColumn="0" w:noHBand="0" w:noVBand="1"/>
      </w:tblPr>
      <w:tblGrid>
        <w:gridCol w:w="1220"/>
        <w:gridCol w:w="1572"/>
        <w:gridCol w:w="5728"/>
      </w:tblGrid>
      <w:tr w:rsidR="009D5512" w14:paraId="2DC61865" w14:textId="77777777" w:rsidTr="00AE1873">
        <w:trPr>
          <w:trHeight w:val="366"/>
        </w:trPr>
        <w:tc>
          <w:tcPr>
            <w:tcW w:w="1390" w:type="dxa"/>
            <w:tcBorders>
              <w:left w:val="nil"/>
            </w:tcBorders>
            <w:vAlign w:val="center"/>
          </w:tcPr>
          <w:p w14:paraId="465DE88C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Annotation</w:t>
            </w:r>
          </w:p>
        </w:tc>
        <w:tc>
          <w:tcPr>
            <w:tcW w:w="1584" w:type="dxa"/>
            <w:tcBorders>
              <w:right w:val="nil"/>
            </w:tcBorders>
            <w:vAlign w:val="center"/>
          </w:tcPr>
          <w:p w14:paraId="1BAF0DA4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Gene Name</w:t>
            </w:r>
          </w:p>
        </w:tc>
        <w:tc>
          <w:tcPr>
            <w:tcW w:w="5546" w:type="dxa"/>
            <w:tcBorders>
              <w:right w:val="nil"/>
            </w:tcBorders>
            <w:vAlign w:val="center"/>
          </w:tcPr>
          <w:p w14:paraId="25AB0AB2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Sequence (5′–3′)</w:t>
            </w:r>
          </w:p>
        </w:tc>
      </w:tr>
      <w:tr w:rsidR="009D5512" w14:paraId="10F266AF" w14:textId="77777777" w:rsidTr="00AE1873">
        <w:trPr>
          <w:trHeight w:val="90"/>
        </w:trPr>
        <w:tc>
          <w:tcPr>
            <w:tcW w:w="1390" w:type="dxa"/>
            <w:vMerge w:val="restart"/>
            <w:tcBorders>
              <w:left w:val="nil"/>
            </w:tcBorders>
          </w:tcPr>
          <w:p w14:paraId="23A2AA58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GmYGL2</w:t>
            </w:r>
          </w:p>
        </w:tc>
        <w:tc>
          <w:tcPr>
            <w:tcW w:w="1584" w:type="dxa"/>
            <w:vMerge w:val="restart"/>
            <w:tcBorders>
              <w:right w:val="nil"/>
            </w:tcBorders>
          </w:tcPr>
          <w:p w14:paraId="326DA8AB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Glyma.02g304700</w:t>
            </w:r>
          </w:p>
        </w:tc>
        <w:tc>
          <w:tcPr>
            <w:tcW w:w="5546" w:type="dxa"/>
            <w:tcBorders>
              <w:right w:val="nil"/>
            </w:tcBorders>
          </w:tcPr>
          <w:p w14:paraId="33EC7287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TGGCCATGGAGGCCGAATTCATGGGTTTTAGAATTAGCG</w:t>
            </w:r>
          </w:p>
        </w:tc>
      </w:tr>
      <w:tr w:rsidR="009D5512" w14:paraId="27AB1706" w14:textId="77777777" w:rsidTr="00AE1873">
        <w:trPr>
          <w:trHeight w:val="90"/>
        </w:trPr>
        <w:tc>
          <w:tcPr>
            <w:tcW w:w="1390" w:type="dxa"/>
            <w:vMerge/>
            <w:tcBorders>
              <w:left w:val="nil"/>
            </w:tcBorders>
          </w:tcPr>
          <w:p w14:paraId="3E59FF8C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84" w:type="dxa"/>
            <w:vMerge/>
            <w:tcBorders>
              <w:right w:val="nil"/>
            </w:tcBorders>
          </w:tcPr>
          <w:p w14:paraId="1DAD6BA3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5546" w:type="dxa"/>
            <w:tcBorders>
              <w:right w:val="nil"/>
            </w:tcBorders>
          </w:tcPr>
          <w:p w14:paraId="21071486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CGACGGATCCCCGGGAATTCTCACCTAAAATATTCAATAAATTCTC</w:t>
            </w:r>
          </w:p>
        </w:tc>
      </w:tr>
      <w:tr w:rsidR="009D5512" w14:paraId="6EF74FDB" w14:textId="77777777" w:rsidTr="00AE1873">
        <w:trPr>
          <w:trHeight w:val="90"/>
        </w:trPr>
        <w:tc>
          <w:tcPr>
            <w:tcW w:w="1390" w:type="dxa"/>
            <w:vMerge w:val="restart"/>
            <w:tcBorders>
              <w:left w:val="nil"/>
            </w:tcBorders>
          </w:tcPr>
          <w:p w14:paraId="699EF973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Gm</w:t>
            </w:r>
            <w:r>
              <w:rPr>
                <w:rFonts w:ascii="Arial" w:hAnsi="Arial" w:cs="Arial" w:hint="eastAsia"/>
                <w:i/>
                <w:iCs/>
                <w:color w:val="000000" w:themeColor="text1"/>
                <w:sz w:val="16"/>
                <w:szCs w:val="16"/>
              </w:rPr>
              <w:t>ygl2</w:t>
            </w:r>
          </w:p>
        </w:tc>
        <w:tc>
          <w:tcPr>
            <w:tcW w:w="1584" w:type="dxa"/>
            <w:vMerge w:val="restart"/>
            <w:tcBorders>
              <w:right w:val="nil"/>
            </w:tcBorders>
          </w:tcPr>
          <w:p w14:paraId="12D49A6E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Glyma.02g304700</w:t>
            </w:r>
          </w:p>
        </w:tc>
        <w:tc>
          <w:tcPr>
            <w:tcW w:w="5546" w:type="dxa"/>
            <w:tcBorders>
              <w:right w:val="nil"/>
            </w:tcBorders>
          </w:tcPr>
          <w:p w14:paraId="013525C9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TGGCCATGGAGGCCGAATTCATGGGTTTTAGAATTAGCG</w:t>
            </w:r>
          </w:p>
        </w:tc>
      </w:tr>
      <w:tr w:rsidR="009D5512" w14:paraId="56076F51" w14:textId="77777777" w:rsidTr="00AE1873">
        <w:trPr>
          <w:trHeight w:val="90"/>
        </w:trPr>
        <w:tc>
          <w:tcPr>
            <w:tcW w:w="1390" w:type="dxa"/>
            <w:vMerge/>
            <w:tcBorders>
              <w:left w:val="nil"/>
            </w:tcBorders>
          </w:tcPr>
          <w:p w14:paraId="20BF7B79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84" w:type="dxa"/>
            <w:vMerge/>
            <w:tcBorders>
              <w:right w:val="nil"/>
            </w:tcBorders>
          </w:tcPr>
          <w:p w14:paraId="6CF09A29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546" w:type="dxa"/>
            <w:tcBorders>
              <w:right w:val="nil"/>
            </w:tcBorders>
          </w:tcPr>
          <w:p w14:paraId="6557027D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CGACGGATCCCCGGGAATTCAACTTCGTAGAAGCCTAATTTTGGCA</w:t>
            </w:r>
          </w:p>
        </w:tc>
      </w:tr>
      <w:tr w:rsidR="009D5512" w14:paraId="6A19B3BF" w14:textId="77777777" w:rsidTr="00AE1873">
        <w:trPr>
          <w:trHeight w:val="90"/>
        </w:trPr>
        <w:tc>
          <w:tcPr>
            <w:tcW w:w="1390" w:type="dxa"/>
            <w:vMerge w:val="restart"/>
            <w:tcBorders>
              <w:left w:val="nil"/>
            </w:tcBorders>
          </w:tcPr>
          <w:p w14:paraId="76466491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GmLchb4</w:t>
            </w:r>
          </w:p>
        </w:tc>
        <w:tc>
          <w:tcPr>
            <w:tcW w:w="1584" w:type="dxa"/>
            <w:vMerge w:val="restart"/>
            <w:tcBorders>
              <w:right w:val="nil"/>
            </w:tcBorders>
          </w:tcPr>
          <w:p w14:paraId="058D0F55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Glyma.01G115900</w:t>
            </w:r>
          </w:p>
        </w:tc>
        <w:tc>
          <w:tcPr>
            <w:tcW w:w="5546" w:type="dxa"/>
            <w:tcBorders>
              <w:right w:val="nil"/>
            </w:tcBorders>
          </w:tcPr>
          <w:p w14:paraId="0F91DEB6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CATGGAGGCCAGTGAATTCATGGCCACCGCAACAGC</w:t>
            </w:r>
          </w:p>
        </w:tc>
      </w:tr>
      <w:tr w:rsidR="009D5512" w14:paraId="047DCFDF" w14:textId="77777777" w:rsidTr="00AE1873">
        <w:trPr>
          <w:trHeight w:val="90"/>
        </w:trPr>
        <w:tc>
          <w:tcPr>
            <w:tcW w:w="1390" w:type="dxa"/>
            <w:vMerge/>
            <w:tcBorders>
              <w:left w:val="nil"/>
            </w:tcBorders>
          </w:tcPr>
          <w:p w14:paraId="77119919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84" w:type="dxa"/>
            <w:vMerge/>
            <w:tcBorders>
              <w:right w:val="nil"/>
            </w:tcBorders>
          </w:tcPr>
          <w:p w14:paraId="792B57CE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546" w:type="dxa"/>
            <w:tcBorders>
              <w:right w:val="nil"/>
            </w:tcBorders>
          </w:tcPr>
          <w:p w14:paraId="0ED46044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GCCCACCCGGGTGGAATTCTTAAGAGGAGGATGAGAAGGTGTCAATGAT</w:t>
            </w:r>
          </w:p>
        </w:tc>
      </w:tr>
    </w:tbl>
    <w:p w14:paraId="699C5635" w14:textId="77777777" w:rsidR="009D5512" w:rsidRDefault="009D5512" w:rsidP="009D5512">
      <w:pPr>
        <w:ind w:firstLineChars="100" w:firstLine="201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DA411F0" w14:textId="77777777" w:rsidR="009D5512" w:rsidRDefault="009D5512" w:rsidP="009D5512">
      <w:pPr>
        <w:ind w:firstLineChars="100" w:firstLine="201"/>
        <w:jc w:val="center"/>
        <w:rPr>
          <w:rFonts w:ascii="Arial" w:hAnsi="Arial" w:cs="Arial"/>
          <w:b/>
          <w:bCs/>
          <w:color w:val="000000" w:themeColor="text1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>5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. Primers used to construct the vectors employed in the BiFC assay</w:t>
      </w:r>
    </w:p>
    <w:tbl>
      <w:tblPr>
        <w:tblStyle w:val="TableGrid"/>
        <w:tblpPr w:leftFromText="180" w:rightFromText="180" w:vertAnchor="text" w:horzAnchor="page" w:tblpX="2033" w:tblpY="142"/>
        <w:tblOverlap w:val="never"/>
        <w:tblW w:w="8807" w:type="dxa"/>
        <w:tblLook w:val="04A0" w:firstRow="1" w:lastRow="0" w:firstColumn="1" w:lastColumn="0" w:noHBand="0" w:noVBand="1"/>
      </w:tblPr>
      <w:tblGrid>
        <w:gridCol w:w="1084"/>
        <w:gridCol w:w="1560"/>
        <w:gridCol w:w="6163"/>
      </w:tblGrid>
      <w:tr w:rsidR="009D5512" w14:paraId="600BA8D5" w14:textId="77777777" w:rsidTr="00AE1873">
        <w:trPr>
          <w:trHeight w:val="366"/>
        </w:trPr>
        <w:tc>
          <w:tcPr>
            <w:tcW w:w="1588" w:type="dxa"/>
            <w:tcBorders>
              <w:left w:val="nil"/>
            </w:tcBorders>
            <w:vAlign w:val="center"/>
          </w:tcPr>
          <w:p w14:paraId="0A50E022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Annotation</w:t>
            </w:r>
          </w:p>
        </w:tc>
        <w:tc>
          <w:tcPr>
            <w:tcW w:w="1487" w:type="dxa"/>
            <w:tcBorders>
              <w:right w:val="nil"/>
            </w:tcBorders>
            <w:vAlign w:val="center"/>
          </w:tcPr>
          <w:p w14:paraId="5BB337D1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Gene Name</w:t>
            </w:r>
          </w:p>
        </w:tc>
        <w:tc>
          <w:tcPr>
            <w:tcW w:w="5732" w:type="dxa"/>
            <w:tcBorders>
              <w:right w:val="nil"/>
            </w:tcBorders>
            <w:vAlign w:val="center"/>
          </w:tcPr>
          <w:p w14:paraId="05712100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Sequence (5′–3′)</w:t>
            </w:r>
          </w:p>
        </w:tc>
      </w:tr>
      <w:tr w:rsidR="009D5512" w14:paraId="560AA8D0" w14:textId="77777777" w:rsidTr="00AE1873">
        <w:trPr>
          <w:trHeight w:val="90"/>
        </w:trPr>
        <w:tc>
          <w:tcPr>
            <w:tcW w:w="1588" w:type="dxa"/>
            <w:vMerge w:val="restart"/>
            <w:tcBorders>
              <w:left w:val="nil"/>
            </w:tcBorders>
          </w:tcPr>
          <w:p w14:paraId="3A58D72F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GmYGL2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lastRenderedPageBreak/>
              <w:t>nYFP</w:t>
            </w:r>
          </w:p>
        </w:tc>
        <w:tc>
          <w:tcPr>
            <w:tcW w:w="1487" w:type="dxa"/>
            <w:vMerge w:val="restart"/>
            <w:tcBorders>
              <w:right w:val="nil"/>
            </w:tcBorders>
          </w:tcPr>
          <w:p w14:paraId="7D43FDD0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Glyma.02g304700</w:t>
            </w:r>
          </w:p>
        </w:tc>
        <w:tc>
          <w:tcPr>
            <w:tcW w:w="5732" w:type="dxa"/>
            <w:tcBorders>
              <w:right w:val="nil"/>
            </w:tcBorders>
          </w:tcPr>
          <w:p w14:paraId="346D094D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GGCGCGCCACTAGTGGATCCATGGGTTTTAGAATTAGCGGTTCCTC</w:t>
            </w:r>
          </w:p>
        </w:tc>
      </w:tr>
      <w:tr w:rsidR="009D5512" w14:paraId="2AF6B062" w14:textId="77777777" w:rsidTr="00AE1873">
        <w:trPr>
          <w:trHeight w:val="90"/>
        </w:trPr>
        <w:tc>
          <w:tcPr>
            <w:tcW w:w="1588" w:type="dxa"/>
            <w:vMerge/>
            <w:tcBorders>
              <w:left w:val="nil"/>
            </w:tcBorders>
          </w:tcPr>
          <w:p w14:paraId="71FB053B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87" w:type="dxa"/>
            <w:vMerge/>
            <w:tcBorders>
              <w:right w:val="nil"/>
            </w:tcBorders>
          </w:tcPr>
          <w:p w14:paraId="4604A830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32" w:type="dxa"/>
            <w:tcBorders>
              <w:right w:val="nil"/>
            </w:tcBorders>
          </w:tcPr>
          <w:p w14:paraId="3BB507BD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GACAGTACTATCGATGGATCCCCTAAAATATTCAATAAATTCTCCTCTAGCATTC</w:t>
            </w:r>
          </w:p>
        </w:tc>
      </w:tr>
      <w:tr w:rsidR="009D5512" w14:paraId="31E4B225" w14:textId="77777777" w:rsidTr="00AE1873">
        <w:trPr>
          <w:trHeight w:val="90"/>
        </w:trPr>
        <w:tc>
          <w:tcPr>
            <w:tcW w:w="1588" w:type="dxa"/>
            <w:vMerge w:val="restart"/>
            <w:tcBorders>
              <w:left w:val="nil"/>
            </w:tcBorders>
          </w:tcPr>
          <w:p w14:paraId="54D96775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Gm</w:t>
            </w:r>
            <w:r>
              <w:rPr>
                <w:rFonts w:ascii="Arial" w:hAnsi="Arial" w:cs="Arial" w:hint="eastAsia"/>
                <w:i/>
                <w:iCs/>
                <w:color w:val="000000" w:themeColor="text1"/>
                <w:sz w:val="16"/>
                <w:szCs w:val="16"/>
              </w:rPr>
              <w:t>ygl2-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nYFP</w:t>
            </w:r>
          </w:p>
        </w:tc>
        <w:tc>
          <w:tcPr>
            <w:tcW w:w="1487" w:type="dxa"/>
            <w:vMerge w:val="restart"/>
            <w:tcBorders>
              <w:right w:val="nil"/>
            </w:tcBorders>
          </w:tcPr>
          <w:p w14:paraId="3362D4C3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Glyma.02g304700</w:t>
            </w:r>
          </w:p>
        </w:tc>
        <w:tc>
          <w:tcPr>
            <w:tcW w:w="5732" w:type="dxa"/>
            <w:tcBorders>
              <w:right w:val="nil"/>
            </w:tcBorders>
          </w:tcPr>
          <w:p w14:paraId="71890DD6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GGCGCGCCACTAGTGGATCCATGGGTTTTAGAATTAGCGGTTCCTC</w:t>
            </w:r>
          </w:p>
        </w:tc>
      </w:tr>
      <w:tr w:rsidR="009D5512" w14:paraId="5F0EE534" w14:textId="77777777" w:rsidTr="00AE1873">
        <w:trPr>
          <w:trHeight w:val="90"/>
        </w:trPr>
        <w:tc>
          <w:tcPr>
            <w:tcW w:w="1588" w:type="dxa"/>
            <w:vMerge/>
            <w:tcBorders>
              <w:left w:val="nil"/>
            </w:tcBorders>
          </w:tcPr>
          <w:p w14:paraId="2D930265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87" w:type="dxa"/>
            <w:vMerge/>
            <w:tcBorders>
              <w:right w:val="nil"/>
            </w:tcBorders>
          </w:tcPr>
          <w:p w14:paraId="7BCFA512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32" w:type="dxa"/>
            <w:tcBorders>
              <w:right w:val="nil"/>
            </w:tcBorders>
          </w:tcPr>
          <w:p w14:paraId="67FC8F35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CAGTACTATCGATGGATCCAACTTCGTAGAAGCCTAATTTTGGCAC</w:t>
            </w:r>
          </w:p>
        </w:tc>
      </w:tr>
      <w:tr w:rsidR="009D5512" w14:paraId="3CD04EE9" w14:textId="77777777" w:rsidTr="00AE1873">
        <w:trPr>
          <w:trHeight w:val="90"/>
        </w:trPr>
        <w:tc>
          <w:tcPr>
            <w:tcW w:w="1588" w:type="dxa"/>
            <w:vMerge w:val="restart"/>
            <w:tcBorders>
              <w:left w:val="nil"/>
            </w:tcBorders>
          </w:tcPr>
          <w:p w14:paraId="597BECE2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GmLchb4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-cYFP</w:t>
            </w:r>
          </w:p>
        </w:tc>
        <w:tc>
          <w:tcPr>
            <w:tcW w:w="1487" w:type="dxa"/>
            <w:vMerge w:val="restart"/>
            <w:tcBorders>
              <w:right w:val="nil"/>
            </w:tcBorders>
          </w:tcPr>
          <w:p w14:paraId="023B70A6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Glyma.01G115900</w:t>
            </w:r>
          </w:p>
        </w:tc>
        <w:tc>
          <w:tcPr>
            <w:tcW w:w="5732" w:type="dxa"/>
            <w:tcBorders>
              <w:right w:val="nil"/>
            </w:tcBorders>
          </w:tcPr>
          <w:p w14:paraId="3D5D3BEA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GGCGCGCCACTAGTGGATCCATGGCCACCGCAACAGCAGC</w:t>
            </w:r>
          </w:p>
        </w:tc>
      </w:tr>
      <w:tr w:rsidR="009D5512" w14:paraId="46FD523C" w14:textId="77777777" w:rsidTr="00AE1873">
        <w:trPr>
          <w:trHeight w:val="90"/>
        </w:trPr>
        <w:tc>
          <w:tcPr>
            <w:tcW w:w="1588" w:type="dxa"/>
            <w:vMerge/>
            <w:tcBorders>
              <w:left w:val="nil"/>
            </w:tcBorders>
          </w:tcPr>
          <w:p w14:paraId="1E701564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87" w:type="dxa"/>
            <w:vMerge/>
            <w:tcBorders>
              <w:right w:val="nil"/>
            </w:tcBorders>
          </w:tcPr>
          <w:p w14:paraId="4CF16183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32" w:type="dxa"/>
            <w:tcBorders>
              <w:right w:val="nil"/>
            </w:tcBorders>
          </w:tcPr>
          <w:p w14:paraId="6336C3AB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CAGTACTATCGATGGATCCAGAGGAGGATGAGAAGGTGTCAATG</w:t>
            </w:r>
          </w:p>
        </w:tc>
      </w:tr>
    </w:tbl>
    <w:p w14:paraId="7F489CD6" w14:textId="77777777" w:rsidR="009D5512" w:rsidRDefault="009D5512" w:rsidP="009D5512">
      <w:pPr>
        <w:tabs>
          <w:tab w:val="left" w:pos="777"/>
          <w:tab w:val="left" w:pos="1820"/>
        </w:tabs>
        <w:spacing w:line="400" w:lineRule="atLeast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FB5C42A" w14:textId="77777777" w:rsidR="009D5512" w:rsidRDefault="009D5512" w:rsidP="009D5512">
      <w:pPr>
        <w:tabs>
          <w:tab w:val="left" w:pos="777"/>
          <w:tab w:val="left" w:pos="1820"/>
        </w:tabs>
        <w:spacing w:line="400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>6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Primers used to construct the vectors employed in the 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 xml:space="preserve">LUC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assay</w:t>
      </w:r>
    </w:p>
    <w:tbl>
      <w:tblPr>
        <w:tblStyle w:val="TableGrid"/>
        <w:tblpPr w:leftFromText="180" w:rightFromText="180" w:vertAnchor="text" w:horzAnchor="page" w:tblpX="1775" w:tblpY="142"/>
        <w:tblOverlap w:val="never"/>
        <w:tblW w:w="9063" w:type="dxa"/>
        <w:tblLook w:val="04A0" w:firstRow="1" w:lastRow="0" w:firstColumn="1" w:lastColumn="0" w:noHBand="0" w:noVBand="1"/>
      </w:tblPr>
      <w:tblGrid>
        <w:gridCol w:w="1061"/>
        <w:gridCol w:w="1560"/>
        <w:gridCol w:w="6492"/>
      </w:tblGrid>
      <w:tr w:rsidR="009D5512" w14:paraId="371F334D" w14:textId="77777777" w:rsidTr="00AE1873">
        <w:trPr>
          <w:trHeight w:val="366"/>
        </w:trPr>
        <w:tc>
          <w:tcPr>
            <w:tcW w:w="1421" w:type="dxa"/>
            <w:tcBorders>
              <w:left w:val="nil"/>
            </w:tcBorders>
            <w:vAlign w:val="center"/>
          </w:tcPr>
          <w:p w14:paraId="1B335401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Annotation</w:t>
            </w:r>
          </w:p>
        </w:tc>
        <w:tc>
          <w:tcPr>
            <w:tcW w:w="2096" w:type="dxa"/>
            <w:tcBorders>
              <w:right w:val="nil"/>
            </w:tcBorders>
            <w:vAlign w:val="center"/>
          </w:tcPr>
          <w:p w14:paraId="1B2A6E8D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Gene Locus</w:t>
            </w:r>
          </w:p>
        </w:tc>
        <w:tc>
          <w:tcPr>
            <w:tcW w:w="5546" w:type="dxa"/>
            <w:tcBorders>
              <w:right w:val="nil"/>
            </w:tcBorders>
            <w:vAlign w:val="center"/>
          </w:tcPr>
          <w:p w14:paraId="45DFD5F0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Sequence (</w:t>
            </w:r>
            <w:bookmarkStart w:id="0" w:name="_Hlk153354533"/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5′–3′</w:t>
            </w:r>
            <w:bookmarkEnd w:id="0"/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9D5512" w14:paraId="0AFB44C4" w14:textId="77777777" w:rsidTr="00AE1873">
        <w:trPr>
          <w:trHeight w:val="90"/>
        </w:trPr>
        <w:tc>
          <w:tcPr>
            <w:tcW w:w="1421" w:type="dxa"/>
            <w:vMerge w:val="restart"/>
            <w:tcBorders>
              <w:left w:val="nil"/>
            </w:tcBorders>
          </w:tcPr>
          <w:p w14:paraId="42FFE604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GmYGL2</w:t>
            </w:r>
          </w:p>
        </w:tc>
        <w:tc>
          <w:tcPr>
            <w:tcW w:w="2096" w:type="dxa"/>
            <w:vMerge w:val="restart"/>
            <w:tcBorders>
              <w:right w:val="nil"/>
            </w:tcBorders>
          </w:tcPr>
          <w:p w14:paraId="6E280782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Glyma.02g304700</w:t>
            </w:r>
          </w:p>
        </w:tc>
        <w:tc>
          <w:tcPr>
            <w:tcW w:w="5546" w:type="dxa"/>
            <w:tcBorders>
              <w:right w:val="nil"/>
            </w:tcBorders>
          </w:tcPr>
          <w:p w14:paraId="10B50130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GTCCCGGGGC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GGTACCCATGGGTTTTAGAATTAGCGGTTCCTCC</w:t>
            </w:r>
          </w:p>
        </w:tc>
      </w:tr>
      <w:tr w:rsidR="009D5512" w14:paraId="4D1A3CC2" w14:textId="77777777" w:rsidTr="00AE1873">
        <w:trPr>
          <w:trHeight w:val="90"/>
        </w:trPr>
        <w:tc>
          <w:tcPr>
            <w:tcW w:w="1421" w:type="dxa"/>
            <w:vMerge/>
            <w:tcBorders>
              <w:left w:val="nil"/>
            </w:tcBorders>
          </w:tcPr>
          <w:p w14:paraId="6489BAC3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96" w:type="dxa"/>
            <w:vMerge/>
            <w:tcBorders>
              <w:right w:val="nil"/>
            </w:tcBorders>
          </w:tcPr>
          <w:p w14:paraId="12CEC773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5546" w:type="dxa"/>
            <w:tcBorders>
              <w:right w:val="nil"/>
            </w:tcBorders>
          </w:tcPr>
          <w:p w14:paraId="21C63CE1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GCGCCGGGCCCTCTAGAGCCTAAAATATTCAATAAATTCTCCTCTAGCATTCCATGG</w:t>
            </w:r>
          </w:p>
        </w:tc>
      </w:tr>
      <w:tr w:rsidR="009D5512" w14:paraId="33D0DBE9" w14:textId="77777777" w:rsidTr="00AE1873">
        <w:trPr>
          <w:trHeight w:val="90"/>
        </w:trPr>
        <w:tc>
          <w:tcPr>
            <w:tcW w:w="1421" w:type="dxa"/>
            <w:vMerge w:val="restart"/>
            <w:tcBorders>
              <w:left w:val="nil"/>
            </w:tcBorders>
          </w:tcPr>
          <w:p w14:paraId="0299C116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Gm</w:t>
            </w:r>
            <w:r>
              <w:rPr>
                <w:rFonts w:ascii="Arial" w:hAnsi="Arial" w:cs="Arial" w:hint="eastAsia"/>
                <w:i/>
                <w:iCs/>
                <w:color w:val="000000" w:themeColor="text1"/>
                <w:sz w:val="16"/>
                <w:szCs w:val="16"/>
              </w:rPr>
              <w:t>ygl2</w:t>
            </w:r>
          </w:p>
        </w:tc>
        <w:tc>
          <w:tcPr>
            <w:tcW w:w="2096" w:type="dxa"/>
            <w:vMerge w:val="restart"/>
            <w:tcBorders>
              <w:right w:val="nil"/>
            </w:tcBorders>
          </w:tcPr>
          <w:p w14:paraId="5F911DF7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Glyma.02g304700</w:t>
            </w:r>
          </w:p>
        </w:tc>
        <w:tc>
          <w:tcPr>
            <w:tcW w:w="5546" w:type="dxa"/>
            <w:tcBorders>
              <w:right w:val="nil"/>
            </w:tcBorders>
          </w:tcPr>
          <w:p w14:paraId="5D3776AE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GTCCCGGGGC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GGTACCCATGGGTTTTAGAATTAGCGGTTCCTCC</w:t>
            </w:r>
          </w:p>
        </w:tc>
      </w:tr>
      <w:tr w:rsidR="009D5512" w14:paraId="62FF5913" w14:textId="77777777" w:rsidTr="00AE1873">
        <w:trPr>
          <w:trHeight w:val="90"/>
        </w:trPr>
        <w:tc>
          <w:tcPr>
            <w:tcW w:w="1421" w:type="dxa"/>
            <w:vMerge/>
            <w:tcBorders>
              <w:left w:val="nil"/>
            </w:tcBorders>
          </w:tcPr>
          <w:p w14:paraId="6E91464B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96" w:type="dxa"/>
            <w:vMerge/>
            <w:tcBorders>
              <w:right w:val="nil"/>
            </w:tcBorders>
          </w:tcPr>
          <w:p w14:paraId="5642A47B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5546" w:type="dxa"/>
            <w:tcBorders>
              <w:right w:val="nil"/>
            </w:tcBorders>
          </w:tcPr>
          <w:p w14:paraId="55ACD8A0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GCGCCGGGCCCTCTAGAGAACTTCGTAGAAGCCTAATTTTGGC</w:t>
            </w:r>
          </w:p>
        </w:tc>
      </w:tr>
      <w:tr w:rsidR="009D5512" w14:paraId="54A4EE00" w14:textId="77777777" w:rsidTr="00AE1873">
        <w:trPr>
          <w:trHeight w:val="90"/>
        </w:trPr>
        <w:tc>
          <w:tcPr>
            <w:tcW w:w="1421" w:type="dxa"/>
            <w:vMerge w:val="restart"/>
            <w:tcBorders>
              <w:left w:val="nil"/>
            </w:tcBorders>
          </w:tcPr>
          <w:p w14:paraId="79091DC4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GmLchb4</w:t>
            </w:r>
          </w:p>
        </w:tc>
        <w:tc>
          <w:tcPr>
            <w:tcW w:w="2096" w:type="dxa"/>
            <w:vMerge w:val="restart"/>
            <w:tcBorders>
              <w:right w:val="nil"/>
            </w:tcBorders>
          </w:tcPr>
          <w:p w14:paraId="6DC7EFAC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Glyma.01G115900</w:t>
            </w:r>
          </w:p>
        </w:tc>
        <w:tc>
          <w:tcPr>
            <w:tcW w:w="5546" w:type="dxa"/>
            <w:tcBorders>
              <w:right w:val="nil"/>
            </w:tcBorders>
          </w:tcPr>
          <w:p w14:paraId="2A4282E9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GGGGACGAGCTCGGTACC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ATGGCCACCGCAACAGC</w:t>
            </w:r>
          </w:p>
        </w:tc>
      </w:tr>
      <w:tr w:rsidR="009D5512" w14:paraId="18B2E0C2" w14:textId="77777777" w:rsidTr="00AE1873">
        <w:trPr>
          <w:trHeight w:val="90"/>
        </w:trPr>
        <w:tc>
          <w:tcPr>
            <w:tcW w:w="1421" w:type="dxa"/>
            <w:vMerge/>
            <w:tcBorders>
              <w:left w:val="nil"/>
            </w:tcBorders>
          </w:tcPr>
          <w:p w14:paraId="564B492B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96" w:type="dxa"/>
            <w:vMerge/>
            <w:tcBorders>
              <w:right w:val="nil"/>
            </w:tcBorders>
          </w:tcPr>
          <w:p w14:paraId="2142E84A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546" w:type="dxa"/>
            <w:tcBorders>
              <w:right w:val="nil"/>
            </w:tcBorders>
          </w:tcPr>
          <w:p w14:paraId="1ED6276A" w14:textId="77777777" w:rsidR="009D5512" w:rsidRDefault="009D5512" w:rsidP="00AE1873">
            <w:pPr>
              <w:tabs>
                <w:tab w:val="left" w:pos="777"/>
                <w:tab w:val="left" w:pos="1820"/>
              </w:tabs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GCGCCGGGCCCTCTAGAAGAGGAGGATGAGAAGGTGTCAATG</w:t>
            </w:r>
          </w:p>
        </w:tc>
      </w:tr>
    </w:tbl>
    <w:p w14:paraId="21651E63" w14:textId="77777777" w:rsidR="009D5512" w:rsidRDefault="009D5512" w:rsidP="009D5512">
      <w:pPr>
        <w:tabs>
          <w:tab w:val="left" w:pos="777"/>
          <w:tab w:val="left" w:pos="1820"/>
        </w:tabs>
        <w:spacing w:line="400" w:lineRule="atLeast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F4B8060" w14:textId="77777777" w:rsidR="009D5512" w:rsidRDefault="009D5512" w:rsidP="009D5512">
      <w:pPr>
        <w:tabs>
          <w:tab w:val="left" w:pos="777"/>
          <w:tab w:val="left" w:pos="1820"/>
        </w:tabs>
        <w:spacing w:line="400" w:lineRule="atLeast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>7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. Primers used for RT-qPCR analysis</w:t>
      </w:r>
    </w:p>
    <w:tbl>
      <w:tblPr>
        <w:tblStyle w:val="TableGrid"/>
        <w:tblpPr w:leftFromText="180" w:rightFromText="180" w:vertAnchor="text" w:horzAnchor="page" w:tblpX="2340" w:tblpY="347"/>
        <w:tblOverlap w:val="never"/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1590"/>
        <w:gridCol w:w="5660"/>
      </w:tblGrid>
      <w:tr w:rsidR="009D5512" w14:paraId="3F5EE27F" w14:textId="77777777" w:rsidTr="00AE1873">
        <w:trPr>
          <w:trHeight w:val="432"/>
        </w:trPr>
        <w:tc>
          <w:tcPr>
            <w:tcW w:w="1270" w:type="dxa"/>
            <w:tcBorders>
              <w:left w:val="nil"/>
            </w:tcBorders>
            <w:vAlign w:val="center"/>
          </w:tcPr>
          <w:p w14:paraId="4E88B67F" w14:textId="77777777" w:rsidR="009D5512" w:rsidRDefault="009D5512" w:rsidP="00AE187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Annotation</w:t>
            </w:r>
          </w:p>
        </w:tc>
        <w:tc>
          <w:tcPr>
            <w:tcW w:w="1590" w:type="dxa"/>
            <w:tcBorders>
              <w:right w:val="nil"/>
            </w:tcBorders>
            <w:vAlign w:val="center"/>
          </w:tcPr>
          <w:p w14:paraId="6DCDF4E2" w14:textId="77777777" w:rsidR="009D5512" w:rsidRDefault="009D5512" w:rsidP="00AE187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Gene Locus</w:t>
            </w:r>
          </w:p>
        </w:tc>
        <w:tc>
          <w:tcPr>
            <w:tcW w:w="5660" w:type="dxa"/>
            <w:tcBorders>
              <w:right w:val="nil"/>
            </w:tcBorders>
            <w:vAlign w:val="center"/>
          </w:tcPr>
          <w:p w14:paraId="11387EA3" w14:textId="77777777" w:rsidR="009D5512" w:rsidRDefault="009D5512" w:rsidP="00AE187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Sequence (5′–3′)</w:t>
            </w:r>
          </w:p>
        </w:tc>
      </w:tr>
      <w:tr w:rsidR="009D5512" w14:paraId="5F10BF89" w14:textId="77777777" w:rsidTr="00AE1873">
        <w:trPr>
          <w:trHeight w:val="400"/>
        </w:trPr>
        <w:tc>
          <w:tcPr>
            <w:tcW w:w="1270" w:type="dxa"/>
            <w:vMerge w:val="restart"/>
            <w:tcBorders>
              <w:left w:val="nil"/>
            </w:tcBorders>
            <w:vAlign w:val="center"/>
          </w:tcPr>
          <w:p w14:paraId="3623ED37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GmYGL2</w:t>
            </w:r>
          </w:p>
        </w:tc>
        <w:tc>
          <w:tcPr>
            <w:tcW w:w="1590" w:type="dxa"/>
            <w:vMerge w:val="restart"/>
            <w:tcBorders>
              <w:right w:val="nil"/>
            </w:tcBorders>
            <w:vAlign w:val="center"/>
          </w:tcPr>
          <w:p w14:paraId="1B5030F9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Glyma.02g304700</w:t>
            </w:r>
          </w:p>
        </w:tc>
        <w:tc>
          <w:tcPr>
            <w:tcW w:w="5660" w:type="dxa"/>
            <w:tcBorders>
              <w:right w:val="nil"/>
            </w:tcBorders>
            <w:vAlign w:val="center"/>
          </w:tcPr>
          <w:p w14:paraId="6E7379B3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GTTGAAAAGGATCCAGGACAAGG</w:t>
            </w:r>
          </w:p>
        </w:tc>
      </w:tr>
      <w:tr w:rsidR="009D5512" w14:paraId="2CE23D57" w14:textId="77777777" w:rsidTr="00AE1873">
        <w:trPr>
          <w:trHeight w:val="90"/>
        </w:trPr>
        <w:tc>
          <w:tcPr>
            <w:tcW w:w="1270" w:type="dxa"/>
            <w:vMerge/>
            <w:tcBorders>
              <w:left w:val="nil"/>
            </w:tcBorders>
            <w:vAlign w:val="center"/>
          </w:tcPr>
          <w:p w14:paraId="2090E02F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right w:val="nil"/>
            </w:tcBorders>
            <w:vAlign w:val="center"/>
          </w:tcPr>
          <w:p w14:paraId="70F536C0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60" w:type="dxa"/>
            <w:tcBorders>
              <w:right w:val="nil"/>
            </w:tcBorders>
            <w:vAlign w:val="center"/>
          </w:tcPr>
          <w:p w14:paraId="0A424F20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TGACAGCAGTAGCGTGGAAAATA</w:t>
            </w:r>
          </w:p>
        </w:tc>
      </w:tr>
      <w:tr w:rsidR="009D5512" w14:paraId="69A8BD24" w14:textId="77777777" w:rsidTr="00AE1873">
        <w:trPr>
          <w:trHeight w:val="400"/>
        </w:trPr>
        <w:tc>
          <w:tcPr>
            <w:tcW w:w="1270" w:type="dxa"/>
            <w:vMerge w:val="restart"/>
            <w:tcBorders>
              <w:left w:val="nil"/>
            </w:tcBorders>
            <w:vAlign w:val="center"/>
          </w:tcPr>
          <w:p w14:paraId="7E580DB7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Gm</w:t>
            </w:r>
            <w:r>
              <w:rPr>
                <w:rFonts w:ascii="Arial" w:hAnsi="Arial" w:cs="Arial" w:hint="eastAsia"/>
                <w:i/>
                <w:iCs/>
                <w:color w:val="000000" w:themeColor="text1"/>
                <w:sz w:val="16"/>
                <w:szCs w:val="16"/>
              </w:rPr>
              <w:t>ygl2</w:t>
            </w:r>
          </w:p>
        </w:tc>
        <w:tc>
          <w:tcPr>
            <w:tcW w:w="1590" w:type="dxa"/>
            <w:vMerge w:val="restart"/>
            <w:tcBorders>
              <w:right w:val="nil"/>
            </w:tcBorders>
            <w:vAlign w:val="center"/>
          </w:tcPr>
          <w:p w14:paraId="131320E4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Glyma.02g304700</w:t>
            </w:r>
          </w:p>
        </w:tc>
        <w:tc>
          <w:tcPr>
            <w:tcW w:w="5660" w:type="dxa"/>
            <w:tcBorders>
              <w:right w:val="nil"/>
            </w:tcBorders>
            <w:vAlign w:val="center"/>
          </w:tcPr>
          <w:p w14:paraId="5FE18499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CATCATGCTTTTGTTTGCAACG</w:t>
            </w:r>
          </w:p>
        </w:tc>
      </w:tr>
      <w:tr w:rsidR="009D5512" w14:paraId="22711F5C" w14:textId="77777777" w:rsidTr="00AE1873">
        <w:trPr>
          <w:trHeight w:val="90"/>
        </w:trPr>
        <w:tc>
          <w:tcPr>
            <w:tcW w:w="1270" w:type="dxa"/>
            <w:vMerge/>
            <w:tcBorders>
              <w:left w:val="nil"/>
            </w:tcBorders>
            <w:vAlign w:val="center"/>
          </w:tcPr>
          <w:p w14:paraId="096D0CEF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right w:val="nil"/>
            </w:tcBorders>
            <w:vAlign w:val="center"/>
          </w:tcPr>
          <w:p w14:paraId="3795F428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60" w:type="dxa"/>
            <w:tcBorders>
              <w:right w:val="nil"/>
            </w:tcBorders>
            <w:vAlign w:val="center"/>
          </w:tcPr>
          <w:p w14:paraId="0EC47960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TTTCCTGTAAAGGCGAAGGGATCAA</w:t>
            </w:r>
          </w:p>
        </w:tc>
      </w:tr>
      <w:tr w:rsidR="009D5512" w14:paraId="2C3068B3" w14:textId="77777777" w:rsidTr="00AE1873">
        <w:trPr>
          <w:trHeight w:val="400"/>
        </w:trPr>
        <w:tc>
          <w:tcPr>
            <w:tcW w:w="1270" w:type="dxa"/>
            <w:vMerge w:val="restart"/>
            <w:tcBorders>
              <w:left w:val="nil"/>
            </w:tcBorders>
            <w:vAlign w:val="center"/>
          </w:tcPr>
          <w:p w14:paraId="68CCCAD6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GmE1</w:t>
            </w:r>
          </w:p>
        </w:tc>
        <w:tc>
          <w:tcPr>
            <w:tcW w:w="1590" w:type="dxa"/>
            <w:vMerge w:val="restart"/>
            <w:tcBorders>
              <w:right w:val="nil"/>
            </w:tcBorders>
            <w:vAlign w:val="center"/>
          </w:tcPr>
          <w:p w14:paraId="138E5959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Glyma.06g207800</w:t>
            </w:r>
          </w:p>
        </w:tc>
        <w:tc>
          <w:tcPr>
            <w:tcW w:w="5660" w:type="dxa"/>
            <w:tcBorders>
              <w:right w:val="nil"/>
            </w:tcBorders>
            <w:vAlign w:val="center"/>
          </w:tcPr>
          <w:p w14:paraId="57066A7F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CACTCAAATTAAGCCCTTTCA</w:t>
            </w:r>
          </w:p>
        </w:tc>
      </w:tr>
      <w:tr w:rsidR="009D5512" w14:paraId="39E4840C" w14:textId="77777777" w:rsidTr="00AE1873">
        <w:trPr>
          <w:trHeight w:val="90"/>
        </w:trPr>
        <w:tc>
          <w:tcPr>
            <w:tcW w:w="1270" w:type="dxa"/>
            <w:vMerge/>
            <w:tcBorders>
              <w:left w:val="nil"/>
            </w:tcBorders>
            <w:vAlign w:val="center"/>
          </w:tcPr>
          <w:p w14:paraId="582D5758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right w:val="nil"/>
            </w:tcBorders>
            <w:vAlign w:val="center"/>
          </w:tcPr>
          <w:p w14:paraId="5E7CAD46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60" w:type="dxa"/>
            <w:tcBorders>
              <w:right w:val="nil"/>
            </w:tcBorders>
            <w:vAlign w:val="center"/>
          </w:tcPr>
          <w:p w14:paraId="70103C41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TTCATCTCCTCTTCATTTTTGTTG</w:t>
            </w:r>
          </w:p>
        </w:tc>
      </w:tr>
      <w:tr w:rsidR="009D5512" w14:paraId="1A33C252" w14:textId="77777777" w:rsidTr="00AE1873">
        <w:trPr>
          <w:trHeight w:val="400"/>
        </w:trPr>
        <w:tc>
          <w:tcPr>
            <w:tcW w:w="1270" w:type="dxa"/>
            <w:vMerge w:val="restart"/>
            <w:tcBorders>
              <w:left w:val="nil"/>
            </w:tcBorders>
            <w:vAlign w:val="center"/>
          </w:tcPr>
          <w:p w14:paraId="0EAA92B5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GmFT2a</w:t>
            </w:r>
          </w:p>
        </w:tc>
        <w:tc>
          <w:tcPr>
            <w:tcW w:w="1590" w:type="dxa"/>
            <w:vMerge w:val="restart"/>
            <w:tcBorders>
              <w:right w:val="nil"/>
            </w:tcBorders>
            <w:vAlign w:val="center"/>
          </w:tcPr>
          <w:p w14:paraId="40CAF522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Glyma.16g150700</w:t>
            </w:r>
          </w:p>
        </w:tc>
        <w:tc>
          <w:tcPr>
            <w:tcW w:w="5660" w:type="dxa"/>
            <w:tcBorders>
              <w:right w:val="nil"/>
            </w:tcBorders>
            <w:vAlign w:val="center"/>
          </w:tcPr>
          <w:p w14:paraId="452AE8DA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TCCCGATGCACCTAGCCCA</w:t>
            </w:r>
          </w:p>
        </w:tc>
      </w:tr>
      <w:tr w:rsidR="009D5512" w14:paraId="25E50448" w14:textId="77777777" w:rsidTr="00AE1873">
        <w:trPr>
          <w:trHeight w:val="90"/>
        </w:trPr>
        <w:tc>
          <w:tcPr>
            <w:tcW w:w="1270" w:type="dxa"/>
            <w:vMerge/>
            <w:tcBorders>
              <w:left w:val="nil"/>
            </w:tcBorders>
            <w:vAlign w:val="center"/>
          </w:tcPr>
          <w:p w14:paraId="4EB2966F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right w:val="nil"/>
            </w:tcBorders>
            <w:vAlign w:val="center"/>
          </w:tcPr>
          <w:p w14:paraId="34420794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60" w:type="dxa"/>
            <w:tcBorders>
              <w:right w:val="nil"/>
            </w:tcBorders>
            <w:vAlign w:val="center"/>
          </w:tcPr>
          <w:p w14:paraId="642977C7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ACACCAAACGATGAATCCCCA</w:t>
            </w:r>
          </w:p>
        </w:tc>
      </w:tr>
      <w:tr w:rsidR="009D5512" w14:paraId="60DAF1FE" w14:textId="77777777" w:rsidTr="00AE1873">
        <w:trPr>
          <w:trHeight w:val="400"/>
        </w:trPr>
        <w:tc>
          <w:tcPr>
            <w:tcW w:w="1270" w:type="dxa"/>
            <w:vMerge w:val="restart"/>
            <w:tcBorders>
              <w:left w:val="nil"/>
            </w:tcBorders>
            <w:vAlign w:val="center"/>
          </w:tcPr>
          <w:p w14:paraId="5DE202B7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GmFT5a</w:t>
            </w:r>
          </w:p>
        </w:tc>
        <w:tc>
          <w:tcPr>
            <w:tcW w:w="1590" w:type="dxa"/>
            <w:vMerge w:val="restart"/>
            <w:tcBorders>
              <w:right w:val="nil"/>
            </w:tcBorders>
            <w:vAlign w:val="center"/>
          </w:tcPr>
          <w:p w14:paraId="428F080A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Glyma.16g044100</w:t>
            </w:r>
          </w:p>
        </w:tc>
        <w:tc>
          <w:tcPr>
            <w:tcW w:w="5660" w:type="dxa"/>
            <w:tcBorders>
              <w:right w:val="nil"/>
            </w:tcBorders>
            <w:vAlign w:val="center"/>
          </w:tcPr>
          <w:p w14:paraId="04342E25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AGCCCGAACCCTTCAGTAGGGA</w:t>
            </w:r>
          </w:p>
        </w:tc>
      </w:tr>
      <w:tr w:rsidR="009D5512" w14:paraId="64000029" w14:textId="77777777" w:rsidTr="00AE1873">
        <w:trPr>
          <w:trHeight w:val="90"/>
        </w:trPr>
        <w:tc>
          <w:tcPr>
            <w:tcW w:w="1270" w:type="dxa"/>
            <w:vMerge/>
            <w:tcBorders>
              <w:left w:val="nil"/>
            </w:tcBorders>
            <w:vAlign w:val="center"/>
          </w:tcPr>
          <w:p w14:paraId="4A829216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right w:val="nil"/>
            </w:tcBorders>
            <w:vAlign w:val="center"/>
          </w:tcPr>
          <w:p w14:paraId="0E2B36A7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60" w:type="dxa"/>
            <w:tcBorders>
              <w:right w:val="nil"/>
            </w:tcBorders>
            <w:vAlign w:val="center"/>
          </w:tcPr>
          <w:p w14:paraId="2ADC6449" w14:textId="77777777" w:rsidR="009D5512" w:rsidRDefault="009D5512" w:rsidP="00AE18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GGTGATGACAGTGTCTCTGCCCA</w:t>
            </w:r>
          </w:p>
        </w:tc>
      </w:tr>
    </w:tbl>
    <w:p w14:paraId="6F131536" w14:textId="77777777" w:rsidR="009D5512" w:rsidRDefault="009D5512" w:rsidP="009D5512">
      <w:pPr>
        <w:tabs>
          <w:tab w:val="left" w:pos="777"/>
          <w:tab w:val="left" w:pos="1820"/>
        </w:tabs>
        <w:spacing w:line="400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A219D2C" w14:textId="77777777" w:rsidR="009D5512" w:rsidRDefault="009D5512" w:rsidP="009D5512">
      <w:pPr>
        <w:tabs>
          <w:tab w:val="left" w:pos="777"/>
          <w:tab w:val="left" w:pos="1820"/>
        </w:tabs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>8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 xml:space="preserve">Variant types and functional annotation of the nine genes within the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mapping 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>interval</w:t>
      </w:r>
    </w:p>
    <w:tbl>
      <w:tblPr>
        <w:tblStyle w:val="TableGrid"/>
        <w:tblW w:w="89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1"/>
        <w:gridCol w:w="2351"/>
        <w:gridCol w:w="1830"/>
        <w:gridCol w:w="3148"/>
      </w:tblGrid>
      <w:tr w:rsidR="009D5512" w14:paraId="64E8658C" w14:textId="77777777" w:rsidTr="00AE1873">
        <w:trPr>
          <w:trHeight w:val="328"/>
        </w:trPr>
        <w:tc>
          <w:tcPr>
            <w:tcW w:w="1571" w:type="dxa"/>
            <w:tcBorders>
              <w:bottom w:val="single" w:sz="4" w:space="0" w:color="auto"/>
            </w:tcBorders>
          </w:tcPr>
          <w:p w14:paraId="069771D6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Gene Name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14:paraId="7AF6D1D7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SNP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9DD20A9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InDel</w:t>
            </w: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633AE176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Protein Function</w:t>
            </w:r>
          </w:p>
        </w:tc>
      </w:tr>
      <w:tr w:rsidR="009D5512" w14:paraId="63607CCE" w14:textId="77777777" w:rsidTr="00AE1873">
        <w:trPr>
          <w:trHeight w:val="90"/>
        </w:trPr>
        <w:tc>
          <w:tcPr>
            <w:tcW w:w="1571" w:type="dxa"/>
            <w:tcBorders>
              <w:top w:val="single" w:sz="4" w:space="0" w:color="auto"/>
            </w:tcBorders>
          </w:tcPr>
          <w:p w14:paraId="428CAB76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Glyma.02g304600</w:t>
            </w:r>
          </w:p>
        </w:tc>
        <w:tc>
          <w:tcPr>
            <w:tcW w:w="2351" w:type="dxa"/>
            <w:tcBorders>
              <w:top w:val="single" w:sz="4" w:space="0" w:color="auto"/>
            </w:tcBorders>
          </w:tcPr>
          <w:p w14:paraId="299AB485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2F0C2650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3148" w:type="dxa"/>
            <w:tcBorders>
              <w:top w:val="single" w:sz="4" w:space="0" w:color="auto"/>
            </w:tcBorders>
          </w:tcPr>
          <w:p w14:paraId="0026964B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Unknown</w:t>
            </w:r>
          </w:p>
        </w:tc>
      </w:tr>
      <w:tr w:rsidR="009D5512" w14:paraId="0E059BB2" w14:textId="77777777" w:rsidTr="00AE1873">
        <w:trPr>
          <w:trHeight w:val="365"/>
        </w:trPr>
        <w:tc>
          <w:tcPr>
            <w:tcW w:w="1571" w:type="dxa"/>
          </w:tcPr>
          <w:p w14:paraId="07A0E892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Glyma.02g304700</w:t>
            </w:r>
          </w:p>
        </w:tc>
        <w:tc>
          <w:tcPr>
            <w:tcW w:w="2351" w:type="dxa"/>
          </w:tcPr>
          <w:p w14:paraId="4306E2F5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830" w:type="dxa"/>
          </w:tcPr>
          <w:p w14:paraId="7A3DBA80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Nonsynonymous mutations</w:t>
            </w:r>
          </w:p>
        </w:tc>
        <w:tc>
          <w:tcPr>
            <w:tcW w:w="3148" w:type="dxa"/>
          </w:tcPr>
          <w:p w14:paraId="2D28B71D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Phytochromobilin: ferredoxin oxidoreductase</w:t>
            </w:r>
          </w:p>
        </w:tc>
      </w:tr>
      <w:tr w:rsidR="009D5512" w14:paraId="7CEA48F5" w14:textId="77777777" w:rsidTr="00AE1873">
        <w:trPr>
          <w:trHeight w:val="90"/>
        </w:trPr>
        <w:tc>
          <w:tcPr>
            <w:tcW w:w="1571" w:type="dxa"/>
          </w:tcPr>
          <w:p w14:paraId="0832AC12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Glyma.02g304800</w:t>
            </w:r>
          </w:p>
        </w:tc>
        <w:tc>
          <w:tcPr>
            <w:tcW w:w="2351" w:type="dxa"/>
          </w:tcPr>
          <w:p w14:paraId="1AFFEF0E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830" w:type="dxa"/>
          </w:tcPr>
          <w:p w14:paraId="6782AE9F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3148" w:type="dxa"/>
          </w:tcPr>
          <w:p w14:paraId="1B71EEFE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Unknown</w:t>
            </w:r>
          </w:p>
        </w:tc>
      </w:tr>
      <w:tr w:rsidR="009D5512" w14:paraId="4E76C297" w14:textId="77777777" w:rsidTr="00AE1873">
        <w:trPr>
          <w:trHeight w:val="90"/>
        </w:trPr>
        <w:tc>
          <w:tcPr>
            <w:tcW w:w="1571" w:type="dxa"/>
          </w:tcPr>
          <w:p w14:paraId="42FDD22B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Glyma.02g304900</w:t>
            </w:r>
          </w:p>
        </w:tc>
        <w:tc>
          <w:tcPr>
            <w:tcW w:w="2351" w:type="dxa"/>
          </w:tcPr>
          <w:p w14:paraId="1E749C81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Upstream variation</w:t>
            </w:r>
          </w:p>
        </w:tc>
        <w:tc>
          <w:tcPr>
            <w:tcW w:w="1830" w:type="dxa"/>
          </w:tcPr>
          <w:p w14:paraId="7AA4D561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Upstream variation,</w:t>
            </w:r>
          </w:p>
          <w:p w14:paraId="209AE63F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downstream variation</w:t>
            </w:r>
          </w:p>
        </w:tc>
        <w:tc>
          <w:tcPr>
            <w:tcW w:w="3148" w:type="dxa"/>
          </w:tcPr>
          <w:p w14:paraId="717FCA09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F-box like</w:t>
            </w:r>
          </w:p>
        </w:tc>
      </w:tr>
      <w:tr w:rsidR="009D5512" w14:paraId="4366E2E0" w14:textId="77777777" w:rsidTr="00AE1873">
        <w:trPr>
          <w:trHeight w:val="414"/>
        </w:trPr>
        <w:tc>
          <w:tcPr>
            <w:tcW w:w="1571" w:type="dxa"/>
          </w:tcPr>
          <w:p w14:paraId="3D13F67E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Glyma.02g305000</w:t>
            </w:r>
          </w:p>
        </w:tc>
        <w:tc>
          <w:tcPr>
            <w:tcW w:w="2351" w:type="dxa"/>
          </w:tcPr>
          <w:p w14:paraId="41E41F3B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Intron variation, downstream variation</w:t>
            </w:r>
          </w:p>
        </w:tc>
        <w:tc>
          <w:tcPr>
            <w:tcW w:w="1830" w:type="dxa"/>
          </w:tcPr>
          <w:p w14:paraId="678F0401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48" w:type="dxa"/>
          </w:tcPr>
          <w:p w14:paraId="749997F1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sans-serif" w:hAnsi="Arial" w:cs="Arial"/>
                <w:color w:val="333333"/>
                <w:sz w:val="16"/>
                <w:szCs w:val="16"/>
                <w:shd w:val="clear" w:color="auto" w:fill="FFFFFF"/>
              </w:rPr>
              <w:t>DnaJ domain</w:t>
            </w:r>
          </w:p>
        </w:tc>
      </w:tr>
      <w:tr w:rsidR="009D5512" w14:paraId="6888825E" w14:textId="77777777" w:rsidTr="00AE1873">
        <w:trPr>
          <w:trHeight w:val="414"/>
        </w:trPr>
        <w:tc>
          <w:tcPr>
            <w:tcW w:w="1571" w:type="dxa"/>
          </w:tcPr>
          <w:p w14:paraId="5D1A7B9F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Glyma.02g305100</w:t>
            </w:r>
          </w:p>
        </w:tc>
        <w:tc>
          <w:tcPr>
            <w:tcW w:w="2351" w:type="dxa"/>
          </w:tcPr>
          <w:p w14:paraId="5C057134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830" w:type="dxa"/>
          </w:tcPr>
          <w:p w14:paraId="57D4CE0D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48" w:type="dxa"/>
          </w:tcPr>
          <w:p w14:paraId="19F1B3B9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Unknown</w:t>
            </w:r>
          </w:p>
        </w:tc>
      </w:tr>
      <w:tr w:rsidR="009D5512" w14:paraId="56E0CBAD" w14:textId="77777777" w:rsidTr="00AE1873">
        <w:trPr>
          <w:trHeight w:val="424"/>
        </w:trPr>
        <w:tc>
          <w:tcPr>
            <w:tcW w:w="1571" w:type="dxa"/>
          </w:tcPr>
          <w:p w14:paraId="57FE38E6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Glyma.02g305200</w:t>
            </w:r>
          </w:p>
        </w:tc>
        <w:tc>
          <w:tcPr>
            <w:tcW w:w="2351" w:type="dxa"/>
          </w:tcPr>
          <w:p w14:paraId="4ED9A6D8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Intron variation</w:t>
            </w:r>
          </w:p>
        </w:tc>
        <w:tc>
          <w:tcPr>
            <w:tcW w:w="1830" w:type="dxa"/>
          </w:tcPr>
          <w:p w14:paraId="0EE29DC3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3148" w:type="dxa"/>
          </w:tcPr>
          <w:p w14:paraId="26CB0DE5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Unknown</w:t>
            </w:r>
          </w:p>
        </w:tc>
      </w:tr>
      <w:tr w:rsidR="009D5512" w14:paraId="77DFDAD3" w14:textId="77777777" w:rsidTr="00AE1873">
        <w:trPr>
          <w:trHeight w:val="673"/>
        </w:trPr>
        <w:tc>
          <w:tcPr>
            <w:tcW w:w="1571" w:type="dxa"/>
          </w:tcPr>
          <w:p w14:paraId="08F2A29D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Glyma.02g305300</w:t>
            </w:r>
          </w:p>
        </w:tc>
        <w:tc>
          <w:tcPr>
            <w:tcW w:w="2351" w:type="dxa"/>
          </w:tcPr>
          <w:p w14:paraId="5F5510B0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Intron variation, 5′ UTR, 3′ UTR, upstream variation,</w:t>
            </w:r>
          </w:p>
          <w:p w14:paraId="5D6E1DDB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Downstream variation</w:t>
            </w:r>
          </w:p>
        </w:tc>
        <w:tc>
          <w:tcPr>
            <w:tcW w:w="1830" w:type="dxa"/>
          </w:tcPr>
          <w:p w14:paraId="647C464E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5′ UTR, exon </w:t>
            </w:r>
          </w:p>
        </w:tc>
        <w:tc>
          <w:tcPr>
            <w:tcW w:w="3148" w:type="dxa"/>
          </w:tcPr>
          <w:p w14:paraId="0EA1FFD2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Unknown</w:t>
            </w:r>
          </w:p>
        </w:tc>
      </w:tr>
      <w:tr w:rsidR="009D5512" w14:paraId="432F299F" w14:textId="77777777" w:rsidTr="00AE1873">
        <w:trPr>
          <w:trHeight w:val="90"/>
        </w:trPr>
        <w:tc>
          <w:tcPr>
            <w:tcW w:w="1571" w:type="dxa"/>
          </w:tcPr>
          <w:p w14:paraId="61DAD20D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Glyma.02g305400</w:t>
            </w:r>
          </w:p>
        </w:tc>
        <w:tc>
          <w:tcPr>
            <w:tcW w:w="2351" w:type="dxa"/>
          </w:tcPr>
          <w:p w14:paraId="22B9313D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Upstream variation,</w:t>
            </w:r>
          </w:p>
          <w:p w14:paraId="35A2B5F2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downstream variation</w:t>
            </w:r>
          </w:p>
        </w:tc>
        <w:tc>
          <w:tcPr>
            <w:tcW w:w="1830" w:type="dxa"/>
          </w:tcPr>
          <w:p w14:paraId="3E2AD503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Upstream variation</w:t>
            </w:r>
          </w:p>
        </w:tc>
        <w:tc>
          <w:tcPr>
            <w:tcW w:w="3148" w:type="dxa"/>
          </w:tcPr>
          <w:p w14:paraId="0C3AB49A" w14:textId="77777777" w:rsidR="009D5512" w:rsidRDefault="009D5512" w:rsidP="00AE1873">
            <w:pPr>
              <w:tabs>
                <w:tab w:val="left" w:pos="777"/>
                <w:tab w:val="left" w:pos="182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Chlorophyll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a/b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binding protein</w:t>
            </w:r>
          </w:p>
        </w:tc>
      </w:tr>
    </w:tbl>
    <w:p w14:paraId="035CA304" w14:textId="77777777" w:rsidR="009D5512" w:rsidRDefault="009D5512" w:rsidP="009D5512">
      <w:pPr>
        <w:tabs>
          <w:tab w:val="left" w:pos="777"/>
          <w:tab w:val="left" w:pos="1820"/>
        </w:tabs>
        <w:spacing w:line="400" w:lineRule="atLeast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3E6734C" w14:textId="77777777" w:rsidR="009D5512" w:rsidRDefault="009D5512" w:rsidP="009D5512">
      <w:pPr>
        <w:tabs>
          <w:tab w:val="left" w:pos="777"/>
          <w:tab w:val="left" w:pos="1820"/>
        </w:tabs>
        <w:spacing w:line="400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 xml:space="preserve">9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List of differentially expressed genes in </w:t>
      </w: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ygl2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compared to 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>YGL2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tbl>
      <w:tblPr>
        <w:tblW w:w="494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392"/>
        <w:gridCol w:w="1392"/>
        <w:gridCol w:w="1080"/>
      </w:tblGrid>
      <w:tr w:rsidR="009D5512" w14:paraId="63BCDB1C" w14:textId="77777777" w:rsidTr="00AE1873">
        <w:trPr>
          <w:trHeight w:val="288"/>
          <w:jc w:val="center"/>
        </w:trPr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E1EFD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</w:t>
            </w:r>
          </w:p>
        </w:tc>
        <w:tc>
          <w:tcPr>
            <w:tcW w:w="13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BB050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YGL2</w:t>
            </w:r>
            <w:r>
              <w:rPr>
                <w:rFonts w:ascii="Arial" w:hAnsi="Arial" w:cs="Arial"/>
                <w:sz w:val="16"/>
                <w:szCs w:val="16"/>
              </w:rPr>
              <w:t xml:space="preserve"> counts *</w:t>
            </w:r>
          </w:p>
        </w:tc>
        <w:tc>
          <w:tcPr>
            <w:tcW w:w="13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BC323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ygl2</w:t>
            </w:r>
            <w:r>
              <w:rPr>
                <w:rFonts w:ascii="Arial" w:hAnsi="Arial" w:cs="Arial"/>
                <w:sz w:val="16"/>
                <w:szCs w:val="16"/>
              </w:rPr>
              <w:t xml:space="preserve"> counts *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E0021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Regulation</w:t>
            </w:r>
          </w:p>
        </w:tc>
      </w:tr>
      <w:tr w:rsidR="009D5512" w14:paraId="4E33221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EA83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Glyma.04G195400.Wm82.a2.v1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77D0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42.3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345F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126.0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0BE5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788184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FB5C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Glyma.18G286400.Wm82.a2.v1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82E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4FD6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271.0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9B4C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ECC4DF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7E5D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Glyma.15G133500.Wm82.a2.v1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034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44.7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EBD8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92FD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4D90E7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83C9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Glyma.12G017700.Wm82.a2.v1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A809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32E9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F309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25B138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CC8B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Glyma.19G234500.Wm82.a2.v1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DEED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1D6B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216.3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75EC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5D7FE6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87D0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Glyma.08G192700.Wm82.a2.v1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159B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31.7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BE28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D2F9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BBDEE2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6F4D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Glyma.03G001200.Wm82.a2.v1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B533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276.0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3410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478.0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2E5F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9E62B6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646C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Glyma.18G262500.Wm82.a2.v1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7116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3314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322.0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52AC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27F0B8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B902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Glycine_max_newGene_3095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595B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E336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7A62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0114E3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910C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Glyma.05G033700.Wm82.a2.v1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595F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37.0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7A96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AD1D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96E360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292C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Glyma.10G157300.Wm82.a2.v1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5033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24.0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8BCD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1E4A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5844A7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CB14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Glyma.04G200700.Wm82.a2.v1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A6DE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700B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38FE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50A9DE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97DE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Glyma.19G177400.Wm82.a2.v1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F525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5D9F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8ED0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99F012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9929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Glyma.09G084600.Wm82.a2.v1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AAB9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6754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F384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3CE9CA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C8E6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Glyma.03G184500.Wm82.a2.v1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F359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8DD7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4196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0D348E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29D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Glyma.17G075600.Wm82.a2.v1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D7EB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327.3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1E32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543.0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4385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E73938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0050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Glyma.08G138600.Wm82.a2.v1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DD25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BCDC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55.7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2AB5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36FC36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0607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Glyma.05G040900.Wm82.a2.v1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2745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457.0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66B7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801.7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5E56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A19BC1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8AF8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Glyma.19G214200.Wm82.a2.v1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25E6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B79A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6709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85271E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1FF3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Glyma.12G057800.Wm82.a2.v1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F60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2B5C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545.7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50B6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B8896C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7EFA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Glyma.07G106800.Wm82.a2.v1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1998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47.0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AE0C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99.7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DEFE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ACC2D1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D3CD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Glyma.11G243800.Wm82.a2.v1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4CBB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151.7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7243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607F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174787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A216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Glyma.14G015800.Wm82.a2.v1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0045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85.0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2957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C70E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12D95B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DE3D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Glyma.01G207900.Wm82.a2.v1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B7A6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27.0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4FCC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1E29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651D30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55A6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Glyma.11G003700.Wm82.a2.v1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B1CB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9111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467.7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06D6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B17D61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A49E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Glyma.13G081000.Wm82.a2.v1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1F4E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C9DB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BCCA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D7629A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D615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Glyma.08G158700.Wm82.a2.v1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BFB6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986F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BDA6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469EBF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9117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Glyma.11G225400.Wm82.a2.v1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09AC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E071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322.3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254B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5039EF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F497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Glyma.16G024000.Wm82.a2.v1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30E8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105.7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26F1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270.0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CE25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5F1BE8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6132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Glyma.05G236400.Wm82.a2.v1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A1D4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12F2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A3A7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6A1C79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6E59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Glyma.06G116000.Wm82.a2.v1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35DB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F6A0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491F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658EE0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2D1B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Glyma.17G104400.Wm82.a2.v1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2FAA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659.0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65E2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1143.0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6488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61058B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183D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Glyma.06G075300.Wm82.a2.v1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B0F5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254.7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866B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458.7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8E90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19C4A0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8D7B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Glyma.07G233200.Wm82.a2.v1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7B8B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56.7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6BB7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D24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2B9B6C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1BC4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Glyma.18G220100.Wm82.a2.v1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0A45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C9DE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3798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6B6EAB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6245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Glyma.11G068600.Wm82.a2.v1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D305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5FE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3F26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B62841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7B9D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Glyma.15G162600.Wm82.a2.v1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1FA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423.7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475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825.3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32C2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3BD085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1C2E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Glyma.17G105700.Wm82.a2.v1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F681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398.0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8451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668.3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F794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13B3C0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5C02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Glyma.02G263200.Wm82.a2.v1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8999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945.3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9FDE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1522.0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DF63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6AEBF8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B8EA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Glyma.11G158500.Wm82.a2.v1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D2F0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478.3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30C5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786.3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E5BA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88084A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772A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Glyma.18G043700.Wm82.a2.v1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6DA1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32.3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8B71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128.0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58D7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B4734D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57D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Glyma.17G128400.Wm82.a2.v1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F281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253.0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216E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486.3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4A0B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1E9D17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2450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Glyma.11G002400.Wm82.a2.v1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F681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284.0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879C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492.3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43E6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063ECC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5FEA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Glyma.11G164500.Wm82.a2.v1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8060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226.7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B94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427.7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F628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7A2B4F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F3AF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Glyma.20G204200.Wm82.a2.v1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5600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0FD8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274.7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EA0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463BA9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4BBE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Glyma.06G282400.Wm82.a2.v1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9366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9E59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68.0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8A9B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4AB18D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AA01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Glyma.10G172700.Wm82.a2.v1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BFBF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423.3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D8D9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804.0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CC9E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600017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482E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Glyma.10G122200.Wm82.a2.v1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F153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468.7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CA58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814.3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73D1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AB16D2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4DEB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Glyma.18G116700.Wm82.a2.v1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1CE7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66.0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A112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0FD4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9D3ADD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53B4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Glyma.12G240600.Wm82.a2.v1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FB88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132.7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80E6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D781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47B288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0FB8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Glyma.17G251500.Wm82.a2.v1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D5B0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918B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297.3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61F4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DEC126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FC52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Glyma.10G231200.Wm82.a2.v1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B1C7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0F7D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207A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1964B9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B65A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Glyma.05G106700.Wm82.a2.v1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81FF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129.7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E640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304.3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1181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0FDA12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F289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Glyma.15G042400.Wm82.a2.v1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4F3E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EF1D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F982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2FCD03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B645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Glyma.15G069500.Wm82.a2.v1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4AF3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30D3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E422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3E4E6A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BFBF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Glyma.07G265500.Wm82.a2.v1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CDDA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82.7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799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272.3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E18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29CAB9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1FF0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Glyma.08G140200.Wm82.a2.v1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2296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C320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241.7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84B4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86C3B3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0E1E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Glyma.08G181700.Wm82.a2.v1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65CE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584.3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65CB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1307.3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0843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1A282E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8B10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Glyma.01G107000.Wm82.a2.v1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B4F2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34.7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8523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64FD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51F379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421E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Glyma.02G095000.Wm82.a2.v1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5297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42A1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0BF1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8CCBF9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5313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Glyma.18G020000.Wm82.a2.v1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EDBA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CB3F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0C39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982966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FCD9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Glyma.19G039700.Wm82.a2.v1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FE93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37D8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106.0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3C96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8008F2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12F1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Glyma.08G332000.Wm82.a2.v1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90D6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205.0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4062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349.0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CE8E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623380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0E14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Glyma.05G032600.Wm82.a2.v1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E276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232.3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B258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427.7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BE7A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FCC44E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850A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Glyma.06G281700.Wm82.a2.v1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A41A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46AB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FF02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5B779E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B679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Glyma.07G009600.Wm82.a2.v1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215B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83C7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3739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0DF6DC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D207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Glyma.07G218900.Wm82.a2.v1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22A0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3110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374.3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031B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79F0BC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4402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Glyma.05G031500.Wm82.a2.v1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D89D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75.7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E7C2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166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51D9B7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44D9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Glyma.06G315500.Wm82.a2.v1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0F0A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186.0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CC78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323.7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F5AD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47D24D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0F8A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Glyma.04G025800.Wm82.a2.v1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FAD6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D268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98.0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D0E5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909F9A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BD74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Glyma.06G281100.Wm82.a2.v1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F747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32.7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4151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9994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075252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C6D9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Glyma.15G019600.Wm82.a2.v1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50A7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195.0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FD53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356.7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48D1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020582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E86A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Glyma.03G192000.Wm82.a2.v1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FC34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441B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9835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CF72A4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1B45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Glyma.11G237200.Wm82.a2.v1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F687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7416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241.7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59BC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4D3DAF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E4DC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Glyma.20G168100.Wm82.a2.v1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A663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1791.3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F47A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3263.0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CDA6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2A4288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31F8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Glyma.13G133900.Wm82.a2.v1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C441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C46D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5CFD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8C83BE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2A0D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Glyma.03G098400.Wm82.a2.v1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08ED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41C2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7F1E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5E32FC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EF8F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Glyma.10G250700.Wm82.a2.v1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1F2B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978A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56EA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80148E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B90D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Glyma.19G238800.Wm82.a2.v1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96B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372.3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01DA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617.3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DB54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363823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792E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Glyma.01G127400.Wm82.a2.v1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B637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172.7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4756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317.0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88C8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8A8780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73EF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Glyma.03G201600.Wm82.a2.v1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578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9985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375.7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4F1A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3868E3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190F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Glyma.05G129600.Wm82.a2.v1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3273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291.7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3B6B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500.3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4F5C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A57506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ABE8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Glyma.01G176400.Wm82.a2.v1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C261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F4E6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229.0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E8DE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1459CB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5608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Glyma.14G025900.Wm82.a2.v1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6044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BF5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310.0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FF34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292B52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A578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Glyma.08G028000.Wm82.a2.v1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D76B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12B8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360.0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0492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268FBA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C99A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Glyma.05G100900.Wm82.a2.v1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022A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EC30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109.7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CB35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2A5AC6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C0B6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Glyma.08G074700.Wm82.a2.v1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ECD1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25.7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F585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106.0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D62D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DE36D7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373C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Glyma.03G177400.Wm82.a2.v1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EB33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E888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9197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E534BE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BF3C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Glyma.08G253800.Wm82.a2.v1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50F4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146.7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7469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251.0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D0E1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8EF0EB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3767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Glyma.11G142600.Wm82.a2.v1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4B13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E3EE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EF94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E49574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3383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Glyma.05G020300.Wm82.a2.v1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1BF9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F397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BE2D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31EA39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6E39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Glyma.09G214400.Wm82.a2.v1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6D22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786.3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A07E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1293.7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CFC0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3394FA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5BC8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Glyma.15G081000.Wm82.a2.v1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E727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86.7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B116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6AC9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F6D550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208E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Glyma.08G339700.Wm82.a2.v1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D093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8829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166.0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79AD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575271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486E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Glyma.12G040200.Wm82.a2.v1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801C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513.0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9933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865.0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1E0A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8D9547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85EF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Glyma.14G205200.Wm82.a2.v1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FEE8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E0E0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684.7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DE93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9E9F60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A903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Glyma.19G252300.Wm82.a2.v1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B0A7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43.3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D161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5B6F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16BC76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1515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Glyma.10G261400.Wm82.a2.v1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BA4F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312.7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58B4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696.3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DD97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ED9129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D7DE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Glyma.16G144700.Wm82.a2.v1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4E02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34.7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6B4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5548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07BE64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A15C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Glyma.14G222700.Wm82.a2.v1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12EC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238.3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B914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455.3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24C7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E85278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E912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Glyma.11G116800.Wm82.a2.v1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3711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337.7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5623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649.7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64F1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005B0E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96D4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Glyma.08G184300.Wm82.a2.v1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16CB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119.7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3BBD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224.0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9CC0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AB1D2D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FEE1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Glyma.17G123300.Wm82.a2.v1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D212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E7FC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234.0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8091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DBB82A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20B8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Glyma.19G178100.Wm82.a2.v1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1CF5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C933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804C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D914F3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F59D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Glyma.02G058000.Wm82.a2.v1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6B6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66.0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FE20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FD6D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C462ED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8E6C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Glyma.19G254300.Wm82.a2.v1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9DBB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F1EF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41D5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F99A75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04D6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Glyma.08G045100.Wm82.a2.v1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5DA4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471.0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2E33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781.3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0C5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C55DD7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5909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Glyma.06G282500.Wm82.a2.v1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9D95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38D3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D29B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DA4BC2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E20D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Glyma.01G012000.Wm82.a2.v1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E55D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62.7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0A18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1924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AFC487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202C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Glyma.03G005400.Wm82.a2.v1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1362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194.0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84AC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685.3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A1D8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76C313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F24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Glyma.14G011100.Wm82.a2.v1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D365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B3EB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59.7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1BD6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C9B3D8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8330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Glyma.17G044300.Wm82.a2.v1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9F0D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88.3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9B13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0528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48A5B1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3D26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Glyma.01G190500.Wm82.a2.v1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CD23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9D61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158.0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7BE4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43D5A4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46F6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Glyma.17G069500.Wm82.a2.v1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255D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77.0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35B3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252.3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F257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EA11E3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D9FB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Glyma.06G281800.Wm82.a2.v1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5810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4D1C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1658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A1A21C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1484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Glyma.07G139400.Wm82.a2.v1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726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081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3AA5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929BBE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F5B4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Glyma.11G254500.Wm82.a2.v1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DB7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7129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01B7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D84B91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B794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Glyma.19G146300.Wm82.a2.v1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9184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6049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59.0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AB45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CBA3F6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D27C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Glyma.14G014300.Wm82.a2.v1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CE71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B6F9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40FA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609A16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E5CD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Glyma.04G110400.Wm82.a2.v1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D17B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2F53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246.7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5E18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9BE22C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D07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Glyma.02G097700.Wm82.a2.v1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6920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309.0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E31D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664.3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A467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0945D7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8836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Glyma.20G138800.Wm82.a2.v1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519B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511.7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7AC6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1046.7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F185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033669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1DAF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Glyma.13G354600.Wm82.a2.v1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94B6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128.3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EB84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0AAC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BCD1F8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446D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Glyma.06G280600.Wm82.a2.v1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F5E1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A278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B00D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832A36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FB14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Glyma.15G182600.Wm82.a2.v1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0907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3DEE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486.0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A44E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1BC513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4149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Glyma.19G014400.Wm82.a2.v1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B59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479.7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DFA3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821.0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49E5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EFA6E6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3A4D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Glyma.17G012200.Wm82.a2.v1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8608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B849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9811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44A4DD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B3D5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Glyma.13G276300.Wm82.a2.v1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D021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694E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105.7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C677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65D22B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93D0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Glyma.05G030400.Wm82.a2.v1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5E13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D1DD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210.7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ED56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B58425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9819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Glyma.11G014400.Wm82.a2.v1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DB07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265.0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8601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460.7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AFA1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502D1C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6714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Glyma.16G213300.Wm82.a2.v1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490E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594.3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8AFA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1041.0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7BEE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4585B8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755F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Glyma.18G075300.Wm82.a2.v1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9393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41EE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2B22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13DB83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C251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Glyma.20G101000.Wm82.a2.v1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764C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2118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6CC0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2AF241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07B4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Glyma.09G008400.Wm82.a2.v1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7460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7AEC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8CF8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11C974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89EB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Glyma.09G023100.Wm82.a2.v1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C83F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FF6F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175A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B09219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3B34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Glyma.11G189500.Wm82.a2.v1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10DF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0D96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0174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8CBFE8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A2C7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Glyma.06G282600.Wm82.a2.v1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8BB2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1A76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463.3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0168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37C895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116B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Glyma.11G195600.Wm82.a2.v1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1BD8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1BE3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AFE5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28893C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E268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Glyma.10G066200.Wm82.a2.v1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9B56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21E5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3DB1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054887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A7A1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Glyma.03G186500.Wm82.a2.v1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A5F5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8025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339.3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EA1D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45F517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3BCE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Glyma.14G073700.Wm82.a2.v1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3DAC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162.3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D598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0DB0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734688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6203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Glyma.18G041100.Wm82.a2.v1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EEF3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928.7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B056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1867.3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A97F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99955F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B94D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Glyma.08G173300.Wm82.a2.v1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97E4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E4DF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21DA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1FDEF1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459B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Glyma.05G081300.Wm82.a2.v1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3CCE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79B1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4D86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0851E6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9DD6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Glyma.19G119500.Wm82.a2.v1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FC46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DC92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9D59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238B6D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C805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Glyma.16G020900.Wm82.a2.v1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3FCB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2EF6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411.0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6B34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775A9A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AF5F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Glyma.06G151900.Wm82.a2.v1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A4CB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CB48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5BE6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62635F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AC67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Glyma.02G053900.Wm82.a2.v1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C5F5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1F7C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B541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5B5565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0703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Glyma.17G148400.Wm82.a2.v1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DA5A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399.3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8CFE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1182.3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DDC9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D3D8E9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D2EC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Glyma.15G050600.Wm82.a2.v1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766F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6358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326.7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0321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7C3E417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41D9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Glyma.15G012100.Wm82.a2.v1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FB81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637D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881F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50697A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315B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Glyma.08G000700.Wm82.a2.v1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4645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A689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B8D4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9CE056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4E5D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Glyma.20G126200.Wm82.a2.v1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252D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94.7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0742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577B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B899EB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18E5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Glyma.03G263200.Wm82.a2.v1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F791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168.3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5A2D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4645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06C5E3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BA9A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Glyma.05G046400.Wm82.a2.v1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8423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471.3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0E39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785.0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7E6C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21DEAC1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7579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Glyma.17G088200.Wm82.a2.v1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8467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46B2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F467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A6361A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C503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Glyma.02G109700.Wm82.a2.v1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EE6E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6B4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B7FD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B05ACE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5E64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Glyma.11G003600.Wm82.a2.v1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0553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270.3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1D88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462.3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C79B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1B738ED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6204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Glyma.09G000700.Wm82.a2.v1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2639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41EE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408.0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3605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C203C3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BD8E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Glyma.10G076400.Wm82.a2.v1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BCC2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326.3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32E7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557.3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B27B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5F27D48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34A3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Glyma.06G004400.Wm82.a2.v1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4302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8E74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E03E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FF3201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25B8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Glyma.13G005500.Wm82.a2.v1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DFAE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F0D8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773.7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6512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3DCF7A6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3595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Glyma.14G024600.Wm82.a2.v1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82F6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F94E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03FE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4FCDB47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8595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Glyma.20G129400.Wm82.a2.v1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89C8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A924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285.7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BA67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0E11365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10A8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Glyma.06G222400.Wm82.a2.v1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DB9F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51.7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3A87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2F3D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</w:t>
            </w:r>
          </w:p>
        </w:tc>
      </w:tr>
      <w:tr w:rsidR="009D5512" w14:paraId="654D1DA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E096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Glyma.17G069200.Wm82.a2.v1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BD34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961.0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4B48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363.7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EEDF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2B07F1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6D38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Glyma.19G110700.Wm82.a2.v1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CB4D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763.7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144D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478.7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AA53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042F96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8DFA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Glyma.19G113300.Wm82.a2.v1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940B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4A30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EB7E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DF285E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5E8D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Glyma.11G017100.Wm82.a2.v1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32C0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912.0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D7FF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2AB4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0B086B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711E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Glyma.10G224300.Wm82.a2.v1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7C7B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2114.7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521F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745.7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548A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9FFBA6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D94E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Glyma.19G193400.Wm82.a2.v1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5CA5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F56F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89.0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773B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A31B41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EE9B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Glycine_max_newGene_2384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90BB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2429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1A20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9CC2B1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6D67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Glyma.02G292800.Wm82.a2.v1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F1DC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25480.0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52C4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15578.7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FD43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33F843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D587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Glyma.20G008300.Wm82.a2.v1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86C2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2031.7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91B1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773.7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0E07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EC4D70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086D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Glyma.17G036800.Wm82.a2.v1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2349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225.0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90F3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9F3A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8DD263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A42D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Glyma.14G210700.Wm82.a2.v1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42D3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11854.3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8814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6579.0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3A3B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1A708C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FA0F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Glyma.06G028200.Wm82.a2.v1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ED1C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4697.7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3E73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1893.7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ADE8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CFAB3C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8952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Glyma.10G036800.Wm82.a2.v1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FEC3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5C00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5131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A0A8DD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F78E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Glyma.18G140500.Wm82.a2.v1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E758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347.3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EE78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219.3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4DDB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C680BA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F910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Glyma.03G131100.Wm82.a2.v1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C587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4007.3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9D43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1679.0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F5B2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96079A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4F47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Glyma.13G097800.Wm82.a2.v1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271E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1268.0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8CFD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672.3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A169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C75C45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74E9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Glyma.19G113700.Wm82.a2.v1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DB6D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2680.7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B34D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1544.7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7B9F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31A244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A43B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Glyma.13G291000.Wm82.a2.v1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515C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1266.7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2548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697.0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0BC7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4B44FE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D85F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Glyma.03G030300.Wm82.a2.v1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A137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211.0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9FDA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38F7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BA88E9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A322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Glyma.05G171100.Wm82.a2.v1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3B95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216.3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A4C6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A57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7BC776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3E27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Glyma.01G016800.Wm82.a2.v1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4E44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2628.3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7205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1744.7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140B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FC6848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DC33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Glyma.11G226300.Wm82.a2.v1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63D0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96.7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F92D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18B3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085521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7678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Glyma.09G276600.Wm82.a2.v1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B146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1348.0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BCC4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621.3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9880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28A578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AD70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Glyma.17G187600.Wm82.a2.v1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81AD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10381.3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B324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7139.3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59FA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717C93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CC70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Glyma.07G181900.Wm82.a2.v1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C7AD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1239.3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04F8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817.0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809A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1CE852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F835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Glyma.20G167500.Wm82.a2.v1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DC51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32530.7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FF20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13450.3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DAF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E8BA76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63AC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Glyma.09G209700.Wm82.a2.v1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A8EF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907.7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B279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560.0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ABCD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153C65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0DFD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Glyma.07G073700.Wm82.a2.v1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856B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22032.7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4280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12842.0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0D4E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43A431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D6C4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Glyma.09G079900.Wm82.a2.v1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E88E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4505.3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6BB7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2322.7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3A5B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8A0E16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D883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Glyma.15G200800.Wm82.a2.v1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0DB7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441.0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114F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290.0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E174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E80843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5077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Glyma.05G037400.Wm82.a2.v1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D07A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2483.0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C336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1645.0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D52D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0EB4BE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DC21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Glyma.12G048000.Wm82.a2.v1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CEE5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512.3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F3EB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255.7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6C40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F0A1AE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BFDC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Glyma.19G064200.Wm82.a2.v1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4078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24031.0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2658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5236.3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E5D9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BC2DE4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661E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Glyma.04G020000.Wm82.a2.v1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713C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1678.3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E243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1071.0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1108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14EC72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5690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Glyma.07G266200.Wm82.a2.v1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C518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1566.0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12D5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464E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069130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B24F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Glyma.01G095900.Wm82.a2.v1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5227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1092.3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8252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657.0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B8B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A5BC80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AF4F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Glyma.14G081100.Wm82.a2.v1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56FC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984.3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D949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557.3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04E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EEF108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646E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Glyma.18G072800.Wm82.a2.v1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BF8B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10553.7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27A8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4403.7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336E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7E5A1B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A744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Glyma.19G133100.Wm82.a2.v1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C4C5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3750.3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8AEE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1844.7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B51F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FDA0D0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AC47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Glyma.07G163300.Wm82.a2.v1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369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6581.3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C0B0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2646.3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F541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DD743B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2F6D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Glyma.06G079400.Wm82.a2.v1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3CD8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F80F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43.3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358E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0E421C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294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Glyma.19G177100.Wm82.a2.v1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2B2E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2359.3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5480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1186.0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8990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C5F9DE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1710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Glycine_max_newGene_1970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A75F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554.0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D06D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309.0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CF64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599291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ACBD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Glyma.15G060400.Wm82.a2.v1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BC8C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96.0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379D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6731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12BFA9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B4AD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Glyma.09G073000.Wm82.a2.v1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356B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1815.3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1F22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574.7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2EBC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E23792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8A59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Glyma.11G231700.Wm82.a2.v1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5FAB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906.7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0C67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346.3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A26E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C93C3B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BDC6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Glyma.08G124900.Wm82.a2.v1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44D3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3562.0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2137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2375.7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2863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2FCFF0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85E9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Glyma.09G023800.Wm82.a2.v1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153D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2015.3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9630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532.3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8BEC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059B68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0F59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Glyma.02G300000.Wm82.a2.v1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A0B8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553.3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90EE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360.0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EDF4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206F80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C81A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Glyma.05G247900.Wm82.a2.v1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5F1D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5736.7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C156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1936.3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E0F1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9B21AF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5CDE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Glyma.11G107600.Wm82.a2.v1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8FAF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661.3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0029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F105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82CD2E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1554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Glyma.06G071600.Wm82.a2.v1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DBE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819.7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0403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540.7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BA8F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589003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2FDD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Glyma.10G088000.Wm82.a2.v1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335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1000.0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E402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397.3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1320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39BA40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96D3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Glyma.19G178500.Wm82.a2.v1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F6B7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327.3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971B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217.0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C650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7F19C8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0005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Glyma.04G015800.Wm82.a2.v1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945F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3128.0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D2E0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1887.0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AB51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1F9884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DCB6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Glyma.17G046700.Wm82.a2.v1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1977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1502.7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BC68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B37D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666CDB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CB6A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Glyma.05G136300.Wm82.a2.v1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6D48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787.0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3B53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497.0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C53C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3F3924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F9A5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Glyma.18G127400.Wm82.a2.v1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0A47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15CA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CC8E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117437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01B5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Glyma.01G173300.Wm82.a2.v1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4D01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11878.0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127B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5047.7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D86B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29E656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45CF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Glyma.01G235300.Wm82.a2.v1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01C3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321.0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66C2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0D52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46C830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5F72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Glyma.01G185600.Wm82.a2.v1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6F32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213.7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BC9A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50B3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BBCB25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B0D3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Glyma.09G262000.Wm82.a2.v1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CBE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3308.0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8228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1942.7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03EF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EF4155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1C1C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Glyma.12G065500.Wm82.a2.v1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43F9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1668.0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8828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790.3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587B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C5E744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37FF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Glyma.17G108700.Wm82.a2.v1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1D2C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2783.0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017E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1051.7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2ADB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031808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EE5B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Glyma.18G249200.Wm82.a2.v1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F59D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7A94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6373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A27387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C16A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Glyma.11G233800.Wm82.a2.v1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CEDB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3638.0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7528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1932.0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6CE5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28047F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D60E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Glyma.03G172700.Wm82.a2.v1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A850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3959.7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6AD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2290.3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189C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CC7F63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5243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Glyma.20G150600.Wm82.a2.v1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C5F1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2630.0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9369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1163.0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0505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989C46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AF6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Glyma.13G209700.Wm82.a2.v1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B8DB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9292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DB94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3CD3DC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003D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Glyma.01G151300.Wm82.a2.v1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1702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224.7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888D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5B56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366BBB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8FEA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Glyma.08G337900.Wm82.a2.v1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EE97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1943.0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F8A6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711.3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D0A7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BA85A2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D12F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Glyma.08G164600.Wm82.a2.v1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D1DE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17CD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36.0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F0DF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5E7B40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69F2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Glyma.12G210300.Wm82.a2.v1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5262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1371.0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4EDA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856.3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EBAF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EE457B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34F8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Glyma.12G088500.Wm82.a2.v1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E009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948.0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8D2C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350.3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B122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1E76DF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67A8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Glyma.20G129000.Wm82.a2.v1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82FF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493.0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5E2A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5610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9298DA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31CD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Glyma.18G008900.Wm82.a2.v1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781C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249.7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ACFA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C955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F61BA1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D481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Glyma.04G025100.Wm82.a2.v1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2AEB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2244.7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448B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1293.0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75A5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8B74D1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CA8D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Glyma.18G230100.Wm82.a2.v1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651E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6048.7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169F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3842.0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BA93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74CF77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553C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Glyma.07G059300.Wm82.a2.v1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CE79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10529.3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E73D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4328.7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DBD1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9A98EC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EB30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Glyma.12G210600.Wm82.a2.v1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7C83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7581.3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A008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4455.0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2837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C9CC69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7EE8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Glyma.17G165800.Wm82.a2.v1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71A7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265.0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E59F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EF8D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876F41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B661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Glyma.06G069000.Wm82.a2.v1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7AAD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864.7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2B07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296.0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85FF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485754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F8B1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Glyma.08G137400.Wm82.a2.v1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7148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B0A2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08FB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2778AB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222C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Glyma.20G186500.Wm82.a2.v1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D064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1419.0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6D7C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400.3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04B5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A7A5E5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28D1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Glyma.15G123100.Wm82.a2.v1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A8A3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3623.3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4121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1695.3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65D6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6B820F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0EAC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Glyma.12G203700.Wm82.a2.v1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B5AE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2070.3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A8FB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1329.7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7D30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EAE6E2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67B8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Glyma.19G256000.Wm82.a2.v1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CC56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1193.7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EBDF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537.0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A7EC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89F9C6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FAE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Glyma.10G244200.Wm82.a2.v1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9575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2864.0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96B8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1805.0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E93F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ED6606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F4F2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Glyma.01G181100.Wm82.a2.v1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BF55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0D02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EE43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4CD506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D5FC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Glyma.20G181900.Wm82.a2.v1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13C9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962.0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DABF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628.7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B176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43DE9A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2BA5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Glyma.10G205500.Wm82.a2.v1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4630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13388.0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86DF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6922.3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090B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EB9023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A2FB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Glyma.03G078300.Wm82.a2.v1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6781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26988.7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9218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8109.3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833D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E466D5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5D1C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Glyma.08G033700.Wm82.a2.v1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E10D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313.7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9F05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6DFD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65680F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E40F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Glyma.17G235100.Wm82.a2.v1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FC00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1922.3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6236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1264.7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9315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76B53D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D691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Glyma.08G363500.Wm82.a2.v1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501B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306.3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F1D4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2D9D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8C045A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D017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Glyma.10G086600.Wm82.a2.v1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D938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4637.3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0D07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2068.7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86A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1FD1AB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26D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Glyma.15G181800.Wm82.a2.v1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A57B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1606.7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443B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520.7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60EA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0E2BF0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60C7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Glyma.08G118000.Wm82.a2.v1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7DC2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129.7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4EE1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E342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7877A4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7AF6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Glyma.02G123300.Wm82.a2.v1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2162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E3E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143.3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EEEA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4BC106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AD36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Glyma.19G211700.Wm82.a2.v1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C050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210.3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ADB9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119.0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783E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CF7965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E374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Glyma.05G209400.Wm82.a2.v1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C76C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5F9D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EEB5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624793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0505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Glyma.02G267900.Wm82.a2.v1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607D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2311.3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8C4C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1014.7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1430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BBD87A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B3CD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Glyma.18G209100.Wm82.a2.v1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A331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2631.0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5CBA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1105.3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35DA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4CE17B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A927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Glyma.15G085600.Wm82.a2.v1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10BC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142.7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D047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228A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2AB1C4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1605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Glyma.18G049600.Wm82.a2.v1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8AEC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3051.7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71B9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1933.7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9129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038C04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9699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Glyma.19G207300.Wm82.a2.v1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4FDB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1147.7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54F1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656.7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8419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26E9CF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4504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Glyma.13G103100.Wm82.a2.v1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7DB3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257.7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2257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37D6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09D16F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9046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Glyma.15G063700.Wm82.a2.v1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9C3B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424.7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644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FF02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6596FB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77CF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Glyma.03G032400.Wm82.a2.v1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1EB2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1777.7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6B4F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A6A3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982B30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F67A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Glyma.01G194900.Wm82.a2.v1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7E63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2479.3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73AC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1302.3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593C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85F326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9D6F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Glyma.04G157800.Wm82.a2.v1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7FAD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F371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23D1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D7D170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CEA4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Glyma.04G079200.Wm82.a2.v1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4E90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656.3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DA59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5593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45D574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A602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Glyma.18G243200.Wm82.a2.v1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6CF7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8193.0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2F82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5272.3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5DE4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316FC8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9566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Glyma.13G147200.Wm82.a2.v1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51FB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250.3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F597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8393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70C3B8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24D7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Glyma.15G063400.Wm82.a2.v1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7FB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893.0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7580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491.0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83E5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1E715E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3FB5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Glyma.19G098500.Wm82.a2.v1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EF26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37194.7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64E8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8599.7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F8D9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2FE9C4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FD5B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Glyma.16G204600.Wm82.a2.v1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5EFE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1204.3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11A0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420.0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15A3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B501D4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D9D9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Glyma.01G178800.Wm82.a2.v1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38F3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394.0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AC16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B10C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6B4B2F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0FFF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Glyma.10G089500.Wm82.a2.v1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9982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7660.0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DF03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4728.7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48F9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D69EFF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2D99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Glyma.02G292900.Wm82.a2.v1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3501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688.3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4B6C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407.3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4FF7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C06D38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6DDB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Glyma.12G114200.Wm82.a2.v1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4CEA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320.7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8012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39.7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223D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21059E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E317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Glyma.13G267800.Wm82.a2.v1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BB3D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20029.0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FE9C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10678.3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8054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040F84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5C13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Glyma.10G006700.Wm82.a2.v1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2541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171.7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FD80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F8C2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402F4B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0BD0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Glyma.04G022100.Wm82.a2.v1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00F6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BDF8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BE4B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7EA8D4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2449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Glyma.16G052000.Wm82.a2.v1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DBB8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5482.0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01B1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3105.0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CDEC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646432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B67C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Glyma.01G191900.Wm82.a2.v1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884C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815.3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B619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411.0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BFC2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47B85C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A41B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Glyma.15G107900.Wm82.a2.v1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73B6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24063.7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ED44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16200.3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29D5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1934D1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6DA7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Glyma.20G102600.Wm82.a2.v1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8A8A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685.3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BE8A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A7AB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C1CA9F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27B6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Glyma.16G044700.Wm82.a2.v1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4C96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03EA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114.0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F6CC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A7031E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05D5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Glyma.18G028400.Wm82.a2.v1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A985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9838.7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24C0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6207.3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C1C2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4B0A0C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70D7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Glyma.14G150100.Wm82.a2.v1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C379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71.7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D7FE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FEDC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B20A08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433A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Glyma.10G276500.Wm82.a2.v1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E6D3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1320.7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02E1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884.3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43BA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135DCD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C0DE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Glyma.16G038900.Wm82.a2.v1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D1D4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4039.7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7CFA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2543.3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71F3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43EB43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53B9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Glyma.08G056400.Wm82.a2.v1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B8E0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7157.0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5A18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3720.3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1935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937A07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5927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Glyma.15G262600.Wm82.a2.v1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137F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2806.7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1E2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1143.0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6D8C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3C0F66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2C77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Glyma.04G019100.Wm82.a2.v1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B3E2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10453.0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D40A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6831.0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62D9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6921FA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A2F8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Glyma.08G251000.Wm82.a2.v1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F156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500E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FD09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93FC19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5FC2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Glyma.18G064000.Wm82.a2.v1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62E0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2550.7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039D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1522.0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8375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689FD9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2DEE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Glyma.03G163200.Wm82.a2.v1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D1E7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705C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4E2B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3B94C2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165E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Glyma.04G242000.Wm82.a2.v1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F8B5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3938.3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420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2371.7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BFF2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A7F5B1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A14E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Glyma.14G023700.Wm82.a2.v1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FF0D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1157.0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7B17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649.3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EF23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CC421F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52CF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Glyma.06G312600.Wm82.a2.v1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9A88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1202.0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3763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A419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C0E360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8CDB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Glyma.20G113300.Wm82.a2.v1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8A10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9703.7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732B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4655.0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1329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4D920F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B715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Glyma.20G238000.Wm82.a2.v1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8562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6645.3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CC79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2062.0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1CE0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16947D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3197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Glycine_max_newGene_2392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5EE9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1350.7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EB4F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241.7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1B56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259C14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62D5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Glyma.07G123500.Wm82.a2.v1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656D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1940.3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D859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849.0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9C5E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1EB33D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8878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Glyma.10G293500.Wm82.a2.v1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40B8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36152.0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A15F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22764.7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8ED1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909689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16FD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Glyma.15G161100.Wm82.a2.v1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C5AC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1555.3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27B2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992.0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C37E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BC929A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D5FB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Glyma.04G066000.Wm82.a2.v1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EA03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10930.7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52DA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7413.7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4568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605F85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DE2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Glyma.08G064500.Wm82.a2.v1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C6D4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84B9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8350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A1A791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6374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Glyma.16G138400.Wm82.a2.v1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314F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293.3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89C8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9BB7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102733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4103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Glyma.20G163900.Wm82.a2.v1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E016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333.7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922A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2ACF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2297B2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A1B7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Glyma.17G114700.Wm82.a2.v1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D211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6814.3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C30C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3019.3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8E51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CE885D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71C5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Glyma.16G018500.Wm82.a2.v1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6981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13907.7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5481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7519.7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BEB8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9648E8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29E0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Glyma.11G156300.Wm82.a2.v1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5837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372.7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0DE3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9E57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FEC437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D70E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Glyma.06G033700.Wm82.a2.v1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1BBF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4343.7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4CF5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2342.7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329E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62A018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4E1F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Glyma.01G034800.Wm82.a2.v1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D308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C3BB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B683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901BE2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9D2C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Glyma.17G115600.Wm82.a2.v1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7758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680.0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5A5F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345.3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C1B5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CC6A5F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7FCE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Glyma.05G003900.Wm82.a2.v1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E595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2027.3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5A77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482.3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6195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FB1EE8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92D7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Glyma.15G115500.Wm82.a2.v1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25EC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2707.7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A369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1694.3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CC08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1ED9BE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9815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Glyma.01G208200.Wm82.a2.v1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086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1652.3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6E4B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575.3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0ECE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3129F8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2F76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Glyma.11G248300.Wm82.a2.v1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95E3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513.0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0483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00F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D98C5B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00CE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Glyma.05G212800.Wm82.a2.v1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B357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4411.7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DBC9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2488.7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7C6F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963407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63BC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Glyma.06G025200.Wm82.a2.v1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0E90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998.0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8D5A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528.3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8A01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495413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CFD7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Glyma.13G267900.Wm82.a2.v1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43E6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38955.7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9F70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20957.7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61DE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DA11BB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4AEB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Glyma.20G037400.Wm82.a2.v1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F1EA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2225.3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8091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1221.7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2A7E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D67F49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2306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Glyma.02G130200.Wm82.a2.v1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793D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602.7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08B2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305.3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8545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81BA9D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EB85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Glyma.19G181700.Wm82.a2.v1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2D4F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135.7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209F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5F02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CEFB05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F7F7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Glyma.10G204200.Wm82.a2.v1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AA4D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1734.0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2C26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880.3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9557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752271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C966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Glyma.15G211800.Wm82.a2.v1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1D77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907.3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49E7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519.3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1179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EDA662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34CB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Glyma.19G222500.Wm82.a2.v1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3DA4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799.3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8E98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357.3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3817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6EF04E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DE1A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Glyma.18G296400.Wm82.a2.v1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6845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642.3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F816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5168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F7D940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BD80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Glyma.10G020900.Wm82.a2.v1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C452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460.3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618F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8010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E42915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4F33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Glyma.06G116900.Wm82.a2.v1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3459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1774.3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0BB8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485.3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7A49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AF214A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FB2C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Glyma.13G349200.Wm82.a2.v1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AE1F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1800.7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AF6B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1017.3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71F8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278F2D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E250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Glyma.06G121400.Wm82.a2.v1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E59F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3660.7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E91A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2292.0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6989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73FD3C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8B9A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Glyma.19G211000.Wm82.a2.v1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6570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809.0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5F6A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513.0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3F3E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58B6C0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C7FB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Glyma.08G164500.Wm82.a2.v1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C641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1645.3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8098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579.7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1D3E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4B3184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B64F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Glyma.09G016400.Wm82.a2.v1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D223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63A3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476E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ACE792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6F56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Glycine_max_newGene_512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1FF5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1159.0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E3F1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210.7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6566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58CCBF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99F2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Glyma.08G195000.Wm82.a2.v1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CB0C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4172.7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5BE7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771.7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9D49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7962B6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A3CC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Glyma.04G095200.Wm82.a2.v1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B7A2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390.7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9D4B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246.0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2C40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DA8355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D2FB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Glyma.10G018800.Wm82.a2.v1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B889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318C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9D4D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4902B8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4467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Glyma.15G156600.Wm82.a2.v1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1269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326.7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342E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9968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BD3804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3CC1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Glyma.15G157500.Wm82.a2.v1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A531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1887.3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2A26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914.3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D055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894736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BEB6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Glyma.07G144100.Wm82.a2.v1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25AD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721.3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4633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399.7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019A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E7500C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D2E6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Glyma.03G225500.Wm82.a2.v1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A37C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2082.3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9B72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666.7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3934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3047F3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B95F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Glyma.12G061400.Wm82.a2.v1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48C4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1817.3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75DE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1180.3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B6C3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FF7248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1EC2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Glyma.08G240400.Wm82.a2.v1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E49D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1100.3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3D8F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598.7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701A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9C2568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240F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Glyma.04G090800.Wm82.a2.v1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3145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313.7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0AB9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93.3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4ADF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476DB5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DB69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Glyma.14G153800.Wm82.a2.v1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2478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FA26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5E31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28B443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9E37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Glyma.02G051400.Wm82.a2.v1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70E1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595.7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3558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3F99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F95634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4BF7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Glyma.13G249700.Wm82.a2.v1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1BE4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111.3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E5EC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53.3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7953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05A4E6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DBF0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Glyma.17G115300.Wm82.a2.v1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5760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D131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58.0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2A75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7C2F76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DCBA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Glyma.05G063000.Wm82.a2.v1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AE5D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2263.7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1367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702.0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32B5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744697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A373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Glyma.19G188000.Wm82.a2.v1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4D1B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338.0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DE45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DEAC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706BC2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0167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Glyma.01G030500.Wm82.a2.v1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B7BB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1852.0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6388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1178.7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3887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791630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E1C1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Glyma.01G120000.Wm82.a2.v1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836A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4B8F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9E7E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6ECBAD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0D78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Glyma.02G187300.Wm82.a2.v1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9945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D755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BAEC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085538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9C7C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Glyma.15G151700.Wm82.a2.v1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274D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182.3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A0C0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BC51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388219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16CA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Glyma.19G064300.Wm82.a2.v1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1447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3000.3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D4DB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629.3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C662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64EF57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C760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Glyma.12G028600.Wm82.a2.v1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86D2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125.7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0CBC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79F1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8AE196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CCF3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Glyma.16G085600.Wm82.a2.v1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584A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1142.7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E220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C44F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C60BB4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0AF2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Glyma.04G123100.Wm82.a2.v1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C29E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636.3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F9E3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371.3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5790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E5FCB2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EC7A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Glyma.10G151800.Wm82.a2.v1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D1DC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2360.3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BBD7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1306.3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998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7AC490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2817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Glyma.01G089200.Wm82.a2.v1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CD52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174.0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ABBE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721E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255E35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953A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Glyma.07G049900.Wm82.a2.v1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BE30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34614.3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21CF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17024.0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E5F9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D79168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E94D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Glyma.15G054700.Wm82.a2.v1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1999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10637.3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F1DD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5458.7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8EF1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10C3D2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121D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Glyma.18G025500.Wm82.a2.v1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BF9D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15027.7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B900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8026.7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24DB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C5937A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2A23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Glyma.02G098800.Wm82.a2.v1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5CF6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1127.0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3725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448.7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598F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0A3045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812C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Glyma.08G043100.Wm82.a2.v1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5165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7BED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1C5E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AE4EE1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B59F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Glyma.10G284400.Wm82.a2.v1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683E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1667.7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75A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1142.7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2188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02894A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F58A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Glyma.13G113000.Wm82.a2.v1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8C63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1977.3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9647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628.0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F979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EBC6B4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C18C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Glyma.07G138000.Wm82.a2.v1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0182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CA76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EFC9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40E3DB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CF88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Glyma.03G176900.Wm82.a2.v1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8576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105.0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DA89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A709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BB6493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2EAF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Glyma.07G069600.Wm82.a2.v1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DC90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2817.7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532C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1655.3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A8ED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6A6181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4640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Glyma.14G087600.Wm82.a2.v1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F3E1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1618.7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D931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744.3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146C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A45D86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605B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Glyma.08G093600.Wm82.a2.v1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6FB0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719.7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90D7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56FF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9B3330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C010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Glyma.13G059400.Wm82.a2.v1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004B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809.0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2C46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451.0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5023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A1FB64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86F3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Glyma.12G185600.Wm82.a2.v1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FD10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29B8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6A89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A5886B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0857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Glyma.01G117000.Wm82.a2.v1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C8DC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180.3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8E96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019B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744160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5A5A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Glyma.15G262300.Wm82.a2.v1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AD5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513.0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3FE7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315.3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5A12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5A43A4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EFC7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Glyma.11G040800.Wm82.a2.v1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831E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503.3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042F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283.0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6C15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A61DA5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D034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Glyma.05G233700.Wm82.a2.v1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263F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2329.0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22A5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1518.7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002A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1DC185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12A9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Glyma.09G210900.Wm82.a2.v1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CDD6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35652.3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6380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24395.7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0DB5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D73436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E72C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Glyma.07G011800.Wm82.a2.v1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55C5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3833.3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328C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742.7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F36B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50B353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DAB5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Glyma.06G079500.Wm82.a2.v1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3428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1150.0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B528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297.0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94AE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FB4FB4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4784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Glyma.11G032500.Wm82.a2.v1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6658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2A97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B180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3CC966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820D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Glyma.18G030400.Wm82.a2.v1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FC5D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19779.3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5DA1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13407.7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C906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6A1380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30FA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Glyma.08G093500.Wm82.a2.v1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BC3B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9053.0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04C1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5156.3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353C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074632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F5CB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Glyma.10G119100.Wm82.a2.v1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532E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1126.3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E678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668.3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6E5A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DF74AD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C86D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Glyma.01G135500.Wm82.a2.v1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DBE5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2702.0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D1B7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2FBE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1D72BB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F56E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Glyma.10G025400.Wm82.a2.v1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691B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2274.7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2297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1425.7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CEB2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18E21CF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C37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Glyma.U029200.Wm82.a2.v1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B06E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52DA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62AA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21C432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3A1F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Glyma.11G228800.Wm82.a2.v1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9818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5754.0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B2CE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3692.7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756D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6C1743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964C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Glyma.08G055600.Wm82.a2.v1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CA4F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3498.3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1CD9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2329.3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8A0E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2D273F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53C7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Glyma.07G011900.Wm82.a2.v1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CDE0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3491.0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E425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627.3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45D0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511153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8C0E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Glyma.08G346100.Wm82.a2.v1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DFBE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426.7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64C9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473F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C9E904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85E1C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Glyma.17G065700.Wm82.a2.v1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F44A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2142.3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A2E8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1078.7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9070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52533A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292C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Glyma.17G015600.Wm82.a2.v1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55D4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10260.7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7E17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6690.7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1F51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DA95A4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C3B0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Glyma.18G027100.Wm82.a2.v1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16AC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522.0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B7D5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338.7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51D7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C9E2E2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8C75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Glycine_max_newGene_1418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3DF8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380.3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C54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39F9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AC2017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EA21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Glyma.08G200200.Wm82.a2.v1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DC85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23295.7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B85F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9996.0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F8F8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C08BF4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E05E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Glyma.09G183800.Wm82.a2.v1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504B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1415.7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3019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800.3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0527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4A4260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EE00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Glyma.12G184400.Wm82.a2.v1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5799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1508.7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536F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314.3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9AD2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2A9CFF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2CBB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Glyma.03G193800.Wm82.a2.v1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E96D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1644.7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D314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943.3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98BE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0E2888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C6B3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Glyma.12G184300.Wm82.a2.v1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AA63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943.0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7D93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609.0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4B3C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B92088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C80B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Glyma.09G014700.Wm82.a2.v1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2638D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926.0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1F57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515.0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17BA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1FD5E4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D8F0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Glyma.17G242900.Wm82.a2.v1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5395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3463.0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6909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1799.0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672C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6AE0E1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5E56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Glyma.03G127200.Wm82.a2.v1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DF7E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768.7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B68A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367.7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B8AF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8D56FB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ED68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Glyma.08G019200.Wm82.a2.v1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8DAE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308.7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28BE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86.0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F3C9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C3C20E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B6BB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Glyma.18G171700.Wm82.a2.v1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F1F3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292.3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D90D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A7EB7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195743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7F3E5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Glyma.04G147600.Wm82.a2.v1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4833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1774.3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9B0F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811.3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6B61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BCECB2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746B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Glyma.13G169900.Wm82.a2.v1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13FF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1605.0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08E6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1060.7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3AF7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A9F4D3D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4AB73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Glyma.11G182500.Wm82.a2.v1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2469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556.3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B441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299.3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A88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49284845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30E7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Glyma.05G138400.Wm82.a2.v1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E443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1129.7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AF3A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124.7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21E1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A3C337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94D9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Glyma.01G113000.Wm82.a2.v1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2817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26276.0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E2D8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11213.3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5E98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D112514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F0CC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Glyma.15G108800.Wm82.a2.v1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A497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1159.7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1614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424.3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CBA3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A5A316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83A3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Glyma.11G230100.Wm82.a2.v1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E5AE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495.7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1FA4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257.7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A5B3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C62F73B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565B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Glycine_max_newGene_225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C645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528.7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23A4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31D2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06E92D7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3488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Glyma.14G156300.Wm82.a2.v1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268CA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87.7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AEFF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5983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D32425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3EF70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Glyma.10G092800.Wm82.a2.v1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7169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486.0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C805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268.3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3FB0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5D4F290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7D4A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Glyma.20G123400.Wm82.a2.v1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6DF5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1653.0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3EFEB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659.7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7CAE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1BC7D51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4CA3A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Glyma.13G166800.Wm82.a2.v1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EFC1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3703.3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AFE10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1628.7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18C9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B917038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03FD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Glyma.02G117000.Wm82.a2.v1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D72B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2592.0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F15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1436.3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61B4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84D53BE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B171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Glyma.03G149800.Wm82.a2.v1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1CC3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576.3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3FAF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357.7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F131F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9CC8B00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284C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Glyma.15G133000.Wm82.a2.v1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D921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308.7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9C86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70.3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B028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1D98AB1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D3AF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Glyma.13G094500.Wm82.a2.v1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B156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4165.3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FFE4E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1957.3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BEEE6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3AE1EEF3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7B04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Glyma.07G029900.Wm82.a2.v1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15181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8248.0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09BE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5335.0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AB9AE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031EC8DA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8B69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Glyma.12G090100.Wm82.a2.v1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1C8A6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532.0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B639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203.0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794A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C13776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C022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Glyma.13G068400.Wm82.a2.v1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C4DE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1502.0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60B7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879.7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3691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20EC79BC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8F21B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Glyma.13G162600.Wm82.a2.v1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CAC22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3819.0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46247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1095.0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B140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76C1EFA6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6DA52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Glyma.U031300.Wm82.a2.v1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23808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2310.0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C663F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1412.3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B4279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B54E489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3AF64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Glyma.18G067200.Wm82.a2.v1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C3B03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9761.7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0B7F5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5639.3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E11FD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  <w:tr w:rsidR="009D5512" w14:paraId="68814CF2" w14:textId="77777777" w:rsidTr="00AE1873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D03C81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Glyma.10G017900.Wm82.a2.v1</w:t>
            </w:r>
          </w:p>
        </w:tc>
        <w:tc>
          <w:tcPr>
            <w:tcW w:w="13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ADE784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8351.7 </w:t>
            </w:r>
          </w:p>
        </w:tc>
        <w:tc>
          <w:tcPr>
            <w:tcW w:w="13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97BE2C" w14:textId="77777777" w:rsidR="009D5512" w:rsidRDefault="009D5512" w:rsidP="00AE1873">
            <w:pPr>
              <w:widowControl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5475.7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676458" w14:textId="77777777" w:rsidR="009D5512" w:rsidRDefault="009D5512" w:rsidP="00AE187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down</w:t>
            </w:r>
          </w:p>
        </w:tc>
      </w:tr>
    </w:tbl>
    <w:p w14:paraId="4371DCF8" w14:textId="77777777" w:rsidR="009D5512" w:rsidRDefault="009D5512" w:rsidP="009D5512">
      <w:pPr>
        <w:tabs>
          <w:tab w:val="left" w:pos="777"/>
          <w:tab w:val="left" w:pos="1820"/>
        </w:tabs>
        <w:spacing w:line="400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 w:hint="eastAsia"/>
          <w:color w:val="000000" w:themeColor="text1"/>
          <w:sz w:val="20"/>
          <w:szCs w:val="20"/>
        </w:rPr>
        <w:t>*The numbers in the table represent the FPK</w:t>
      </w:r>
      <w:r>
        <w:rPr>
          <w:rFonts w:ascii="Arial" w:hAnsi="Arial" w:cs="Arial"/>
          <w:color w:val="000000" w:themeColor="text1"/>
          <w:sz w:val="20"/>
          <w:szCs w:val="20"/>
        </w:rPr>
        <w:t>M values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.</w:t>
      </w:r>
    </w:p>
    <w:p w14:paraId="0236F602" w14:textId="77777777" w:rsidR="009D5512" w:rsidRDefault="009D5512" w:rsidP="009D5512">
      <w:pPr>
        <w:tabs>
          <w:tab w:val="left" w:pos="777"/>
          <w:tab w:val="left" w:pos="1820"/>
        </w:tabs>
        <w:spacing w:line="400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4DD51AB2" wp14:editId="036DF702">
            <wp:extent cx="5274310" cy="2174240"/>
            <wp:effectExtent l="0" t="0" r="2540" b="0"/>
            <wp:docPr id="14591044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1044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84B06" w14:textId="77777777" w:rsidR="009D5512" w:rsidRDefault="009D5512" w:rsidP="009D5512">
      <w:pPr>
        <w:rPr>
          <w:rFonts w:ascii="Arial" w:hAnsi="Arial" w:cs="Arial"/>
          <w:b/>
          <w:bCs/>
          <w:color w:val="000000"/>
          <w:kern w:val="0"/>
          <w:sz w:val="22"/>
          <w:szCs w:val="22"/>
          <w:lang w:bidi="ar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Figure S1.</w:t>
      </w:r>
      <w:r w:rsidRPr="00383CDA">
        <w:t xml:space="preserve"> </w:t>
      </w:r>
      <w:r w:rsidRPr="00383CDA">
        <w:rPr>
          <w:rFonts w:ascii="Arial" w:hAnsi="Arial" w:cs="Arial"/>
          <w:b/>
          <w:bCs/>
          <w:color w:val="000000" w:themeColor="text1"/>
          <w:sz w:val="20"/>
          <w:szCs w:val="20"/>
        </w:rPr>
        <w:t>Yield of YGL2 and ygl2 communities under conditions of 3cm, 4cm, and 5cm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(A) </w:t>
      </w:r>
      <w:r w:rsidRPr="00383CDA">
        <w:rPr>
          <w:rFonts w:ascii="Arial" w:hAnsi="Arial" w:cs="Arial"/>
          <w:color w:val="000000" w:themeColor="text1"/>
          <w:sz w:val="20"/>
          <w:szCs w:val="20"/>
        </w:rPr>
        <w:t>Comparison of community production between YGL2 and ygl2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B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) of wild-type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YGL2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ygl2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plants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. 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>(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B)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 xml:space="preserve"> </w:t>
      </w:r>
      <w:r w:rsidRPr="00383CDA">
        <w:rPr>
          <w:rFonts w:ascii="Arial" w:hAnsi="Arial" w:cs="Arial"/>
          <w:color w:val="000000" w:themeColor="text1"/>
          <w:sz w:val="20"/>
          <w:szCs w:val="20"/>
        </w:rPr>
        <w:t>Analysis of significant differences in yield of ygl2 mutant plots under three density conditions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All</w:t>
      </w:r>
      <w:r>
        <w:rPr>
          <w:rFonts w:ascii="Arial" w:hAnsi="Arial" w:cs="Arial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WT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ygl2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plants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were </w:t>
      </w:r>
      <w:r>
        <w:rPr>
          <w:rFonts w:ascii="Arial" w:hAnsi="Arial" w:cs="Arial"/>
          <w:color w:val="000000" w:themeColor="text1"/>
          <w:sz w:val="20"/>
          <w:szCs w:val="20"/>
        </w:rPr>
        <w:t>grown in Beijing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202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2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–2023. </w:t>
      </w:r>
      <w:r w:rsidRPr="00383CDA">
        <w:rPr>
          <w:rFonts w:ascii="Arial" w:hAnsi="Arial" w:cs="Arial"/>
          <w:color w:val="000000" w:themeColor="text1"/>
          <w:sz w:val="20"/>
          <w:szCs w:val="20"/>
        </w:rPr>
        <w:t>3cm, with 66 plants per row. 4cm, with 50 plants per row. 5cm, with 40 plants per row. Each density is 3m long, with a row spacing of 0.65m. Randomly select groups and repeat the experiment three times.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4B2E3AC" w14:textId="77777777" w:rsidR="009D5512" w:rsidRPr="00383CDA" w:rsidRDefault="009D5512" w:rsidP="009D5512">
      <w:pPr>
        <w:tabs>
          <w:tab w:val="left" w:pos="6092"/>
        </w:tabs>
        <w:rPr>
          <w:rFonts w:ascii="Arial" w:hAnsi="Arial" w:cs="Arial"/>
          <w:sz w:val="20"/>
          <w:szCs w:val="20"/>
        </w:rPr>
      </w:pPr>
    </w:p>
    <w:p w14:paraId="6B32AA8F" w14:textId="77777777" w:rsidR="00755780" w:rsidRDefault="00755780"/>
    <w:sectPr w:rsidR="00755780" w:rsidSect="009D5512">
      <w:footerReference w:type="even" r:id="rId6"/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aiTi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66789990"/>
    </w:sdtPr>
    <w:sdtContent>
      <w:p w14:paraId="2CA9C120" w14:textId="77777777" w:rsidR="00000000" w:rsidRDefault="00000000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762A159" w14:textId="77777777" w:rsidR="00000000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970318812"/>
    </w:sdtPr>
    <w:sdtContent>
      <w:p w14:paraId="102743A3" w14:textId="77777777" w:rsidR="00000000" w:rsidRDefault="00000000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4D5A8660" w14:textId="77777777" w:rsidR="00000000" w:rsidRDefault="00000000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B4245A9"/>
    <w:multiLevelType w:val="singleLevel"/>
    <w:tmpl w:val="AB4245A9"/>
    <w:lvl w:ilvl="0">
      <w:start w:val="1"/>
      <w:numFmt w:val="upperLetter"/>
      <w:suff w:val="space"/>
      <w:lvlText w:val="(%1)"/>
      <w:lvlJc w:val="left"/>
    </w:lvl>
  </w:abstractNum>
  <w:abstractNum w:abstractNumId="1" w15:restartNumberingAfterBreak="0">
    <w:nsid w:val="229102F9"/>
    <w:multiLevelType w:val="singleLevel"/>
    <w:tmpl w:val="229102F9"/>
    <w:lvl w:ilvl="0">
      <w:start w:val="1"/>
      <w:numFmt w:val="upperLetter"/>
      <w:suff w:val="space"/>
      <w:lvlText w:val="(%1)"/>
      <w:lvlJc w:val="left"/>
    </w:lvl>
  </w:abstractNum>
  <w:num w:numId="1" w16cid:durableId="1429161566">
    <w:abstractNumId w:val="1"/>
  </w:num>
  <w:num w:numId="2" w16cid:durableId="870190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512"/>
    <w:rsid w:val="00331A6B"/>
    <w:rsid w:val="004734DA"/>
    <w:rsid w:val="00755780"/>
    <w:rsid w:val="00857596"/>
    <w:rsid w:val="009D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9EC17"/>
  <w15:chartTrackingRefBased/>
  <w15:docId w15:val="{363CB745-5CFF-40BF-BD3B-A19C0234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512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5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9D5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D5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5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5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5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5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5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5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5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9D55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5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5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512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qFormat/>
    <w:rsid w:val="009D5512"/>
    <w:pPr>
      <w:jc w:val="left"/>
    </w:pPr>
  </w:style>
  <w:style w:type="character" w:customStyle="1" w:styleId="CommentTextChar">
    <w:name w:val="Comment Text Char"/>
    <w:basedOn w:val="DefaultParagraphFont"/>
    <w:link w:val="CommentText"/>
    <w:qFormat/>
    <w:rsid w:val="009D5512"/>
    <w:rPr>
      <w:rFonts w:ascii="Calibri" w:eastAsia="SimSun" w:hAnsi="Calibri" w:cs="Times New Roman"/>
      <w:sz w:val="21"/>
      <w:szCs w:val="24"/>
      <w:lang w:eastAsia="zh-CN"/>
      <w14:ligatures w14:val="none"/>
    </w:rPr>
  </w:style>
  <w:style w:type="paragraph" w:styleId="BalloonText">
    <w:name w:val="Balloon Text"/>
    <w:basedOn w:val="Normal"/>
    <w:link w:val="BalloonTextChar"/>
    <w:qFormat/>
    <w:rsid w:val="009D551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9D5512"/>
    <w:rPr>
      <w:rFonts w:ascii="Calibri" w:eastAsia="SimSun" w:hAnsi="Calibri" w:cs="Times New Roman"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qFormat/>
    <w:rsid w:val="009D551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9D5512"/>
    <w:rPr>
      <w:rFonts w:ascii="Calibri" w:eastAsia="SimSun" w:hAnsi="Calibri" w:cs="Times New Roman"/>
      <w:sz w:val="18"/>
      <w:szCs w:val="24"/>
      <w:lang w:eastAsia="zh-CN"/>
      <w14:ligatures w14:val="none"/>
    </w:rPr>
  </w:style>
  <w:style w:type="paragraph" w:styleId="Header">
    <w:name w:val="header"/>
    <w:basedOn w:val="Normal"/>
    <w:link w:val="HeaderChar"/>
    <w:qFormat/>
    <w:rsid w:val="009D551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9D5512"/>
    <w:rPr>
      <w:rFonts w:ascii="Calibri" w:eastAsia="SimSun" w:hAnsi="Calibri" w:cs="Times New Roman"/>
      <w:sz w:val="18"/>
      <w:szCs w:val="24"/>
      <w:lang w:eastAsia="zh-CN"/>
      <w14:ligatures w14:val="none"/>
    </w:rPr>
  </w:style>
  <w:style w:type="paragraph" w:styleId="BodyTextIndent3">
    <w:name w:val="Body Text Indent 3"/>
    <w:basedOn w:val="Normal"/>
    <w:link w:val="BodyTextIndent3Char"/>
    <w:qFormat/>
    <w:rsid w:val="009D5512"/>
    <w:pPr>
      <w:snapToGrid w:val="0"/>
      <w:spacing w:beforeLines="50" w:line="360" w:lineRule="auto"/>
      <w:ind w:firstLine="556"/>
    </w:pPr>
    <w:rPr>
      <w:rFonts w:eastAsia="KaiTi_GB2312"/>
      <w:color w:val="0000FF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D5512"/>
    <w:rPr>
      <w:rFonts w:ascii="Calibri" w:eastAsia="KaiTi_GB2312" w:hAnsi="Calibri" w:cs="Times New Roman"/>
      <w:color w:val="0000FF"/>
      <w:sz w:val="28"/>
      <w:szCs w:val="20"/>
      <w:lang w:eastAsia="zh-CN"/>
      <w14:ligatures w14:val="none"/>
    </w:rPr>
  </w:style>
  <w:style w:type="paragraph" w:styleId="NormalWeb">
    <w:name w:val="Normal (Web)"/>
    <w:basedOn w:val="Normal"/>
    <w:qFormat/>
    <w:rsid w:val="009D5512"/>
    <w:pPr>
      <w:spacing w:beforeAutospacing="1" w:afterAutospacing="1"/>
      <w:jc w:val="left"/>
    </w:pPr>
    <w:rPr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sid w:val="009D5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qFormat/>
    <w:rsid w:val="009D5512"/>
    <w:rPr>
      <w:rFonts w:ascii="Calibri" w:eastAsia="SimSun" w:hAnsi="Calibri" w:cs="Times New Roman"/>
      <w:b/>
      <w:bCs/>
      <w:sz w:val="21"/>
      <w:szCs w:val="24"/>
      <w:lang w:eastAsia="zh-CN"/>
      <w14:ligatures w14:val="none"/>
    </w:rPr>
  </w:style>
  <w:style w:type="table" w:styleId="TableGrid">
    <w:name w:val="Table Grid"/>
    <w:basedOn w:val="TableNormal"/>
    <w:qFormat/>
    <w:rsid w:val="009D551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9D5512"/>
    <w:rPr>
      <w:b/>
    </w:rPr>
  </w:style>
  <w:style w:type="character" w:styleId="PageNumber">
    <w:name w:val="page number"/>
    <w:basedOn w:val="DefaultParagraphFont"/>
    <w:rsid w:val="009D5512"/>
  </w:style>
  <w:style w:type="character" w:styleId="FollowedHyperlink">
    <w:name w:val="FollowedHyperlink"/>
    <w:basedOn w:val="DefaultParagraphFont"/>
    <w:qFormat/>
    <w:rsid w:val="009D5512"/>
    <w:rPr>
      <w:color w:val="000000"/>
      <w:u w:val="none"/>
    </w:rPr>
  </w:style>
  <w:style w:type="character" w:styleId="Emphasis">
    <w:name w:val="Emphasis"/>
    <w:basedOn w:val="DefaultParagraphFont"/>
    <w:qFormat/>
    <w:rsid w:val="009D5512"/>
    <w:rPr>
      <w:i/>
    </w:rPr>
  </w:style>
  <w:style w:type="character" w:styleId="LineNumber">
    <w:name w:val="line number"/>
    <w:basedOn w:val="DefaultParagraphFont"/>
    <w:qFormat/>
    <w:rsid w:val="009D5512"/>
  </w:style>
  <w:style w:type="character" w:styleId="Hyperlink">
    <w:name w:val="Hyperlink"/>
    <w:basedOn w:val="DefaultParagraphFont"/>
    <w:qFormat/>
    <w:rsid w:val="009D5512"/>
    <w:rPr>
      <w:color w:val="0000FF"/>
      <w:u w:val="single"/>
    </w:rPr>
  </w:style>
  <w:style w:type="character" w:styleId="CommentReference">
    <w:name w:val="annotation reference"/>
    <w:basedOn w:val="DefaultParagraphFont"/>
    <w:qFormat/>
    <w:rsid w:val="009D5512"/>
    <w:rPr>
      <w:sz w:val="21"/>
      <w:szCs w:val="21"/>
    </w:rPr>
  </w:style>
  <w:style w:type="paragraph" w:customStyle="1" w:styleId="Revision1">
    <w:name w:val="Revision1"/>
    <w:hidden/>
    <w:uiPriority w:val="99"/>
    <w:unhideWhenUsed/>
    <w:qFormat/>
    <w:rsid w:val="009D5512"/>
    <w:pPr>
      <w:spacing w:after="0" w:line="240" w:lineRule="auto"/>
    </w:pPr>
    <w:rPr>
      <w:rFonts w:ascii="Calibri" w:eastAsia="SimSun" w:hAnsi="Calibri" w:cs="Times New Roman"/>
      <w:sz w:val="21"/>
      <w:szCs w:val="24"/>
      <w:lang w:eastAsia="zh-CN"/>
      <w14:ligatures w14:val="none"/>
    </w:rPr>
  </w:style>
  <w:style w:type="paragraph" w:customStyle="1" w:styleId="1">
    <w:name w:val="修订1"/>
    <w:hidden/>
    <w:uiPriority w:val="99"/>
    <w:unhideWhenUsed/>
    <w:qFormat/>
    <w:rsid w:val="009D5512"/>
    <w:pPr>
      <w:spacing w:after="0" w:line="240" w:lineRule="auto"/>
    </w:pPr>
    <w:rPr>
      <w:rFonts w:ascii="Calibri" w:eastAsia="SimSun" w:hAnsi="Calibri" w:cs="Times New Roman"/>
      <w:sz w:val="21"/>
      <w:szCs w:val="24"/>
      <w:lang w:eastAsia="zh-CN"/>
      <w14:ligatures w14:val="none"/>
    </w:rPr>
  </w:style>
  <w:style w:type="character" w:customStyle="1" w:styleId="null">
    <w:name w:val="null"/>
    <w:basedOn w:val="DefaultParagraphFont"/>
    <w:rsid w:val="009D5512"/>
  </w:style>
  <w:style w:type="character" w:customStyle="1" w:styleId="ts-alignment-element">
    <w:name w:val="ts-alignment-element"/>
    <w:basedOn w:val="DefaultParagraphFont"/>
    <w:rsid w:val="009D5512"/>
  </w:style>
  <w:style w:type="character" w:styleId="UnresolvedMention">
    <w:name w:val="Unresolved Mention"/>
    <w:basedOn w:val="DefaultParagraphFont"/>
    <w:uiPriority w:val="99"/>
    <w:semiHidden/>
    <w:unhideWhenUsed/>
    <w:rsid w:val="009D5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3680</Words>
  <Characters>20978</Characters>
  <Application>Microsoft Office Word</Application>
  <DocSecurity>0</DocSecurity>
  <Lines>174</Lines>
  <Paragraphs>49</Paragraphs>
  <ScaleCrop>false</ScaleCrop>
  <Company>Springer Nature</Company>
  <LinksUpToDate>false</LinksUpToDate>
  <CharactersWithSpaces>24609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2024-11-12T05:34:00Z</dcterms:created>
  <dcterms:modified xsi:type="dcterms:W3CDTF">2024-11-12T05:35:00Z</dcterms:modified>
</cp:coreProperties>
</file>