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6426D" w14:textId="77777777" w:rsidR="008049F3" w:rsidRPr="00E00613" w:rsidRDefault="008049F3" w:rsidP="008049F3">
      <w:pPr>
        <w:pStyle w:val="Heading1"/>
      </w:pPr>
      <w:r w:rsidRPr="00E00613">
        <w:t>Appendix 1</w:t>
      </w:r>
    </w:p>
    <w:p w14:paraId="46DF0638" w14:textId="77777777" w:rsidR="008049F3" w:rsidRPr="0007766E" w:rsidRDefault="008049F3" w:rsidP="008049F3">
      <w:pPr>
        <w:spacing w:after="120" w:line="360" w:lineRule="auto"/>
        <w:rPr>
          <w:rFonts w:ascii="Calibri" w:hAnsi="Calibri" w:cs="Calibri"/>
          <w:sz w:val="22"/>
          <w:szCs w:val="22"/>
          <w:lang w:val="en-US"/>
        </w:rPr>
      </w:pPr>
      <w:r w:rsidRPr="00B77B2A">
        <w:rPr>
          <w:rFonts w:ascii="Calibri" w:hAnsi="Calibri" w:cs="Calibri"/>
          <w:sz w:val="22"/>
          <w:szCs w:val="22"/>
          <w:lang w:val="en-US"/>
        </w:rPr>
        <w:t xml:space="preserve">The table describing the final code tree, which includes both deductive and inductive codes, is available in a separate uploaded document. </w:t>
      </w:r>
    </w:p>
    <w:p w14:paraId="2CE50DA8" w14:textId="77777777" w:rsidR="00755780" w:rsidRDefault="00755780"/>
    <w:sectPr w:rsidR="00755780" w:rsidSect="00804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F3"/>
    <w:rsid w:val="00331A6B"/>
    <w:rsid w:val="00755780"/>
    <w:rsid w:val="008049F3"/>
    <w:rsid w:val="00857596"/>
    <w:rsid w:val="009C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862D1"/>
  <w15:chartTrackingRefBased/>
  <w15:docId w15:val="{CA2F89AD-9C65-48DE-A36D-3B3B0BEE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9F3"/>
    <w:pPr>
      <w:spacing w:line="480" w:lineRule="auto"/>
      <w:jc w:val="both"/>
    </w:pPr>
    <w:rPr>
      <w:rFonts w:ascii="Verdana" w:hAnsi="Verdana"/>
      <w:color w:val="000000" w:themeColor="text1"/>
      <w:kern w:val="0"/>
      <w:sz w:val="18"/>
      <w:szCs w:val="30"/>
      <w:lang w:val="nl-NL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9F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9F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9F3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9F3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9F3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9F3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9F3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9F3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9F3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9F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4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9F3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4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9F3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4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9F3"/>
    <w:pPr>
      <w:spacing w:line="259" w:lineRule="auto"/>
      <w:ind w:left="720"/>
      <w:contextualSpacing/>
      <w:jc w:val="left"/>
    </w:pPr>
    <w:rPr>
      <w:rFonts w:asciiTheme="minorHAnsi" w:hAnsiTheme="minorHAnsi"/>
      <w:color w:val="auto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4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9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Springer Nature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2024-11-14T02:13:00Z</dcterms:created>
  <dcterms:modified xsi:type="dcterms:W3CDTF">2024-11-14T02:13:00Z</dcterms:modified>
</cp:coreProperties>
</file>