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0A73" w:rsidRPr="005676D9" w:rsidRDefault="00470A73" w:rsidP="00470A73">
      <w:pPr>
        <w:rPr>
          <w:rFonts w:ascii="Helvetica" w:hAnsi="Helvetica" w:cs="Helvetica"/>
        </w:rPr>
      </w:pPr>
      <w:r w:rsidRPr="005676D9">
        <w:rPr>
          <w:rFonts w:ascii="Helvetica" w:hAnsi="Helvetica" w:cs="Helvetica"/>
        </w:rPr>
        <w:t>Table 1. Primers and Probe for qPCR</w:t>
      </w:r>
    </w:p>
    <w:tbl>
      <w:tblPr>
        <w:tblStyle w:val="a3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1348"/>
        <w:gridCol w:w="1110"/>
        <w:gridCol w:w="3996"/>
        <w:gridCol w:w="1842"/>
      </w:tblGrid>
      <w:tr w:rsidR="00470A73" w:rsidRPr="005676D9" w:rsidTr="00470A73">
        <w:trPr>
          <w:jc w:val="center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A73" w:rsidRPr="005676D9" w:rsidRDefault="00470A73">
            <w:pPr>
              <w:spacing w:after="0" w:line="240" w:lineRule="auto"/>
              <w:rPr>
                <w:rFonts w:ascii="Helvetica" w:hAnsi="Helvetica" w:cs="Helvetica"/>
              </w:rPr>
            </w:pPr>
            <w:r w:rsidRPr="005676D9">
              <w:rPr>
                <w:rFonts w:ascii="Helvetica" w:hAnsi="Helvetica" w:cs="Helvetica"/>
                <w:b/>
                <w:bCs/>
              </w:rPr>
              <w:t>Target</w:t>
            </w:r>
          </w:p>
        </w:tc>
        <w:tc>
          <w:tcPr>
            <w:tcW w:w="30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A73" w:rsidRPr="005676D9" w:rsidRDefault="00470A73">
            <w:pPr>
              <w:spacing w:after="0" w:line="240" w:lineRule="auto"/>
              <w:rPr>
                <w:rFonts w:ascii="Helvetica" w:hAnsi="Helvetica" w:cs="Helvetica"/>
                <w:b/>
                <w:bCs/>
              </w:rPr>
            </w:pPr>
            <w:r w:rsidRPr="005676D9">
              <w:rPr>
                <w:rFonts w:ascii="Helvetica" w:hAnsi="Helvetica" w:cs="Helvetica"/>
                <w:b/>
                <w:bCs/>
              </w:rPr>
              <w:t>Primer/probe sequence (5′–3′)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A73" w:rsidRPr="005676D9" w:rsidRDefault="00470A73">
            <w:pPr>
              <w:spacing w:after="0" w:line="240" w:lineRule="auto"/>
              <w:rPr>
                <w:rFonts w:ascii="Helvetica" w:hAnsi="Helvetica" w:cs="Helvetica"/>
                <w:b/>
                <w:bCs/>
              </w:rPr>
            </w:pPr>
            <w:r w:rsidRPr="005676D9">
              <w:rPr>
                <w:rFonts w:ascii="Helvetica" w:hAnsi="Helvetica" w:cs="Helvetica"/>
                <w:b/>
                <w:bCs/>
              </w:rPr>
              <w:t>Amplicon size (bp)</w:t>
            </w:r>
          </w:p>
        </w:tc>
      </w:tr>
      <w:tr w:rsidR="00470A73" w:rsidRPr="005676D9" w:rsidTr="00470A73">
        <w:trPr>
          <w:trHeight w:val="765"/>
          <w:jc w:val="center"/>
        </w:trPr>
        <w:tc>
          <w:tcPr>
            <w:tcW w:w="8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A73" w:rsidRPr="005676D9" w:rsidRDefault="00470A73">
            <w:pPr>
              <w:spacing w:after="0" w:line="240" w:lineRule="auto"/>
              <w:rPr>
                <w:rFonts w:ascii="Helvetica" w:hAnsi="Helvetica" w:cs="Helvetica"/>
              </w:rPr>
            </w:pPr>
            <w:r w:rsidRPr="005676D9">
              <w:rPr>
                <w:rFonts w:ascii="Helvetica" w:hAnsi="Helvetica" w:cs="Helvetica"/>
              </w:rPr>
              <w:t>HAdV (hexon)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A73" w:rsidRPr="005676D9" w:rsidRDefault="00470A73">
            <w:pPr>
              <w:spacing w:after="0" w:line="240" w:lineRule="auto"/>
              <w:jc w:val="center"/>
              <w:rPr>
                <w:rFonts w:ascii="Helvetica" w:hAnsi="Helvetica" w:cs="Helvetica"/>
              </w:rPr>
            </w:pPr>
            <w:r w:rsidRPr="005676D9">
              <w:rPr>
                <w:rFonts w:ascii="Helvetica" w:hAnsi="Helvetica" w:cs="Helvetica"/>
              </w:rPr>
              <w:t>Forward</w:t>
            </w:r>
          </w:p>
        </w:tc>
        <w:tc>
          <w:tcPr>
            <w:tcW w:w="2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A73" w:rsidRPr="005676D9" w:rsidRDefault="00470A73">
            <w:pPr>
              <w:spacing w:after="0" w:line="240" w:lineRule="auto"/>
              <w:rPr>
                <w:rFonts w:ascii="Helvetica" w:hAnsi="Helvetica" w:cs="Helvetica"/>
              </w:rPr>
            </w:pPr>
            <w:r w:rsidRPr="005676D9">
              <w:rPr>
                <w:rFonts w:ascii="Helvetica" w:hAnsi="Helvetica" w:cs="Helvetica"/>
              </w:rPr>
              <w:t>CAGTGGKCDTACATGCACATC</w:t>
            </w:r>
          </w:p>
        </w:tc>
        <w:tc>
          <w:tcPr>
            <w:tcW w:w="11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A73" w:rsidRPr="005676D9" w:rsidRDefault="00470A73">
            <w:pPr>
              <w:spacing w:after="0" w:line="240" w:lineRule="auto"/>
              <w:jc w:val="center"/>
              <w:rPr>
                <w:rFonts w:ascii="Helvetica" w:hAnsi="Helvetica" w:cs="Helvetica"/>
              </w:rPr>
            </w:pPr>
            <w:r w:rsidRPr="005676D9">
              <w:rPr>
                <w:rFonts w:ascii="Helvetica" w:hAnsi="Helvetica" w:cs="Helvetica"/>
              </w:rPr>
              <w:t>75</w:t>
            </w:r>
          </w:p>
        </w:tc>
      </w:tr>
      <w:tr w:rsidR="00470A73" w:rsidRPr="005676D9" w:rsidTr="00470A73">
        <w:trPr>
          <w:trHeight w:val="76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A73" w:rsidRPr="005676D9" w:rsidRDefault="00470A73">
            <w:pPr>
              <w:widowControl/>
              <w:spacing w:after="0" w:line="240" w:lineRule="auto"/>
              <w:rPr>
                <w:rFonts w:ascii="Helvetica" w:eastAsiaTheme="minorEastAsia" w:hAnsi="Helvetica" w:cs="Helvetica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A73" w:rsidRPr="005676D9" w:rsidRDefault="00470A73">
            <w:pPr>
              <w:spacing w:after="0" w:line="240" w:lineRule="auto"/>
              <w:jc w:val="center"/>
              <w:rPr>
                <w:rFonts w:ascii="Helvetica" w:hAnsi="Helvetica" w:cs="Helvetica"/>
              </w:rPr>
            </w:pPr>
            <w:r w:rsidRPr="005676D9">
              <w:rPr>
                <w:rFonts w:ascii="Helvetica" w:hAnsi="Helvetica" w:cs="Helvetica"/>
              </w:rPr>
              <w:t>Reverse</w:t>
            </w:r>
          </w:p>
        </w:tc>
        <w:tc>
          <w:tcPr>
            <w:tcW w:w="2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A73" w:rsidRPr="005676D9" w:rsidRDefault="00470A73">
            <w:pPr>
              <w:spacing w:after="0" w:line="240" w:lineRule="auto"/>
              <w:rPr>
                <w:rFonts w:ascii="Helvetica" w:hAnsi="Helvetica" w:cs="Helvetica"/>
              </w:rPr>
            </w:pPr>
            <w:r w:rsidRPr="005676D9">
              <w:rPr>
                <w:rFonts w:ascii="Helvetica" w:hAnsi="Helvetica" w:cs="Helvetica"/>
              </w:rPr>
              <w:t>GCGGGCRAAYTGCACSAG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A73" w:rsidRPr="005676D9" w:rsidRDefault="00470A73">
            <w:pPr>
              <w:widowControl/>
              <w:spacing w:after="0" w:line="240" w:lineRule="auto"/>
              <w:rPr>
                <w:rFonts w:ascii="Helvetica" w:eastAsiaTheme="minorEastAsia" w:hAnsi="Helvetica" w:cs="Helvetica"/>
              </w:rPr>
            </w:pPr>
          </w:p>
        </w:tc>
        <w:bookmarkStart w:id="0" w:name="_GoBack"/>
        <w:bookmarkEnd w:id="0"/>
      </w:tr>
      <w:tr w:rsidR="00470A73" w:rsidRPr="005676D9" w:rsidTr="00470A73">
        <w:trPr>
          <w:trHeight w:val="76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A73" w:rsidRPr="005676D9" w:rsidRDefault="00470A73">
            <w:pPr>
              <w:widowControl/>
              <w:spacing w:after="0" w:line="240" w:lineRule="auto"/>
              <w:rPr>
                <w:rFonts w:ascii="Helvetica" w:eastAsiaTheme="minorEastAsia" w:hAnsi="Helvetica" w:cs="Helvetica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A73" w:rsidRPr="005676D9" w:rsidRDefault="00470A73">
            <w:pPr>
              <w:spacing w:after="0" w:line="240" w:lineRule="auto"/>
              <w:jc w:val="center"/>
              <w:rPr>
                <w:rFonts w:ascii="Helvetica" w:hAnsi="Helvetica" w:cs="Helvetica"/>
              </w:rPr>
            </w:pPr>
            <w:r w:rsidRPr="005676D9">
              <w:rPr>
                <w:rFonts w:ascii="Helvetica" w:hAnsi="Helvetica" w:cs="Helvetica"/>
              </w:rPr>
              <w:t>Probe</w:t>
            </w:r>
          </w:p>
        </w:tc>
        <w:tc>
          <w:tcPr>
            <w:tcW w:w="2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A73" w:rsidRPr="005676D9" w:rsidRDefault="00470A73">
            <w:pPr>
              <w:spacing w:after="0" w:line="240" w:lineRule="auto"/>
              <w:rPr>
                <w:rFonts w:ascii="Helvetica" w:hAnsi="Helvetica" w:cs="Helvetica"/>
              </w:rPr>
            </w:pPr>
            <w:r w:rsidRPr="005676D9">
              <w:rPr>
                <w:rFonts w:ascii="Helvetica" w:hAnsi="Helvetica" w:cs="Helvetica"/>
              </w:rPr>
              <w:t>FAM- CTCAGGTACTCCGARGC-MGB-NFQ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A73" w:rsidRPr="005676D9" w:rsidRDefault="00470A73">
            <w:pPr>
              <w:widowControl/>
              <w:spacing w:after="0" w:line="240" w:lineRule="auto"/>
              <w:rPr>
                <w:rFonts w:ascii="Helvetica" w:eastAsiaTheme="minorEastAsia" w:hAnsi="Helvetica" w:cs="Helvetica"/>
              </w:rPr>
            </w:pPr>
          </w:p>
        </w:tc>
      </w:tr>
    </w:tbl>
    <w:p w:rsidR="00470A73" w:rsidRPr="005676D9" w:rsidRDefault="00470A73" w:rsidP="00470A73">
      <w:pPr>
        <w:rPr>
          <w:rFonts w:ascii="Helvetica" w:hAnsi="Helvetica" w:cs="Helvetica"/>
        </w:rPr>
      </w:pPr>
      <w:r w:rsidRPr="005676D9">
        <w:rPr>
          <w:rFonts w:ascii="Helvetica" w:hAnsi="Helvetica" w:cs="Helvetica"/>
          <w:i/>
          <w:iCs/>
        </w:rPr>
        <w:t>bp,</w:t>
      </w:r>
      <w:r w:rsidRPr="005676D9">
        <w:rPr>
          <w:rFonts w:ascii="Helvetica" w:hAnsi="Helvetica" w:cs="Helvetica"/>
        </w:rPr>
        <w:t xml:space="preserve"> base pairs; K=G, T; D=A, G, T; R=A, G; Y=C, T; S=C, G. FAM, TaqMan probe; MGB, minor groove binder; NFQ, non-fluorescent quencher</w:t>
      </w:r>
    </w:p>
    <w:p w:rsidR="008669D9" w:rsidRDefault="008669D9"/>
    <w:p w:rsidR="00470A73" w:rsidRDefault="00470A73"/>
    <w:p w:rsidR="00470A73" w:rsidRPr="00470A73" w:rsidRDefault="00470A73"/>
    <w:sectPr w:rsidR="00470A73" w:rsidRPr="00470A7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2D15" w:rsidRDefault="005A2D15" w:rsidP="00B25974">
      <w:pPr>
        <w:spacing w:after="0" w:line="240" w:lineRule="auto"/>
      </w:pPr>
      <w:r>
        <w:separator/>
      </w:r>
    </w:p>
  </w:endnote>
  <w:endnote w:type="continuationSeparator" w:id="0">
    <w:p w:rsidR="005A2D15" w:rsidRDefault="005A2D15" w:rsidP="00B259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2D15" w:rsidRDefault="005A2D15" w:rsidP="00B25974">
      <w:pPr>
        <w:spacing w:after="0" w:line="240" w:lineRule="auto"/>
      </w:pPr>
      <w:r>
        <w:separator/>
      </w:r>
    </w:p>
  </w:footnote>
  <w:footnote w:type="continuationSeparator" w:id="0">
    <w:p w:rsidR="005A2D15" w:rsidRDefault="005A2D15" w:rsidP="00B259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A73"/>
    <w:rsid w:val="004608F5"/>
    <w:rsid w:val="00470A73"/>
    <w:rsid w:val="004D350E"/>
    <w:rsid w:val="005676D9"/>
    <w:rsid w:val="005A2D15"/>
    <w:rsid w:val="008669D9"/>
    <w:rsid w:val="00A26089"/>
    <w:rsid w:val="00B25974"/>
    <w:rsid w:val="00B537CB"/>
    <w:rsid w:val="00C33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E84857F-DB2E-469B-A133-824359107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0A73"/>
    <w:pPr>
      <w:widowControl w:val="0"/>
      <w:spacing w:after="160" w:line="276" w:lineRule="auto"/>
    </w:pPr>
    <w:rPr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0A73"/>
    <w:rPr>
      <w:rFonts w:eastAsia="Times New Roman"/>
      <w:szCs w:val="24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259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25974"/>
    <w:rPr>
      <w:sz w:val="20"/>
      <w:szCs w:val="20"/>
      <w14:ligatures w14:val="standardContextual"/>
    </w:rPr>
  </w:style>
  <w:style w:type="paragraph" w:styleId="a6">
    <w:name w:val="footer"/>
    <w:basedOn w:val="a"/>
    <w:link w:val="a7"/>
    <w:uiPriority w:val="99"/>
    <w:unhideWhenUsed/>
    <w:rsid w:val="00B259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25974"/>
    <w:rPr>
      <w:sz w:val="20"/>
      <w:szCs w:val="2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60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2024-10-01T15:56:00Z</dcterms:created>
  <dcterms:modified xsi:type="dcterms:W3CDTF">2024-10-01T15:56:00Z</dcterms:modified>
</cp:coreProperties>
</file>