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2BA7ED" w14:textId="77777777" w:rsidR="005F3C88" w:rsidRDefault="005F3C88">
      <w:pPr>
        <w:rPr>
          <w:b/>
          <w:bCs/>
        </w:rPr>
      </w:pPr>
    </w:p>
    <w:p w14:paraId="3AC81257" w14:textId="77777777" w:rsidR="005F3C88" w:rsidRDefault="005F3C88">
      <w:pPr>
        <w:rPr>
          <w:b/>
          <w:bCs/>
        </w:rPr>
      </w:pPr>
    </w:p>
    <w:p w14:paraId="1380D825" w14:textId="77777777" w:rsidR="005F3C88" w:rsidRDefault="005F3C88">
      <w:pPr>
        <w:rPr>
          <w:b/>
          <w:bCs/>
        </w:rPr>
      </w:pPr>
    </w:p>
    <w:p w14:paraId="3D78291D" w14:textId="77777777" w:rsidR="005F3C88" w:rsidRDefault="005F3C88">
      <w:pPr>
        <w:rPr>
          <w:b/>
          <w:bCs/>
        </w:rPr>
      </w:pPr>
    </w:p>
    <w:p w14:paraId="0CB462F3" w14:textId="77777777" w:rsidR="005F3C88" w:rsidRDefault="005F3C88">
      <w:pPr>
        <w:rPr>
          <w:b/>
          <w:bCs/>
        </w:rPr>
      </w:pPr>
    </w:p>
    <w:p w14:paraId="0ADFB210" w14:textId="77777777" w:rsidR="005F3C88" w:rsidRDefault="005F3C88">
      <w:pPr>
        <w:rPr>
          <w:b/>
          <w:bCs/>
        </w:rPr>
      </w:pPr>
    </w:p>
    <w:p w14:paraId="2DACA4A8" w14:textId="77777777" w:rsidR="005F3C88" w:rsidRDefault="005F3C88">
      <w:pPr>
        <w:rPr>
          <w:b/>
          <w:bCs/>
        </w:rPr>
      </w:pPr>
    </w:p>
    <w:p w14:paraId="48780638" w14:textId="77777777" w:rsidR="005F3C88" w:rsidRDefault="005F3C88">
      <w:pPr>
        <w:rPr>
          <w:b/>
          <w:bCs/>
        </w:rPr>
      </w:pPr>
    </w:p>
    <w:p w14:paraId="18C3750E" w14:textId="77777777" w:rsidR="005F3C88" w:rsidRDefault="005F3C88">
      <w:pPr>
        <w:rPr>
          <w:b/>
          <w:bCs/>
        </w:rPr>
      </w:pPr>
    </w:p>
    <w:p w14:paraId="2D96887C" w14:textId="77777777" w:rsidR="005F3C88" w:rsidRDefault="005F3C88">
      <w:pPr>
        <w:rPr>
          <w:b/>
          <w:bCs/>
        </w:rPr>
      </w:pPr>
    </w:p>
    <w:p w14:paraId="017BC2B3" w14:textId="77777777" w:rsidR="005F3C88" w:rsidRDefault="005F3C88">
      <w:pPr>
        <w:rPr>
          <w:b/>
          <w:bCs/>
        </w:rPr>
      </w:pPr>
    </w:p>
    <w:p w14:paraId="1AD1140A" w14:textId="77777777" w:rsidR="005F3C88" w:rsidRDefault="005F3C88">
      <w:pPr>
        <w:rPr>
          <w:b/>
          <w:bCs/>
        </w:rPr>
      </w:pPr>
    </w:p>
    <w:p w14:paraId="60670A84" w14:textId="77777777" w:rsidR="005F3C88" w:rsidRDefault="005F3C88">
      <w:pPr>
        <w:rPr>
          <w:b/>
          <w:bCs/>
        </w:rPr>
      </w:pPr>
    </w:p>
    <w:p w14:paraId="07992FE5" w14:textId="77777777" w:rsidR="005F3C88" w:rsidRDefault="005F3C88">
      <w:pPr>
        <w:rPr>
          <w:b/>
          <w:bCs/>
        </w:rPr>
      </w:pPr>
    </w:p>
    <w:p w14:paraId="171EFD89" w14:textId="77777777" w:rsidR="005F3C88" w:rsidRDefault="005F3C88">
      <w:pPr>
        <w:rPr>
          <w:b/>
          <w:bCs/>
        </w:rPr>
      </w:pPr>
    </w:p>
    <w:p w14:paraId="31D441DE" w14:textId="77777777" w:rsidR="005F3C88" w:rsidRDefault="005F3C88">
      <w:pPr>
        <w:rPr>
          <w:b/>
          <w:bCs/>
        </w:rPr>
      </w:pPr>
    </w:p>
    <w:p w14:paraId="24D34946" w14:textId="77777777" w:rsidR="005F3C88" w:rsidRDefault="005F3C88">
      <w:pPr>
        <w:rPr>
          <w:b/>
          <w:bCs/>
        </w:rPr>
      </w:pPr>
    </w:p>
    <w:p w14:paraId="46F4985C" w14:textId="77777777" w:rsidR="005F3C88" w:rsidRDefault="005F3C88">
      <w:pPr>
        <w:rPr>
          <w:b/>
          <w:bCs/>
        </w:rPr>
      </w:pPr>
    </w:p>
    <w:p w14:paraId="1A33AB46" w14:textId="77777777" w:rsidR="005F3C88" w:rsidRDefault="005F3C88">
      <w:pPr>
        <w:rPr>
          <w:b/>
          <w:bCs/>
        </w:rPr>
      </w:pPr>
    </w:p>
    <w:p w14:paraId="31B73B81" w14:textId="77777777" w:rsidR="005F3C88" w:rsidRDefault="005F3C88">
      <w:pPr>
        <w:rPr>
          <w:b/>
          <w:bCs/>
        </w:rPr>
      </w:pPr>
    </w:p>
    <w:p w14:paraId="100AA039" w14:textId="77777777" w:rsidR="005F3C88" w:rsidRDefault="005F3C88">
      <w:pPr>
        <w:rPr>
          <w:b/>
          <w:bCs/>
        </w:rPr>
      </w:pPr>
    </w:p>
    <w:p w14:paraId="69F57D0E" w14:textId="77777777" w:rsidR="005F3C88" w:rsidRDefault="005F3C88">
      <w:pPr>
        <w:rPr>
          <w:b/>
          <w:bCs/>
        </w:rPr>
      </w:pPr>
    </w:p>
    <w:p w14:paraId="5B13AA71" w14:textId="77777777" w:rsidR="005F3C88" w:rsidRDefault="005F3C88">
      <w:pPr>
        <w:rPr>
          <w:b/>
          <w:bCs/>
        </w:rPr>
      </w:pPr>
    </w:p>
    <w:p w14:paraId="1C7E989B" w14:textId="46A16729" w:rsidR="005F3C88" w:rsidRPr="0076710D" w:rsidRDefault="005F3C88" w:rsidP="005F3C88">
      <w:pPr>
        <w:jc w:val="center"/>
        <w:rPr>
          <w:b/>
          <w:bCs/>
        </w:rPr>
      </w:pPr>
      <w:r>
        <w:rPr>
          <w:b/>
          <w:bCs/>
        </w:rPr>
        <w:t xml:space="preserve">Supplementary </w:t>
      </w:r>
      <w:r w:rsidRPr="0076710D">
        <w:rPr>
          <w:b/>
          <w:bCs/>
        </w:rPr>
        <w:t>Figure</w:t>
      </w:r>
      <w:r>
        <w:rPr>
          <w:b/>
          <w:bCs/>
        </w:rPr>
        <w:t>s</w:t>
      </w:r>
    </w:p>
    <w:p w14:paraId="337AD4BB" w14:textId="09CB65F9" w:rsidR="005F3C88" w:rsidRDefault="005F3C88">
      <w:pPr>
        <w:rPr>
          <w:b/>
          <w:bCs/>
        </w:rPr>
      </w:pPr>
      <w:r>
        <w:rPr>
          <w:b/>
          <w:bCs/>
        </w:rPr>
        <w:br w:type="page"/>
      </w:r>
    </w:p>
    <w:p w14:paraId="05A161C1" w14:textId="3025C171" w:rsidR="00D112F2" w:rsidRPr="0076710D" w:rsidRDefault="00D112F2" w:rsidP="00D112F2">
      <w:pPr>
        <w:rPr>
          <w:b/>
          <w:bCs/>
        </w:rPr>
      </w:pPr>
      <w:r>
        <w:rPr>
          <w:b/>
          <w:bCs/>
        </w:rPr>
        <w:lastRenderedPageBreak/>
        <w:t xml:space="preserve">Supplementary </w:t>
      </w:r>
      <w:r w:rsidRPr="0076710D">
        <w:rPr>
          <w:b/>
          <w:bCs/>
        </w:rPr>
        <w:t>Figure Captions</w:t>
      </w:r>
    </w:p>
    <w:p w14:paraId="1B2FE6EF" w14:textId="77777777" w:rsidR="00D112F2" w:rsidRDefault="00D112F2" w:rsidP="00D112F2"/>
    <w:p w14:paraId="17BB0CAF" w14:textId="77777777" w:rsidR="00D112F2" w:rsidRDefault="00D112F2" w:rsidP="00D112F2"/>
    <w:p w14:paraId="7DE24F57" w14:textId="77777777" w:rsidR="00D112F2" w:rsidRDefault="00D112F2" w:rsidP="00D112F2"/>
    <w:p w14:paraId="57FDE783" w14:textId="77777777" w:rsidR="00B37AB9" w:rsidRDefault="00D112F2" w:rsidP="00B37AB9">
      <w:r w:rsidRPr="00D112F2">
        <w:t>Supplementary Figure 2.:  Choropleth maps of congenital anomaly class rates across QLD and NNSW</w:t>
      </w:r>
      <w:r>
        <w:t xml:space="preserve"> for Congenital anopmalies A-C</w:t>
      </w:r>
      <w:r w:rsidRPr="00D112F2">
        <w:t>.  High rates are shown in yellow and low rates in dark blue.</w:t>
      </w:r>
      <w:r w:rsidR="00B37AB9">
        <w:t xml:space="preserve">  </w:t>
      </w:r>
      <w:r w:rsidR="00B37AB9">
        <w:t xml:space="preserve">Maps were drawn using R package “sf” </w:t>
      </w:r>
      <w:r w:rsidR="00B37AB9">
        <w:fldChar w:fldCharType="begin"/>
      </w:r>
      <w:r w:rsidR="00B37AB9">
        <w:instrText xml:space="preserve"> ADDIN EN.CITE &lt;EndNote&gt;&lt;Cite&gt;&lt;Author&gt;Pebesma E.&lt;/Author&gt;&lt;Year&gt;2018&lt;/Year&gt;&lt;RecNum&gt;28061&lt;/RecNum&gt;&lt;DisplayText&gt;[15]&lt;/DisplayText&gt;&lt;record&gt;&lt;rec-number&gt;28061&lt;/rec-number&gt;&lt;foreign-keys&gt;&lt;key app="EN" db-id="5zfatad075dzebet9pa5x5tcftfvpzx2etdz" timestamp="1600801466"&gt;28061&lt;/key&gt;&lt;/foreign-keys&gt;&lt;ref-type name="Journal Article"&gt;17&lt;/ref-type&gt;&lt;contributors&gt;&lt;authors&gt;&lt;author&gt;Pebesma E.,&lt;/author&gt;&lt;/authors&gt;&lt;/contributors&gt;&lt;titles&gt;&lt;title&gt;Simple Features for R: Standardized Support for Spatial Vector Data&lt;/title&gt;&lt;secondary-title&gt;The R Journal&lt;/secondary-title&gt;&lt;/titles&gt;&lt;periodical&gt;&lt;full-title&gt;The R Journal&lt;/full-title&gt;&lt;/periodical&gt;&lt;pages&gt;439-446&lt;/pages&gt;&lt;volume&gt;10&lt;/volume&gt;&lt;number&gt;1&lt;/number&gt;&lt;num-vols&gt;1&lt;/num-vols&gt;&lt;edition&gt;2018&lt;/edition&gt;&lt;section&gt;439&lt;/section&gt;&lt;dates&gt;&lt;year&gt;2018&lt;/year&gt;&lt;pub-dates&gt;&lt;date&gt;2018&lt;/date&gt;&lt;/pub-dates&gt;&lt;/dates&gt;&lt;urls&gt;&lt;related-urls&gt;&lt;url&gt;https://doi.org/10.32614/RJ-2018-009&lt;/url&gt;&lt;/related-urls&gt;&lt;/urls&gt;&lt;/record&gt;&lt;/Cite&gt;&lt;/EndNote&gt;</w:instrText>
      </w:r>
      <w:r w:rsidR="00B37AB9">
        <w:fldChar w:fldCharType="separate"/>
      </w:r>
      <w:r w:rsidR="00B37AB9">
        <w:rPr>
          <w:noProof/>
        </w:rPr>
        <w:t>[15]</w:t>
      </w:r>
      <w:r w:rsidR="00B37AB9">
        <w:fldChar w:fldCharType="end"/>
      </w:r>
      <w:r w:rsidR="00B37AB9">
        <w:t>.</w:t>
      </w:r>
    </w:p>
    <w:p w14:paraId="23730954" w14:textId="42A7721E" w:rsidR="00D112F2" w:rsidRPr="00D112F2" w:rsidRDefault="00D112F2" w:rsidP="00D112F2"/>
    <w:p w14:paraId="2D3C400C" w14:textId="77777777" w:rsidR="00D112F2" w:rsidRPr="00D112F2" w:rsidRDefault="00D112F2" w:rsidP="00D112F2"/>
    <w:p w14:paraId="7B71E1B3" w14:textId="77777777" w:rsidR="00D112F2" w:rsidRPr="00D112F2" w:rsidRDefault="00D112F2" w:rsidP="00D112F2"/>
    <w:p w14:paraId="02A30B62" w14:textId="77777777" w:rsidR="00B37AB9" w:rsidRDefault="00D112F2" w:rsidP="00B37AB9">
      <w:r w:rsidRPr="00D112F2">
        <w:t>Supplementary Figure 2.:  Choropleth maps of congenital anomaly class rates across QLD and NNSW</w:t>
      </w:r>
      <w:r>
        <w:t xml:space="preserve"> for Congenital anopmalies C-P</w:t>
      </w:r>
      <w:r w:rsidRPr="00D112F2">
        <w:t>.  High rates are shown in yellow and low rates in dark blue.</w:t>
      </w:r>
      <w:r w:rsidR="00B37AB9">
        <w:t xml:space="preserve">  </w:t>
      </w:r>
      <w:r w:rsidR="00B37AB9">
        <w:t xml:space="preserve">Maps were drawn using R package “sf” </w:t>
      </w:r>
      <w:r w:rsidR="00B37AB9">
        <w:fldChar w:fldCharType="begin"/>
      </w:r>
      <w:r w:rsidR="00B37AB9">
        <w:instrText xml:space="preserve"> ADDIN EN.CITE &lt;EndNote&gt;&lt;Cite&gt;&lt;Author&gt;Pebesma E.&lt;/Author&gt;&lt;Year&gt;2018&lt;/Year&gt;&lt;RecNum&gt;28061&lt;/RecNum&gt;&lt;DisplayText&gt;[15]&lt;/DisplayText&gt;&lt;record&gt;&lt;rec-number&gt;28061&lt;/rec-number&gt;&lt;foreign-keys&gt;&lt;key app="EN" db-id="5zfatad075dzebet9pa5x5tcftfvpzx2etdz" timestamp="1600801466"&gt;28061&lt;/key&gt;&lt;/foreign-keys&gt;&lt;ref-type name="Journal Article"&gt;17&lt;/ref-type&gt;&lt;contributors&gt;&lt;authors&gt;&lt;author&gt;Pebesma E.,&lt;/author&gt;&lt;/authors&gt;&lt;/contributors&gt;&lt;titles&gt;&lt;title&gt;Simple Features for R: Standardized Support for Spatial Vector Data&lt;/title&gt;&lt;secondary-title&gt;The R Journal&lt;/secondary-title&gt;&lt;/titles&gt;&lt;periodical&gt;&lt;full-title&gt;The R Journal&lt;/full-title&gt;&lt;/periodical&gt;&lt;pages&gt;439-446&lt;/pages&gt;&lt;volume&gt;10&lt;/volume&gt;&lt;number&gt;1&lt;/number&gt;&lt;num-vols&gt;1&lt;/num-vols&gt;&lt;edition&gt;2018&lt;/edition&gt;&lt;section&gt;439&lt;/section&gt;&lt;dates&gt;&lt;year&gt;2018&lt;/year&gt;&lt;pub-dates&gt;&lt;date&gt;2018&lt;/date&gt;&lt;/pub-dates&gt;&lt;/dates&gt;&lt;urls&gt;&lt;related-urls&gt;&lt;url&gt;https://doi.org/10.32614/RJ-2018-009&lt;/url&gt;&lt;/related-urls&gt;&lt;/urls&gt;&lt;/record&gt;&lt;/Cite&gt;&lt;/EndNote&gt;</w:instrText>
      </w:r>
      <w:r w:rsidR="00B37AB9">
        <w:fldChar w:fldCharType="separate"/>
      </w:r>
      <w:r w:rsidR="00B37AB9">
        <w:rPr>
          <w:noProof/>
        </w:rPr>
        <w:t>[15]</w:t>
      </w:r>
      <w:r w:rsidR="00B37AB9">
        <w:fldChar w:fldCharType="end"/>
      </w:r>
      <w:r w:rsidR="00B37AB9">
        <w:t>.</w:t>
      </w:r>
    </w:p>
    <w:p w14:paraId="5AEC8BF5" w14:textId="43F86E11" w:rsidR="00D112F2" w:rsidRPr="00D112F2" w:rsidRDefault="00D112F2" w:rsidP="00D112F2"/>
    <w:p w14:paraId="3FC220A1" w14:textId="77777777" w:rsidR="00D112F2" w:rsidRPr="00D112F2" w:rsidRDefault="00D112F2" w:rsidP="00D112F2"/>
    <w:p w14:paraId="156A862D" w14:textId="77777777" w:rsidR="00D112F2" w:rsidRPr="00D112F2" w:rsidRDefault="00D112F2" w:rsidP="00D112F2"/>
    <w:p w14:paraId="10475EBC" w14:textId="77777777" w:rsidR="00B37AB9" w:rsidRDefault="00D112F2" w:rsidP="00B37AB9">
      <w:r w:rsidRPr="00D112F2">
        <w:t>Supplementary Figure 2.:  Choropleth maps of congenital anomaly class rates across QLD and NNSW</w:t>
      </w:r>
      <w:r>
        <w:t xml:space="preserve"> for Congenital anopmalies R-Z</w:t>
      </w:r>
      <w:r w:rsidRPr="00D112F2">
        <w:t>.  High rates are shown in yellow and low rates in dark blue.</w:t>
      </w:r>
      <w:r w:rsidR="00B37AB9">
        <w:t xml:space="preserve">  </w:t>
      </w:r>
      <w:r w:rsidR="00B37AB9">
        <w:t xml:space="preserve">Maps were drawn using R package “sf” </w:t>
      </w:r>
      <w:r w:rsidR="00B37AB9">
        <w:fldChar w:fldCharType="begin"/>
      </w:r>
      <w:r w:rsidR="00B37AB9">
        <w:instrText xml:space="preserve"> ADDIN EN.CITE &lt;EndNote&gt;&lt;Cite&gt;&lt;Author&gt;Pebesma E.&lt;/Author&gt;&lt;Year&gt;2018&lt;/Year&gt;&lt;RecNum&gt;28061&lt;/RecNum&gt;&lt;DisplayText&gt;[15]&lt;/DisplayText&gt;&lt;record&gt;&lt;rec-number&gt;28061&lt;/rec-number&gt;&lt;foreign-keys&gt;&lt;key app="EN" db-id="5zfatad075dzebet9pa5x5tcftfvpzx2etdz" timestamp="1600801466"&gt;28061&lt;/key&gt;&lt;/foreign-keys&gt;&lt;ref-type name="Journal Article"&gt;17&lt;/ref-type&gt;&lt;contributors&gt;&lt;authors&gt;&lt;author&gt;Pebesma E.,&lt;/author&gt;&lt;/authors&gt;&lt;/contributors&gt;&lt;titles&gt;&lt;title&gt;Simple Features for R: Standardized Support for Spatial Vector Data&lt;/title&gt;&lt;secondary-title&gt;The R Journal&lt;/secondary-title&gt;&lt;/titles&gt;&lt;periodical&gt;&lt;full-title&gt;The R Journal&lt;/full-title&gt;&lt;/periodical&gt;&lt;pages&gt;439-446&lt;/pages&gt;&lt;volume&gt;10&lt;/volume&gt;&lt;number&gt;1&lt;/number&gt;&lt;num-vols&gt;1&lt;/num-vols&gt;&lt;edition&gt;2018&lt;/edition&gt;&lt;section&gt;439&lt;/section&gt;&lt;dates&gt;&lt;year&gt;2018&lt;/year&gt;&lt;pub-dates&gt;&lt;date&gt;2018&lt;/date&gt;&lt;/pub-dates&gt;&lt;/dates&gt;&lt;urls&gt;&lt;related-urls&gt;&lt;url&gt;https://doi.org/10.32614/RJ-2018-009&lt;/url&gt;&lt;/related-urls&gt;&lt;/urls&gt;&lt;/record&gt;&lt;/Cite&gt;&lt;/EndNote&gt;</w:instrText>
      </w:r>
      <w:r w:rsidR="00B37AB9">
        <w:fldChar w:fldCharType="separate"/>
      </w:r>
      <w:r w:rsidR="00B37AB9">
        <w:rPr>
          <w:noProof/>
        </w:rPr>
        <w:t>[15]</w:t>
      </w:r>
      <w:r w:rsidR="00B37AB9">
        <w:fldChar w:fldCharType="end"/>
      </w:r>
      <w:r w:rsidR="00B37AB9">
        <w:t>.</w:t>
      </w:r>
    </w:p>
    <w:p w14:paraId="0F3994B0" w14:textId="1D0A0480" w:rsidR="00D112F2" w:rsidRPr="00D112F2" w:rsidRDefault="00D112F2" w:rsidP="00D112F2"/>
    <w:p w14:paraId="4756740C" w14:textId="77777777" w:rsidR="00C56E3B" w:rsidRDefault="00C56E3B"/>
    <w:sectPr w:rsidR="00C56E3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2F2"/>
    <w:rsid w:val="005F3C88"/>
    <w:rsid w:val="00B37AB9"/>
    <w:rsid w:val="00C56E3B"/>
    <w:rsid w:val="00D112F2"/>
    <w:rsid w:val="00DC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193CC"/>
  <w15:chartTrackingRefBased/>
  <w15:docId w15:val="{9C1B2129-3D82-4A81-9745-F99D31521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2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535</Words>
  <Characters>3051</Characters>
  <Application>Microsoft Office Word</Application>
  <DocSecurity>0</DocSecurity>
  <Lines>25</Lines>
  <Paragraphs>7</Paragraphs>
  <ScaleCrop>false</ScaleCrop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Reece</dc:creator>
  <cp:keywords/>
  <dc:description/>
  <cp:lastModifiedBy>Albert Reece</cp:lastModifiedBy>
  <cp:revision>3</cp:revision>
  <dcterms:created xsi:type="dcterms:W3CDTF">2020-09-12T16:32:00Z</dcterms:created>
  <dcterms:modified xsi:type="dcterms:W3CDTF">2020-09-22T19:56:00Z</dcterms:modified>
</cp:coreProperties>
</file>