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E8E" w:rsidRPr="00C66E8E" w:rsidRDefault="00C66E8E" w:rsidP="00C66E8E">
      <w:pPr>
        <w:spacing w:after="0" w:line="360" w:lineRule="auto"/>
        <w:rPr>
          <w:rFonts w:ascii="Times New Roman" w:eastAsia="Times New Roman" w:hAnsi="Times New Roman" w:cs="Times New Roman"/>
          <w:lang w:val="en-US"/>
        </w:rPr>
      </w:pP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C66E8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anchor distT="0" distB="0" distL="114300" distR="114300" simplePos="0" relativeHeight="251659264" behindDoc="0" locked="1" layoutInCell="1" allowOverlap="0" wp14:anchorId="64E6DFA5" wp14:editId="081EB9B3">
            <wp:simplePos x="0" y="0"/>
            <wp:positionH relativeFrom="column">
              <wp:posOffset>3600450</wp:posOffset>
            </wp:positionH>
            <wp:positionV relativeFrom="margin">
              <wp:posOffset>-9525</wp:posOffset>
            </wp:positionV>
            <wp:extent cx="2148205" cy="1425575"/>
            <wp:effectExtent l="0" t="0" r="4445" b="3175"/>
            <wp:wrapSquare wrapText="bothSides"/>
            <wp:docPr id="1" name="Picture 1" descr="logo_port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port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F6D7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66E8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6E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CF6D79">
        <w:rPr>
          <w:rFonts w:ascii="Times New Roman" w:eastAsia="Times New Roman" w:hAnsi="Times New Roman" w:cs="Times New Roman"/>
          <w:sz w:val="24"/>
          <w:szCs w:val="24"/>
        </w:rPr>
        <w:t>mhlengivncub</w:t>
      </w:r>
      <w:r w:rsidR="00625D73">
        <w:rPr>
          <w:rFonts w:ascii="Times New Roman" w:eastAsia="Times New Roman" w:hAnsi="Times New Roman" w:cs="Times New Roman"/>
          <w:sz w:val="24"/>
          <w:szCs w:val="24"/>
        </w:rPr>
        <w:t>e@yahoo.com</w:t>
      </w: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66E8E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C66E8E">
        <w:rPr>
          <w:rFonts w:ascii="Times New Roman" w:eastAsia="Times New Roman" w:hAnsi="Times New Roman" w:cs="Times New Roman"/>
          <w:sz w:val="24"/>
          <w:szCs w:val="24"/>
        </w:rPr>
        <w:instrText xml:space="preserve"> DATE \@ "dd MMMM yyyy" </w:instrText>
      </w:r>
      <w:r w:rsidRPr="00C66E8E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="00522A7B">
        <w:rPr>
          <w:rFonts w:ascii="Times New Roman" w:eastAsia="Times New Roman" w:hAnsi="Times New Roman" w:cs="Times New Roman"/>
          <w:noProof/>
          <w:sz w:val="24"/>
          <w:szCs w:val="24"/>
        </w:rPr>
        <w:t>28 July 2020</w:t>
      </w:r>
      <w:r w:rsidRPr="00C66E8E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66E8E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E8E" w:rsidRPr="00C66E8E" w:rsidRDefault="00C66E8E" w:rsidP="00C66E8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66E8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Dear Editor-in-Chief</w:t>
      </w:r>
    </w:p>
    <w:p w:rsidR="00C66E8E" w:rsidRDefault="00BB2E0E" w:rsidP="00CF6D7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BMC </w:t>
      </w:r>
      <w:r w:rsidR="00282D1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Implementation Science</w:t>
      </w:r>
      <w:r w:rsidR="00522A7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Communications</w:t>
      </w:r>
      <w:bookmarkStart w:id="0" w:name="_GoBack"/>
      <w:bookmarkEnd w:id="0"/>
    </w:p>
    <w:p w:rsidR="00CF6D79" w:rsidRPr="00C66E8E" w:rsidRDefault="00CF6D79" w:rsidP="00CF6D7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C66E8E" w:rsidRPr="00C66E8E" w:rsidRDefault="00C66E8E" w:rsidP="00C66E8E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</w:pPr>
      <w:r w:rsidRPr="00C66E8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Ref: Manuscript submission</w:t>
      </w:r>
    </w:p>
    <w:p w:rsidR="00C66E8E" w:rsidRPr="00C66E8E" w:rsidRDefault="00C66E8E" w:rsidP="00C66E8E">
      <w:pPr>
        <w:tabs>
          <w:tab w:val="center" w:pos="4320"/>
          <w:tab w:val="right" w:pos="8640"/>
          <w:tab w:val="right" w:pos="9617"/>
          <w:tab w:val="left" w:pos="99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Please accept submission of a manuscript by </w:t>
      </w:r>
      <w:r w:rsidR="00625D7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Mhlengi </w:t>
      </w:r>
      <w:r w:rsidR="00C60FB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Vella </w:t>
      </w:r>
      <w:r w:rsidR="00625D7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Ncube</w:t>
      </w: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625D73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et al</w:t>
      </w: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titled: “</w:t>
      </w:r>
      <w:r w:rsidR="00C60FBF" w:rsidRPr="00C60FB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 cost analysis of options for schistosomiasis control MDA programs targeting children aged five years and below in uMkhanyakude District of KwaZulu-Natal Province, South Africa </w:t>
      </w:r>
      <w:r w:rsidRPr="00C66E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“</w:t>
      </w:r>
      <w:r w:rsidRPr="00C66E8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which</w:t>
      </w: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is being submitted for possible publication in your journal. </w:t>
      </w: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66E8E" w:rsidRP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This manuscript is new and is not being considered elsewhere and </w:t>
      </w:r>
      <w:r w:rsidR="00625D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is a scoping review protocol for a study intended to report on </w:t>
      </w:r>
      <w:r w:rsidR="00C60FB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options and costs of implementing schistosomiasis control MDA program for children aged five years and below in the uMkhanyakude District of KwaZulu-Natal. </w:t>
      </w:r>
      <w:r w:rsidR="00625D73" w:rsidRPr="00625D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C66E8E" w:rsidRPr="00CF6D79" w:rsidRDefault="00C66E8E" w:rsidP="00CF6D7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lang w:val="en-US"/>
        </w:rPr>
      </w:pPr>
    </w:p>
    <w:p w:rsidR="00C66E8E" w:rsidRDefault="00C66E8E" w:rsidP="00C66E8E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>Correspondence regarding this manuscript should be send to me on the e-mail on the above letterhead.</w:t>
      </w:r>
    </w:p>
    <w:p w:rsidR="00CF6D79" w:rsidRPr="00CF6D79" w:rsidRDefault="00CF6D79" w:rsidP="00C66E8E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66E8E" w:rsidRDefault="00C66E8E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6E8E">
        <w:rPr>
          <w:rFonts w:ascii="Times New Roman" w:eastAsia="Times New Roman" w:hAnsi="Times New Roman" w:cs="Times New Roman"/>
          <w:sz w:val="24"/>
          <w:szCs w:val="24"/>
          <w:lang w:val="en-US"/>
        </w:rPr>
        <w:t>Sincerely yours</w:t>
      </w:r>
    </w:p>
    <w:p w:rsidR="00CF6D79" w:rsidRPr="00C66E8E" w:rsidRDefault="00CF6D79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66E8E" w:rsidRPr="00C66E8E" w:rsidRDefault="00CF6D79" w:rsidP="00C66E8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Mhlengi Ncube</w:t>
      </w:r>
    </w:p>
    <w:p w:rsidR="00C66E8E" w:rsidRPr="00C66E8E" w:rsidRDefault="00C66E8E" w:rsidP="00C66E8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ZA"/>
        </w:rPr>
      </w:pPr>
      <w:r w:rsidRPr="00C66E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ZA"/>
        </w:rPr>
        <w:t xml:space="preserve">Discipline of Public Health Medicine </w:t>
      </w:r>
    </w:p>
    <w:p w:rsidR="00C66E8E" w:rsidRPr="00C66E8E" w:rsidRDefault="00C66E8E" w:rsidP="00C66E8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C66E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ZA"/>
        </w:rPr>
        <w:lastRenderedPageBreak/>
        <w:t>College of Health Sciences</w:t>
      </w:r>
    </w:p>
    <w:p w:rsidR="00C66E8E" w:rsidRPr="00C66E8E" w:rsidRDefault="00C66E8E" w:rsidP="00C66E8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ZA"/>
        </w:rPr>
      </w:pPr>
      <w:r w:rsidRPr="00C66E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ZA"/>
        </w:rPr>
        <w:t>University of KwaZulu-Natal</w:t>
      </w:r>
    </w:p>
    <w:p w:rsidR="00C66E8E" w:rsidRPr="00C66E8E" w:rsidRDefault="00C66E8E" w:rsidP="00C66E8E">
      <w:pPr>
        <w:spacing w:after="0" w:line="240" w:lineRule="auto"/>
        <w:rPr>
          <w:rFonts w:ascii="Arial" w:eastAsia="Times New Roman" w:hAnsi="Arial" w:cs="Times New Roman"/>
          <w:lang w:val="en-US"/>
        </w:rPr>
      </w:pPr>
    </w:p>
    <w:p w:rsidR="000B058B" w:rsidRDefault="00522A7B"/>
    <w:p w:rsidR="00781A2D" w:rsidRDefault="00781A2D"/>
    <w:sectPr w:rsidR="00781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A79B6"/>
    <w:multiLevelType w:val="hybridMultilevel"/>
    <w:tmpl w:val="02E42040"/>
    <w:lvl w:ilvl="0" w:tplc="6590C87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70B26"/>
    <w:multiLevelType w:val="hybridMultilevel"/>
    <w:tmpl w:val="635C22C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E8E"/>
    <w:rsid w:val="0001138E"/>
    <w:rsid w:val="00282D12"/>
    <w:rsid w:val="00300403"/>
    <w:rsid w:val="003523D1"/>
    <w:rsid w:val="0035494E"/>
    <w:rsid w:val="00522A7B"/>
    <w:rsid w:val="00625D73"/>
    <w:rsid w:val="007130AC"/>
    <w:rsid w:val="007669FA"/>
    <w:rsid w:val="00781A2D"/>
    <w:rsid w:val="00B22AEB"/>
    <w:rsid w:val="00BB2E0E"/>
    <w:rsid w:val="00BF24D2"/>
    <w:rsid w:val="00C60FBF"/>
    <w:rsid w:val="00C66E8E"/>
    <w:rsid w:val="00CF6D79"/>
    <w:rsid w:val="00F0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E81C2E"/>
  <w15:chartTrackingRefBased/>
  <w15:docId w15:val="{D39EF7A1-0DF5-45B3-8BAE-CC2230594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D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25D7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81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Kwa-Zulu Natal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Muhubiri Kabuyaya</dc:creator>
  <cp:keywords/>
  <dc:description/>
  <cp:lastModifiedBy>Mhlengi Ncube (207512189)</cp:lastModifiedBy>
  <cp:revision>6</cp:revision>
  <dcterms:created xsi:type="dcterms:W3CDTF">2020-06-01T16:37:00Z</dcterms:created>
  <dcterms:modified xsi:type="dcterms:W3CDTF">2020-07-28T05:35:00Z</dcterms:modified>
</cp:coreProperties>
</file>