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820E1F" w14:textId="77777777" w:rsidR="00FC5C38" w:rsidRPr="00874C22" w:rsidRDefault="00FC5C38" w:rsidP="00FC5C38">
      <w:pPr>
        <w:widowControl/>
        <w:spacing w:after="0" w:line="240" w:lineRule="atLeast"/>
        <w:jc w:val="both"/>
        <w:rPr>
          <w:rFonts w:ascii="Times New Roman" w:eastAsia="MS Mincho" w:hAnsi="Times New Roman" w:cs="Times New Roman"/>
          <w:kern w:val="0"/>
          <w:szCs w:val="22"/>
          <w:lang w:val="de-DE" w:eastAsia="ja-JP"/>
          <w14:ligatures w14:val="none"/>
        </w:rPr>
      </w:pPr>
      <w:r w:rsidRPr="004578F0">
        <w:rPr>
          <w:rFonts w:ascii="Times New Roman" w:eastAsia="MS Mincho" w:hAnsi="Times New Roman" w:cs="Times New Roman"/>
          <w:kern w:val="0"/>
          <w:szCs w:val="22"/>
          <w:lang w:val="de-DE" w:eastAsia="ja-JP"/>
          <w14:ligatures w14:val="none"/>
        </w:rPr>
        <w:object w:dxaOrig="5695" w:dyaOrig="7843" w14:anchorId="5BA36C6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5.5pt;height:284.25pt" o:ole="">
            <v:imagedata r:id="rId4" o:title=""/>
          </v:shape>
          <o:OLEObject Type="Embed" ProgID="ChemDraw.Document.6.0" ShapeID="_x0000_i1025" DrawAspect="Content" ObjectID="_1792565633" r:id="rId5"/>
        </w:object>
      </w:r>
    </w:p>
    <w:p w14:paraId="43649447" w14:textId="77777777" w:rsidR="00FC5C38" w:rsidRDefault="00FC5C38" w:rsidP="00FC5C38">
      <w:pPr>
        <w:widowControl/>
        <w:spacing w:before="230" w:after="460" w:line="240" w:lineRule="atLeast"/>
        <w:jc w:val="both"/>
        <w:rPr>
          <w:rFonts w:ascii="Times New Roman" w:hAnsi="Times New Roman" w:cs="Times New Roman"/>
          <w:bCs/>
          <w:kern w:val="0"/>
          <w:sz w:val="17"/>
          <w:szCs w:val="17"/>
          <w14:ligatures w14:val="none"/>
        </w:rPr>
      </w:pPr>
      <w:r w:rsidRPr="00874C22">
        <w:rPr>
          <w:rFonts w:ascii="Times New Roman" w:eastAsia="MS Mincho" w:hAnsi="Times New Roman" w:cs="Times New Roman"/>
          <w:b/>
          <w:kern w:val="0"/>
          <w:sz w:val="17"/>
          <w:szCs w:val="17"/>
          <w:lang w:eastAsia="ja-JP"/>
          <w14:ligatures w14:val="none"/>
        </w:rPr>
        <w:t xml:space="preserve">Scheme 1. </w:t>
      </w:r>
      <w:r w:rsidRPr="00874C22">
        <w:rPr>
          <w:rFonts w:ascii="Times New Roman" w:eastAsia="MS Mincho" w:hAnsi="Times New Roman" w:cs="Times New Roman"/>
          <w:bCs/>
          <w:kern w:val="0"/>
          <w:sz w:val="17"/>
          <w:szCs w:val="17"/>
          <w:lang w:eastAsia="ja-JP"/>
          <w14:ligatures w14:val="none"/>
        </w:rPr>
        <w:t>Examples of Zinc-boryl compounds</w:t>
      </w:r>
    </w:p>
    <w:p w14:paraId="74C63DDD" w14:textId="77777777" w:rsidR="00FC5C38" w:rsidRPr="00874C22" w:rsidRDefault="00FC5C38" w:rsidP="00FC5C38">
      <w:pPr>
        <w:widowControl/>
        <w:spacing w:after="0" w:line="240" w:lineRule="atLeast"/>
        <w:jc w:val="both"/>
        <w:rPr>
          <w:rFonts w:ascii="Times New Roman" w:eastAsia="MS Mincho" w:hAnsi="Times New Roman" w:cs="Times New Roman"/>
          <w:bCs/>
          <w:kern w:val="0"/>
          <w:szCs w:val="22"/>
          <w:lang w:eastAsia="ja-JP"/>
          <w14:ligatures w14:val="none"/>
        </w:rPr>
      </w:pPr>
      <w:r w:rsidRPr="00874C22">
        <w:rPr>
          <w:rFonts w:ascii="Times New Roman" w:eastAsia="MS Mincho" w:hAnsi="Times New Roman" w:cs="Times New Roman"/>
          <w:kern w:val="0"/>
          <w:szCs w:val="22"/>
          <w:lang w:val="en-HK" w:eastAsia="ja-JP"/>
          <w14:ligatures w14:val="none"/>
        </w:rPr>
        <w:object w:dxaOrig="6151" w:dyaOrig="1943" w14:anchorId="33C702E1">
          <v:shape id="_x0000_i1027" type="#_x0000_t75" style="width:210.75pt;height:66pt" o:ole="">
            <v:imagedata r:id="rId6" o:title=""/>
          </v:shape>
          <o:OLEObject Type="Embed" ProgID="ChemDraw.Document.6.0" ShapeID="_x0000_i1027" DrawAspect="Content" ObjectID="_1792565634" r:id="rId7"/>
        </w:object>
      </w:r>
      <w:r w:rsidRPr="00874C22">
        <w:rPr>
          <w:rFonts w:ascii="Times New Roman" w:eastAsia="MS Mincho" w:hAnsi="Times New Roman" w:cs="Times New Roman"/>
          <w:b/>
          <w:kern w:val="0"/>
          <w:sz w:val="17"/>
          <w:szCs w:val="17"/>
          <w:lang w:eastAsia="ja-JP"/>
          <w14:ligatures w14:val="none"/>
        </w:rPr>
        <w:t xml:space="preserve">Scheme 2. </w:t>
      </w:r>
      <w:r w:rsidRPr="00874C22">
        <w:rPr>
          <w:rFonts w:ascii="Times New Roman" w:eastAsia="MS Mincho" w:hAnsi="Times New Roman" w:cs="Times New Roman"/>
          <w:bCs/>
          <w:kern w:val="0"/>
          <w:sz w:val="17"/>
          <w:szCs w:val="17"/>
          <w:lang w:eastAsia="ja-JP"/>
          <w14:ligatures w14:val="none"/>
        </w:rPr>
        <w:t xml:space="preserve">Synthesis of Zinc-boryl compound </w:t>
      </w:r>
      <w:r w:rsidRPr="00874C22">
        <w:rPr>
          <w:rFonts w:ascii="Times New Roman" w:eastAsia="MS Mincho" w:hAnsi="Times New Roman" w:cs="Times New Roman"/>
          <w:b/>
          <w:kern w:val="0"/>
          <w:sz w:val="17"/>
          <w:szCs w:val="17"/>
          <w:lang w:eastAsia="ja-JP"/>
          <w14:ligatures w14:val="none"/>
        </w:rPr>
        <w:t>6</w:t>
      </w:r>
      <w:r w:rsidRPr="00874C22">
        <w:rPr>
          <w:rFonts w:ascii="Times New Roman" w:eastAsia="MS Mincho" w:hAnsi="Times New Roman" w:cs="Times New Roman"/>
          <w:bCs/>
          <w:kern w:val="0"/>
          <w:sz w:val="17"/>
          <w:szCs w:val="17"/>
          <w:lang w:eastAsia="ja-JP"/>
          <w14:ligatures w14:val="none"/>
        </w:rPr>
        <w:t>.</w:t>
      </w:r>
    </w:p>
    <w:p w14:paraId="1622CF94" w14:textId="77777777" w:rsidR="00755780" w:rsidRDefault="00755780"/>
    <w:p w14:paraId="445989E5" w14:textId="77777777" w:rsidR="00FC5C38" w:rsidRPr="00874C22" w:rsidRDefault="00FC5C38" w:rsidP="00FC5C38">
      <w:pPr>
        <w:widowControl/>
        <w:spacing w:after="0" w:line="240" w:lineRule="atLeast"/>
        <w:jc w:val="both"/>
        <w:rPr>
          <w:rFonts w:ascii="Times New Roman" w:eastAsia="MS Mincho" w:hAnsi="Times New Roman" w:cs="Times New Roman"/>
          <w:kern w:val="0"/>
          <w:szCs w:val="22"/>
          <w:lang w:val="en-HK" w:eastAsia="ja-JP"/>
          <w14:ligatures w14:val="none"/>
        </w:rPr>
      </w:pPr>
      <w:r w:rsidRPr="004578F0">
        <w:rPr>
          <w:rFonts w:ascii="Times New Roman" w:eastAsia="MS Mincho" w:hAnsi="Times New Roman" w:cs="Times New Roman"/>
          <w:kern w:val="0"/>
          <w:szCs w:val="22"/>
          <w:lang w:val="en-HK" w:eastAsia="ja-JP"/>
          <w14:ligatures w14:val="none"/>
        </w:rPr>
        <w:object w:dxaOrig="6349" w:dyaOrig="2363" w14:anchorId="72947501">
          <v:shape id="_x0000_i1029" type="#_x0000_t75" style="width:214.5pt;height:79.5pt" o:ole="">
            <v:imagedata r:id="rId8" o:title=""/>
          </v:shape>
          <o:OLEObject Type="Embed" ProgID="ChemDraw.Document.6.0" ShapeID="_x0000_i1029" DrawAspect="Content" ObjectID="_1792565635" r:id="rId9"/>
        </w:object>
      </w:r>
    </w:p>
    <w:p w14:paraId="3A0BEAA3" w14:textId="77777777" w:rsidR="00FC5C38" w:rsidRPr="00874C22" w:rsidRDefault="00FC5C38" w:rsidP="00FC5C38">
      <w:pPr>
        <w:widowControl/>
        <w:spacing w:before="230" w:after="460" w:line="240" w:lineRule="atLeast"/>
        <w:jc w:val="both"/>
        <w:rPr>
          <w:rFonts w:ascii="Times New Roman" w:eastAsia="MS Mincho" w:hAnsi="Times New Roman" w:cs="Times New Roman"/>
          <w:bCs/>
          <w:kern w:val="0"/>
          <w:sz w:val="17"/>
          <w:szCs w:val="17"/>
          <w:lang w:eastAsia="ja-JP"/>
          <w14:ligatures w14:val="none"/>
        </w:rPr>
      </w:pPr>
      <w:r w:rsidRPr="00874C22">
        <w:rPr>
          <w:rFonts w:ascii="Times New Roman" w:eastAsia="MS Mincho" w:hAnsi="Times New Roman" w:cs="Times New Roman"/>
          <w:b/>
          <w:kern w:val="0"/>
          <w:sz w:val="17"/>
          <w:szCs w:val="17"/>
          <w:lang w:eastAsia="ja-JP"/>
          <w14:ligatures w14:val="none"/>
        </w:rPr>
        <w:t>Scheme 3</w:t>
      </w:r>
      <w:r w:rsidRPr="00874C22">
        <w:rPr>
          <w:rFonts w:ascii="Times New Roman" w:eastAsia="MS Mincho" w:hAnsi="Times New Roman" w:cs="Times New Roman"/>
          <w:bCs/>
          <w:kern w:val="0"/>
          <w:sz w:val="17"/>
          <w:szCs w:val="17"/>
          <w:lang w:eastAsia="ja-JP"/>
          <w14:ligatures w14:val="none"/>
        </w:rPr>
        <w:t xml:space="preserve">. Reaction of compound </w:t>
      </w:r>
      <w:r w:rsidRPr="00874C22">
        <w:rPr>
          <w:rFonts w:ascii="Times New Roman" w:eastAsia="MS Mincho" w:hAnsi="Times New Roman" w:cs="Times New Roman"/>
          <w:b/>
          <w:kern w:val="0"/>
          <w:sz w:val="17"/>
          <w:szCs w:val="17"/>
          <w:lang w:eastAsia="ja-JP"/>
          <w14:ligatures w14:val="none"/>
        </w:rPr>
        <w:t>6</w:t>
      </w:r>
      <w:r w:rsidRPr="00874C22">
        <w:rPr>
          <w:rFonts w:ascii="Times New Roman" w:eastAsia="MS Mincho" w:hAnsi="Times New Roman" w:cs="Times New Roman"/>
          <w:bCs/>
          <w:kern w:val="0"/>
          <w:sz w:val="17"/>
          <w:szCs w:val="17"/>
          <w:lang w:eastAsia="ja-JP"/>
          <w14:ligatures w14:val="none"/>
        </w:rPr>
        <w:t xml:space="preserve"> with DMAP.</w:t>
      </w:r>
    </w:p>
    <w:p w14:paraId="1DA584E9" w14:textId="77777777" w:rsidR="00FC5C38" w:rsidRPr="00874C22" w:rsidRDefault="00FC5C38" w:rsidP="00FC5C38">
      <w:pPr>
        <w:widowControl/>
        <w:spacing w:after="0" w:line="240" w:lineRule="atLeast"/>
        <w:jc w:val="both"/>
        <w:rPr>
          <w:rFonts w:ascii="Times New Roman" w:eastAsia="MS Mincho" w:hAnsi="Times New Roman" w:cs="Times New Roman"/>
          <w:kern w:val="0"/>
          <w:szCs w:val="22"/>
          <w:lang w:val="en-HK" w:eastAsia="ja-JP"/>
          <w14:ligatures w14:val="none"/>
        </w:rPr>
      </w:pPr>
      <w:r w:rsidRPr="00874C22">
        <w:rPr>
          <w:rFonts w:ascii="Times New Roman" w:eastAsia="MS Mincho" w:hAnsi="Times New Roman" w:cs="Times New Roman"/>
          <w:kern w:val="0"/>
          <w:szCs w:val="22"/>
          <w:lang w:val="en-HK" w:eastAsia="ja-JP"/>
          <w14:ligatures w14:val="none"/>
        </w:rPr>
        <w:object w:dxaOrig="6741" w:dyaOrig="1795" w14:anchorId="396CCA9C">
          <v:shape id="_x0000_i1031" type="#_x0000_t75" style="width:3in;height:57.75pt" o:ole="">
            <v:imagedata r:id="rId10" o:title=""/>
          </v:shape>
          <o:OLEObject Type="Embed" ProgID="ChemDraw.Document.6.0" ShapeID="_x0000_i1031" DrawAspect="Content" ObjectID="_1792565636" r:id="rId11"/>
        </w:object>
      </w:r>
    </w:p>
    <w:p w14:paraId="71E8A7FF" w14:textId="77777777" w:rsidR="00FC5C38" w:rsidRPr="00874C22" w:rsidRDefault="00FC5C38" w:rsidP="00FC5C38">
      <w:pPr>
        <w:widowControl/>
        <w:spacing w:before="230" w:after="460" w:line="240" w:lineRule="atLeast"/>
        <w:jc w:val="both"/>
        <w:rPr>
          <w:rFonts w:ascii="Times New Roman" w:eastAsia="MS Mincho" w:hAnsi="Times New Roman" w:cs="Times New Roman"/>
          <w:bCs/>
          <w:kern w:val="0"/>
          <w:sz w:val="17"/>
          <w:szCs w:val="17"/>
          <w:lang w:eastAsia="ja-JP"/>
          <w14:ligatures w14:val="none"/>
        </w:rPr>
      </w:pPr>
      <w:bookmarkStart w:id="0" w:name="_Hlk173918934"/>
      <w:r w:rsidRPr="00874C22">
        <w:rPr>
          <w:rFonts w:ascii="Times New Roman" w:eastAsia="MS Mincho" w:hAnsi="Times New Roman" w:cs="Times New Roman"/>
          <w:b/>
          <w:kern w:val="0"/>
          <w:sz w:val="17"/>
          <w:szCs w:val="17"/>
          <w:lang w:eastAsia="ja-JP"/>
          <w14:ligatures w14:val="none"/>
        </w:rPr>
        <w:t>Scheme 4</w:t>
      </w:r>
      <w:r w:rsidRPr="00874C22">
        <w:rPr>
          <w:rFonts w:ascii="Times New Roman" w:eastAsia="MS Mincho" w:hAnsi="Times New Roman" w:cs="Times New Roman"/>
          <w:bCs/>
          <w:kern w:val="0"/>
          <w:sz w:val="17"/>
          <w:szCs w:val="17"/>
          <w:lang w:eastAsia="ja-JP"/>
          <w14:ligatures w14:val="none"/>
        </w:rPr>
        <w:t xml:space="preserve">. Reaction of compound </w:t>
      </w:r>
      <w:r w:rsidRPr="00874C22">
        <w:rPr>
          <w:rFonts w:ascii="Times New Roman" w:eastAsia="MS Mincho" w:hAnsi="Times New Roman" w:cs="Times New Roman"/>
          <w:b/>
          <w:kern w:val="0"/>
          <w:sz w:val="17"/>
          <w:szCs w:val="17"/>
          <w:lang w:eastAsia="ja-JP"/>
          <w14:ligatures w14:val="none"/>
        </w:rPr>
        <w:t>6</w:t>
      </w:r>
      <w:r w:rsidRPr="00874C22">
        <w:rPr>
          <w:rFonts w:ascii="Times New Roman" w:eastAsia="MS Mincho" w:hAnsi="Times New Roman" w:cs="Times New Roman"/>
          <w:bCs/>
          <w:kern w:val="0"/>
          <w:sz w:val="17"/>
          <w:szCs w:val="17"/>
          <w:lang w:eastAsia="ja-JP"/>
          <w14:ligatures w14:val="none"/>
        </w:rPr>
        <w:t xml:space="preserve"> with MeI.</w:t>
      </w:r>
      <w:bookmarkEnd w:id="0"/>
    </w:p>
    <w:p w14:paraId="59608E89" w14:textId="77777777" w:rsidR="00FC5C38" w:rsidRPr="00874C22" w:rsidRDefault="00FC5C38" w:rsidP="00FC5C38">
      <w:pPr>
        <w:widowControl/>
        <w:spacing w:after="0" w:line="240" w:lineRule="atLeast"/>
        <w:jc w:val="both"/>
        <w:rPr>
          <w:rFonts w:ascii="Times New Roman" w:eastAsia="DengXian" w:hAnsi="Times New Roman" w:cs="Times New Roman"/>
          <w:b/>
          <w:kern w:val="0"/>
          <w:szCs w:val="22"/>
          <w14:ligatures w14:val="none"/>
        </w:rPr>
      </w:pPr>
      <w:r w:rsidRPr="00874C22">
        <w:rPr>
          <w:rFonts w:ascii="Times New Roman" w:eastAsia="MS Mincho" w:hAnsi="Times New Roman" w:cs="Times New Roman"/>
          <w:kern w:val="0"/>
          <w:szCs w:val="22"/>
          <w:lang w:eastAsia="ja-JP"/>
          <w14:ligatures w14:val="none"/>
        </w:rPr>
        <w:object w:dxaOrig="6784" w:dyaOrig="5236" w14:anchorId="687E8927">
          <v:shape id="_x0000_i1033" type="#_x0000_t75" style="width:214.5pt;height:165.75pt" o:ole="">
            <v:imagedata r:id="rId12" o:title=""/>
          </v:shape>
          <o:OLEObject Type="Embed" ProgID="ChemDraw.Document.6.0" ShapeID="_x0000_i1033" DrawAspect="Content" ObjectID="_1792565637" r:id="rId13"/>
        </w:object>
      </w:r>
      <w:r w:rsidRPr="00874C22">
        <w:rPr>
          <w:rFonts w:ascii="Times New Roman" w:eastAsia="MS Mincho" w:hAnsi="Times New Roman" w:cs="Times New Roman"/>
          <w:b/>
          <w:kern w:val="0"/>
          <w:sz w:val="17"/>
          <w:szCs w:val="17"/>
          <w:lang w:eastAsia="ja-JP"/>
          <w14:ligatures w14:val="none"/>
        </w:rPr>
        <w:t xml:space="preserve">Scheme 5. </w:t>
      </w:r>
      <w:r w:rsidRPr="00874C22">
        <w:rPr>
          <w:rFonts w:ascii="Times New Roman" w:eastAsia="MS Mincho" w:hAnsi="Times New Roman" w:cs="Times New Roman"/>
          <w:bCs/>
          <w:kern w:val="0"/>
          <w:sz w:val="17"/>
          <w:szCs w:val="17"/>
          <w:lang w:eastAsia="ja-JP"/>
          <w14:ligatures w14:val="none"/>
        </w:rPr>
        <w:t>Reaction of compound</w:t>
      </w:r>
      <w:r w:rsidRPr="00874C22">
        <w:rPr>
          <w:rFonts w:ascii="Times New Roman" w:eastAsia="MS Mincho" w:hAnsi="Times New Roman" w:cs="Times New Roman"/>
          <w:b/>
          <w:kern w:val="0"/>
          <w:sz w:val="17"/>
          <w:szCs w:val="17"/>
          <w:lang w:eastAsia="ja-JP"/>
          <w14:ligatures w14:val="none"/>
        </w:rPr>
        <w:t xml:space="preserve"> 6</w:t>
      </w:r>
      <w:r w:rsidRPr="00874C22">
        <w:rPr>
          <w:rFonts w:ascii="Times New Roman" w:eastAsia="MS Mincho" w:hAnsi="Times New Roman" w:cs="Times New Roman"/>
          <w:bCs/>
          <w:kern w:val="0"/>
          <w:sz w:val="17"/>
          <w:szCs w:val="17"/>
          <w:lang w:eastAsia="ja-JP"/>
          <w14:ligatures w14:val="none"/>
        </w:rPr>
        <w:t xml:space="preserve"> with N,N’-dicyclohexylcarbodiimide</w:t>
      </w:r>
      <w:bookmarkStart w:id="1" w:name="_Hlk177394415"/>
      <w:r w:rsidRPr="00874C22">
        <w:rPr>
          <w:rFonts w:ascii="Times New Roman" w:eastAsia="MS Mincho" w:hAnsi="Times New Roman" w:cs="Times New Roman"/>
          <w:kern w:val="0"/>
          <w:sz w:val="17"/>
          <w:szCs w:val="17"/>
          <w:lang w:eastAsia="ja-JP"/>
          <w14:ligatures w14:val="none"/>
        </w:rPr>
        <w:t xml:space="preserve"> </w:t>
      </w:r>
      <w:bookmarkEnd w:id="1"/>
    </w:p>
    <w:p w14:paraId="25D9AA7B" w14:textId="77777777" w:rsidR="00FC5C38" w:rsidRPr="00874C22" w:rsidRDefault="00FC5C38" w:rsidP="00FC5C38">
      <w:pPr>
        <w:widowControl/>
        <w:spacing w:after="0" w:line="240" w:lineRule="atLeast"/>
        <w:jc w:val="both"/>
        <w:rPr>
          <w:rFonts w:ascii="Times New Roman" w:eastAsia="MS Mincho" w:hAnsi="Times New Roman" w:cs="Times New Roman"/>
          <w:kern w:val="0"/>
          <w:szCs w:val="22"/>
          <w:lang w:eastAsia="ja-JP"/>
          <w14:ligatures w14:val="none"/>
        </w:rPr>
      </w:pPr>
      <w:r w:rsidRPr="004578F0">
        <w:rPr>
          <w:rFonts w:ascii="Times New Roman" w:eastAsia="MS Mincho" w:hAnsi="Times New Roman" w:cs="Times New Roman"/>
          <w:kern w:val="0"/>
          <w:szCs w:val="22"/>
          <w:lang w:eastAsia="ja-JP"/>
          <w14:ligatures w14:val="none"/>
        </w:rPr>
        <w:object w:dxaOrig="6578" w:dyaOrig="2198" w14:anchorId="1A7F6F33">
          <v:shape id="_x0000_i1035" type="#_x0000_t75" style="width:200.25pt;height:66pt" o:ole="">
            <v:imagedata r:id="rId14" o:title=""/>
          </v:shape>
          <o:OLEObject Type="Embed" ProgID="ChemDraw.Document.6.0" ShapeID="_x0000_i1035" DrawAspect="Content" ObjectID="_1792565638" r:id="rId15"/>
        </w:object>
      </w:r>
    </w:p>
    <w:p w14:paraId="2A6DF7F1" w14:textId="77777777" w:rsidR="00FC5C38" w:rsidRPr="00874C22" w:rsidRDefault="00FC5C38" w:rsidP="00FC5C38">
      <w:pPr>
        <w:widowControl/>
        <w:spacing w:before="230" w:after="460" w:line="240" w:lineRule="atLeast"/>
        <w:jc w:val="both"/>
        <w:rPr>
          <w:rFonts w:ascii="Times New Roman" w:eastAsia="DengXian" w:hAnsi="Times New Roman" w:cs="Times New Roman"/>
          <w:b/>
          <w:kern w:val="0"/>
          <w:sz w:val="17"/>
          <w:szCs w:val="17"/>
          <w14:ligatures w14:val="none"/>
        </w:rPr>
      </w:pPr>
      <w:r w:rsidRPr="00874C22">
        <w:rPr>
          <w:rFonts w:ascii="Times New Roman" w:eastAsia="MS Mincho" w:hAnsi="Times New Roman" w:cs="Times New Roman"/>
          <w:b/>
          <w:kern w:val="0"/>
          <w:sz w:val="17"/>
          <w:szCs w:val="17"/>
          <w:lang w:eastAsia="ja-JP"/>
          <w14:ligatures w14:val="none"/>
        </w:rPr>
        <w:t xml:space="preserve">Scheme 6. </w:t>
      </w:r>
      <w:r w:rsidRPr="00874C22">
        <w:rPr>
          <w:rFonts w:ascii="Times New Roman" w:eastAsia="MS Mincho" w:hAnsi="Times New Roman" w:cs="Times New Roman"/>
          <w:bCs/>
          <w:kern w:val="0"/>
          <w:sz w:val="17"/>
          <w:szCs w:val="17"/>
          <w:lang w:eastAsia="ja-JP"/>
          <w14:ligatures w14:val="none"/>
        </w:rPr>
        <w:t xml:space="preserve">Reaction of compound </w:t>
      </w:r>
      <w:r w:rsidRPr="00874C22">
        <w:rPr>
          <w:rFonts w:ascii="Times New Roman" w:eastAsia="MS Mincho" w:hAnsi="Times New Roman" w:cs="Times New Roman"/>
          <w:b/>
          <w:kern w:val="0"/>
          <w:sz w:val="17"/>
          <w:szCs w:val="17"/>
          <w:lang w:eastAsia="ja-JP"/>
          <w14:ligatures w14:val="none"/>
        </w:rPr>
        <w:t>6</w:t>
      </w:r>
      <w:r w:rsidRPr="00874C22">
        <w:rPr>
          <w:rFonts w:ascii="Times New Roman" w:eastAsia="MS Mincho" w:hAnsi="Times New Roman" w:cs="Times New Roman"/>
          <w:bCs/>
          <w:kern w:val="0"/>
          <w:sz w:val="17"/>
          <w:szCs w:val="17"/>
          <w:lang w:eastAsia="ja-JP"/>
          <w14:ligatures w14:val="none"/>
        </w:rPr>
        <w:t xml:space="preserve"> with isocyanide</w:t>
      </w:r>
      <w:r w:rsidRPr="00874C22">
        <w:rPr>
          <w:rFonts w:ascii="Times New Roman" w:eastAsia="MS Mincho" w:hAnsi="Times New Roman" w:cs="Times New Roman"/>
          <w:b/>
          <w:kern w:val="0"/>
          <w:sz w:val="17"/>
          <w:szCs w:val="17"/>
          <w:lang w:eastAsia="ja-JP"/>
          <w14:ligatures w14:val="none"/>
        </w:rPr>
        <w:t xml:space="preserve"> </w:t>
      </w:r>
    </w:p>
    <w:p w14:paraId="7EF94A42" w14:textId="77777777" w:rsidR="00FC5C38" w:rsidRPr="00874C22" w:rsidRDefault="00FC5C38" w:rsidP="00FC5C38">
      <w:pPr>
        <w:widowControl/>
        <w:spacing w:after="0" w:line="240" w:lineRule="atLeast"/>
        <w:jc w:val="both"/>
        <w:rPr>
          <w:rFonts w:ascii="Times New Roman" w:eastAsia="MS Mincho" w:hAnsi="Times New Roman" w:cs="Times New Roman"/>
          <w:kern w:val="0"/>
          <w:szCs w:val="22"/>
          <w:lang w:eastAsia="ja-JP"/>
          <w14:ligatures w14:val="none"/>
        </w:rPr>
      </w:pPr>
      <w:r w:rsidRPr="004578F0">
        <w:rPr>
          <w:rFonts w:ascii="Times New Roman" w:eastAsia="MS Mincho" w:hAnsi="Times New Roman" w:cs="Times New Roman"/>
          <w:kern w:val="0"/>
          <w:szCs w:val="22"/>
          <w:lang w:eastAsia="ja-JP"/>
          <w14:ligatures w14:val="none"/>
        </w:rPr>
        <w:object w:dxaOrig="6845" w:dyaOrig="2296" w14:anchorId="42562C96">
          <v:shape id="_x0000_i1037" type="#_x0000_t75" style="width:201pt;height:67.5pt" o:ole="">
            <v:imagedata r:id="rId16" o:title=""/>
          </v:shape>
          <o:OLEObject Type="Embed" ProgID="ChemDraw.Document.6.0" ShapeID="_x0000_i1037" DrawAspect="Content" ObjectID="_1792565639" r:id="rId17"/>
        </w:object>
      </w:r>
    </w:p>
    <w:p w14:paraId="3CA2C907" w14:textId="77777777" w:rsidR="00FC5C38" w:rsidRPr="00874C22" w:rsidRDefault="00FC5C38" w:rsidP="00FC5C38">
      <w:pPr>
        <w:widowControl/>
        <w:spacing w:before="230" w:after="460" w:line="240" w:lineRule="atLeast"/>
        <w:jc w:val="both"/>
        <w:rPr>
          <w:rFonts w:ascii="Times New Roman" w:hAnsi="Times New Roman" w:cs="Times New Roman"/>
          <w:b/>
          <w:kern w:val="0"/>
          <w:sz w:val="17"/>
          <w:szCs w:val="17"/>
          <w14:ligatures w14:val="none"/>
        </w:rPr>
      </w:pPr>
      <w:bookmarkStart w:id="2" w:name="_Hlk173833939"/>
      <w:r w:rsidRPr="00874C22">
        <w:rPr>
          <w:rFonts w:ascii="Times New Roman" w:eastAsia="MS Mincho" w:hAnsi="Times New Roman" w:cs="Times New Roman"/>
          <w:b/>
          <w:kern w:val="0"/>
          <w:sz w:val="17"/>
          <w:szCs w:val="17"/>
          <w:lang w:eastAsia="ja-JP"/>
          <w14:ligatures w14:val="none"/>
        </w:rPr>
        <w:t xml:space="preserve">Scheme 7. </w:t>
      </w:r>
      <w:bookmarkEnd w:id="2"/>
      <w:r w:rsidRPr="00874C22">
        <w:rPr>
          <w:rFonts w:ascii="Times New Roman" w:eastAsia="MS Mincho" w:hAnsi="Times New Roman" w:cs="Times New Roman"/>
          <w:bCs/>
          <w:kern w:val="0"/>
          <w:sz w:val="17"/>
          <w:szCs w:val="17"/>
          <w:lang w:eastAsia="ja-JP"/>
          <w14:ligatures w14:val="none"/>
        </w:rPr>
        <w:t xml:space="preserve">Reaction of compound </w:t>
      </w:r>
      <w:r w:rsidRPr="00874C22">
        <w:rPr>
          <w:rFonts w:ascii="Times New Roman" w:eastAsia="MS Mincho" w:hAnsi="Times New Roman" w:cs="Times New Roman"/>
          <w:b/>
          <w:kern w:val="0"/>
          <w:sz w:val="17"/>
          <w:szCs w:val="17"/>
          <w:lang w:eastAsia="ja-JP"/>
          <w14:ligatures w14:val="none"/>
        </w:rPr>
        <w:t xml:space="preserve">6 </w:t>
      </w:r>
      <w:r w:rsidRPr="00874C22">
        <w:rPr>
          <w:rFonts w:ascii="Times New Roman" w:eastAsia="MS Mincho" w:hAnsi="Times New Roman" w:cs="Times New Roman"/>
          <w:bCs/>
          <w:kern w:val="0"/>
          <w:sz w:val="17"/>
          <w:szCs w:val="17"/>
          <w:lang w:eastAsia="ja-JP"/>
          <w14:ligatures w14:val="none"/>
        </w:rPr>
        <w:t>with azobenzene</w:t>
      </w:r>
      <w:r w:rsidRPr="00874C22">
        <w:rPr>
          <w:rFonts w:ascii="Times New Roman" w:eastAsia="MS Mincho" w:hAnsi="Times New Roman" w:cs="Times New Roman"/>
          <w:b/>
          <w:kern w:val="0"/>
          <w:sz w:val="17"/>
          <w:szCs w:val="17"/>
          <w:lang w:eastAsia="ja-JP"/>
          <w14:ligatures w14:val="none"/>
        </w:rPr>
        <w:t xml:space="preserve"> </w:t>
      </w:r>
    </w:p>
    <w:p w14:paraId="30A9FB68" w14:textId="77777777" w:rsidR="00FC5C38" w:rsidRPr="00874C22" w:rsidRDefault="00FC5C38" w:rsidP="00FC5C38">
      <w:pPr>
        <w:widowControl/>
        <w:spacing w:after="0" w:line="240" w:lineRule="atLeast"/>
        <w:jc w:val="both"/>
        <w:rPr>
          <w:rFonts w:ascii="Times New Roman" w:eastAsia="MS Mincho" w:hAnsi="Times New Roman" w:cs="Times New Roman"/>
          <w:kern w:val="0"/>
          <w:szCs w:val="22"/>
          <w:lang w:val="en-HK" w:eastAsia="ja-JP"/>
          <w14:ligatures w14:val="none"/>
        </w:rPr>
      </w:pPr>
      <w:r w:rsidRPr="004578F0">
        <w:rPr>
          <w:rFonts w:ascii="Times New Roman" w:eastAsia="MS Mincho" w:hAnsi="Times New Roman" w:cs="Times New Roman"/>
          <w:kern w:val="0"/>
          <w:szCs w:val="22"/>
          <w:lang w:eastAsia="ja-JP"/>
          <w14:ligatures w14:val="none"/>
        </w:rPr>
        <w:object w:dxaOrig="6336" w:dyaOrig="2397" w14:anchorId="4AE0E47A">
          <v:shape id="_x0000_i1039" type="#_x0000_t75" style="width:200.25pt;height:76.5pt" o:ole="">
            <v:imagedata r:id="rId18" o:title=""/>
          </v:shape>
          <o:OLEObject Type="Embed" ProgID="ChemDraw.Document.6.0" ShapeID="_x0000_i1039" DrawAspect="Content" ObjectID="_1792565640" r:id="rId19"/>
        </w:object>
      </w:r>
    </w:p>
    <w:p w14:paraId="041E8B84" w14:textId="77777777" w:rsidR="00FC5C38" w:rsidRPr="00874C22" w:rsidRDefault="00FC5C38" w:rsidP="00FC5C38">
      <w:pPr>
        <w:widowControl/>
        <w:spacing w:before="230" w:after="460" w:line="240" w:lineRule="atLeast"/>
        <w:jc w:val="both"/>
        <w:rPr>
          <w:rFonts w:ascii="Times New Roman" w:eastAsia="MS Mincho" w:hAnsi="Times New Roman" w:cs="Times New Roman"/>
          <w:b/>
          <w:kern w:val="0"/>
          <w:sz w:val="17"/>
          <w:szCs w:val="17"/>
          <w:lang w:eastAsia="ja-JP"/>
          <w14:ligatures w14:val="none"/>
        </w:rPr>
      </w:pPr>
      <w:r w:rsidRPr="00874C22">
        <w:rPr>
          <w:rFonts w:ascii="Times New Roman" w:eastAsia="MS Mincho" w:hAnsi="Times New Roman" w:cs="Times New Roman"/>
          <w:b/>
          <w:kern w:val="0"/>
          <w:sz w:val="17"/>
          <w:szCs w:val="17"/>
          <w:lang w:eastAsia="ja-JP"/>
          <w14:ligatures w14:val="none"/>
        </w:rPr>
        <w:t xml:space="preserve">Scheme 8. </w:t>
      </w:r>
      <w:r w:rsidRPr="00874C22">
        <w:rPr>
          <w:rFonts w:ascii="Times New Roman" w:eastAsia="MS Mincho" w:hAnsi="Times New Roman" w:cs="Times New Roman"/>
          <w:bCs/>
          <w:kern w:val="0"/>
          <w:sz w:val="17"/>
          <w:szCs w:val="17"/>
          <w:lang w:eastAsia="ja-JP"/>
          <w14:ligatures w14:val="none"/>
        </w:rPr>
        <w:t xml:space="preserve">Catalytic diborylation of azobenzene enabled by compound </w:t>
      </w:r>
      <w:r w:rsidRPr="00874C22">
        <w:rPr>
          <w:rFonts w:ascii="Times New Roman" w:eastAsia="MS Mincho" w:hAnsi="Times New Roman" w:cs="Times New Roman"/>
          <w:b/>
          <w:kern w:val="0"/>
          <w:sz w:val="17"/>
          <w:szCs w:val="17"/>
          <w:lang w:eastAsia="ja-JP"/>
          <w14:ligatures w14:val="none"/>
        </w:rPr>
        <w:t>6</w:t>
      </w:r>
    </w:p>
    <w:p w14:paraId="3B81833C" w14:textId="77777777" w:rsidR="00FC5C38" w:rsidRDefault="00FC5C38"/>
    <w:sectPr w:rsidR="00FC5C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C38"/>
    <w:rsid w:val="00331A6B"/>
    <w:rsid w:val="00607EC1"/>
    <w:rsid w:val="00755780"/>
    <w:rsid w:val="00857596"/>
    <w:rsid w:val="00FC5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7EE3A"/>
  <w15:chartTrackingRefBased/>
  <w15:docId w15:val="{830E9332-3353-40B7-8C16-F62CC1BD5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5C38"/>
    <w:pPr>
      <w:widowControl w:val="0"/>
      <w:spacing w:line="278" w:lineRule="auto"/>
    </w:pPr>
    <w:rPr>
      <w:rFonts w:eastAsiaTheme="minorEastAsia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5C38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5C38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5C38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5C38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5C38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5C38"/>
    <w:pPr>
      <w:keepNext/>
      <w:keepLines/>
      <w:widowControl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5C38"/>
    <w:pPr>
      <w:keepNext/>
      <w:keepLines/>
      <w:widowControl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5C38"/>
    <w:pPr>
      <w:keepNext/>
      <w:keepLines/>
      <w:widowControl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Cs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5C38"/>
    <w:pPr>
      <w:keepNext/>
      <w:keepLines/>
      <w:widowControl/>
      <w:spacing w:after="0" w:line="259" w:lineRule="auto"/>
      <w:outlineLvl w:val="8"/>
    </w:pPr>
    <w:rPr>
      <w:rFonts w:eastAsiaTheme="majorEastAsia" w:cstheme="majorBidi"/>
      <w:color w:val="272727" w:themeColor="text1" w:themeTint="D8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5C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5C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5C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5C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5C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5C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5C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5C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5C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5C38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FC5C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5C38"/>
    <w:pPr>
      <w:widowControl/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FC5C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5C38"/>
    <w:pPr>
      <w:widowControl/>
      <w:spacing w:before="160" w:line="259" w:lineRule="auto"/>
      <w:jc w:val="center"/>
    </w:pPr>
    <w:rPr>
      <w:rFonts w:eastAsiaTheme="minorHAnsi"/>
      <w:i/>
      <w:iCs/>
      <w:color w:val="404040" w:themeColor="text1" w:themeTint="BF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FC5C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5C38"/>
    <w:pPr>
      <w:widowControl/>
      <w:spacing w:line="259" w:lineRule="auto"/>
      <w:ind w:left="720"/>
      <w:contextualSpacing/>
    </w:pPr>
    <w:rPr>
      <w:rFonts w:eastAsiaTheme="minorHAnsi"/>
      <w:szCs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FC5C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5C3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5C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5C3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</Words>
  <Characters>584</Characters>
  <Application>Microsoft Office Word</Application>
  <DocSecurity>0</DocSecurity>
  <Lines>4</Lines>
  <Paragraphs>1</Paragraphs>
  <ScaleCrop>false</ScaleCrop>
  <Company>Springer Nature</Company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2024-11-08T04:35:00Z</dcterms:created>
  <dcterms:modified xsi:type="dcterms:W3CDTF">2024-11-08T04:37:00Z</dcterms:modified>
</cp:coreProperties>
</file>