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558BF5" w14:textId="77777777" w:rsidR="0089036F" w:rsidRDefault="0089036F" w:rsidP="0089036F">
      <w:pPr>
        <w:pStyle w:val="Heading1"/>
      </w:pPr>
      <w:r>
        <w:t>STATISTICAL ANNEX</w:t>
      </w:r>
    </w:p>
    <w:p w14:paraId="7D466A61" w14:textId="392A265D" w:rsidR="00265CB0" w:rsidRPr="004034C2" w:rsidRDefault="00265CB0" w:rsidP="00265CB0">
      <w:pPr>
        <w:pStyle w:val="Caption"/>
      </w:pPr>
      <w:r w:rsidRPr="004034C2">
        <w:t>Table A</w:t>
      </w:r>
      <w:r w:rsidR="00FF3570">
        <w:t>1</w:t>
      </w:r>
      <w:r w:rsidRPr="004034C2">
        <w:t>: Doctors density per type of municipalities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87"/>
        <w:gridCol w:w="1483"/>
        <w:gridCol w:w="1408"/>
        <w:gridCol w:w="1454"/>
        <w:gridCol w:w="1678"/>
      </w:tblGrid>
      <w:tr w:rsidR="00265CB0" w:rsidRPr="00BC058A" w14:paraId="66327E8F" w14:textId="77777777" w:rsidTr="00C81C01">
        <w:trPr>
          <w:trHeight w:val="300"/>
        </w:trPr>
        <w:tc>
          <w:tcPr>
            <w:tcW w:w="1622" w:type="pct"/>
            <w:vMerge w:val="restart"/>
            <w:noWrap/>
            <w:hideMark/>
          </w:tcPr>
          <w:p w14:paraId="116C0620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Type of municipality per population</w:t>
            </w:r>
          </w:p>
        </w:tc>
        <w:tc>
          <w:tcPr>
            <w:tcW w:w="1622" w:type="pct"/>
            <w:gridSpan w:val="2"/>
            <w:noWrap/>
            <w:hideMark/>
          </w:tcPr>
          <w:p w14:paraId="7833A8E7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2013</w:t>
            </w:r>
          </w:p>
        </w:tc>
        <w:tc>
          <w:tcPr>
            <w:tcW w:w="1756" w:type="pct"/>
            <w:gridSpan w:val="2"/>
            <w:noWrap/>
            <w:hideMark/>
          </w:tcPr>
          <w:p w14:paraId="70E3975B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2023</w:t>
            </w:r>
          </w:p>
        </w:tc>
      </w:tr>
      <w:tr w:rsidR="00265CB0" w:rsidRPr="00BC058A" w14:paraId="5EE01050" w14:textId="77777777" w:rsidTr="00C81C01">
        <w:trPr>
          <w:trHeight w:val="300"/>
        </w:trPr>
        <w:tc>
          <w:tcPr>
            <w:tcW w:w="1622" w:type="pct"/>
            <w:vMerge/>
            <w:hideMark/>
          </w:tcPr>
          <w:p w14:paraId="3A2E2192" w14:textId="77777777" w:rsidR="00265CB0" w:rsidRPr="00BC058A" w:rsidRDefault="00265CB0" w:rsidP="00C81C01">
            <w:pPr>
              <w:spacing w:after="0"/>
              <w:jc w:val="left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832" w:type="pct"/>
            <w:noWrap/>
            <w:hideMark/>
          </w:tcPr>
          <w:p w14:paraId="16CAADEA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</w:t>
            </w:r>
          </w:p>
        </w:tc>
        <w:tc>
          <w:tcPr>
            <w:tcW w:w="790" w:type="pct"/>
            <w:noWrap/>
            <w:hideMark/>
          </w:tcPr>
          <w:p w14:paraId="787EB59B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Density</w:t>
            </w:r>
          </w:p>
        </w:tc>
        <w:tc>
          <w:tcPr>
            <w:tcW w:w="816" w:type="pct"/>
            <w:noWrap/>
            <w:hideMark/>
          </w:tcPr>
          <w:p w14:paraId="300A0614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</w:t>
            </w:r>
          </w:p>
        </w:tc>
        <w:tc>
          <w:tcPr>
            <w:tcW w:w="940" w:type="pct"/>
            <w:noWrap/>
            <w:hideMark/>
          </w:tcPr>
          <w:p w14:paraId="0B97F008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Density</w:t>
            </w:r>
          </w:p>
        </w:tc>
      </w:tr>
      <w:tr w:rsidR="00265CB0" w:rsidRPr="00BC058A" w14:paraId="37847532" w14:textId="77777777" w:rsidTr="00C81C01">
        <w:trPr>
          <w:trHeight w:val="300"/>
        </w:trPr>
        <w:tc>
          <w:tcPr>
            <w:tcW w:w="1622" w:type="pct"/>
            <w:noWrap/>
            <w:hideMark/>
          </w:tcPr>
          <w:p w14:paraId="54DEA9BF" w14:textId="77777777" w:rsidR="00265CB0" w:rsidRPr="00BC058A" w:rsidRDefault="00265CB0" w:rsidP="00C81C01">
            <w:pPr>
              <w:spacing w:after="0"/>
              <w:jc w:val="left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≥ 500 mil</w:t>
            </w:r>
          </w:p>
        </w:tc>
        <w:tc>
          <w:tcPr>
            <w:tcW w:w="832" w:type="pct"/>
            <w:noWrap/>
            <w:hideMark/>
          </w:tcPr>
          <w:p w14:paraId="7D22F8AC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232,312</w:t>
            </w:r>
          </w:p>
        </w:tc>
        <w:tc>
          <w:tcPr>
            <w:tcW w:w="790" w:type="pct"/>
            <w:noWrap/>
            <w:hideMark/>
          </w:tcPr>
          <w:p w14:paraId="41AADB17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3.92</w:t>
            </w:r>
          </w:p>
        </w:tc>
        <w:tc>
          <w:tcPr>
            <w:tcW w:w="816" w:type="pct"/>
            <w:noWrap/>
            <w:hideMark/>
          </w:tcPr>
          <w:p w14:paraId="52A3DDE4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366,737</w:t>
            </w:r>
          </w:p>
        </w:tc>
        <w:tc>
          <w:tcPr>
            <w:tcW w:w="940" w:type="pct"/>
            <w:noWrap/>
            <w:hideMark/>
          </w:tcPr>
          <w:p w14:paraId="73845A2D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6.23</w:t>
            </w:r>
          </w:p>
        </w:tc>
      </w:tr>
      <w:tr w:rsidR="00265CB0" w:rsidRPr="00BC058A" w14:paraId="1FE82251" w14:textId="77777777" w:rsidTr="00C81C01">
        <w:trPr>
          <w:trHeight w:val="300"/>
        </w:trPr>
        <w:tc>
          <w:tcPr>
            <w:tcW w:w="1622" w:type="pct"/>
            <w:noWrap/>
            <w:hideMark/>
          </w:tcPr>
          <w:p w14:paraId="6F90DAF3" w14:textId="77777777" w:rsidR="00265CB0" w:rsidRPr="00BC058A" w:rsidRDefault="00265CB0" w:rsidP="00C81C01">
            <w:pPr>
              <w:spacing w:after="0"/>
              <w:jc w:val="left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100 a 500 mil</w:t>
            </w:r>
          </w:p>
        </w:tc>
        <w:tc>
          <w:tcPr>
            <w:tcW w:w="832" w:type="pct"/>
            <w:noWrap/>
            <w:hideMark/>
          </w:tcPr>
          <w:p w14:paraId="232C89AD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94,256</w:t>
            </w:r>
          </w:p>
        </w:tc>
        <w:tc>
          <w:tcPr>
            <w:tcW w:w="790" w:type="pct"/>
            <w:noWrap/>
            <w:hideMark/>
          </w:tcPr>
          <w:p w14:paraId="7EAA6CD0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1.79</w:t>
            </w:r>
          </w:p>
        </w:tc>
        <w:tc>
          <w:tcPr>
            <w:tcW w:w="816" w:type="pct"/>
            <w:noWrap/>
            <w:hideMark/>
          </w:tcPr>
          <w:p w14:paraId="6B1D65E4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142,437</w:t>
            </w:r>
          </w:p>
        </w:tc>
        <w:tc>
          <w:tcPr>
            <w:tcW w:w="940" w:type="pct"/>
            <w:noWrap/>
            <w:hideMark/>
          </w:tcPr>
          <w:p w14:paraId="61DABF42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2.51</w:t>
            </w:r>
          </w:p>
        </w:tc>
      </w:tr>
      <w:tr w:rsidR="00265CB0" w:rsidRPr="00BC058A" w14:paraId="1A5C0FBF" w14:textId="77777777" w:rsidTr="00C81C01">
        <w:trPr>
          <w:trHeight w:val="300"/>
        </w:trPr>
        <w:tc>
          <w:tcPr>
            <w:tcW w:w="1622" w:type="pct"/>
            <w:noWrap/>
            <w:hideMark/>
          </w:tcPr>
          <w:p w14:paraId="27794103" w14:textId="77777777" w:rsidR="00265CB0" w:rsidRPr="00BC058A" w:rsidRDefault="00265CB0" w:rsidP="00C81C01">
            <w:pPr>
              <w:spacing w:after="0"/>
              <w:jc w:val="left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 a 100 mil</w:t>
            </w:r>
          </w:p>
        </w:tc>
        <w:tc>
          <w:tcPr>
            <w:tcW w:w="832" w:type="pct"/>
            <w:noWrap/>
            <w:hideMark/>
          </w:tcPr>
          <w:p w14:paraId="71BFE3C8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22,831</w:t>
            </w:r>
          </w:p>
        </w:tc>
        <w:tc>
          <w:tcPr>
            <w:tcW w:w="790" w:type="pct"/>
            <w:noWrap/>
            <w:hideMark/>
          </w:tcPr>
          <w:p w14:paraId="69926BBC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0.97</w:t>
            </w:r>
          </w:p>
        </w:tc>
        <w:tc>
          <w:tcPr>
            <w:tcW w:w="816" w:type="pct"/>
            <w:noWrap/>
            <w:hideMark/>
          </w:tcPr>
          <w:p w14:paraId="313C03B5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39,205</w:t>
            </w:r>
          </w:p>
        </w:tc>
        <w:tc>
          <w:tcPr>
            <w:tcW w:w="940" w:type="pct"/>
            <w:noWrap/>
            <w:hideMark/>
          </w:tcPr>
          <w:p w14:paraId="66670C9F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1.67</w:t>
            </w:r>
          </w:p>
        </w:tc>
      </w:tr>
      <w:tr w:rsidR="00265CB0" w:rsidRPr="00BC058A" w14:paraId="04D4589B" w14:textId="77777777" w:rsidTr="00C81C01">
        <w:trPr>
          <w:trHeight w:val="300"/>
        </w:trPr>
        <w:tc>
          <w:tcPr>
            <w:tcW w:w="1622" w:type="pct"/>
            <w:noWrap/>
            <w:hideMark/>
          </w:tcPr>
          <w:p w14:paraId="58D4E003" w14:textId="77777777" w:rsidR="00265CB0" w:rsidRPr="00BC058A" w:rsidRDefault="00265CB0" w:rsidP="00C81C01">
            <w:pPr>
              <w:spacing w:after="0"/>
              <w:jc w:val="left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 a 50 mil</w:t>
            </w:r>
          </w:p>
        </w:tc>
        <w:tc>
          <w:tcPr>
            <w:tcW w:w="832" w:type="pct"/>
            <w:noWrap/>
            <w:hideMark/>
          </w:tcPr>
          <w:p w14:paraId="79A2B3D2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18,915</w:t>
            </w:r>
          </w:p>
        </w:tc>
        <w:tc>
          <w:tcPr>
            <w:tcW w:w="790" w:type="pct"/>
            <w:noWrap/>
            <w:hideMark/>
          </w:tcPr>
          <w:p w14:paraId="71D96C3B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0.58</w:t>
            </w:r>
          </w:p>
        </w:tc>
        <w:tc>
          <w:tcPr>
            <w:tcW w:w="816" w:type="pct"/>
            <w:noWrap/>
            <w:hideMark/>
          </w:tcPr>
          <w:p w14:paraId="3D1A17D5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31,652</w:t>
            </w:r>
          </w:p>
        </w:tc>
        <w:tc>
          <w:tcPr>
            <w:tcW w:w="940" w:type="pct"/>
            <w:noWrap/>
            <w:hideMark/>
          </w:tcPr>
          <w:p w14:paraId="2D111EB9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0.99</w:t>
            </w:r>
          </w:p>
        </w:tc>
      </w:tr>
      <w:tr w:rsidR="00265CB0" w:rsidRPr="00BC058A" w14:paraId="0C0F978A" w14:textId="77777777" w:rsidTr="00C81C01">
        <w:trPr>
          <w:trHeight w:val="300"/>
        </w:trPr>
        <w:tc>
          <w:tcPr>
            <w:tcW w:w="1622" w:type="pct"/>
            <w:noWrap/>
            <w:hideMark/>
          </w:tcPr>
          <w:p w14:paraId="6157EB07" w14:textId="77777777" w:rsidR="00265CB0" w:rsidRPr="00BC058A" w:rsidRDefault="00265CB0" w:rsidP="00C81C01">
            <w:pPr>
              <w:spacing w:after="0"/>
              <w:jc w:val="left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 a 20 mil</w:t>
            </w:r>
          </w:p>
        </w:tc>
        <w:tc>
          <w:tcPr>
            <w:tcW w:w="832" w:type="pct"/>
            <w:noWrap/>
            <w:hideMark/>
          </w:tcPr>
          <w:p w14:paraId="04E058A4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6,415</w:t>
            </w:r>
          </w:p>
        </w:tc>
        <w:tc>
          <w:tcPr>
            <w:tcW w:w="790" w:type="pct"/>
            <w:noWrap/>
            <w:hideMark/>
          </w:tcPr>
          <w:p w14:paraId="2DB5510A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0.33</w:t>
            </w:r>
          </w:p>
        </w:tc>
        <w:tc>
          <w:tcPr>
            <w:tcW w:w="816" w:type="pct"/>
            <w:noWrap/>
            <w:hideMark/>
          </w:tcPr>
          <w:p w14:paraId="1FF2AEB9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10,801</w:t>
            </w:r>
          </w:p>
        </w:tc>
        <w:tc>
          <w:tcPr>
            <w:tcW w:w="940" w:type="pct"/>
            <w:noWrap/>
            <w:hideMark/>
          </w:tcPr>
          <w:p w14:paraId="3C25AAA0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0.56</w:t>
            </w:r>
          </w:p>
        </w:tc>
      </w:tr>
      <w:tr w:rsidR="00265CB0" w:rsidRPr="00BC058A" w14:paraId="5938209C" w14:textId="77777777" w:rsidTr="00C81C01">
        <w:trPr>
          <w:trHeight w:val="300"/>
        </w:trPr>
        <w:tc>
          <w:tcPr>
            <w:tcW w:w="1622" w:type="pct"/>
            <w:noWrap/>
            <w:hideMark/>
          </w:tcPr>
          <w:p w14:paraId="4D3553B0" w14:textId="77777777" w:rsidR="00265CB0" w:rsidRPr="00BC058A" w:rsidRDefault="00265CB0" w:rsidP="00C81C01">
            <w:pPr>
              <w:spacing w:after="0"/>
              <w:jc w:val="left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a 10 mil</w:t>
            </w:r>
          </w:p>
        </w:tc>
        <w:tc>
          <w:tcPr>
            <w:tcW w:w="832" w:type="pct"/>
            <w:noWrap/>
            <w:hideMark/>
          </w:tcPr>
          <w:p w14:paraId="11D85684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2,202</w:t>
            </w:r>
          </w:p>
        </w:tc>
        <w:tc>
          <w:tcPr>
            <w:tcW w:w="790" w:type="pct"/>
            <w:noWrap/>
            <w:hideMark/>
          </w:tcPr>
          <w:p w14:paraId="337BB5AF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0.25</w:t>
            </w:r>
          </w:p>
        </w:tc>
        <w:tc>
          <w:tcPr>
            <w:tcW w:w="816" w:type="pct"/>
            <w:noWrap/>
            <w:hideMark/>
          </w:tcPr>
          <w:p w14:paraId="2BF5C91A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4,063</w:t>
            </w:r>
          </w:p>
        </w:tc>
        <w:tc>
          <w:tcPr>
            <w:tcW w:w="940" w:type="pct"/>
            <w:noWrap/>
            <w:hideMark/>
          </w:tcPr>
          <w:p w14:paraId="0F30ABB6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0.49</w:t>
            </w:r>
          </w:p>
        </w:tc>
      </w:tr>
      <w:tr w:rsidR="00265CB0" w:rsidRPr="00BC058A" w14:paraId="4EED3FB1" w14:textId="77777777" w:rsidTr="00C81C01">
        <w:trPr>
          <w:trHeight w:val="300"/>
        </w:trPr>
        <w:tc>
          <w:tcPr>
            <w:tcW w:w="1622" w:type="pct"/>
            <w:noWrap/>
            <w:hideMark/>
          </w:tcPr>
          <w:p w14:paraId="5947E30D" w14:textId="77777777" w:rsidR="00265CB0" w:rsidRPr="00BC058A" w:rsidRDefault="00265CB0" w:rsidP="00C81C01">
            <w:pPr>
              <w:spacing w:after="0"/>
              <w:jc w:val="left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≤ 5 mil</w:t>
            </w:r>
          </w:p>
        </w:tc>
        <w:tc>
          <w:tcPr>
            <w:tcW w:w="832" w:type="pct"/>
            <w:noWrap/>
            <w:hideMark/>
          </w:tcPr>
          <w:p w14:paraId="35DE5685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856</w:t>
            </w:r>
          </w:p>
        </w:tc>
        <w:tc>
          <w:tcPr>
            <w:tcW w:w="790" w:type="pct"/>
            <w:noWrap/>
            <w:hideMark/>
          </w:tcPr>
          <w:p w14:paraId="2DA9FC44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0.20</w:t>
            </w:r>
          </w:p>
        </w:tc>
        <w:tc>
          <w:tcPr>
            <w:tcW w:w="816" w:type="pct"/>
            <w:noWrap/>
            <w:hideMark/>
          </w:tcPr>
          <w:p w14:paraId="6D3F8F46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1,901</w:t>
            </w:r>
          </w:p>
        </w:tc>
        <w:tc>
          <w:tcPr>
            <w:tcW w:w="940" w:type="pct"/>
            <w:noWrap/>
            <w:hideMark/>
          </w:tcPr>
          <w:p w14:paraId="3A6850B7" w14:textId="77777777" w:rsidR="00265CB0" w:rsidRPr="00BC058A" w:rsidRDefault="00265CB0" w:rsidP="00C81C01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C058A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0.43</w:t>
            </w:r>
          </w:p>
        </w:tc>
      </w:tr>
    </w:tbl>
    <w:p w14:paraId="7EB14084" w14:textId="77777777" w:rsidR="00265CB0" w:rsidRDefault="00265CB0" w:rsidP="00265CB0"/>
    <w:p w14:paraId="5579AE75" w14:textId="53B151B0" w:rsidR="00A117B7" w:rsidRDefault="00A117B7" w:rsidP="00A117B7">
      <w:pPr>
        <w:pStyle w:val="Caption"/>
      </w:pPr>
      <w:r w:rsidRPr="00AD14F2">
        <w:t xml:space="preserve">Table </w:t>
      </w:r>
      <w:r>
        <w:t>A</w:t>
      </w:r>
      <w:r w:rsidR="00FF3570">
        <w:t>2</w:t>
      </w:r>
      <w:r w:rsidRPr="00AD14F2">
        <w:t>: Evolving geographic distribution of medical students 2003-202</w:t>
      </w:r>
      <w:r>
        <w:t>2, selected years</w:t>
      </w:r>
      <w:r w:rsidRPr="00AD14F2">
        <w:t xml:space="preserve"> </w:t>
      </w:r>
    </w:p>
    <w:tbl>
      <w:tblPr>
        <w:tblW w:w="4999" w:type="pct"/>
        <w:tblInd w:w="-10" w:type="dxa"/>
        <w:tblLook w:val="04A0" w:firstRow="1" w:lastRow="0" w:firstColumn="1" w:lastColumn="0" w:noHBand="0" w:noVBand="1"/>
      </w:tblPr>
      <w:tblGrid>
        <w:gridCol w:w="1000"/>
        <w:gridCol w:w="1000"/>
        <w:gridCol w:w="1000"/>
        <w:gridCol w:w="950"/>
        <w:gridCol w:w="1001"/>
        <w:gridCol w:w="1001"/>
        <w:gridCol w:w="1001"/>
        <w:gridCol w:w="1001"/>
        <w:gridCol w:w="1044"/>
      </w:tblGrid>
      <w:tr w:rsidR="00A117B7" w:rsidRPr="00EE1FCD" w14:paraId="7326BEFE" w14:textId="77777777" w:rsidTr="000E696C">
        <w:trPr>
          <w:trHeight w:val="300"/>
        </w:trPr>
        <w:tc>
          <w:tcPr>
            <w:tcW w:w="55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6AC33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Year</w:t>
            </w:r>
          </w:p>
        </w:tc>
        <w:tc>
          <w:tcPr>
            <w:tcW w:w="4444" w:type="pct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EA8F75F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Medical Students in Densely and Scarcely Populated </w:t>
            </w:r>
            <w: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Municipalities</w:t>
            </w:r>
            <w:r w:rsidRPr="00AB3E2F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</w:p>
        </w:tc>
      </w:tr>
      <w:tr w:rsidR="00A117B7" w:rsidRPr="00EE1FCD" w14:paraId="2C3D8B90" w14:textId="77777777" w:rsidTr="000E696C">
        <w:trPr>
          <w:trHeight w:val="510"/>
        </w:trPr>
        <w:tc>
          <w:tcPr>
            <w:tcW w:w="55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79FB0E" w14:textId="77777777" w:rsidR="00A117B7" w:rsidRPr="00AB3E2F" w:rsidRDefault="00A117B7" w:rsidP="000E696C">
            <w:pPr>
              <w:spacing w:after="0"/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11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A10766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State capital city areas</w:t>
            </w:r>
          </w:p>
        </w:tc>
        <w:tc>
          <w:tcPr>
            <w:tcW w:w="108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A5C08E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Non-capital areas with &gt;300,000 inhabitants</w:t>
            </w:r>
          </w:p>
        </w:tc>
        <w:tc>
          <w:tcPr>
            <w:tcW w:w="111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D8BBAA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Areas with 100,000 to 300,000 inhabitants</w:t>
            </w:r>
          </w:p>
        </w:tc>
        <w:tc>
          <w:tcPr>
            <w:tcW w:w="113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A42573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Areas with fewer than &lt;100,000 inhabitants</w:t>
            </w:r>
          </w:p>
        </w:tc>
      </w:tr>
      <w:tr w:rsidR="00A117B7" w:rsidRPr="00AB3E2F" w14:paraId="108A9B28" w14:textId="77777777" w:rsidTr="000E696C">
        <w:trPr>
          <w:trHeight w:val="300"/>
        </w:trPr>
        <w:tc>
          <w:tcPr>
            <w:tcW w:w="5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FE489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2003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8F31B6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FC3E13">
              <w:rPr>
                <w:rFonts w:ascii="Arial Narrow" w:hAnsi="Arial Narrow"/>
                <w:sz w:val="20"/>
                <w:szCs w:val="20"/>
              </w:rPr>
              <w:t>30,716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2FA11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50.</w:t>
            </w:r>
            <w: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50</w:t>
            </w: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%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04E32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14,704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49CEB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24.18%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4CB85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11,444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09996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18.82%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0FB76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3,698</w:t>
            </w:r>
          </w:p>
        </w:tc>
        <w:tc>
          <w:tcPr>
            <w:tcW w:w="5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7BD442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6.08%</w:t>
            </w:r>
          </w:p>
        </w:tc>
      </w:tr>
      <w:tr w:rsidR="00A117B7" w:rsidRPr="00AB3E2F" w14:paraId="221DA8B5" w14:textId="77777777" w:rsidTr="000E696C">
        <w:trPr>
          <w:trHeight w:val="300"/>
        </w:trPr>
        <w:tc>
          <w:tcPr>
            <w:tcW w:w="5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F0355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2006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DF9764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36,982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FA40D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50.05%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0586ED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16,839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603D7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22.79%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9E55D4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14,131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F7046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19.12%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2E122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5,930</w:t>
            </w:r>
          </w:p>
        </w:tc>
        <w:tc>
          <w:tcPr>
            <w:tcW w:w="5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39590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8.02%</w:t>
            </w:r>
          </w:p>
        </w:tc>
      </w:tr>
      <w:tr w:rsidR="00A117B7" w:rsidRPr="00AB3E2F" w14:paraId="01B2012F" w14:textId="77777777" w:rsidTr="000E696C">
        <w:trPr>
          <w:trHeight w:val="300"/>
        </w:trPr>
        <w:tc>
          <w:tcPr>
            <w:tcW w:w="5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DDC47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2010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8764B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52,977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F07AB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51.27%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5FE97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20,651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54CE08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19.98%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0E750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20,382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6E32C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19.73%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5D33E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9,302</w:t>
            </w:r>
          </w:p>
        </w:tc>
        <w:tc>
          <w:tcPr>
            <w:tcW w:w="5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5DD93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9.00%</w:t>
            </w:r>
          </w:p>
        </w:tc>
      </w:tr>
      <w:tr w:rsidR="00A117B7" w:rsidRPr="00AB3E2F" w14:paraId="60249D6A" w14:textId="77777777" w:rsidTr="000E696C">
        <w:trPr>
          <w:trHeight w:val="300"/>
        </w:trPr>
        <w:tc>
          <w:tcPr>
            <w:tcW w:w="5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E42512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2013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EE878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54,759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919FD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49.24%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6C2F1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25,767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1950E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23.17%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01D85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21,072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92C37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18.94%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21CF6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9,600</w:t>
            </w:r>
          </w:p>
        </w:tc>
        <w:tc>
          <w:tcPr>
            <w:tcW w:w="5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DE12F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8.63%</w:t>
            </w:r>
          </w:p>
        </w:tc>
      </w:tr>
      <w:tr w:rsidR="00A117B7" w:rsidRPr="00AB3E2F" w14:paraId="1BF279BD" w14:textId="77777777" w:rsidTr="000E696C">
        <w:trPr>
          <w:trHeight w:val="300"/>
        </w:trPr>
        <w:tc>
          <w:tcPr>
            <w:tcW w:w="5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7E770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2016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69E29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63,173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E6913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46.44%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20A77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32,442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86E25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23.85%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63F1C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27,180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FDB74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19.98%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2D983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13,209</w:t>
            </w:r>
          </w:p>
        </w:tc>
        <w:tc>
          <w:tcPr>
            <w:tcW w:w="5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F77C3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9.71%</w:t>
            </w:r>
          </w:p>
        </w:tc>
      </w:tr>
      <w:tr w:rsidR="00A117B7" w:rsidRPr="00AB3E2F" w14:paraId="087644B4" w14:textId="77777777" w:rsidTr="000E696C">
        <w:trPr>
          <w:trHeight w:val="300"/>
        </w:trPr>
        <w:tc>
          <w:tcPr>
            <w:tcW w:w="5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511EA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2019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D1812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78,519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1511D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41.82%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1B8EE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45,772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802B72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24.38%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F9BF7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42,123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F2DC6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22.44%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BACA4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21,296</w:t>
            </w:r>
          </w:p>
        </w:tc>
        <w:tc>
          <w:tcPr>
            <w:tcW w:w="5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AF3C2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11.34%</w:t>
            </w:r>
          </w:p>
        </w:tc>
      </w:tr>
      <w:tr w:rsidR="00A117B7" w:rsidRPr="00AB3E2F" w14:paraId="35DB2664" w14:textId="77777777" w:rsidTr="000E696C">
        <w:trPr>
          <w:trHeight w:val="300"/>
        </w:trPr>
        <w:tc>
          <w:tcPr>
            <w:tcW w:w="5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365E18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2022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49B1C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94,918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F3339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38.66%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DCF86F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58,507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3955E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23.83%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5DEDC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57,541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3821B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23.43%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2F3AA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34,535</w:t>
            </w:r>
          </w:p>
        </w:tc>
        <w:tc>
          <w:tcPr>
            <w:tcW w:w="5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AA0E4" w14:textId="77777777" w:rsidR="00A117B7" w:rsidRPr="00AB3E2F" w:rsidRDefault="00A117B7" w:rsidP="000E696C">
            <w:pPr>
              <w:spacing w:after="0"/>
              <w:jc w:val="center"/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B3E2F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14.06%</w:t>
            </w:r>
          </w:p>
        </w:tc>
      </w:tr>
      <w:tr w:rsidR="00A117B7" w:rsidRPr="00EE1FCD" w14:paraId="5898CCC8" w14:textId="77777777" w:rsidTr="000E696C">
        <w:trPr>
          <w:trHeight w:val="288"/>
        </w:trPr>
        <w:tc>
          <w:tcPr>
            <w:tcW w:w="166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CA2D2" w14:textId="77777777" w:rsidR="00A117B7" w:rsidRPr="00AB3E2F" w:rsidRDefault="00A117B7" w:rsidP="000E696C">
            <w:pPr>
              <w:spacing w:after="0"/>
              <w:rPr>
                <w:rFonts w:ascii="Arial Narrow" w:eastAsia="Times New Roman" w:hAnsi="Arial Narrow" w:cs="Times New Roman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19A0" w14:textId="77777777" w:rsidR="00A117B7" w:rsidRPr="00AB3E2F" w:rsidRDefault="00A117B7" w:rsidP="000E696C">
            <w:pPr>
              <w:spacing w:after="0"/>
              <w:rPr>
                <w:rFonts w:ascii="Arial Narrow" w:eastAsia="Times New Roman" w:hAnsi="Arial Narrow" w:cs="Times New Roman"/>
                <w:color w:val="000000"/>
                <w:kern w:val="0"/>
                <w:sz w:val="18"/>
                <w:szCs w:val="18"/>
                <w:lang w:val="en-US"/>
                <w14:ligatures w14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BF9B" w14:textId="77777777" w:rsidR="00A117B7" w:rsidRPr="00AB3E2F" w:rsidRDefault="00A117B7" w:rsidP="000E696C">
            <w:pPr>
              <w:spacing w:after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64CA" w14:textId="77777777" w:rsidR="00A117B7" w:rsidRPr="00AB3E2F" w:rsidRDefault="00A117B7" w:rsidP="000E696C">
            <w:pPr>
              <w:spacing w:after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7E2A" w14:textId="77777777" w:rsidR="00A117B7" w:rsidRPr="00AB3E2F" w:rsidRDefault="00A117B7" w:rsidP="000E696C">
            <w:pPr>
              <w:spacing w:after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D07F" w14:textId="77777777" w:rsidR="00A117B7" w:rsidRPr="00AB3E2F" w:rsidRDefault="00A117B7" w:rsidP="000E696C">
            <w:pPr>
              <w:spacing w:after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7DAA" w14:textId="77777777" w:rsidR="00A117B7" w:rsidRPr="00AB3E2F" w:rsidRDefault="00A117B7" w:rsidP="000E696C">
            <w:pPr>
              <w:spacing w:after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</w:tbl>
    <w:p w14:paraId="78F4EF51" w14:textId="77777777" w:rsidR="00A117B7" w:rsidRPr="009172DF" w:rsidRDefault="00A117B7" w:rsidP="00A117B7">
      <w:pPr>
        <w:pStyle w:val="Legenda1"/>
        <w:rPr>
          <w:sz w:val="18"/>
          <w:szCs w:val="18"/>
        </w:rPr>
      </w:pPr>
      <w:r w:rsidRPr="00C46F23">
        <w:rPr>
          <w:sz w:val="18"/>
          <w:szCs w:val="18"/>
          <w:lang w:val="en-US"/>
        </w:rPr>
        <w:t xml:space="preserve">Data source: </w:t>
      </w:r>
      <w:r w:rsidRPr="00C46F23">
        <w:rPr>
          <w:sz w:val="18"/>
          <w:szCs w:val="18"/>
          <w:shd w:val="clear" w:color="auto" w:fill="FFFFFF"/>
          <w:lang w:val="en-US"/>
        </w:rPr>
        <w:t xml:space="preserve">National Institute of Educational Studies and Investigations </w:t>
      </w:r>
      <w:proofErr w:type="spellStart"/>
      <w:r w:rsidRPr="00C46F23">
        <w:rPr>
          <w:sz w:val="18"/>
          <w:szCs w:val="18"/>
          <w:shd w:val="clear" w:color="auto" w:fill="FFFFFF"/>
          <w:lang w:val="en-US"/>
        </w:rPr>
        <w:t>Anísio</w:t>
      </w:r>
      <w:proofErr w:type="spellEnd"/>
      <w:r w:rsidRPr="00C46F23">
        <w:rPr>
          <w:sz w:val="18"/>
          <w:szCs w:val="18"/>
          <w:shd w:val="clear" w:color="auto" w:fill="FFFFFF"/>
          <w:lang w:val="en-US"/>
        </w:rPr>
        <w:t xml:space="preserve"> Teixeira, INEP (‘undergraduate courses’ unit of the Higher Education Census).</w:t>
      </w:r>
      <w:r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</w:rPr>
        <w:t>P</w:t>
      </w:r>
      <w:r w:rsidRPr="00C46F23">
        <w:rPr>
          <w:sz w:val="18"/>
          <w:szCs w:val="18"/>
        </w:rPr>
        <w:t>opulation estimates from</w:t>
      </w:r>
      <w:r>
        <w:rPr>
          <w:sz w:val="18"/>
          <w:szCs w:val="18"/>
        </w:rPr>
        <w:t xml:space="preserve"> 2013 to 2022 were based on</w:t>
      </w:r>
      <w:r w:rsidRPr="00C46F23">
        <w:rPr>
          <w:sz w:val="18"/>
          <w:szCs w:val="18"/>
        </w:rPr>
        <w:t xml:space="preserve"> The Brazilian Institute of Geography and Statistics</w:t>
      </w:r>
      <w:r>
        <w:rPr>
          <w:sz w:val="18"/>
          <w:szCs w:val="18"/>
        </w:rPr>
        <w:t xml:space="preserve"> (IBGE)</w:t>
      </w:r>
    </w:p>
    <w:p w14:paraId="678DEE62" w14:textId="77777777" w:rsidR="00A117B7" w:rsidRDefault="00A117B7" w:rsidP="00A117B7"/>
    <w:p w14:paraId="4AFF1E76" w14:textId="3F7CC058" w:rsidR="00A117B7" w:rsidRDefault="00A117B7" w:rsidP="00A117B7">
      <w:pPr>
        <w:pStyle w:val="Caption"/>
      </w:pPr>
      <w:r>
        <w:lastRenderedPageBreak/>
        <w:t>Figure A</w:t>
      </w:r>
      <w:r w:rsidR="00FF3570">
        <w:t>1</w:t>
      </w:r>
      <w:r>
        <w:t>: Medical students’ headcount and annual growth rate 2003-2023</w:t>
      </w:r>
    </w:p>
    <w:p w14:paraId="38406E2F" w14:textId="77777777" w:rsidR="00A117B7" w:rsidRDefault="00A117B7" w:rsidP="00A117B7">
      <w:r>
        <w:rPr>
          <w:noProof/>
          <w:lang w:eastAsia="pt-BR"/>
        </w:rPr>
        <w:drawing>
          <wp:inline distT="0" distB="0" distL="0" distR="0" wp14:anchorId="7B898A39" wp14:editId="6688A6EA">
            <wp:extent cx="5271714" cy="2803262"/>
            <wp:effectExtent l="0" t="0" r="5715" b="0"/>
            <wp:docPr id="8" name="Imagem 8" descr="A graph with numbers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A graph with numbers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504" cy="2806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CFC855" w14:textId="77777777" w:rsidR="00A117B7" w:rsidRDefault="00A117B7" w:rsidP="00A117B7"/>
    <w:p w14:paraId="3048B418" w14:textId="77777777" w:rsidR="00D077A9" w:rsidRDefault="00D077A9" w:rsidP="00A117B7"/>
    <w:p w14:paraId="304534C1" w14:textId="0395BCC8" w:rsidR="00A117B7" w:rsidRDefault="00A117B7" w:rsidP="00A117B7">
      <w:pPr>
        <w:pStyle w:val="Caption"/>
      </w:pPr>
      <w:r>
        <w:t>Figure A</w:t>
      </w:r>
      <w:r w:rsidR="00FF3570">
        <w:t>2</w:t>
      </w:r>
      <w:r>
        <w:t>: Annual growth rates for registered doctors and medical students, 2003-2023</w:t>
      </w:r>
    </w:p>
    <w:p w14:paraId="6A059BB7" w14:textId="77777777" w:rsidR="00A117B7" w:rsidRDefault="00A117B7" w:rsidP="00A117B7">
      <w:r w:rsidRPr="000746D9">
        <w:rPr>
          <w:noProof/>
          <w:lang w:val="en-US"/>
        </w:rPr>
        <w:drawing>
          <wp:inline distT="0" distB="0" distL="0" distR="0" wp14:anchorId="237842BD" wp14:editId="57A51D6F">
            <wp:extent cx="5749529" cy="4181475"/>
            <wp:effectExtent l="0" t="0" r="3810" b="0"/>
            <wp:docPr id="9509643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260" cy="4200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39FE2" w14:textId="77777777" w:rsidR="00A117B7" w:rsidRDefault="00A117B7" w:rsidP="00A117B7">
      <w:pPr>
        <w:sectPr w:rsidR="00A117B7" w:rsidSect="00A117B7">
          <w:pgSz w:w="11900" w:h="16840"/>
          <w:pgMar w:top="1440" w:right="1440" w:bottom="1440" w:left="1440" w:header="720" w:footer="720" w:gutter="0"/>
          <w:cols w:space="720"/>
          <w:docGrid w:linePitch="360"/>
        </w:sectPr>
      </w:pPr>
    </w:p>
    <w:p w14:paraId="0A3B37A1" w14:textId="6DF8B339" w:rsidR="00675E7E" w:rsidRDefault="00675E7E" w:rsidP="00675E7E">
      <w:pPr>
        <w:pStyle w:val="Caption"/>
      </w:pPr>
      <w:r>
        <w:lastRenderedPageBreak/>
        <w:t>Figure A</w:t>
      </w:r>
      <w:r w:rsidR="00FF3570">
        <w:t>3</w:t>
      </w:r>
      <w:r>
        <w:t xml:space="preserve">: </w:t>
      </w:r>
      <w:r w:rsidRPr="008D3942">
        <w:t>Proportion of medical students type of classes and student to teacher ratios, by type of medical school (2022)</w:t>
      </w:r>
      <w:r>
        <w:t>&gt;</w:t>
      </w:r>
    </w:p>
    <w:p w14:paraId="01613977" w14:textId="77777777" w:rsidR="00EC3E51" w:rsidRDefault="00EC3E51" w:rsidP="00EC3E51">
      <w:r w:rsidRPr="00CD6EBF">
        <w:rPr>
          <w:noProof/>
        </w:rPr>
        <w:drawing>
          <wp:inline distT="0" distB="0" distL="0" distR="0" wp14:anchorId="5FFFA441" wp14:editId="6D4D3CCC">
            <wp:extent cx="5727700" cy="3769360"/>
            <wp:effectExtent l="0" t="0" r="0" b="0"/>
            <wp:docPr id="6205622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56228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6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3E51" w:rsidSect="0089036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E715E9"/>
    <w:multiLevelType w:val="hybridMultilevel"/>
    <w:tmpl w:val="7F66E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81776"/>
    <w:multiLevelType w:val="hybridMultilevel"/>
    <w:tmpl w:val="6C86A7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8A47CD"/>
    <w:multiLevelType w:val="hybridMultilevel"/>
    <w:tmpl w:val="160E97C6"/>
    <w:lvl w:ilvl="0" w:tplc="B2B2C9E0">
      <w:numFmt w:val="bullet"/>
      <w:lvlText w:val=""/>
      <w:lvlJc w:val="left"/>
      <w:pPr>
        <w:ind w:left="717" w:hanging="360"/>
      </w:pPr>
      <w:rPr>
        <w:rFonts w:ascii="Symbol" w:eastAsiaTheme="minorHAnsi" w:hAnsi="Symbol" w:cs="Arial" w:hint="default"/>
      </w:rPr>
    </w:lvl>
    <w:lvl w:ilvl="1" w:tplc="2000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" w15:restartNumberingAfterBreak="0">
    <w:nsid w:val="2F1A2C55"/>
    <w:multiLevelType w:val="hybridMultilevel"/>
    <w:tmpl w:val="03AC50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0D1551"/>
    <w:multiLevelType w:val="hybridMultilevel"/>
    <w:tmpl w:val="1B6C55DE"/>
    <w:lvl w:ilvl="0" w:tplc="9C700F5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2941DE"/>
    <w:multiLevelType w:val="hybridMultilevel"/>
    <w:tmpl w:val="2FD6AF8E"/>
    <w:lvl w:ilvl="0" w:tplc="708AEFC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AE750E"/>
    <w:multiLevelType w:val="hybridMultilevel"/>
    <w:tmpl w:val="512ED35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4A7072E"/>
    <w:multiLevelType w:val="multilevel"/>
    <w:tmpl w:val="E4C4B2D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4F7C162D"/>
    <w:multiLevelType w:val="hybridMultilevel"/>
    <w:tmpl w:val="EDBE4B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95295F"/>
    <w:multiLevelType w:val="hybridMultilevel"/>
    <w:tmpl w:val="FB8816E0"/>
    <w:lvl w:ilvl="0" w:tplc="03680B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EB57DC"/>
    <w:multiLevelType w:val="hybridMultilevel"/>
    <w:tmpl w:val="0B807018"/>
    <w:lvl w:ilvl="0" w:tplc="9C222FD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721237"/>
    <w:multiLevelType w:val="hybridMultilevel"/>
    <w:tmpl w:val="6C86A7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DB5C36"/>
    <w:multiLevelType w:val="hybridMultilevel"/>
    <w:tmpl w:val="7B2CB1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3B3AEF"/>
    <w:multiLevelType w:val="multilevel"/>
    <w:tmpl w:val="0BC4AA16"/>
    <w:styleLink w:val="CurrentList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4" w15:restartNumberingAfterBreak="0">
    <w:nsid w:val="631F670C"/>
    <w:multiLevelType w:val="hybridMultilevel"/>
    <w:tmpl w:val="FE78C598"/>
    <w:lvl w:ilvl="0" w:tplc="672CA0D0">
      <w:start w:val="2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F47234"/>
    <w:multiLevelType w:val="hybridMultilevel"/>
    <w:tmpl w:val="0A8C17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164E41"/>
    <w:multiLevelType w:val="hybridMultilevel"/>
    <w:tmpl w:val="C08682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428903">
    <w:abstractNumId w:val="16"/>
  </w:num>
  <w:num w:numId="2" w16cid:durableId="1669745323">
    <w:abstractNumId w:val="4"/>
  </w:num>
  <w:num w:numId="3" w16cid:durableId="101536481">
    <w:abstractNumId w:val="0"/>
  </w:num>
  <w:num w:numId="4" w16cid:durableId="1800149668">
    <w:abstractNumId w:val="12"/>
  </w:num>
  <w:num w:numId="5" w16cid:durableId="100997867">
    <w:abstractNumId w:val="6"/>
  </w:num>
  <w:num w:numId="6" w16cid:durableId="270670630">
    <w:abstractNumId w:val="7"/>
  </w:num>
  <w:num w:numId="7" w16cid:durableId="83645809">
    <w:abstractNumId w:val="9"/>
  </w:num>
  <w:num w:numId="8" w16cid:durableId="649868201">
    <w:abstractNumId w:val="13"/>
  </w:num>
  <w:num w:numId="9" w16cid:durableId="1514488566">
    <w:abstractNumId w:val="3"/>
  </w:num>
  <w:num w:numId="10" w16cid:durableId="704670671">
    <w:abstractNumId w:val="15"/>
  </w:num>
  <w:num w:numId="11" w16cid:durableId="1398045415">
    <w:abstractNumId w:val="10"/>
  </w:num>
  <w:num w:numId="12" w16cid:durableId="304969263">
    <w:abstractNumId w:val="2"/>
  </w:num>
  <w:num w:numId="13" w16cid:durableId="1188103035">
    <w:abstractNumId w:val="8"/>
  </w:num>
  <w:num w:numId="14" w16cid:durableId="1328240917">
    <w:abstractNumId w:val="14"/>
  </w:num>
  <w:num w:numId="15" w16cid:durableId="1709597868">
    <w:abstractNumId w:val="5"/>
  </w:num>
  <w:num w:numId="16" w16cid:durableId="263802512">
    <w:abstractNumId w:val="11"/>
  </w:num>
  <w:num w:numId="17" w16cid:durableId="12022870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36F"/>
    <w:rsid w:val="00003074"/>
    <w:rsid w:val="000064A4"/>
    <w:rsid w:val="00010ED8"/>
    <w:rsid w:val="00012CD3"/>
    <w:rsid w:val="00013E96"/>
    <w:rsid w:val="00040029"/>
    <w:rsid w:val="00050574"/>
    <w:rsid w:val="00061EFC"/>
    <w:rsid w:val="00063B2E"/>
    <w:rsid w:val="0007084D"/>
    <w:rsid w:val="00087388"/>
    <w:rsid w:val="000B130A"/>
    <w:rsid w:val="000D1A33"/>
    <w:rsid w:val="000D6B05"/>
    <w:rsid w:val="000E0091"/>
    <w:rsid w:val="000E5855"/>
    <w:rsid w:val="000E618F"/>
    <w:rsid w:val="000F2D12"/>
    <w:rsid w:val="0010351B"/>
    <w:rsid w:val="00123081"/>
    <w:rsid w:val="001330FC"/>
    <w:rsid w:val="00145BC7"/>
    <w:rsid w:val="00165561"/>
    <w:rsid w:val="001718C8"/>
    <w:rsid w:val="001745F9"/>
    <w:rsid w:val="00175E9E"/>
    <w:rsid w:val="00195334"/>
    <w:rsid w:val="001954C6"/>
    <w:rsid w:val="001A024A"/>
    <w:rsid w:val="001B4424"/>
    <w:rsid w:val="001C2032"/>
    <w:rsid w:val="001D6D07"/>
    <w:rsid w:val="002106DA"/>
    <w:rsid w:val="00210EE5"/>
    <w:rsid w:val="0021303D"/>
    <w:rsid w:val="002200A0"/>
    <w:rsid w:val="00223617"/>
    <w:rsid w:val="00233065"/>
    <w:rsid w:val="00237F53"/>
    <w:rsid w:val="00250378"/>
    <w:rsid w:val="00253EBC"/>
    <w:rsid w:val="002561CA"/>
    <w:rsid w:val="00256DFA"/>
    <w:rsid w:val="00262ADA"/>
    <w:rsid w:val="002639DA"/>
    <w:rsid w:val="00264FE0"/>
    <w:rsid w:val="00265CB0"/>
    <w:rsid w:val="002661B9"/>
    <w:rsid w:val="002722B2"/>
    <w:rsid w:val="002735A4"/>
    <w:rsid w:val="00282BF9"/>
    <w:rsid w:val="00290EC9"/>
    <w:rsid w:val="00292213"/>
    <w:rsid w:val="002A2345"/>
    <w:rsid w:val="002A3F88"/>
    <w:rsid w:val="002B36BE"/>
    <w:rsid w:val="002C63B9"/>
    <w:rsid w:val="002E25FC"/>
    <w:rsid w:val="002E34DC"/>
    <w:rsid w:val="002F61DB"/>
    <w:rsid w:val="002F63F6"/>
    <w:rsid w:val="002F6788"/>
    <w:rsid w:val="002F7FD0"/>
    <w:rsid w:val="00301D56"/>
    <w:rsid w:val="00303346"/>
    <w:rsid w:val="003038AB"/>
    <w:rsid w:val="003149AE"/>
    <w:rsid w:val="00316238"/>
    <w:rsid w:val="00317E76"/>
    <w:rsid w:val="003213B7"/>
    <w:rsid w:val="00325BB8"/>
    <w:rsid w:val="003264B4"/>
    <w:rsid w:val="00370771"/>
    <w:rsid w:val="0038025B"/>
    <w:rsid w:val="0038435C"/>
    <w:rsid w:val="00384C5F"/>
    <w:rsid w:val="003851B7"/>
    <w:rsid w:val="00392176"/>
    <w:rsid w:val="00393ABB"/>
    <w:rsid w:val="003978BA"/>
    <w:rsid w:val="003A11EB"/>
    <w:rsid w:val="003A1238"/>
    <w:rsid w:val="003B457A"/>
    <w:rsid w:val="003C76C2"/>
    <w:rsid w:val="003F41C2"/>
    <w:rsid w:val="004065FB"/>
    <w:rsid w:val="00413789"/>
    <w:rsid w:val="0042407B"/>
    <w:rsid w:val="00444AC0"/>
    <w:rsid w:val="00446D9A"/>
    <w:rsid w:val="00452426"/>
    <w:rsid w:val="00456195"/>
    <w:rsid w:val="004726BC"/>
    <w:rsid w:val="00472A87"/>
    <w:rsid w:val="00474B58"/>
    <w:rsid w:val="00476CCC"/>
    <w:rsid w:val="00484EAE"/>
    <w:rsid w:val="004877B3"/>
    <w:rsid w:val="00490C00"/>
    <w:rsid w:val="00494A12"/>
    <w:rsid w:val="00497207"/>
    <w:rsid w:val="004A17F0"/>
    <w:rsid w:val="004A6E5A"/>
    <w:rsid w:val="004A6E7E"/>
    <w:rsid w:val="004B534F"/>
    <w:rsid w:val="004F0B32"/>
    <w:rsid w:val="005008FA"/>
    <w:rsid w:val="00503C0E"/>
    <w:rsid w:val="00524AD5"/>
    <w:rsid w:val="005251B9"/>
    <w:rsid w:val="00531E46"/>
    <w:rsid w:val="00540C61"/>
    <w:rsid w:val="005416B9"/>
    <w:rsid w:val="00553FD1"/>
    <w:rsid w:val="00556BAF"/>
    <w:rsid w:val="00562C07"/>
    <w:rsid w:val="00565E94"/>
    <w:rsid w:val="00575D21"/>
    <w:rsid w:val="00584CB1"/>
    <w:rsid w:val="00584FDC"/>
    <w:rsid w:val="005915C9"/>
    <w:rsid w:val="005931A5"/>
    <w:rsid w:val="005A1827"/>
    <w:rsid w:val="005A4BDA"/>
    <w:rsid w:val="005A4DCC"/>
    <w:rsid w:val="005C3070"/>
    <w:rsid w:val="005D23DC"/>
    <w:rsid w:val="005D471F"/>
    <w:rsid w:val="005E1AAC"/>
    <w:rsid w:val="005F569A"/>
    <w:rsid w:val="005F699B"/>
    <w:rsid w:val="00604CFE"/>
    <w:rsid w:val="00605E19"/>
    <w:rsid w:val="00621A84"/>
    <w:rsid w:val="006423AF"/>
    <w:rsid w:val="00651678"/>
    <w:rsid w:val="00654DC6"/>
    <w:rsid w:val="00664B4A"/>
    <w:rsid w:val="006672F1"/>
    <w:rsid w:val="00675E7E"/>
    <w:rsid w:val="006840D3"/>
    <w:rsid w:val="006A33B4"/>
    <w:rsid w:val="006B067B"/>
    <w:rsid w:val="006C3E4B"/>
    <w:rsid w:val="006F22DF"/>
    <w:rsid w:val="00714033"/>
    <w:rsid w:val="007174A7"/>
    <w:rsid w:val="007221F7"/>
    <w:rsid w:val="00724090"/>
    <w:rsid w:val="0074413D"/>
    <w:rsid w:val="00746CC8"/>
    <w:rsid w:val="0075036C"/>
    <w:rsid w:val="00756C2A"/>
    <w:rsid w:val="00761333"/>
    <w:rsid w:val="00762F8C"/>
    <w:rsid w:val="007634DF"/>
    <w:rsid w:val="00771633"/>
    <w:rsid w:val="00772B2D"/>
    <w:rsid w:val="00772C57"/>
    <w:rsid w:val="0078053B"/>
    <w:rsid w:val="00784835"/>
    <w:rsid w:val="00794D9E"/>
    <w:rsid w:val="007975A5"/>
    <w:rsid w:val="007B0706"/>
    <w:rsid w:val="007B5657"/>
    <w:rsid w:val="007C311E"/>
    <w:rsid w:val="007E1821"/>
    <w:rsid w:val="007E3EC6"/>
    <w:rsid w:val="007E47C9"/>
    <w:rsid w:val="00801AF0"/>
    <w:rsid w:val="00822A28"/>
    <w:rsid w:val="0083411F"/>
    <w:rsid w:val="0084056D"/>
    <w:rsid w:val="008410A3"/>
    <w:rsid w:val="008424C8"/>
    <w:rsid w:val="00857A54"/>
    <w:rsid w:val="00861FD3"/>
    <w:rsid w:val="008643E9"/>
    <w:rsid w:val="008754DD"/>
    <w:rsid w:val="00875FF8"/>
    <w:rsid w:val="0088223B"/>
    <w:rsid w:val="0089036F"/>
    <w:rsid w:val="008921AA"/>
    <w:rsid w:val="008941ED"/>
    <w:rsid w:val="008A209A"/>
    <w:rsid w:val="008A3161"/>
    <w:rsid w:val="008A661D"/>
    <w:rsid w:val="008B7C31"/>
    <w:rsid w:val="008C6F51"/>
    <w:rsid w:val="008E41D9"/>
    <w:rsid w:val="008F26DF"/>
    <w:rsid w:val="008F7899"/>
    <w:rsid w:val="009011E0"/>
    <w:rsid w:val="0091672E"/>
    <w:rsid w:val="00924A2C"/>
    <w:rsid w:val="00926894"/>
    <w:rsid w:val="00927606"/>
    <w:rsid w:val="00930405"/>
    <w:rsid w:val="00932540"/>
    <w:rsid w:val="00966139"/>
    <w:rsid w:val="00974A9C"/>
    <w:rsid w:val="00995405"/>
    <w:rsid w:val="009A16CC"/>
    <w:rsid w:val="009C197A"/>
    <w:rsid w:val="009D2A9A"/>
    <w:rsid w:val="009D45C2"/>
    <w:rsid w:val="009E200E"/>
    <w:rsid w:val="009F0DD5"/>
    <w:rsid w:val="009F3764"/>
    <w:rsid w:val="00A01552"/>
    <w:rsid w:val="00A02E95"/>
    <w:rsid w:val="00A05358"/>
    <w:rsid w:val="00A117B7"/>
    <w:rsid w:val="00A17937"/>
    <w:rsid w:val="00A21076"/>
    <w:rsid w:val="00A233B9"/>
    <w:rsid w:val="00A35B20"/>
    <w:rsid w:val="00A434AF"/>
    <w:rsid w:val="00A53B79"/>
    <w:rsid w:val="00A62EC8"/>
    <w:rsid w:val="00A648BF"/>
    <w:rsid w:val="00A739D0"/>
    <w:rsid w:val="00A83F11"/>
    <w:rsid w:val="00A863BC"/>
    <w:rsid w:val="00A8700E"/>
    <w:rsid w:val="00A9259C"/>
    <w:rsid w:val="00A94177"/>
    <w:rsid w:val="00A94D7E"/>
    <w:rsid w:val="00AB10AF"/>
    <w:rsid w:val="00AC324F"/>
    <w:rsid w:val="00AC37A6"/>
    <w:rsid w:val="00AD0D54"/>
    <w:rsid w:val="00AD48CD"/>
    <w:rsid w:val="00AD7E54"/>
    <w:rsid w:val="00AE1003"/>
    <w:rsid w:val="00AE3604"/>
    <w:rsid w:val="00AF2711"/>
    <w:rsid w:val="00B04551"/>
    <w:rsid w:val="00B214F2"/>
    <w:rsid w:val="00B21F9D"/>
    <w:rsid w:val="00B226BC"/>
    <w:rsid w:val="00B26550"/>
    <w:rsid w:val="00B33896"/>
    <w:rsid w:val="00B64986"/>
    <w:rsid w:val="00B72B23"/>
    <w:rsid w:val="00B80A9E"/>
    <w:rsid w:val="00B80E56"/>
    <w:rsid w:val="00B858A9"/>
    <w:rsid w:val="00B952FB"/>
    <w:rsid w:val="00B9559C"/>
    <w:rsid w:val="00B965E4"/>
    <w:rsid w:val="00B97689"/>
    <w:rsid w:val="00BA19AE"/>
    <w:rsid w:val="00BA3D05"/>
    <w:rsid w:val="00BA7B91"/>
    <w:rsid w:val="00BC019C"/>
    <w:rsid w:val="00BC058A"/>
    <w:rsid w:val="00BC0F24"/>
    <w:rsid w:val="00BC6CB9"/>
    <w:rsid w:val="00BD4C4F"/>
    <w:rsid w:val="00BD5389"/>
    <w:rsid w:val="00BE3341"/>
    <w:rsid w:val="00BF49E3"/>
    <w:rsid w:val="00BF6E37"/>
    <w:rsid w:val="00C10F5F"/>
    <w:rsid w:val="00C20013"/>
    <w:rsid w:val="00C22BF0"/>
    <w:rsid w:val="00C23033"/>
    <w:rsid w:val="00C25C22"/>
    <w:rsid w:val="00C3050A"/>
    <w:rsid w:val="00C32FE4"/>
    <w:rsid w:val="00C35173"/>
    <w:rsid w:val="00C42575"/>
    <w:rsid w:val="00C47970"/>
    <w:rsid w:val="00C50E75"/>
    <w:rsid w:val="00C538B2"/>
    <w:rsid w:val="00C56325"/>
    <w:rsid w:val="00C60B67"/>
    <w:rsid w:val="00C64774"/>
    <w:rsid w:val="00C71EE2"/>
    <w:rsid w:val="00C73E27"/>
    <w:rsid w:val="00C740ED"/>
    <w:rsid w:val="00C74310"/>
    <w:rsid w:val="00C74D68"/>
    <w:rsid w:val="00C8304D"/>
    <w:rsid w:val="00C847B0"/>
    <w:rsid w:val="00C8549A"/>
    <w:rsid w:val="00C90E95"/>
    <w:rsid w:val="00C976AA"/>
    <w:rsid w:val="00C97944"/>
    <w:rsid w:val="00CA0BF0"/>
    <w:rsid w:val="00CC49E7"/>
    <w:rsid w:val="00CF177D"/>
    <w:rsid w:val="00D05706"/>
    <w:rsid w:val="00D077A9"/>
    <w:rsid w:val="00D1663E"/>
    <w:rsid w:val="00D229A5"/>
    <w:rsid w:val="00D32F60"/>
    <w:rsid w:val="00D42218"/>
    <w:rsid w:val="00D42783"/>
    <w:rsid w:val="00D44D63"/>
    <w:rsid w:val="00D5463D"/>
    <w:rsid w:val="00D55931"/>
    <w:rsid w:val="00D63EC0"/>
    <w:rsid w:val="00D746CB"/>
    <w:rsid w:val="00D8624A"/>
    <w:rsid w:val="00D876CC"/>
    <w:rsid w:val="00D911A7"/>
    <w:rsid w:val="00D92959"/>
    <w:rsid w:val="00D94AAD"/>
    <w:rsid w:val="00D957D7"/>
    <w:rsid w:val="00DA1DCD"/>
    <w:rsid w:val="00DB2698"/>
    <w:rsid w:val="00DB64E4"/>
    <w:rsid w:val="00E04DF6"/>
    <w:rsid w:val="00E2223D"/>
    <w:rsid w:val="00E24D8A"/>
    <w:rsid w:val="00E24E6A"/>
    <w:rsid w:val="00E37093"/>
    <w:rsid w:val="00E5508F"/>
    <w:rsid w:val="00E55B4A"/>
    <w:rsid w:val="00E56CF0"/>
    <w:rsid w:val="00E60DBC"/>
    <w:rsid w:val="00E66BB5"/>
    <w:rsid w:val="00E80490"/>
    <w:rsid w:val="00E822D3"/>
    <w:rsid w:val="00E84B81"/>
    <w:rsid w:val="00E85E15"/>
    <w:rsid w:val="00E92146"/>
    <w:rsid w:val="00EA1552"/>
    <w:rsid w:val="00EA293D"/>
    <w:rsid w:val="00EA3FA8"/>
    <w:rsid w:val="00EA654B"/>
    <w:rsid w:val="00EC3E51"/>
    <w:rsid w:val="00EC76E1"/>
    <w:rsid w:val="00ED01B8"/>
    <w:rsid w:val="00EE6DB2"/>
    <w:rsid w:val="00EF240B"/>
    <w:rsid w:val="00F000C6"/>
    <w:rsid w:val="00F03995"/>
    <w:rsid w:val="00F131CA"/>
    <w:rsid w:val="00F17156"/>
    <w:rsid w:val="00F273FD"/>
    <w:rsid w:val="00F33891"/>
    <w:rsid w:val="00F40921"/>
    <w:rsid w:val="00F43B76"/>
    <w:rsid w:val="00F45E67"/>
    <w:rsid w:val="00F50E3D"/>
    <w:rsid w:val="00F54F8D"/>
    <w:rsid w:val="00F73964"/>
    <w:rsid w:val="00F73E69"/>
    <w:rsid w:val="00F73F36"/>
    <w:rsid w:val="00F80DE0"/>
    <w:rsid w:val="00F82762"/>
    <w:rsid w:val="00F83173"/>
    <w:rsid w:val="00F8579E"/>
    <w:rsid w:val="00F90A54"/>
    <w:rsid w:val="00F916D3"/>
    <w:rsid w:val="00F9265A"/>
    <w:rsid w:val="00F9480A"/>
    <w:rsid w:val="00FA18EF"/>
    <w:rsid w:val="00FA25C1"/>
    <w:rsid w:val="00FC4920"/>
    <w:rsid w:val="00FC66E7"/>
    <w:rsid w:val="00FD0538"/>
    <w:rsid w:val="00FD5FC5"/>
    <w:rsid w:val="00FF23AA"/>
    <w:rsid w:val="00FF3570"/>
    <w:rsid w:val="00FF3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7268EA"/>
  <w14:defaultImageDpi w14:val="32767"/>
  <w15:chartTrackingRefBased/>
  <w15:docId w15:val="{1E489DDF-4FF9-344A-B028-5B2D1B82A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9036F"/>
    <w:pPr>
      <w:spacing w:after="120"/>
      <w:jc w:val="both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036F"/>
    <w:pPr>
      <w:pBdr>
        <w:bottom w:val="single" w:sz="4" w:space="1" w:color="auto"/>
      </w:pBdr>
      <w:spacing w:before="360"/>
      <w:outlineLvl w:val="0"/>
    </w:pPr>
    <w:rPr>
      <w:b/>
      <w:bCs/>
      <w:smallCaps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036F"/>
    <w:pPr>
      <w:keepNext/>
      <w:keepLines/>
      <w:spacing w:before="200"/>
      <w:outlineLvl w:val="1"/>
    </w:pPr>
    <w:rPr>
      <w:rFonts w:eastAsiaTheme="majorEastAsia"/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36F"/>
    <w:pPr>
      <w:keepNext/>
      <w:keepLines/>
      <w:numPr>
        <w:ilvl w:val="2"/>
        <w:numId w:val="6"/>
      </w:numPr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36F"/>
    <w:pPr>
      <w:keepNext/>
      <w:keepLines/>
      <w:numPr>
        <w:ilvl w:val="3"/>
        <w:numId w:val="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36F"/>
    <w:pPr>
      <w:keepNext/>
      <w:keepLines/>
      <w:numPr>
        <w:ilvl w:val="4"/>
        <w:numId w:val="6"/>
      </w:numPr>
      <w:spacing w:before="40" w:after="0"/>
      <w:outlineLvl w:val="4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36F"/>
    <w:pPr>
      <w:keepNext/>
      <w:keepLines/>
      <w:numPr>
        <w:ilvl w:val="5"/>
        <w:numId w:val="6"/>
      </w:numPr>
      <w:spacing w:before="40" w:after="0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36F"/>
    <w:pPr>
      <w:keepNext/>
      <w:keepLines/>
      <w:numPr>
        <w:ilvl w:val="6"/>
        <w:numId w:val="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36F"/>
    <w:pPr>
      <w:keepNext/>
      <w:keepLines/>
      <w:numPr>
        <w:ilvl w:val="7"/>
        <w:numId w:val="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36F"/>
    <w:pPr>
      <w:keepNext/>
      <w:keepLines/>
      <w:numPr>
        <w:ilvl w:val="8"/>
        <w:numId w:val="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1">
    <w:name w:val="Table1"/>
    <w:basedOn w:val="TableNormal"/>
    <w:uiPriority w:val="99"/>
    <w:rsid w:val="00B965E4"/>
    <w:rPr>
      <w:rFonts w:ascii="Arial Narrow" w:hAnsi="Arial Narrow"/>
      <w:sz w:val="20"/>
    </w:rPr>
    <w:tblPr/>
  </w:style>
  <w:style w:type="table" w:customStyle="1" w:styleId="Tablestyle">
    <w:name w:val="Table style"/>
    <w:basedOn w:val="TableNormal"/>
    <w:uiPriority w:val="99"/>
    <w:rsid w:val="00C976AA"/>
    <w:rPr>
      <w:rFonts w:ascii="Arial Narrow" w:hAnsi="Arial Narrow"/>
      <w:sz w:val="20"/>
    </w:rPr>
    <w:tblPr/>
  </w:style>
  <w:style w:type="character" w:customStyle="1" w:styleId="Heading1Char">
    <w:name w:val="Heading 1 Char"/>
    <w:basedOn w:val="DefaultParagraphFont"/>
    <w:link w:val="Heading1"/>
    <w:uiPriority w:val="9"/>
    <w:rsid w:val="0089036F"/>
    <w:rPr>
      <w:rFonts w:ascii="Arial" w:hAnsi="Arial" w:cs="Arial"/>
      <w:b/>
      <w:bCs/>
      <w:smallCaps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9036F"/>
    <w:rPr>
      <w:rFonts w:ascii="Arial" w:eastAsiaTheme="majorEastAsia" w:hAnsi="Arial" w:cs="Arial"/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36F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36F"/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36F"/>
    <w:rPr>
      <w:rFonts w:asciiTheme="majorHAnsi" w:eastAsiaTheme="majorEastAsia" w:hAnsiTheme="maj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36F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36F"/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36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36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89036F"/>
    <w:pPr>
      <w:spacing w:after="480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89036F"/>
    <w:rPr>
      <w:rFonts w:ascii="Arial" w:hAnsi="Arial" w:cs="Arial"/>
      <w:b/>
      <w:bCs/>
      <w:sz w:val="28"/>
      <w:szCs w:val="28"/>
    </w:rPr>
  </w:style>
  <w:style w:type="paragraph" w:styleId="ListParagraph">
    <w:name w:val="List Paragraph"/>
    <w:basedOn w:val="Heading1"/>
    <w:uiPriority w:val="34"/>
    <w:qFormat/>
    <w:rsid w:val="0089036F"/>
    <w:pPr>
      <w:numPr>
        <w:numId w:val="2"/>
      </w:numPr>
      <w:spacing w:after="0"/>
      <w:ind w:left="714" w:hanging="357"/>
    </w:pPr>
  </w:style>
  <w:style w:type="numbering" w:customStyle="1" w:styleId="CurrentList1">
    <w:name w:val="Current List1"/>
    <w:uiPriority w:val="99"/>
    <w:rsid w:val="0089036F"/>
    <w:pPr>
      <w:numPr>
        <w:numId w:val="8"/>
      </w:numPr>
    </w:pPr>
  </w:style>
  <w:style w:type="paragraph" w:styleId="Footer">
    <w:name w:val="footer"/>
    <w:basedOn w:val="Normal"/>
    <w:link w:val="FooterChar"/>
    <w:uiPriority w:val="99"/>
    <w:unhideWhenUsed/>
    <w:rsid w:val="0089036F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036F"/>
    <w:rPr>
      <w:rFonts w:ascii="Arial" w:hAnsi="Arial" w:cs="Arial"/>
    </w:rPr>
  </w:style>
  <w:style w:type="character" w:styleId="PageNumber">
    <w:name w:val="page number"/>
    <w:basedOn w:val="DefaultParagraphFont"/>
    <w:uiPriority w:val="99"/>
    <w:semiHidden/>
    <w:unhideWhenUsed/>
    <w:rsid w:val="0089036F"/>
  </w:style>
  <w:style w:type="character" w:styleId="CommentReference">
    <w:name w:val="annotation reference"/>
    <w:basedOn w:val="DefaultParagraphFont"/>
    <w:uiPriority w:val="99"/>
    <w:semiHidden/>
    <w:unhideWhenUsed/>
    <w:rsid w:val="008903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9036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9036F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03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036F"/>
    <w:rPr>
      <w:rFonts w:ascii="Arial" w:hAnsi="Arial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036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36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90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9036F"/>
    <w:pPr>
      <w:keepNext/>
      <w:spacing w:before="360" w:after="200"/>
    </w:pPr>
    <w:rPr>
      <w:b/>
      <w:bCs/>
      <w:color w:val="0E2841" w:themeColor="text2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9036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89036F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89036F"/>
    <w:pPr>
      <w:tabs>
        <w:tab w:val="left" w:pos="260"/>
      </w:tabs>
      <w:spacing w:after="240"/>
      <w:ind w:left="264" w:hanging="264"/>
    </w:pPr>
  </w:style>
  <w:style w:type="paragraph" w:styleId="NormalWeb">
    <w:name w:val="Normal (Web)"/>
    <w:basedOn w:val="Normal"/>
    <w:uiPriority w:val="99"/>
    <w:unhideWhenUsed/>
    <w:rsid w:val="0089036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Legenda1">
    <w:name w:val="Legenda1"/>
    <w:basedOn w:val="Normal"/>
    <w:qFormat/>
    <w:rsid w:val="0089036F"/>
    <w:pPr>
      <w:spacing w:after="360"/>
    </w:pPr>
    <w:rPr>
      <w:rFonts w:ascii="Arial Narrow" w:hAnsi="Arial Narrow"/>
      <w:i/>
    </w:rPr>
  </w:style>
  <w:style w:type="character" w:customStyle="1" w:styleId="apple-converted-space">
    <w:name w:val="apple-converted-space"/>
    <w:basedOn w:val="DefaultParagraphFont"/>
    <w:rsid w:val="0089036F"/>
  </w:style>
  <w:style w:type="character" w:styleId="FollowedHyperlink">
    <w:name w:val="FollowedHyperlink"/>
    <w:basedOn w:val="DefaultParagraphFont"/>
    <w:uiPriority w:val="99"/>
    <w:semiHidden/>
    <w:unhideWhenUsed/>
    <w:rsid w:val="0089036F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89036F"/>
    <w:rPr>
      <w:rFonts w:ascii="Arial" w:hAnsi="Arial" w:cs="Arial"/>
    </w:rPr>
  </w:style>
  <w:style w:type="paragraph" w:customStyle="1" w:styleId="msonormal0">
    <w:name w:val="msonormal"/>
    <w:basedOn w:val="Normal"/>
    <w:rsid w:val="0089036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9036F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9036F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9036F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9036F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9036F"/>
    <w:rPr>
      <w:rFonts w:ascii="Arial" w:hAnsi="Arial" w:cs="Arial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9036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Giuliano Russo</cp:lastModifiedBy>
  <cp:revision>3</cp:revision>
  <dcterms:created xsi:type="dcterms:W3CDTF">2024-10-16T16:53:00Z</dcterms:created>
  <dcterms:modified xsi:type="dcterms:W3CDTF">2024-10-16T17:14:00Z</dcterms:modified>
</cp:coreProperties>
</file>