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505" w:type="dxa"/>
        <w:tblLook w:val="04A0" w:firstRow="1" w:lastRow="0" w:firstColumn="1" w:lastColumn="0" w:noHBand="0" w:noVBand="1"/>
      </w:tblPr>
      <w:tblGrid>
        <w:gridCol w:w="2396"/>
        <w:gridCol w:w="3841"/>
        <w:gridCol w:w="2268"/>
      </w:tblGrid>
      <w:tr w:rsidR="00164689" w:rsidRPr="00DC1D79" w14:paraId="25391578" w14:textId="77777777" w:rsidTr="002952F1">
        <w:trPr>
          <w:trHeight w:val="463"/>
        </w:trPr>
        <w:tc>
          <w:tcPr>
            <w:tcW w:w="85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9C5E1" w14:textId="046590A3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Subsidiary Table 1. Description of laboratory </w:t>
            </w:r>
            <w:r w:rsidR="00851802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m</w:t>
            </w:r>
            <w:r w:rsidR="00851802" w:rsidRPr="00851802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>edicines</w:t>
            </w:r>
            <w:r w:rsidR="00851802" w:rsidRPr="00DC1D79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r w:rsidR="00851802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and </w:t>
            </w: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  <w:t xml:space="preserve">equipment </w:t>
            </w:r>
          </w:p>
        </w:tc>
      </w:tr>
      <w:tr w:rsidR="00164689" w:rsidRPr="00DC1D79" w14:paraId="756FDBF3" w14:textId="77777777" w:rsidTr="002952F1">
        <w:trPr>
          <w:trHeight w:val="463"/>
        </w:trPr>
        <w:tc>
          <w:tcPr>
            <w:tcW w:w="2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F95012" w14:textId="476A8200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Medicines and Equipment</w:t>
            </w:r>
          </w:p>
        </w:tc>
        <w:tc>
          <w:tcPr>
            <w:tcW w:w="3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819437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Company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1FB501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City, State, Country</w:t>
            </w:r>
          </w:p>
        </w:tc>
      </w:tr>
      <w:tr w:rsidR="00164689" w:rsidRPr="00DC1D79" w14:paraId="445FB6EC" w14:textId="77777777" w:rsidTr="002952F1">
        <w:trPr>
          <w:trHeight w:val="463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EB64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Lidocaine hydrochloride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4DBD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Hubei </w:t>
            </w:r>
            <w:proofErr w:type="spellStart"/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Tianyao</w:t>
            </w:r>
            <w:proofErr w:type="spellEnd"/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Pharmaceutical Co., Ltd.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759E0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Xiangyang</w:t>
            </w:r>
            <w:proofErr w:type="spellEnd"/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Hubei, China</w:t>
            </w:r>
          </w:p>
        </w:tc>
      </w:tr>
      <w:tr w:rsidR="00164689" w:rsidRPr="00DC1D79" w14:paraId="0D4E0AD9" w14:textId="77777777" w:rsidTr="002952F1">
        <w:trPr>
          <w:trHeight w:val="463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95FB1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 Machine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8C89D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Siemens </w:t>
            </w:r>
            <w:proofErr w:type="spellStart"/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SomatomEmotion</w:t>
            </w:r>
            <w:proofErr w:type="spellEnd"/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system - Siemens HealthCare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51B88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Malvern, PA, USA</w:t>
            </w:r>
          </w:p>
        </w:tc>
      </w:tr>
      <w:tr w:rsidR="00164689" w:rsidRPr="00DC1D79" w14:paraId="6790C015" w14:textId="77777777" w:rsidTr="002952F1">
        <w:trPr>
          <w:trHeight w:val="463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2E387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Puncture needle 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F6A77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Inomed</w:t>
            </w:r>
            <w:proofErr w:type="spellEnd"/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Health Ltd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42875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Hopwood Lane, Halifax, Germany </w:t>
            </w:r>
          </w:p>
        </w:tc>
      </w:tr>
      <w:tr w:rsidR="00164689" w:rsidRPr="00DC1D79" w14:paraId="18928C6E" w14:textId="77777777" w:rsidTr="002952F1">
        <w:trPr>
          <w:trHeight w:val="463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5CC95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Vital signs monitor</w:t>
            </w: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（</w:t>
            </w: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Radical-7</w:t>
            </w: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639A2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Masimo Medical Company Inc.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DCF6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Irvine, California, USA</w:t>
            </w:r>
          </w:p>
        </w:tc>
      </w:tr>
      <w:tr w:rsidR="00164689" w:rsidRPr="00DC1D79" w14:paraId="49D61FCB" w14:textId="77777777" w:rsidTr="002952F1">
        <w:trPr>
          <w:trHeight w:val="463"/>
        </w:trPr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2213E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Radiofrequency machine</w:t>
            </w:r>
          </w:p>
        </w:tc>
        <w:tc>
          <w:tcPr>
            <w:tcW w:w="3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213BA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Baylis Medical Company Inc.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B95FE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Toronto, ON, Canada</w:t>
            </w:r>
          </w:p>
        </w:tc>
      </w:tr>
      <w:tr w:rsidR="00164689" w:rsidRPr="00DC1D79" w14:paraId="59608E6B" w14:textId="77777777" w:rsidTr="002952F1">
        <w:trPr>
          <w:trHeight w:val="463"/>
        </w:trPr>
        <w:tc>
          <w:tcPr>
            <w:tcW w:w="2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8E8597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SPSS25.0</w:t>
            </w:r>
          </w:p>
        </w:tc>
        <w:tc>
          <w:tcPr>
            <w:tcW w:w="3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A7B957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SPSS Inc.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7DFD06" w14:textId="77777777" w:rsidR="00164689" w:rsidRPr="00DC1D79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C1D7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Chicago, United States</w:t>
            </w:r>
          </w:p>
        </w:tc>
      </w:tr>
    </w:tbl>
    <w:p w14:paraId="5FCE18E8" w14:textId="26DD7EE8" w:rsidR="00A276E6" w:rsidRDefault="00A276E6"/>
    <w:p w14:paraId="1A5A5B48" w14:textId="176C9A32" w:rsidR="00164689" w:rsidRDefault="00164689"/>
    <w:tbl>
      <w:tblPr>
        <w:tblW w:w="8505" w:type="dxa"/>
        <w:tblLook w:val="04A0" w:firstRow="1" w:lastRow="0" w:firstColumn="1" w:lastColumn="0" w:noHBand="0" w:noVBand="1"/>
      </w:tblPr>
      <w:tblGrid>
        <w:gridCol w:w="1985"/>
        <w:gridCol w:w="3267"/>
        <w:gridCol w:w="3253"/>
      </w:tblGrid>
      <w:tr w:rsidR="00164689" w:rsidRPr="00851802" w14:paraId="6FA53F76" w14:textId="77777777" w:rsidTr="00851802">
        <w:trPr>
          <w:trHeight w:val="324"/>
        </w:trPr>
        <w:tc>
          <w:tcPr>
            <w:tcW w:w="85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97047" w14:textId="28613149" w:rsidR="00164689" w:rsidRPr="00851802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51802">
              <w:rPr>
                <w:rFonts w:ascii="Times New Roman" w:eastAsia="等线" w:hAnsi="Times New Roman" w:cs="Times New Roman"/>
                <w:kern w:val="0"/>
                <w:sz w:val="28"/>
                <w:szCs w:val="28"/>
              </w:rPr>
              <w:t>Subsidiary Table 2</w:t>
            </w:r>
            <w:r w:rsidR="00C3739D">
              <w:rPr>
                <w:rFonts w:ascii="Times New Roman" w:eastAsia="等线" w:hAnsi="Times New Roman" w:cs="Times New Roman" w:hint="eastAsia"/>
                <w:kern w:val="0"/>
                <w:sz w:val="28"/>
                <w:szCs w:val="28"/>
              </w:rPr>
              <w:t>.</w:t>
            </w:r>
            <w:r w:rsidRPr="00851802">
              <w:rPr>
                <w:rFonts w:ascii="Times New Roman" w:eastAsia="等线" w:hAnsi="Times New Roman" w:cs="Times New Roman"/>
                <w:kern w:val="0"/>
                <w:sz w:val="28"/>
                <w:szCs w:val="28"/>
              </w:rPr>
              <w:t xml:space="preserve"> Electrophysiological results of</w:t>
            </w:r>
            <w:r w:rsidR="00851802">
              <w:rPr>
                <w:rFonts w:ascii="Times New Roman" w:eastAsia="等线" w:hAnsi="Times New Roman" w:cs="Times New Roman"/>
                <w:kern w:val="0"/>
                <w:sz w:val="28"/>
                <w:szCs w:val="28"/>
              </w:rPr>
              <w:t xml:space="preserve"> the</w:t>
            </w:r>
            <w:r w:rsidRPr="00851802">
              <w:rPr>
                <w:rFonts w:ascii="Times New Roman" w:eastAsia="等线" w:hAnsi="Times New Roman" w:cs="Times New Roman"/>
                <w:kern w:val="0"/>
                <w:sz w:val="28"/>
                <w:szCs w:val="28"/>
              </w:rPr>
              <w:t xml:space="preserve"> CRF group and </w:t>
            </w:r>
            <w:r w:rsidR="00851802">
              <w:rPr>
                <w:rFonts w:ascii="Times New Roman" w:eastAsia="等线" w:hAnsi="Times New Roman" w:cs="Times New Roman"/>
                <w:kern w:val="0"/>
                <w:sz w:val="28"/>
                <w:szCs w:val="28"/>
              </w:rPr>
              <w:t xml:space="preserve">the </w:t>
            </w:r>
            <w:r w:rsidRPr="00851802">
              <w:rPr>
                <w:rFonts w:ascii="Times New Roman" w:eastAsia="等线" w:hAnsi="Times New Roman" w:cs="Times New Roman"/>
                <w:kern w:val="0"/>
                <w:sz w:val="28"/>
                <w:szCs w:val="28"/>
              </w:rPr>
              <w:t>DCRF group</w:t>
            </w:r>
          </w:p>
        </w:tc>
      </w:tr>
      <w:tr w:rsidR="00164689" w:rsidRPr="00851802" w14:paraId="0BE5B1E0" w14:textId="77777777" w:rsidTr="00851802">
        <w:trPr>
          <w:trHeight w:val="324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092D2" w14:textId="77777777" w:rsidR="00164689" w:rsidRPr="00851802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518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8D4CFE" w14:textId="51AE0B97" w:rsidR="00164689" w:rsidRPr="00851802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518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Sensory </w:t>
            </w:r>
            <w:r w:rsidR="00532A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test </w:t>
            </w:r>
            <w:r w:rsidRPr="008518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(mA)</w:t>
            </w:r>
          </w:p>
        </w:tc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CF89C9" w14:textId="2536940C" w:rsidR="00164689" w:rsidRPr="00851802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518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</w:t>
            </w:r>
            <w:bookmarkStart w:id="0" w:name="_Hlk46164969"/>
            <w:bookmarkStart w:id="1" w:name="OLE_LINK1"/>
            <w:r w:rsidRPr="008518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xercise</w:t>
            </w:r>
            <w:bookmarkEnd w:id="0"/>
            <w:bookmarkEnd w:id="1"/>
            <w:r w:rsidRPr="008518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532A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test </w:t>
            </w:r>
            <w:r w:rsidRPr="008518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(mA)</w:t>
            </w:r>
          </w:p>
        </w:tc>
      </w:tr>
      <w:tr w:rsidR="00164689" w:rsidRPr="00851802" w14:paraId="6B413844" w14:textId="77777777" w:rsidTr="00851802">
        <w:trPr>
          <w:trHeight w:val="32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5874A" w14:textId="77777777" w:rsidR="00164689" w:rsidRPr="00851802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518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CRF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3DC1A" w14:textId="77777777" w:rsidR="00164689" w:rsidRPr="00851802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518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0.39±0.12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FB074" w14:textId="77777777" w:rsidR="00164689" w:rsidRPr="00851802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518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0.41±0.14</w:t>
            </w:r>
          </w:p>
        </w:tc>
      </w:tr>
      <w:tr w:rsidR="00164689" w:rsidRPr="00851802" w14:paraId="09B1FFEB" w14:textId="77777777" w:rsidTr="00851802">
        <w:trPr>
          <w:trHeight w:val="32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878A5" w14:textId="77777777" w:rsidR="00164689" w:rsidRPr="00851802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85180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DCRF</w:t>
            </w: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93A2C" w14:textId="77777777" w:rsidR="00164689" w:rsidRPr="00851802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518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0.36±0.11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9507F" w14:textId="77777777" w:rsidR="00164689" w:rsidRPr="00851802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518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0.34±0.11</w:t>
            </w:r>
          </w:p>
        </w:tc>
      </w:tr>
      <w:tr w:rsidR="00164689" w:rsidRPr="00851802" w14:paraId="235F3CA3" w14:textId="77777777" w:rsidTr="00851802">
        <w:trPr>
          <w:trHeight w:val="293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B37D84" w14:textId="77777777" w:rsidR="00164689" w:rsidRPr="00851802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518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E2EBB2" w14:textId="77777777" w:rsidR="00164689" w:rsidRPr="00851802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518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78F518" w14:textId="77777777" w:rsidR="00164689" w:rsidRPr="00851802" w:rsidRDefault="00164689" w:rsidP="00862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518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</w:t>
            </w:r>
          </w:p>
        </w:tc>
      </w:tr>
    </w:tbl>
    <w:p w14:paraId="3C643D1E" w14:textId="45898021" w:rsidR="00164689" w:rsidRPr="00C3739D" w:rsidRDefault="00C3739D">
      <w:pPr>
        <w:rPr>
          <w:rFonts w:ascii="Times New Roman" w:hAnsi="Times New Roman" w:cs="Times New Roman"/>
        </w:rPr>
      </w:pPr>
      <w:r w:rsidRPr="00C3739D">
        <w:rPr>
          <w:rFonts w:ascii="Times New Roman" w:hAnsi="Times New Roman" w:cs="Times New Roman"/>
        </w:rPr>
        <w:t>Subsidiary Table 2.</w:t>
      </w:r>
      <w:r w:rsidRPr="00C3739D">
        <w:rPr>
          <w:rFonts w:ascii="Times New Roman" w:hAnsi="Times New Roman" w:cs="Times New Roman"/>
        </w:rPr>
        <w:t xml:space="preserve"> </w:t>
      </w:r>
      <w:r w:rsidRPr="00C3739D">
        <w:rPr>
          <w:rFonts w:ascii="Times New Roman" w:hAnsi="Times New Roman" w:cs="Times New Roman"/>
        </w:rPr>
        <w:t>Electrophysiological results of the CRF group and the DCRF group</w:t>
      </w:r>
      <w:r>
        <w:rPr>
          <w:rFonts w:ascii="Times New Roman" w:hAnsi="Times New Roman" w:cs="Times New Roman"/>
        </w:rPr>
        <w:t>,</w:t>
      </w:r>
      <w:r w:rsidRPr="00C3739D">
        <w:rPr>
          <w:rFonts w:ascii="Times New Roman" w:hAnsi="Times New Roman" w:cs="Times New Roman"/>
        </w:rPr>
        <w:t xml:space="preserve"> </w:t>
      </w:r>
      <w:r w:rsidRPr="00C3739D">
        <w:rPr>
          <w:rFonts w:ascii="Times New Roman" w:hAnsi="Times New Roman" w:cs="Times New Roman"/>
          <w:i/>
          <w:iCs/>
        </w:rPr>
        <w:t>P</w:t>
      </w:r>
      <w:r w:rsidRPr="00C3739D">
        <w:rPr>
          <w:rFonts w:ascii="Times New Roman" w:hAnsi="Times New Roman" w:cs="Times New Roman"/>
          <w:vertAlign w:val="subscript"/>
        </w:rPr>
        <w:t>(Sensory test)</w:t>
      </w:r>
      <w:r w:rsidRPr="00C3739D">
        <w:rPr>
          <w:rFonts w:ascii="Times New Roman" w:hAnsi="Times New Roman" w:cs="Times New Roman"/>
        </w:rPr>
        <w:t xml:space="preserve">=0.39, </w:t>
      </w:r>
      <w:r w:rsidRPr="00C3739D">
        <w:rPr>
          <w:rFonts w:ascii="Times New Roman" w:hAnsi="Times New Roman" w:cs="Times New Roman"/>
          <w:i/>
          <w:iCs/>
        </w:rPr>
        <w:t>P</w:t>
      </w:r>
      <w:r w:rsidRPr="00C3739D">
        <w:rPr>
          <w:rFonts w:ascii="Times New Roman" w:hAnsi="Times New Roman" w:cs="Times New Roman"/>
          <w:vertAlign w:val="subscript"/>
        </w:rPr>
        <w:t>(</w:t>
      </w:r>
      <w:r>
        <w:rPr>
          <w:rFonts w:ascii="Times New Roman" w:hAnsi="Times New Roman" w:cs="Times New Roman"/>
          <w:vertAlign w:val="subscript"/>
        </w:rPr>
        <w:t>Exercise</w:t>
      </w:r>
      <w:r w:rsidRPr="00C3739D">
        <w:rPr>
          <w:rFonts w:ascii="Times New Roman" w:hAnsi="Times New Roman" w:cs="Times New Roman"/>
          <w:vertAlign w:val="subscript"/>
        </w:rPr>
        <w:t xml:space="preserve"> test)</w:t>
      </w:r>
      <w:r w:rsidRPr="00C3739D">
        <w:rPr>
          <w:rFonts w:ascii="Times New Roman" w:hAnsi="Times New Roman" w:cs="Times New Roman"/>
        </w:rPr>
        <w:t>=0.</w:t>
      </w:r>
      <w:r>
        <w:rPr>
          <w:rFonts w:ascii="Times New Roman" w:hAnsi="Times New Roman" w:cs="Times New Roman"/>
        </w:rPr>
        <w:t>07.</w:t>
      </w:r>
    </w:p>
    <w:sectPr w:rsidR="00164689" w:rsidRPr="00C373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115DC1" w14:textId="77777777" w:rsidR="00F13309" w:rsidRDefault="00F13309" w:rsidP="00164689">
      <w:r>
        <w:separator/>
      </w:r>
    </w:p>
  </w:endnote>
  <w:endnote w:type="continuationSeparator" w:id="0">
    <w:p w14:paraId="5333BB45" w14:textId="77777777" w:rsidR="00F13309" w:rsidRDefault="00F13309" w:rsidP="00164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EA115E" w14:textId="77777777" w:rsidR="00F13309" w:rsidRDefault="00F13309" w:rsidP="00164689">
      <w:r>
        <w:separator/>
      </w:r>
    </w:p>
  </w:footnote>
  <w:footnote w:type="continuationSeparator" w:id="0">
    <w:p w14:paraId="0FFB9EF0" w14:textId="77777777" w:rsidR="00F13309" w:rsidRDefault="00F13309" w:rsidP="001646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6E9"/>
    <w:rsid w:val="000E7137"/>
    <w:rsid w:val="00164689"/>
    <w:rsid w:val="002952F1"/>
    <w:rsid w:val="002D611B"/>
    <w:rsid w:val="00532AF7"/>
    <w:rsid w:val="00851802"/>
    <w:rsid w:val="009E56E9"/>
    <w:rsid w:val="00A276E6"/>
    <w:rsid w:val="00AD0C05"/>
    <w:rsid w:val="00C3739D"/>
    <w:rsid w:val="00DC1D79"/>
    <w:rsid w:val="00DC7F2B"/>
    <w:rsid w:val="00F1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A52DDE"/>
  <w15:chartTrackingRefBased/>
  <w15:docId w15:val="{3EEAE06C-97B5-4FA3-B7BC-8B43E9ADD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46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46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46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46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46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kipobod</dc:creator>
  <cp:keywords/>
  <dc:description/>
  <cp:lastModifiedBy>kipobod</cp:lastModifiedBy>
  <cp:revision>8</cp:revision>
  <dcterms:created xsi:type="dcterms:W3CDTF">2020-07-20T10:25:00Z</dcterms:created>
  <dcterms:modified xsi:type="dcterms:W3CDTF">2020-08-04T04:04:00Z</dcterms:modified>
</cp:coreProperties>
</file>