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81F66" w:rsidRPr="00471B8C" w:rsidRDefault="00471B8C" w:rsidP="00471B8C">
      <w:pPr>
        <w:widowControl/>
        <w:jc w:val="center"/>
        <w:rPr>
          <w:b/>
          <w:bCs/>
          <w:sz w:val="36"/>
          <w:szCs w:val="36"/>
        </w:rPr>
      </w:pPr>
      <w:r w:rsidRPr="00471B8C">
        <w:rPr>
          <w:b/>
          <w:bCs/>
          <w:sz w:val="36"/>
          <w:szCs w:val="36"/>
        </w:rPr>
        <w:t>supporting materials</w:t>
      </w:r>
      <w:r w:rsidR="00981F66" w:rsidRPr="00471B8C">
        <w:rPr>
          <w:b/>
          <w:bCs/>
          <w:sz w:val="36"/>
          <w:szCs w:val="36"/>
        </w:rPr>
        <w:br w:type="page"/>
      </w:r>
    </w:p>
    <w:p w:rsidR="00981F66" w:rsidRPr="00981F66" w:rsidRDefault="00981F66" w:rsidP="00981F66">
      <w:pPr>
        <w:jc w:val="center"/>
        <w:rPr>
          <w:rFonts w:hint="eastAsia"/>
          <w:b/>
          <w:bCs/>
        </w:rPr>
      </w:pPr>
      <w:r w:rsidRPr="00981F66">
        <w:rPr>
          <w:rFonts w:hint="eastAsia"/>
          <w:b/>
          <w:bCs/>
        </w:rPr>
        <w:lastRenderedPageBreak/>
        <w:t>Lists of Tables</w:t>
      </w:r>
    </w:p>
    <w:p w:rsidR="00981F66" w:rsidRPr="00471B8C" w:rsidRDefault="00981F66" w:rsidP="00471B8C">
      <w:pPr>
        <w:widowControl/>
        <w:jc w:val="left"/>
        <w:rPr>
          <w:rFonts w:hint="eastAsia"/>
          <w:b/>
          <w:bCs/>
        </w:rPr>
      </w:pPr>
      <w:r w:rsidRPr="00981F66">
        <w:rPr>
          <w:rFonts w:hint="eastAsia"/>
          <w:b/>
          <w:bCs/>
        </w:rPr>
        <w:t>Table</w:t>
      </w:r>
      <w:r>
        <w:rPr>
          <w:rFonts w:hint="eastAsia"/>
          <w:b/>
          <w:bCs/>
        </w:rPr>
        <w:t xml:space="preserve"> S1 </w:t>
      </w:r>
      <w:r>
        <w:t>Composition of PMF etching solution</w:t>
      </w:r>
      <w:r>
        <w:rPr>
          <w:rFonts w:hint="eastAsia"/>
        </w:rPr>
        <w:t>.</w:t>
      </w:r>
    </w:p>
    <w:p w:rsidR="00981F66" w:rsidRDefault="00981F66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981F66" w:rsidRDefault="00981F66" w:rsidP="00981F66">
      <w:r w:rsidRPr="00981F66">
        <w:rPr>
          <w:rFonts w:hint="eastAsia"/>
          <w:b/>
          <w:bCs/>
        </w:rPr>
        <w:lastRenderedPageBreak/>
        <w:t>Table</w:t>
      </w:r>
      <w:r>
        <w:rPr>
          <w:rFonts w:hint="eastAsia"/>
          <w:b/>
          <w:bCs/>
        </w:rPr>
        <w:t xml:space="preserve"> S1 </w:t>
      </w:r>
      <w:r>
        <w:t>Composition of PMF etching solution</w:t>
      </w:r>
      <w:r>
        <w:rPr>
          <w:rFonts w:hint="eastAsia"/>
        </w:rPr>
        <w:t>.</w:t>
      </w:r>
    </w:p>
    <w:p w:rsidR="00295010" w:rsidRDefault="00295010" w:rsidP="00981F66">
      <w:pPr>
        <w:rPr>
          <w:rFonts w:hint="eastAsia"/>
        </w:rPr>
      </w:pPr>
    </w:p>
    <w:p w:rsidR="00295010" w:rsidRDefault="00295010" w:rsidP="00295010">
      <w:pPr>
        <w:rPr>
          <w:rFonts w:hint="eastAsia"/>
        </w:rPr>
      </w:pPr>
    </w:p>
    <w:tbl>
      <w:tblPr>
        <w:tblStyle w:val="a3"/>
        <w:tblW w:w="8065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0"/>
        <w:gridCol w:w="861"/>
        <w:gridCol w:w="982"/>
        <w:gridCol w:w="850"/>
        <w:gridCol w:w="1134"/>
        <w:gridCol w:w="992"/>
        <w:gridCol w:w="1276"/>
      </w:tblGrid>
      <w:tr w:rsidR="00295010" w:rsidTr="007C74F9">
        <w:trPr>
          <w:trHeight w:val="650"/>
          <w:jc w:val="center"/>
        </w:trPr>
        <w:tc>
          <w:tcPr>
            <w:tcW w:w="1970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Parameters</w:t>
            </w:r>
          </w:p>
        </w:tc>
        <w:tc>
          <w:tcPr>
            <w:tcW w:w="861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Na3PO4</w:t>
            </w:r>
          </w:p>
        </w:tc>
        <w:tc>
          <w:tcPr>
            <w:tcW w:w="982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KH2PO4</w:t>
            </w:r>
          </w:p>
        </w:tc>
        <w:tc>
          <w:tcPr>
            <w:tcW w:w="850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NaCl</w:t>
            </w:r>
          </w:p>
        </w:tc>
        <w:tc>
          <w:tcPr>
            <w:tcW w:w="1134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K</w:t>
            </w:r>
            <w:r w:rsidRPr="00981F66">
              <w:rPr>
                <w:rFonts w:hint="eastAsia"/>
                <w:sz w:val="32"/>
                <w:szCs w:val="32"/>
                <w:vertAlign w:val="subscript"/>
              </w:rPr>
              <w:t>2</w:t>
            </w:r>
            <w:r w:rsidRPr="00981F66">
              <w:rPr>
                <w:sz w:val="32"/>
                <w:szCs w:val="32"/>
                <w:vertAlign w:val="subscript"/>
              </w:rPr>
              <w:t>HPO4</w:t>
            </w:r>
          </w:p>
        </w:tc>
        <w:tc>
          <w:tcPr>
            <w:tcW w:w="992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proofErr w:type="spellStart"/>
            <w:r w:rsidRPr="00981F66">
              <w:rPr>
                <w:rFonts w:hint="eastAsia"/>
                <w:sz w:val="32"/>
                <w:szCs w:val="32"/>
                <w:vertAlign w:val="subscript"/>
              </w:rPr>
              <w:t>K</w:t>
            </w:r>
            <w:r w:rsidRPr="00981F66">
              <w:rPr>
                <w:sz w:val="32"/>
                <w:szCs w:val="32"/>
                <w:vertAlign w:val="subscript"/>
              </w:rPr>
              <w:t>Cl</w:t>
            </w:r>
            <w:proofErr w:type="spellEnd"/>
          </w:p>
        </w:tc>
        <w:tc>
          <w:tcPr>
            <w:tcW w:w="1276" w:type="dxa"/>
          </w:tcPr>
          <w:p w:rsidR="00295010" w:rsidRPr="00981F66" w:rsidRDefault="00295010" w:rsidP="007C74F9">
            <w:pPr>
              <w:jc w:val="center"/>
              <w:rPr>
                <w:rFonts w:hint="eastAsia"/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Na</w:t>
            </w:r>
            <w:r w:rsidRPr="00981F66">
              <w:rPr>
                <w:rFonts w:hint="eastAsia"/>
                <w:sz w:val="32"/>
                <w:szCs w:val="32"/>
                <w:vertAlign w:val="subscript"/>
              </w:rPr>
              <w:t>2CO3</w:t>
            </w:r>
          </w:p>
        </w:tc>
      </w:tr>
      <w:tr w:rsidR="00295010" w:rsidTr="007C74F9">
        <w:trPr>
          <w:trHeight w:val="900"/>
          <w:jc w:val="center"/>
        </w:trPr>
        <w:tc>
          <w:tcPr>
            <w:tcW w:w="1970" w:type="dxa"/>
          </w:tcPr>
          <w:p w:rsidR="00295010" w:rsidRPr="00981F66" w:rsidRDefault="00295010" w:rsidP="007C74F9">
            <w:pPr>
              <w:rPr>
                <w:sz w:val="32"/>
                <w:szCs w:val="32"/>
                <w:vertAlign w:val="subscript"/>
              </w:rPr>
            </w:pPr>
            <w:r w:rsidRPr="00981F66">
              <w:rPr>
                <w:sz w:val="32"/>
                <w:szCs w:val="32"/>
                <w:vertAlign w:val="subscript"/>
              </w:rPr>
              <w:t>Concentration (g L</w:t>
            </w:r>
            <w:r w:rsidRPr="00295010">
              <w:rPr>
                <w:sz w:val="32"/>
                <w:szCs w:val="32"/>
                <w:vertAlign w:val="superscript"/>
              </w:rPr>
              <w:t>-1</w:t>
            </w:r>
            <w:r w:rsidRPr="00981F66"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861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rFonts w:hint="eastAsia"/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982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rFonts w:hint="eastAsia"/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850" w:type="dxa"/>
          </w:tcPr>
          <w:p w:rsidR="00295010" w:rsidRPr="00981F66" w:rsidRDefault="00295010" w:rsidP="007C74F9">
            <w:pPr>
              <w:jc w:val="center"/>
              <w:rPr>
                <w:rFonts w:hint="eastAsia"/>
                <w:sz w:val="32"/>
                <w:szCs w:val="32"/>
                <w:vertAlign w:val="subscript"/>
              </w:rPr>
            </w:pPr>
            <w:r w:rsidRPr="00981F66">
              <w:rPr>
                <w:rFonts w:hint="eastAsia"/>
                <w:sz w:val="32"/>
                <w:szCs w:val="32"/>
                <w:vertAlign w:val="subscript"/>
              </w:rPr>
              <w:t>20</w:t>
            </w:r>
          </w:p>
        </w:tc>
        <w:tc>
          <w:tcPr>
            <w:tcW w:w="1134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rFonts w:hint="eastAsia"/>
                <w:sz w:val="32"/>
                <w:szCs w:val="32"/>
                <w:vertAlign w:val="subscript"/>
              </w:rPr>
              <w:t>6</w:t>
            </w:r>
          </w:p>
        </w:tc>
        <w:tc>
          <w:tcPr>
            <w:tcW w:w="992" w:type="dxa"/>
          </w:tcPr>
          <w:p w:rsidR="00295010" w:rsidRPr="00981F66" w:rsidRDefault="00295010" w:rsidP="007C74F9">
            <w:pPr>
              <w:jc w:val="center"/>
              <w:rPr>
                <w:rFonts w:hint="eastAsia"/>
                <w:sz w:val="32"/>
                <w:szCs w:val="32"/>
                <w:vertAlign w:val="subscript"/>
              </w:rPr>
            </w:pPr>
            <w:r w:rsidRPr="00981F66">
              <w:rPr>
                <w:rFonts w:hint="eastAsia"/>
                <w:sz w:val="32"/>
                <w:szCs w:val="32"/>
                <w:vertAlign w:val="subscript"/>
              </w:rPr>
              <w:t>10</w:t>
            </w:r>
          </w:p>
        </w:tc>
        <w:tc>
          <w:tcPr>
            <w:tcW w:w="1276" w:type="dxa"/>
          </w:tcPr>
          <w:p w:rsidR="00295010" w:rsidRPr="00981F66" w:rsidRDefault="00295010" w:rsidP="007C74F9">
            <w:pPr>
              <w:jc w:val="center"/>
              <w:rPr>
                <w:sz w:val="32"/>
                <w:szCs w:val="32"/>
                <w:vertAlign w:val="subscript"/>
              </w:rPr>
            </w:pPr>
            <w:r w:rsidRPr="00981F66">
              <w:rPr>
                <w:rFonts w:hint="eastAsia"/>
                <w:sz w:val="32"/>
                <w:szCs w:val="32"/>
                <w:vertAlign w:val="subscript"/>
              </w:rPr>
              <w:t>2</w:t>
            </w:r>
          </w:p>
        </w:tc>
      </w:tr>
    </w:tbl>
    <w:p w:rsidR="00295010" w:rsidRDefault="00295010" w:rsidP="00981F66"/>
    <w:p w:rsidR="00295010" w:rsidRDefault="00295010" w:rsidP="00295010">
      <w:pPr>
        <w:widowControl/>
        <w:jc w:val="left"/>
        <w:rPr>
          <w:rFonts w:hint="eastAsia"/>
        </w:rPr>
      </w:pPr>
      <w:r>
        <w:br w:type="page"/>
      </w:r>
    </w:p>
    <w:p w:rsidR="00295010" w:rsidRDefault="00295010" w:rsidP="00295010">
      <w:pPr>
        <w:jc w:val="center"/>
        <w:rPr>
          <w:b/>
          <w:bCs/>
        </w:rPr>
      </w:pPr>
      <w:r w:rsidRPr="00295010">
        <w:rPr>
          <w:b/>
          <w:bCs/>
        </w:rPr>
        <w:lastRenderedPageBreak/>
        <w:t>List of Figures</w:t>
      </w:r>
    </w:p>
    <w:p w:rsidR="00295010" w:rsidRDefault="00295010" w:rsidP="00295010">
      <w:pPr>
        <w:jc w:val="center"/>
        <w:rPr>
          <w:b/>
          <w:bCs/>
        </w:rPr>
      </w:pPr>
    </w:p>
    <w:p w:rsidR="00295010" w:rsidRDefault="00295010" w:rsidP="00295010">
      <w:pPr>
        <w:rPr>
          <w:rFonts w:hint="eastAsia"/>
          <w:b/>
          <w:bCs/>
        </w:rPr>
      </w:pPr>
      <w:r w:rsidRPr="00295010">
        <w:rPr>
          <w:b/>
          <w:bCs/>
        </w:rPr>
        <w:t>Figure S</w:t>
      </w:r>
      <w:r>
        <w:rPr>
          <w:rFonts w:hint="eastAsia"/>
          <w:b/>
          <w:bCs/>
        </w:rPr>
        <w:t xml:space="preserve">1 </w:t>
      </w:r>
      <w:r>
        <w:t>Flowchart of PMF preparation</w:t>
      </w:r>
      <w:r>
        <w:rPr>
          <w:rFonts w:hint="eastAsia"/>
        </w:rPr>
        <w:t>.</w:t>
      </w:r>
    </w:p>
    <w:p w:rsidR="00295010" w:rsidRDefault="00295010" w:rsidP="00295010">
      <w:r w:rsidRPr="00295010">
        <w:rPr>
          <w:b/>
          <w:bCs/>
        </w:rPr>
        <w:t>Figure S</w:t>
      </w:r>
      <w:r w:rsidR="00835850">
        <w:rPr>
          <w:rFonts w:hint="eastAsia"/>
          <w:b/>
          <w:bCs/>
        </w:rPr>
        <w:t>2</w:t>
      </w:r>
      <w:r>
        <w:rPr>
          <w:rFonts w:hint="eastAsia"/>
          <w:b/>
          <w:bCs/>
        </w:rPr>
        <w:t xml:space="preserve"> </w:t>
      </w:r>
      <w:r>
        <w:t>EDS of PMF</w:t>
      </w:r>
      <w:r>
        <w:rPr>
          <w:rFonts w:hint="eastAsia"/>
        </w:rPr>
        <w:t>.</w:t>
      </w:r>
    </w:p>
    <w:p w:rsidR="00471B8C" w:rsidRDefault="00471B8C" w:rsidP="00471B8C">
      <w:r w:rsidRPr="00295010">
        <w:rPr>
          <w:b/>
          <w:bCs/>
        </w:rPr>
        <w:t>Figure S</w:t>
      </w:r>
      <w:r>
        <w:rPr>
          <w:rFonts w:hint="eastAsia"/>
          <w:b/>
          <w:bCs/>
        </w:rPr>
        <w:t xml:space="preserve">3 </w:t>
      </w:r>
      <w:r w:rsidRPr="00471B8C">
        <w:t>The XRD data and possible chemical composition formula of PMF</w:t>
      </w:r>
    </w:p>
    <w:p w:rsidR="00471B8C" w:rsidRPr="00471B8C" w:rsidRDefault="00471B8C" w:rsidP="00295010"/>
    <w:p w:rsidR="00295010" w:rsidRDefault="00295010">
      <w:pPr>
        <w:widowControl/>
        <w:jc w:val="left"/>
      </w:pPr>
      <w:r>
        <w:br w:type="page"/>
      </w:r>
    </w:p>
    <w:p w:rsidR="00295010" w:rsidRDefault="00295010" w:rsidP="00295010">
      <w:pPr>
        <w:rPr>
          <w:b/>
          <w:bCs/>
        </w:rPr>
      </w:pPr>
    </w:p>
    <w:p w:rsidR="00295010" w:rsidRDefault="00295010" w:rsidP="00295010">
      <w:pPr>
        <w:rPr>
          <w:rFonts w:hint="eastAsia"/>
          <w:b/>
          <w:bCs/>
        </w:rPr>
      </w:pPr>
      <w:r w:rsidRPr="00295010">
        <w:rPr>
          <w:b/>
          <w:bCs/>
        </w:rPr>
        <w:t>Figure S</w:t>
      </w:r>
      <w:r>
        <w:rPr>
          <w:rFonts w:hint="eastAsia"/>
          <w:b/>
          <w:bCs/>
        </w:rPr>
        <w:t xml:space="preserve">1 </w:t>
      </w:r>
      <w:r>
        <w:t>Flowchart of PMF preparation</w:t>
      </w:r>
      <w:r>
        <w:rPr>
          <w:rFonts w:hint="eastAsia"/>
        </w:rPr>
        <w:t>.</w:t>
      </w:r>
    </w:p>
    <w:p w:rsidR="00295010" w:rsidRDefault="00835850">
      <w:pPr>
        <w:widowControl/>
        <w:jc w:val="left"/>
        <w:rPr>
          <w:b/>
          <w:bCs/>
        </w:rPr>
      </w:pPr>
      <w:r w:rsidRPr="00835850">
        <w:rPr>
          <w:b/>
          <w:bCs/>
        </w:rPr>
        <w:drawing>
          <wp:inline distT="0" distB="0" distL="0" distR="0" wp14:anchorId="0435452B" wp14:editId="322A64B0">
            <wp:extent cx="5274310" cy="2967355"/>
            <wp:effectExtent l="0" t="0" r="2540" b="4445"/>
            <wp:docPr id="2102790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9033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010">
        <w:rPr>
          <w:b/>
          <w:bCs/>
        </w:rPr>
        <w:br w:type="page"/>
      </w:r>
    </w:p>
    <w:p w:rsidR="00295010" w:rsidRDefault="00295010" w:rsidP="00295010">
      <w:r w:rsidRPr="00295010">
        <w:rPr>
          <w:b/>
          <w:bCs/>
        </w:rPr>
        <w:lastRenderedPageBreak/>
        <w:t>Figure S</w:t>
      </w:r>
      <w:r w:rsidR="00835850">
        <w:rPr>
          <w:rFonts w:hint="eastAsia"/>
          <w:b/>
          <w:bCs/>
        </w:rPr>
        <w:t>2</w:t>
      </w:r>
      <w:r>
        <w:rPr>
          <w:rFonts w:hint="eastAsia"/>
          <w:b/>
          <w:bCs/>
        </w:rPr>
        <w:t xml:space="preserve"> </w:t>
      </w:r>
      <w:r>
        <w:t>EDS of PMF</w:t>
      </w:r>
      <w:r>
        <w:rPr>
          <w:rFonts w:hint="eastAsia"/>
        </w:rPr>
        <w:t>.</w:t>
      </w:r>
    </w:p>
    <w:p w:rsidR="00471B8C" w:rsidRDefault="00471B8C" w:rsidP="00295010"/>
    <w:p w:rsidR="00471B8C" w:rsidRDefault="00471B8C" w:rsidP="00471B8C">
      <w:pPr>
        <w:ind w:firstLineChars="200" w:firstLine="420"/>
        <w:rPr>
          <w:rFonts w:hint="eastAsia"/>
        </w:rPr>
      </w:pPr>
      <w:r>
        <w:t>PMF is mainly composed of magnesium salt compounds containing phosphorus, magnesium, and oxygen, with the content of phosphorus, magnesium, and oxygen exceeding 60wt%</w:t>
      </w:r>
      <w:r>
        <w:rPr>
          <w:rFonts w:hint="eastAsia"/>
        </w:rPr>
        <w:t>.</w:t>
      </w:r>
    </w:p>
    <w:p w:rsidR="00471B8C" w:rsidRDefault="00471B8C" w:rsidP="00471B8C">
      <w:pPr>
        <w:ind w:firstLineChars="200" w:firstLine="420"/>
        <w:rPr>
          <w:b/>
          <w:bCs/>
        </w:rPr>
      </w:pPr>
      <w:r>
        <w:rPr>
          <w:noProof/>
        </w:rPr>
        <w:drawing>
          <wp:inline distT="0" distB="0" distL="0" distR="0">
            <wp:extent cx="2354400" cy="1800000"/>
            <wp:effectExtent l="0" t="0" r="8255" b="0"/>
            <wp:docPr id="14475464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54400" cy="1800000"/>
            <wp:effectExtent l="0" t="0" r="8255" b="0"/>
            <wp:docPr id="183855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B8C" w:rsidRDefault="00471B8C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295010" w:rsidRDefault="00471B8C" w:rsidP="00471B8C">
      <w:pPr>
        <w:rPr>
          <w:rFonts w:hint="eastAsia"/>
        </w:rPr>
      </w:pPr>
      <w:r w:rsidRPr="00295010">
        <w:rPr>
          <w:b/>
          <w:bCs/>
        </w:rPr>
        <w:lastRenderedPageBreak/>
        <w:t>Figure S</w:t>
      </w:r>
      <w:r>
        <w:rPr>
          <w:rFonts w:hint="eastAsia"/>
          <w:b/>
          <w:bCs/>
        </w:rPr>
        <w:t xml:space="preserve">3 </w:t>
      </w:r>
      <w:r w:rsidRPr="00471B8C">
        <w:t>The XRD data and possible chemical composition formula of PMF</w:t>
      </w:r>
      <w:r>
        <w:rPr>
          <w:rFonts w:hint="eastAsia"/>
        </w:rPr>
        <w:t>.</w:t>
      </w:r>
    </w:p>
    <w:p w:rsidR="00471B8C" w:rsidRPr="00295010" w:rsidRDefault="00471B8C" w:rsidP="00471B8C">
      <w:pPr>
        <w:rPr>
          <w:rFonts w:hint="eastAsia"/>
          <w:b/>
          <w:bCs/>
        </w:rPr>
      </w:pPr>
      <w:r>
        <w:rPr>
          <w:noProof/>
        </w:rPr>
        <w:drawing>
          <wp:inline distT="0" distB="0" distL="0" distR="0" wp14:anchorId="31F2AF61" wp14:editId="7BEE8A16">
            <wp:extent cx="5274310" cy="3798570"/>
            <wp:effectExtent l="0" t="0" r="2540" b="0"/>
            <wp:docPr id="15" name="图片 14" descr="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xrd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t="8799" r="3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1B8C" w:rsidRPr="00295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66"/>
    <w:rsid w:val="00295010"/>
    <w:rsid w:val="003D0209"/>
    <w:rsid w:val="00471B8C"/>
    <w:rsid w:val="00835850"/>
    <w:rsid w:val="0098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F7A9C"/>
  <w15:chartTrackingRefBased/>
  <w15:docId w15:val="{780A99B7-6C0F-4F6E-B46A-978F6A2B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F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100</Words>
  <Characters>592</Characters>
  <Application>Microsoft Office Word</Application>
  <DocSecurity>0</DocSecurity>
  <Lines>9</Lines>
  <Paragraphs>2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尹鹏 陈</dc:creator>
  <cp:keywords/>
  <dc:description/>
  <cp:lastModifiedBy>尹鹏 陈</cp:lastModifiedBy>
  <cp:revision>1</cp:revision>
  <dcterms:created xsi:type="dcterms:W3CDTF">2024-07-11T02:08:00Z</dcterms:created>
  <dcterms:modified xsi:type="dcterms:W3CDTF">2024-07-11T03:06:00Z</dcterms:modified>
</cp:coreProperties>
</file>