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1298"/>
        <w:tblW w:w="5000" w:type="pct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4903"/>
        <w:gridCol w:w="2348"/>
      </w:tblGrid>
      <w:tr w:rsidR="00040156" w:rsidRPr="00040156" w14:paraId="5E1815B7" w14:textId="77777777" w:rsidTr="00040156">
        <w:tc>
          <w:tcPr>
            <w:tcW w:w="630" w:type="pct"/>
            <w:tcBorders>
              <w:bottom w:val="single" w:sz="12" w:space="0" w:color="666666"/>
            </w:tcBorders>
          </w:tcPr>
          <w:p w14:paraId="07E43351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bookmarkStart w:id="0" w:name="_Hlk133264604"/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Algorithms</w:t>
            </w:r>
            <w:bookmarkEnd w:id="0"/>
          </w:p>
        </w:tc>
        <w:tc>
          <w:tcPr>
            <w:tcW w:w="2955" w:type="pct"/>
            <w:tcBorders>
              <w:bottom w:val="single" w:sz="12" w:space="0" w:color="666666"/>
            </w:tcBorders>
          </w:tcPr>
          <w:p w14:paraId="589163BF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Equation</w:t>
            </w:r>
          </w:p>
        </w:tc>
        <w:tc>
          <w:tcPr>
            <w:tcW w:w="1415" w:type="pct"/>
            <w:tcBorders>
              <w:bottom w:val="single" w:sz="12" w:space="0" w:color="666666"/>
            </w:tcBorders>
          </w:tcPr>
          <w:p w14:paraId="5CAC6E80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Criteria</w:t>
            </w:r>
          </w:p>
        </w:tc>
      </w:tr>
      <w:tr w:rsidR="00040156" w:rsidRPr="00040156" w14:paraId="4B1DDA5B" w14:textId="77777777" w:rsidTr="00040156">
        <w:tc>
          <w:tcPr>
            <w:tcW w:w="630" w:type="pct"/>
          </w:tcPr>
          <w:p w14:paraId="5D05F8ED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ROR</w:t>
            </w:r>
          </w:p>
        </w:tc>
        <w:tc>
          <w:tcPr>
            <w:tcW w:w="2955" w:type="pct"/>
          </w:tcPr>
          <w:p w14:paraId="492B8812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209AF87F" wp14:editId="743BF1F5">
                  <wp:extent cx="1108075" cy="379730"/>
                  <wp:effectExtent l="0" t="0" r="4445" b="1270"/>
                  <wp:docPr id="8" name="图片 1" descr="图片包含 文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图片包含 文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07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0FEA90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3ABE2B55" wp14:editId="2C9121F0">
                  <wp:extent cx="1983105" cy="379730"/>
                  <wp:effectExtent l="0" t="0" r="13335" b="1270"/>
                  <wp:docPr id="2" name="图片 2" descr="图片包含 徽标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包含 徽标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10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pct"/>
          </w:tcPr>
          <w:p w14:paraId="4BA66FDA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a≥3, lower limit of 95%Cl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040156" w:rsidRPr="00040156" w14:paraId="3623AB70" w14:textId="77777777" w:rsidTr="00040156">
        <w:tc>
          <w:tcPr>
            <w:tcW w:w="630" w:type="pct"/>
          </w:tcPr>
          <w:p w14:paraId="534EBEEE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PRR</w:t>
            </w:r>
          </w:p>
        </w:tc>
        <w:tc>
          <w:tcPr>
            <w:tcW w:w="2955" w:type="pct"/>
          </w:tcPr>
          <w:p w14:paraId="0EFFA38E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56CFC7A8" wp14:editId="7C2B5F34">
                  <wp:extent cx="791210" cy="379730"/>
                  <wp:effectExtent l="0" t="0" r="1270" b="1270"/>
                  <wp:docPr id="3" name="图片 3" descr="文本, 信件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文本, 信件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1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00323211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26F052AA" wp14:editId="6CA01880">
                  <wp:extent cx="1899285" cy="379730"/>
                  <wp:effectExtent l="0" t="0" r="5715" b="1270"/>
                  <wp:docPr id="4" name="图片 4" descr="文本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文本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28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pct"/>
          </w:tcPr>
          <w:p w14:paraId="20B7617D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a≥3, PRR≥2</w:t>
            </w:r>
          </w:p>
        </w:tc>
      </w:tr>
      <w:tr w:rsidR="00040156" w:rsidRPr="00040156" w14:paraId="7B897775" w14:textId="77777777" w:rsidTr="00040156">
        <w:tc>
          <w:tcPr>
            <w:tcW w:w="630" w:type="pct"/>
          </w:tcPr>
          <w:p w14:paraId="1174C44D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BCPNN</w:t>
            </w:r>
          </w:p>
        </w:tc>
        <w:tc>
          <w:tcPr>
            <w:tcW w:w="2955" w:type="pct"/>
          </w:tcPr>
          <w:p w14:paraId="479B84EE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IC=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54D8D10C" wp14:editId="1CD89E97">
                  <wp:extent cx="1711960" cy="379730"/>
                  <wp:effectExtent l="0" t="0" r="10160" b="1270"/>
                  <wp:docPr id="5" name="图片 5" descr="文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文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4778D3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E(IC)=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3D48C98B" wp14:editId="2C68A64D">
                  <wp:extent cx="1983105" cy="379730"/>
                  <wp:effectExtent l="0" t="0" r="13335" b="1270"/>
                  <wp:docPr id="6" name="图片 6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图片包含 图示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10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F312BD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V(IC)=</w:t>
            </w:r>
          </w:p>
          <w:p w14:paraId="6C22BF90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45C0926B" wp14:editId="07BDE06D">
                  <wp:extent cx="5275580" cy="464820"/>
                  <wp:effectExtent l="0" t="0" r="12700" b="7620"/>
                  <wp:docPr id="1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558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1A576900" wp14:editId="2663EFB5">
                  <wp:extent cx="2836545" cy="379730"/>
                  <wp:effectExtent l="0" t="0" r="13335" b="1270"/>
                  <wp:docPr id="7" name="图片 8" descr="文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 descr="文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1BEE87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IC-2SD=E(IC)-2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62EFA9E6" wp14:editId="1F55D0C5">
                  <wp:extent cx="441960" cy="379730"/>
                  <wp:effectExtent l="0" t="0" r="0" b="1270"/>
                  <wp:docPr id="9" name="图片 9" descr="徽标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徽标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9A6439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drawing>
                <wp:inline distT="0" distB="0" distL="114300" distR="114300" wp14:anchorId="3A36E4D7" wp14:editId="66F5ECB0">
                  <wp:extent cx="2131695" cy="379730"/>
                  <wp:effectExtent l="0" t="0" r="1905" b="1270"/>
                  <wp:docPr id="10" name="图片 10" descr="文本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文本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69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pct"/>
          </w:tcPr>
          <w:p w14:paraId="0C039482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1.According to the strength of the signal</w:t>
            </w:r>
          </w:p>
          <w:p w14:paraId="006502BE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①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No signal(-):IC-2SD≤0;</w:t>
            </w:r>
          </w:p>
          <w:p w14:paraId="3E26D963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②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Weak signal(+): 0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＜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IC-2SD≤1.5;</w:t>
            </w:r>
          </w:p>
          <w:p w14:paraId="736E84CD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③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Medium signal(++): 1.5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＜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IC-2SD≤3;</w:t>
            </w:r>
          </w:p>
          <w:p w14:paraId="71E9B2E4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④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Strong signal(+++): IC-2SD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2D80CFF0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2.According to whether there is signal or not </w:t>
            </w:r>
          </w:p>
          <w:p w14:paraId="41B5EE73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a≥3, IC-2SD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040156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040156" w:rsidRPr="00040156" w14:paraId="317640A6" w14:textId="77777777" w:rsidTr="00040156">
        <w:tc>
          <w:tcPr>
            <w:tcW w:w="630" w:type="pct"/>
          </w:tcPr>
          <w:p w14:paraId="63B8C0DB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MGPS</w:t>
            </w:r>
          </w:p>
        </w:tc>
        <w:tc>
          <w:tcPr>
            <w:tcW w:w="2955" w:type="pct"/>
          </w:tcPr>
          <w:p w14:paraId="41CB8D6A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drawing>
                <wp:inline distT="0" distB="0" distL="114300" distR="114300" wp14:anchorId="0385FAF3" wp14:editId="45F8FC0B">
                  <wp:extent cx="1108075" cy="379730"/>
                  <wp:effectExtent l="0" t="0" r="4445" b="1270"/>
                  <wp:docPr id="1" name="图片 11" descr="文本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1" descr="文本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07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8FCFF03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drawing>
                <wp:inline distT="0" distB="0" distL="114300" distR="114300" wp14:anchorId="7BE9FB93" wp14:editId="5A651E7A">
                  <wp:extent cx="2045970" cy="379730"/>
                  <wp:effectExtent l="0" t="0" r="11430" b="1270"/>
                  <wp:docPr id="12" name="图片 12" descr="图片包含 文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图片包含 文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pct"/>
          </w:tcPr>
          <w:p w14:paraId="5CCFF852" w14:textId="77777777" w:rsidR="00040156" w:rsidRPr="00040156" w:rsidRDefault="00040156" w:rsidP="00040156">
            <w:pP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EBGM</w:t>
            </w: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bscript"/>
              </w:rPr>
              <w:t>05</w:t>
            </w: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＞</w:t>
            </w:r>
            <w:r w:rsidRPr="0004015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</w:tbl>
    <w:p w14:paraId="5F940F52" w14:textId="77777777" w:rsidR="004159D2" w:rsidRDefault="004159D2">
      <w:pPr>
        <w:rPr>
          <w:rFonts w:hint="eastAsia"/>
        </w:rPr>
      </w:pPr>
    </w:p>
    <w:p w14:paraId="3FAFEAF2" w14:textId="1B807332" w:rsidR="00040156" w:rsidRDefault="00040156" w:rsidP="00040156">
      <w:pPr>
        <w:jc w:val="left"/>
        <w:rPr>
          <w:rFonts w:ascii="Times New Roman" w:eastAsia="Times New Roman" w:hAnsi="Times New Roman"/>
          <w:sz w:val="24"/>
          <w:lang w:bidi="ar"/>
        </w:rPr>
      </w:pPr>
      <w:r w:rsidRPr="00040156">
        <w:rPr>
          <w:rFonts w:ascii="Times New Roman" w:hAnsi="Times New Roman" w:hint="eastAsia"/>
          <w:b/>
          <w:bCs/>
          <w:sz w:val="24"/>
        </w:rPr>
        <w:t>Table S1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Four methods of disproportionality analysis.</w:t>
      </w:r>
    </w:p>
    <w:p w14:paraId="7F38099A" w14:textId="77777777" w:rsidR="004159D2" w:rsidRPr="00040156" w:rsidRDefault="004159D2">
      <w:pPr>
        <w:rPr>
          <w:rFonts w:hint="eastAsia"/>
        </w:rPr>
      </w:pPr>
    </w:p>
    <w:p w14:paraId="4B7370FF" w14:textId="77777777" w:rsidR="004159D2" w:rsidRDefault="004159D2">
      <w:pPr>
        <w:rPr>
          <w:rFonts w:hint="eastAsia"/>
        </w:rPr>
      </w:pPr>
    </w:p>
    <w:p w14:paraId="1872F917" w14:textId="77777777" w:rsidR="004159D2" w:rsidRDefault="004159D2">
      <w:pPr>
        <w:rPr>
          <w:rFonts w:hint="eastAsia"/>
        </w:rPr>
      </w:pPr>
    </w:p>
    <w:p w14:paraId="31FE7F67" w14:textId="77777777" w:rsidR="004159D2" w:rsidRDefault="004159D2">
      <w:pPr>
        <w:rPr>
          <w:rFonts w:hint="eastAsia"/>
        </w:rPr>
      </w:pPr>
    </w:p>
    <w:p w14:paraId="0CB9924C" w14:textId="77777777" w:rsidR="004159D2" w:rsidRDefault="004159D2">
      <w:pPr>
        <w:rPr>
          <w:rFonts w:hint="eastAsia"/>
        </w:rPr>
      </w:pPr>
    </w:p>
    <w:p w14:paraId="75BD57DF" w14:textId="77777777" w:rsidR="004159D2" w:rsidRDefault="004159D2">
      <w:pPr>
        <w:rPr>
          <w:rFonts w:hint="eastAsia"/>
        </w:rPr>
      </w:pPr>
    </w:p>
    <w:p w14:paraId="033F57BA" w14:textId="77777777" w:rsidR="004159D2" w:rsidRDefault="004159D2">
      <w:pPr>
        <w:rPr>
          <w:rFonts w:hint="eastAsia"/>
        </w:rPr>
      </w:pPr>
    </w:p>
    <w:p w14:paraId="3954BFDC" w14:textId="77777777" w:rsidR="004159D2" w:rsidRDefault="004159D2">
      <w:pPr>
        <w:rPr>
          <w:rFonts w:hint="eastAsia"/>
        </w:rPr>
      </w:pPr>
    </w:p>
    <w:p w14:paraId="5C67D9C3" w14:textId="77777777" w:rsidR="004159D2" w:rsidRDefault="004159D2">
      <w:pPr>
        <w:rPr>
          <w:rFonts w:hint="eastAsia"/>
        </w:rPr>
      </w:pPr>
    </w:p>
    <w:p w14:paraId="6031AB1C" w14:textId="77777777" w:rsidR="00040156" w:rsidRDefault="00040156" w:rsidP="00C53F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44CA9D3" w14:textId="77777777" w:rsidR="00040156" w:rsidRDefault="00040156" w:rsidP="00C53F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349853D" w14:textId="77777777" w:rsidR="00040156" w:rsidRDefault="00040156" w:rsidP="00C53F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E57B146" w14:textId="77777777" w:rsidR="00040156" w:rsidRDefault="00040156" w:rsidP="00C53F66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B32A4CF" w14:textId="53D20E8E" w:rsidR="00C53F66" w:rsidRPr="00854D96" w:rsidRDefault="00C53F66" w:rsidP="00C53F66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S2 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854D96">
        <w:rPr>
          <w:rFonts w:ascii="Times New Roman" w:eastAsia="宋体" w:hAnsi="Times New Roman" w:cs="Times New Roman"/>
          <w:sz w:val="24"/>
          <w:szCs w:val="24"/>
        </w:rPr>
        <w:t>orizontal pleiotropy between exposure and outcome</w:t>
      </w: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1583411C" w14:textId="40E9871F" w:rsidR="004159D2" w:rsidRPr="00C53F66" w:rsidRDefault="004159D2">
      <w:pPr>
        <w:rPr>
          <w:rFonts w:hint="eastAsia"/>
        </w:rPr>
      </w:pPr>
    </w:p>
    <w:tbl>
      <w:tblPr>
        <w:tblW w:w="864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1757"/>
        <w:gridCol w:w="1843"/>
        <w:gridCol w:w="1869"/>
        <w:gridCol w:w="1116"/>
        <w:gridCol w:w="1116"/>
      </w:tblGrid>
      <w:tr w:rsidR="004159D2" w:rsidRPr="004159D2" w14:paraId="68A3BF2D" w14:textId="77777777" w:rsidTr="004159D2">
        <w:trPr>
          <w:trHeight w:val="280"/>
          <w:jc w:val="center"/>
        </w:trPr>
        <w:tc>
          <w:tcPr>
            <w:tcW w:w="2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18A4" w14:textId="74F04AA6" w:rsidR="004159D2" w:rsidRPr="004159D2" w:rsidRDefault="004159D2" w:rsidP="00A45ED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utcome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1143" w14:textId="7DFF4190" w:rsidR="004159D2" w:rsidRPr="004159D2" w:rsidRDefault="004159D2" w:rsidP="00D17619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xposure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0E55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Target gene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A84B" w14:textId="50A3DC26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gger_intercept</w:t>
            </w:r>
            <w:proofErr w:type="spellEnd"/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C4824" w14:textId="13E79BDA" w:rsidR="004159D2" w:rsidRPr="004159D2" w:rsidRDefault="004159D2" w:rsidP="004159D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99DF" w14:textId="58572D4A" w:rsidR="004159D2" w:rsidRPr="004159D2" w:rsidRDefault="004159D2" w:rsidP="004159D2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4159D2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Pval</w:t>
            </w:r>
            <w:proofErr w:type="spellEnd"/>
          </w:p>
        </w:tc>
      </w:tr>
      <w:tr w:rsidR="004159D2" w:rsidRPr="004159D2" w14:paraId="7B6FB108" w14:textId="77777777" w:rsidTr="004159D2">
        <w:trPr>
          <w:trHeight w:val="280"/>
          <w:jc w:val="center"/>
        </w:trPr>
        <w:tc>
          <w:tcPr>
            <w:tcW w:w="2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FFE8" w14:textId="416CC3C8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Type 2 diabetes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B49F6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44C0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402E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-0.04888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1B06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0.017652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87C0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0.220637</w:t>
            </w:r>
          </w:p>
        </w:tc>
      </w:tr>
      <w:tr w:rsidR="004159D2" w:rsidRPr="004159D2" w14:paraId="281A7C96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06E76969" w14:textId="17F574E1" w:rsidR="004159D2" w:rsidRPr="004159D2" w:rsidRDefault="00BB10E7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B10E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Peak insulin response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76C38B07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46B979FD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5489AEDC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-0.04924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4106007E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0.085406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1E4DC20F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0.667056</w:t>
            </w:r>
          </w:p>
        </w:tc>
      </w:tr>
      <w:tr w:rsidR="004159D2" w:rsidRPr="004159D2" w14:paraId="7F046CC6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1B2A56BE" w14:textId="72B41131" w:rsidR="004159D2" w:rsidRPr="004159D2" w:rsidRDefault="00BB10E7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4159D2"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ody mass index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24E7F1B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586EFE9B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352A6B4F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0.003415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376377DD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0.008412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7DFA1BAB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0.754479</w:t>
            </w:r>
          </w:p>
        </w:tc>
      </w:tr>
      <w:tr w:rsidR="004159D2" w:rsidRPr="004159D2" w14:paraId="51D461C8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67CDD94B" w14:textId="3679EB96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Waist circumference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5F160BB4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6BCBE316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07D3B603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-0.00033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5FFA3DAC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0.005158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1E1CCC3F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0.95969</w:t>
            </w:r>
          </w:p>
        </w:tc>
      </w:tr>
      <w:tr w:rsidR="004159D2" w:rsidRPr="004159D2" w14:paraId="69056BD0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5BB807C7" w14:textId="7E4FB62D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Hip circumference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3E0F3A21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6935DFD9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52D97C32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0.001764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7C7E675F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0.005746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1850A638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0.810405</w:t>
            </w:r>
          </w:p>
        </w:tc>
      </w:tr>
      <w:tr w:rsidR="004159D2" w:rsidRPr="004159D2" w14:paraId="21B91F39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1005F09E" w14:textId="530CD0A3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Schizophrenia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EECA002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66C358EC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6F373AA9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-0.05597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34D258EF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0.071879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04AAA644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0.578819</w:t>
            </w:r>
          </w:p>
        </w:tc>
      </w:tr>
      <w:tr w:rsidR="004159D2" w:rsidRPr="004159D2" w14:paraId="67AC6B6A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55EFA11A" w14:textId="2DACD375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Bipolar disorder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50442A7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6F7DE332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4B81EFE5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-0.02301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52DD1269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0.026754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06182768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0.547871</w:t>
            </w:r>
          </w:p>
        </w:tc>
      </w:tr>
      <w:tr w:rsidR="004159D2" w:rsidRPr="004159D2" w14:paraId="1B05A9A8" w14:textId="77777777" w:rsidTr="004159D2">
        <w:trPr>
          <w:trHeight w:val="280"/>
          <w:jc w:val="center"/>
        </w:trPr>
        <w:tc>
          <w:tcPr>
            <w:tcW w:w="2283" w:type="dxa"/>
            <w:shd w:val="clear" w:color="auto" w:fill="auto"/>
            <w:noWrap/>
            <w:vAlign w:val="center"/>
            <w:hideMark/>
          </w:tcPr>
          <w:p w14:paraId="5CA1A8E8" w14:textId="5A390BF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Major Depressive Disorder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40D9BF99" w14:textId="77777777" w:rsidR="004159D2" w:rsidRPr="004159D2" w:rsidRDefault="004159D2" w:rsidP="00D176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348" w:type="dxa"/>
            <w:shd w:val="clear" w:color="auto" w:fill="auto"/>
            <w:noWrap/>
            <w:vAlign w:val="center"/>
            <w:hideMark/>
          </w:tcPr>
          <w:p w14:paraId="7C9818F6" w14:textId="77777777" w:rsidR="004159D2" w:rsidRPr="004159D2" w:rsidRDefault="004159D2" w:rsidP="004159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72028109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0.016975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651D3738" w14:textId="77777777" w:rsidR="004159D2" w:rsidRPr="004159D2" w:rsidRDefault="004159D2" w:rsidP="004159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0.022738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2CDC5069" w14:textId="77777777" w:rsidR="004159D2" w:rsidRPr="004159D2" w:rsidRDefault="004159D2" w:rsidP="004159D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0.591741</w:t>
            </w:r>
          </w:p>
        </w:tc>
      </w:tr>
    </w:tbl>
    <w:p w14:paraId="3BF03060" w14:textId="77777777" w:rsidR="004159D2" w:rsidRDefault="004159D2"/>
    <w:p w14:paraId="7F46748C" w14:textId="77777777" w:rsidR="00040156" w:rsidRDefault="00040156"/>
    <w:p w14:paraId="7FF1D6BB" w14:textId="77777777" w:rsidR="00040156" w:rsidRDefault="00040156"/>
    <w:p w14:paraId="39016CF2" w14:textId="77777777" w:rsidR="00040156" w:rsidRDefault="00040156"/>
    <w:p w14:paraId="2557BEC2" w14:textId="77777777" w:rsidR="00040156" w:rsidRDefault="00040156"/>
    <w:p w14:paraId="0AB73F6F" w14:textId="77777777" w:rsidR="00040156" w:rsidRDefault="00040156"/>
    <w:p w14:paraId="02EEEC7F" w14:textId="77777777" w:rsidR="00040156" w:rsidRDefault="00040156"/>
    <w:p w14:paraId="6ED96F62" w14:textId="77777777" w:rsidR="00040156" w:rsidRDefault="00040156"/>
    <w:p w14:paraId="6E6FA6B8" w14:textId="77777777" w:rsidR="00040156" w:rsidRDefault="00040156"/>
    <w:p w14:paraId="79E4118D" w14:textId="77777777" w:rsidR="00040156" w:rsidRDefault="00040156"/>
    <w:p w14:paraId="4AA8A1B0" w14:textId="77777777" w:rsidR="00040156" w:rsidRDefault="00040156"/>
    <w:p w14:paraId="068B68D3" w14:textId="77777777" w:rsidR="00040156" w:rsidRDefault="00040156"/>
    <w:p w14:paraId="33BFAABE" w14:textId="77777777" w:rsidR="00040156" w:rsidRDefault="00040156"/>
    <w:p w14:paraId="10787532" w14:textId="77777777" w:rsidR="00040156" w:rsidRDefault="00040156"/>
    <w:p w14:paraId="1C22C7CF" w14:textId="77777777" w:rsidR="00040156" w:rsidRDefault="00040156"/>
    <w:p w14:paraId="35DF4685" w14:textId="77777777" w:rsidR="00040156" w:rsidRDefault="00040156"/>
    <w:p w14:paraId="2DF58D3E" w14:textId="77777777" w:rsidR="00040156" w:rsidRDefault="00040156"/>
    <w:p w14:paraId="4C0F59B8" w14:textId="77777777" w:rsidR="00040156" w:rsidRDefault="00040156"/>
    <w:p w14:paraId="6AB1BE7D" w14:textId="77777777" w:rsidR="00040156" w:rsidRDefault="00040156"/>
    <w:p w14:paraId="692DD924" w14:textId="77777777" w:rsidR="00040156" w:rsidRDefault="00040156"/>
    <w:p w14:paraId="7DA5D41B" w14:textId="77777777" w:rsidR="00040156" w:rsidRDefault="00040156"/>
    <w:p w14:paraId="3781E310" w14:textId="77777777" w:rsidR="00040156" w:rsidRDefault="00040156"/>
    <w:p w14:paraId="0987D740" w14:textId="77777777" w:rsidR="00040156" w:rsidRDefault="00040156"/>
    <w:p w14:paraId="5494C30A" w14:textId="77777777" w:rsidR="00040156" w:rsidRDefault="00040156">
      <w:pPr>
        <w:rPr>
          <w:rFonts w:hint="eastAsia"/>
        </w:rPr>
      </w:pPr>
    </w:p>
    <w:p w14:paraId="3078356B" w14:textId="40282B84" w:rsidR="00040156" w:rsidRPr="00040156" w:rsidRDefault="00040156"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Table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Pr="00854D96">
        <w:rPr>
          <w:rFonts w:ascii="Times New Roman" w:eastAsia="宋体" w:hAnsi="Times New Roman" w:cs="Times New Roman"/>
          <w:sz w:val="24"/>
          <w:szCs w:val="24"/>
        </w:rPr>
        <w:t>The heterogeneity of instrumental variables</w:t>
      </w:r>
      <w:r w:rsidRPr="00854D96">
        <w:rPr>
          <w:rFonts w:ascii="Times New Roman" w:eastAsia="宋体" w:hAnsi="Times New Roman" w:cs="Times New Roman" w:hint="eastAsia"/>
          <w:sz w:val="24"/>
          <w:szCs w:val="24"/>
        </w:rPr>
        <w:t xml:space="preserve"> from UK Biobank.</w:t>
      </w:r>
    </w:p>
    <w:p w14:paraId="145C09D2" w14:textId="77777777" w:rsidR="00040156" w:rsidRDefault="00040156"/>
    <w:tbl>
      <w:tblPr>
        <w:tblpPr w:leftFromText="180" w:rightFromText="180" w:vertAnchor="page" w:horzAnchor="margin" w:tblpXSpec="center" w:tblpY="2240"/>
        <w:tblW w:w="93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73"/>
        <w:gridCol w:w="1595"/>
        <w:gridCol w:w="1843"/>
        <w:gridCol w:w="2028"/>
        <w:gridCol w:w="856"/>
        <w:gridCol w:w="963"/>
      </w:tblGrid>
      <w:tr w:rsidR="00040156" w:rsidRPr="004159D2" w14:paraId="317F6D00" w14:textId="77777777" w:rsidTr="00040156">
        <w:trPr>
          <w:trHeight w:val="280"/>
        </w:trPr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684E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utcome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5505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xposure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951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Target gene</w:t>
            </w:r>
          </w:p>
        </w:tc>
        <w:tc>
          <w:tcPr>
            <w:tcW w:w="2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030E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</w:t>
            </w: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ethod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E643" w14:textId="77777777" w:rsidR="00040156" w:rsidRPr="004159D2" w:rsidRDefault="00040156" w:rsidP="00040156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Q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E5853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45ED0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4159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val</w:t>
            </w:r>
            <w:proofErr w:type="spellEnd"/>
          </w:p>
        </w:tc>
      </w:tr>
      <w:tr w:rsidR="00040156" w:rsidRPr="004159D2" w14:paraId="27175570" w14:textId="77777777" w:rsidTr="00040156">
        <w:trPr>
          <w:trHeight w:val="280"/>
        </w:trPr>
        <w:tc>
          <w:tcPr>
            <w:tcW w:w="20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74CB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Type 2 diabetes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306B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33D7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A29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ACEE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03E5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0.60</w:t>
            </w:r>
          </w:p>
        </w:tc>
      </w:tr>
      <w:tr w:rsidR="00040156" w:rsidRPr="004159D2" w14:paraId="6F3E8374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45357D3C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Type 2 diabetes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30122E94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91BE0E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2634F435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588955E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3.88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7B1E8D9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040156" w:rsidRPr="004159D2" w14:paraId="62BB73A8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4C45E2F0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B10E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Peak insulin response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301FFD4F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459DA9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47BE2DB1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65EBBC36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1FA04673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</w:t>
            </w:r>
          </w:p>
        </w:tc>
      </w:tr>
      <w:tr w:rsidR="00040156" w:rsidRPr="004159D2" w14:paraId="79E4DABE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4C50D19E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B10E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Peak insulin response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53866F37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65827F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3C4C2318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4FEB2B35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BE561C8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</w:t>
            </w:r>
          </w:p>
        </w:tc>
      </w:tr>
      <w:tr w:rsidR="00040156" w:rsidRPr="004159D2" w14:paraId="4C4C402D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5BA8A7D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ody mass index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03C47B6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97F21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072E9E8B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2284F398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3.16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181D16D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</w:tr>
      <w:tr w:rsidR="00040156" w:rsidRPr="004159D2" w14:paraId="1D2A46EB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2446E8AC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ody mass index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4F58DEA8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62BA8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2999E126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0F5F3311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236D8DC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0.16</w:t>
            </w:r>
          </w:p>
        </w:tc>
      </w:tr>
      <w:tr w:rsidR="00040156" w:rsidRPr="004159D2" w14:paraId="4D44E3E5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79EF546C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Waist circumference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6D86B62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061CC7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598AE3D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4052CDD9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3AFE083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0.45</w:t>
            </w:r>
          </w:p>
        </w:tc>
      </w:tr>
      <w:tr w:rsidR="00040156" w:rsidRPr="004159D2" w14:paraId="673873E3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66E7AE0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Waist circumference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610BC9E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4CDBAA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4B93C63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F276A4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2624A771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0.75</w:t>
            </w:r>
          </w:p>
        </w:tc>
      </w:tr>
      <w:tr w:rsidR="00040156" w:rsidRPr="004159D2" w14:paraId="3D4232C2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7BC2C37F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Hip circumference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9D2DEE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BD9F21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6A8E87C8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8FBF8D7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7586539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0.55</w:t>
            </w:r>
          </w:p>
        </w:tc>
      </w:tr>
      <w:tr w:rsidR="00040156" w:rsidRPr="004159D2" w14:paraId="21252A92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2FA2010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Hip circumference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50E97D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E36686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6DE0F9AB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6AD710E6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57B04A7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0.80</w:t>
            </w:r>
          </w:p>
        </w:tc>
      </w:tr>
      <w:tr w:rsidR="00040156" w:rsidRPr="004159D2" w14:paraId="79059326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29DEE221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Schizophrenia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6695E394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488B9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3D1F1B9C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6D72F2A8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DD3FFB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0.76</w:t>
            </w:r>
          </w:p>
        </w:tc>
      </w:tr>
      <w:tr w:rsidR="00040156" w:rsidRPr="004159D2" w14:paraId="78829470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65EB1542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Schizophrenia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069B79F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A1DAC9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7D53086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575C715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2635A0E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0.71</w:t>
            </w:r>
          </w:p>
        </w:tc>
      </w:tr>
      <w:tr w:rsidR="00040156" w:rsidRPr="004159D2" w14:paraId="76A72C77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44858639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Bipolar disorder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517B0429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5B6F5C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09CC0DCB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439D17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6926200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0.66</w:t>
            </w:r>
          </w:p>
        </w:tc>
      </w:tr>
      <w:tr w:rsidR="00040156" w:rsidRPr="004159D2" w14:paraId="57576DD4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0661CA78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Bipolar disorder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70A10D2C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8337EF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5E05BBD7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1D04163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40D570DC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0.63</w:t>
            </w:r>
          </w:p>
        </w:tc>
      </w:tr>
      <w:tr w:rsidR="00040156" w:rsidRPr="004159D2" w14:paraId="235F51EF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501D49E9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Major Depressive Disorder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0EA95F11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B0C67A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22BAEBBF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MR Egger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7F2C56A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378C7B34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0.77</w:t>
            </w:r>
          </w:p>
        </w:tc>
      </w:tr>
      <w:tr w:rsidR="00040156" w:rsidRPr="004159D2" w14:paraId="60E6F47B" w14:textId="77777777" w:rsidTr="00040156">
        <w:trPr>
          <w:trHeight w:val="280"/>
        </w:trPr>
        <w:tc>
          <w:tcPr>
            <w:tcW w:w="2073" w:type="dxa"/>
            <w:shd w:val="clear" w:color="auto" w:fill="auto"/>
            <w:noWrap/>
            <w:vAlign w:val="center"/>
            <w:hideMark/>
          </w:tcPr>
          <w:p w14:paraId="1AD701B6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Major Depressive Disorder</w:t>
            </w:r>
          </w:p>
        </w:tc>
        <w:tc>
          <w:tcPr>
            <w:tcW w:w="1595" w:type="dxa"/>
            <w:shd w:val="clear" w:color="auto" w:fill="auto"/>
            <w:noWrap/>
            <w:vAlign w:val="center"/>
            <w:hideMark/>
          </w:tcPr>
          <w:p w14:paraId="45696C5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Blood glucose levels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6D7162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ABCC8/KCNJ11</w:t>
            </w:r>
          </w:p>
        </w:tc>
        <w:tc>
          <w:tcPr>
            <w:tcW w:w="2028" w:type="dxa"/>
            <w:shd w:val="clear" w:color="auto" w:fill="auto"/>
            <w:noWrap/>
            <w:vAlign w:val="center"/>
            <w:hideMark/>
          </w:tcPr>
          <w:p w14:paraId="19A3B683" w14:textId="77777777" w:rsidR="00040156" w:rsidRPr="004159D2" w:rsidRDefault="00040156" w:rsidP="0004015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Inverse variance weighted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389D8772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14:paraId="0E6201AD" w14:textId="77777777" w:rsidR="00040156" w:rsidRPr="004159D2" w:rsidRDefault="00040156" w:rsidP="000401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159D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0.73</w:t>
            </w:r>
          </w:p>
        </w:tc>
      </w:tr>
    </w:tbl>
    <w:p w14:paraId="3106A3C7" w14:textId="77777777" w:rsidR="00040156" w:rsidRDefault="00040156"/>
    <w:p w14:paraId="4F9C0D0D" w14:textId="77777777" w:rsidR="00040156" w:rsidRDefault="00040156"/>
    <w:p w14:paraId="0BCA1869" w14:textId="77777777" w:rsidR="00040156" w:rsidRDefault="00040156"/>
    <w:p w14:paraId="0B51E530" w14:textId="77777777" w:rsidR="00040156" w:rsidRDefault="00040156"/>
    <w:p w14:paraId="17917B59" w14:textId="77777777" w:rsidR="00040156" w:rsidRDefault="00040156"/>
    <w:p w14:paraId="02B72411" w14:textId="77777777" w:rsidR="00040156" w:rsidRDefault="00040156"/>
    <w:p w14:paraId="68E442C2" w14:textId="77777777" w:rsidR="00040156" w:rsidRDefault="00040156"/>
    <w:p w14:paraId="695605E3" w14:textId="77777777" w:rsidR="00040156" w:rsidRDefault="00040156">
      <w:pPr>
        <w:rPr>
          <w:rFonts w:hint="eastAsia"/>
        </w:rPr>
      </w:pPr>
    </w:p>
    <w:sectPr w:rsidR="00040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C8B7E" w14:textId="77777777" w:rsidR="0072551F" w:rsidRDefault="0072551F" w:rsidP="00040156">
      <w:pPr>
        <w:rPr>
          <w:rFonts w:hint="eastAsia"/>
        </w:rPr>
      </w:pPr>
      <w:r>
        <w:separator/>
      </w:r>
    </w:p>
  </w:endnote>
  <w:endnote w:type="continuationSeparator" w:id="0">
    <w:p w14:paraId="093E4663" w14:textId="77777777" w:rsidR="0072551F" w:rsidRDefault="0072551F" w:rsidP="0004015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B12D5" w14:textId="77777777" w:rsidR="0072551F" w:rsidRDefault="0072551F" w:rsidP="00040156">
      <w:pPr>
        <w:rPr>
          <w:rFonts w:hint="eastAsia"/>
        </w:rPr>
      </w:pPr>
      <w:r>
        <w:separator/>
      </w:r>
    </w:p>
  </w:footnote>
  <w:footnote w:type="continuationSeparator" w:id="0">
    <w:p w14:paraId="050B666F" w14:textId="77777777" w:rsidR="0072551F" w:rsidRDefault="0072551F" w:rsidP="0004015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9D2"/>
    <w:rsid w:val="00040156"/>
    <w:rsid w:val="00195CF4"/>
    <w:rsid w:val="004159D2"/>
    <w:rsid w:val="00501688"/>
    <w:rsid w:val="0072551F"/>
    <w:rsid w:val="009B2A1E"/>
    <w:rsid w:val="00A45ED0"/>
    <w:rsid w:val="00BB10E7"/>
    <w:rsid w:val="00C53F66"/>
    <w:rsid w:val="00D1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A48C9"/>
  <w15:chartTrackingRefBased/>
  <w15:docId w15:val="{15292DCA-3EDE-456F-B242-94CFD955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15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01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0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0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0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99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文杰 董</dc:creator>
  <cp:keywords/>
  <dc:description/>
  <cp:lastModifiedBy>文杰 董</cp:lastModifiedBy>
  <cp:revision>5</cp:revision>
  <dcterms:created xsi:type="dcterms:W3CDTF">2024-09-15T08:22:00Z</dcterms:created>
  <dcterms:modified xsi:type="dcterms:W3CDTF">2024-10-24T11:00:00Z</dcterms:modified>
</cp:coreProperties>
</file>