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1340" w:rsidRPr="00000892" w:rsidRDefault="008F59B4" w:rsidP="008F59B4">
      <w:pPr>
        <w:jc w:val="center"/>
        <w:rPr>
          <w:rFonts w:cstheme="minorHAnsi"/>
          <w:b/>
          <w:bCs/>
          <w:sz w:val="28"/>
          <w:szCs w:val="28"/>
        </w:rPr>
      </w:pPr>
      <w:r w:rsidRPr="00000892">
        <w:rPr>
          <w:rFonts w:cstheme="minorHAnsi"/>
          <w:b/>
          <w:bCs/>
          <w:sz w:val="28"/>
          <w:szCs w:val="28"/>
        </w:rPr>
        <w:t>Supplementary File</w:t>
      </w:r>
    </w:p>
    <w:p w:rsidR="008F59B4" w:rsidRPr="003F242F" w:rsidRDefault="008F59B4" w:rsidP="008F59B4">
      <w:pPr>
        <w:rPr>
          <w:rFonts w:cstheme="minorHAnsi"/>
          <w:b/>
          <w:bCs/>
          <w:sz w:val="24"/>
          <w:szCs w:val="24"/>
        </w:rPr>
      </w:pPr>
    </w:p>
    <w:p w:rsidR="008F59B4" w:rsidRPr="003F242F" w:rsidRDefault="008F59B4" w:rsidP="00CF0516">
      <w:pPr>
        <w:ind w:left="1152" w:hanging="1152"/>
        <w:jc w:val="both"/>
        <w:rPr>
          <w:rFonts w:eastAsia="Calibri" w:cstheme="minorHAnsi"/>
          <w:bCs/>
          <w:iCs/>
          <w:sz w:val="24"/>
          <w:szCs w:val="24"/>
        </w:rPr>
      </w:pPr>
      <w:r w:rsidRPr="003F242F">
        <w:rPr>
          <w:rFonts w:eastAsia="Calibri" w:cstheme="minorHAnsi"/>
          <w:b/>
          <w:iCs/>
          <w:sz w:val="24"/>
          <w:szCs w:val="24"/>
        </w:rPr>
        <w:t xml:space="preserve">Figure </w:t>
      </w:r>
      <w:r w:rsidRPr="003F242F">
        <w:rPr>
          <w:rFonts w:eastAsia="Calibri" w:cstheme="minorHAnsi"/>
          <w:b/>
          <w:iCs/>
          <w:sz w:val="24"/>
          <w:szCs w:val="24"/>
        </w:rPr>
        <w:t>S1</w:t>
      </w:r>
      <w:r w:rsidRPr="003F242F">
        <w:rPr>
          <w:rFonts w:eastAsia="Calibri" w:cstheme="minorHAnsi"/>
          <w:bCs/>
          <w:iCs/>
          <w:sz w:val="24"/>
          <w:szCs w:val="24"/>
        </w:rPr>
        <w:t>: Variation in weight loss of carbon steel coupons</w:t>
      </w:r>
      <w:r w:rsidR="00CF0516" w:rsidRPr="003F242F">
        <w:rPr>
          <w:rFonts w:eastAsia="Calibri" w:cstheme="minorHAnsi"/>
          <w:bCs/>
          <w:iCs/>
          <w:sz w:val="24"/>
          <w:szCs w:val="24"/>
        </w:rPr>
        <w:t xml:space="preserve"> </w:t>
      </w:r>
      <w:r w:rsidR="00BB1D75" w:rsidRPr="003F242F">
        <w:rPr>
          <w:rFonts w:eastAsia="Calibri" w:cstheme="minorHAnsi"/>
          <w:bCs/>
          <w:iCs/>
          <w:sz w:val="24"/>
          <w:szCs w:val="24"/>
        </w:rPr>
        <w:t xml:space="preserve">(left side) </w:t>
      </w:r>
      <w:r w:rsidR="00CF0516" w:rsidRPr="003F242F">
        <w:rPr>
          <w:rFonts w:eastAsia="Calibri" w:cstheme="minorHAnsi"/>
          <w:bCs/>
          <w:iCs/>
          <w:sz w:val="24"/>
          <w:szCs w:val="24"/>
        </w:rPr>
        <w:t>and corrosion inhibition</w:t>
      </w:r>
      <w:r w:rsidR="00BB1D75" w:rsidRPr="003F242F">
        <w:rPr>
          <w:rFonts w:eastAsia="Calibri" w:cstheme="minorHAnsi"/>
          <w:bCs/>
          <w:iCs/>
          <w:sz w:val="24"/>
          <w:szCs w:val="24"/>
        </w:rPr>
        <w:t xml:space="preserve"> (right side)</w:t>
      </w:r>
      <w:r w:rsidR="00CF0516" w:rsidRPr="003F242F">
        <w:rPr>
          <w:rFonts w:eastAsia="Calibri" w:cstheme="minorHAnsi"/>
          <w:bCs/>
          <w:iCs/>
          <w:sz w:val="24"/>
          <w:szCs w:val="24"/>
        </w:rPr>
        <w:t xml:space="preserve"> </w:t>
      </w:r>
      <w:r w:rsidR="00CF0516" w:rsidRPr="003F242F">
        <w:rPr>
          <w:rFonts w:eastAsia="Calibri" w:cstheme="minorHAnsi"/>
          <w:bCs/>
          <w:iCs/>
          <w:sz w:val="24"/>
          <w:szCs w:val="24"/>
        </w:rPr>
        <w:t>versus the testing time</w:t>
      </w:r>
      <w:r w:rsidR="00CF0516" w:rsidRPr="003F242F">
        <w:rPr>
          <w:rFonts w:eastAsia="Calibri" w:cstheme="minorHAnsi"/>
          <w:bCs/>
          <w:iCs/>
          <w:sz w:val="24"/>
          <w:szCs w:val="24"/>
        </w:rPr>
        <w:t>; [a] in pure water, [b] in formation water, [c]</w:t>
      </w:r>
      <w:r w:rsidR="00BB1D75" w:rsidRPr="003F242F">
        <w:rPr>
          <w:rFonts w:eastAsia="Calibri" w:cstheme="minorHAnsi"/>
          <w:bCs/>
          <w:iCs/>
          <w:sz w:val="24"/>
          <w:szCs w:val="24"/>
        </w:rPr>
        <w:t xml:space="preserve"> in diesel fuel and [d] in sulfuric acid</w:t>
      </w:r>
      <w:r w:rsidRPr="003F242F">
        <w:rPr>
          <w:rFonts w:eastAsia="Calibri" w:cstheme="minorHAnsi"/>
          <w:bCs/>
          <w:iCs/>
          <w:sz w:val="24"/>
          <w:szCs w:val="24"/>
        </w:rPr>
        <w:t>.</w:t>
      </w:r>
    </w:p>
    <w:tbl>
      <w:tblPr>
        <w:tblStyle w:val="TableGrid"/>
        <w:tblW w:w="10634" w:type="dxa"/>
        <w:tblInd w:w="-995" w:type="dxa"/>
        <w:tblLook w:val="04A0" w:firstRow="1" w:lastRow="0" w:firstColumn="1" w:lastColumn="0" w:noHBand="0" w:noVBand="1"/>
      </w:tblPr>
      <w:tblGrid>
        <w:gridCol w:w="490"/>
        <w:gridCol w:w="5406"/>
        <w:gridCol w:w="5046"/>
      </w:tblGrid>
      <w:tr w:rsidR="00CF0516" w:rsidRPr="003F242F" w:rsidTr="00705C53">
        <w:trPr>
          <w:trHeight w:val="3662"/>
        </w:trPr>
        <w:tc>
          <w:tcPr>
            <w:tcW w:w="471" w:type="dxa"/>
          </w:tcPr>
          <w:p w:rsidR="00CF0516" w:rsidRPr="003F242F" w:rsidRDefault="00CF0516" w:rsidP="008F59B4">
            <w:pPr>
              <w:jc w:val="both"/>
              <w:rPr>
                <w:rFonts w:eastAsia="Calibri" w:cstheme="minorHAnsi"/>
                <w:bCs/>
                <w:iCs/>
                <w:sz w:val="24"/>
                <w:szCs w:val="24"/>
              </w:rPr>
            </w:pPr>
            <w:r w:rsidRPr="003F242F">
              <w:rPr>
                <w:rFonts w:eastAsia="Calibri" w:cstheme="minorHAnsi"/>
                <w:bCs/>
                <w:iCs/>
                <w:sz w:val="24"/>
                <w:szCs w:val="24"/>
              </w:rPr>
              <w:t>[a]</w:t>
            </w:r>
          </w:p>
        </w:tc>
        <w:tc>
          <w:tcPr>
            <w:tcW w:w="5135" w:type="dxa"/>
          </w:tcPr>
          <w:p w:rsidR="00CF0516" w:rsidRPr="003F242F" w:rsidRDefault="00CF0516" w:rsidP="008F59B4">
            <w:pPr>
              <w:jc w:val="both"/>
              <w:rPr>
                <w:rFonts w:eastAsia="Calibri" w:cstheme="minorHAnsi"/>
                <w:bCs/>
                <w:iCs/>
                <w:sz w:val="24"/>
                <w:szCs w:val="24"/>
              </w:rPr>
            </w:pPr>
            <w:r w:rsidRPr="003F242F">
              <w:rPr>
                <w:rFonts w:cstheme="minorHAnsi"/>
                <w:noProof/>
              </w:rPr>
              <w:drawing>
                <wp:inline distT="0" distB="0" distL="0" distR="0" wp14:anchorId="006A6E95" wp14:editId="0E20FCEF">
                  <wp:extent cx="3291840" cy="2151775"/>
                  <wp:effectExtent l="0" t="0" r="3810" b="127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1840" cy="2151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28" w:type="dxa"/>
          </w:tcPr>
          <w:p w:rsidR="00CF0516" w:rsidRPr="003F242F" w:rsidRDefault="00CF0516" w:rsidP="008F59B4">
            <w:pPr>
              <w:jc w:val="both"/>
              <w:rPr>
                <w:rFonts w:eastAsia="Calibri" w:cstheme="minorHAnsi"/>
                <w:bCs/>
                <w:iCs/>
                <w:sz w:val="24"/>
                <w:szCs w:val="24"/>
              </w:rPr>
            </w:pPr>
            <w:r w:rsidRPr="003F242F">
              <w:rPr>
                <w:rFonts w:cstheme="minorHAnsi"/>
                <w:noProof/>
              </w:rPr>
              <w:drawing>
                <wp:inline distT="0" distB="0" distL="0" distR="0" wp14:anchorId="11BEB1F4" wp14:editId="5BBDA323">
                  <wp:extent cx="2926080" cy="2180401"/>
                  <wp:effectExtent l="0" t="0" r="762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2278"/>
                          <a:stretch/>
                        </pic:blipFill>
                        <pic:spPr bwMode="auto">
                          <a:xfrm>
                            <a:off x="0" y="0"/>
                            <a:ext cx="2926080" cy="21804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0516" w:rsidRPr="003F242F" w:rsidTr="00705C53">
        <w:trPr>
          <w:trHeight w:val="3680"/>
        </w:trPr>
        <w:tc>
          <w:tcPr>
            <w:tcW w:w="471" w:type="dxa"/>
          </w:tcPr>
          <w:p w:rsidR="00CF0516" w:rsidRPr="003F242F" w:rsidRDefault="00CF0516" w:rsidP="008F59B4">
            <w:pPr>
              <w:jc w:val="both"/>
              <w:rPr>
                <w:rFonts w:eastAsia="Calibri" w:cstheme="minorHAnsi"/>
                <w:bCs/>
                <w:iCs/>
                <w:sz w:val="24"/>
                <w:szCs w:val="24"/>
              </w:rPr>
            </w:pPr>
            <w:r w:rsidRPr="003F242F">
              <w:rPr>
                <w:rFonts w:eastAsia="Calibri" w:cstheme="minorHAnsi"/>
                <w:bCs/>
                <w:iCs/>
                <w:sz w:val="24"/>
                <w:szCs w:val="24"/>
              </w:rPr>
              <w:t>[b]</w:t>
            </w:r>
          </w:p>
        </w:tc>
        <w:tc>
          <w:tcPr>
            <w:tcW w:w="5135" w:type="dxa"/>
          </w:tcPr>
          <w:p w:rsidR="00CF0516" w:rsidRPr="003F242F" w:rsidRDefault="00CF0516" w:rsidP="008F59B4">
            <w:pPr>
              <w:jc w:val="both"/>
              <w:rPr>
                <w:rFonts w:eastAsia="Calibri" w:cstheme="minorHAnsi"/>
                <w:bCs/>
                <w:iCs/>
                <w:sz w:val="24"/>
                <w:szCs w:val="24"/>
              </w:rPr>
            </w:pPr>
            <w:r w:rsidRPr="003F242F">
              <w:rPr>
                <w:rFonts w:cstheme="minorHAnsi"/>
                <w:noProof/>
              </w:rPr>
              <w:drawing>
                <wp:inline distT="0" distB="0" distL="0" distR="0" wp14:anchorId="0F4C8017" wp14:editId="04DAAADB">
                  <wp:extent cx="3291840" cy="2151778"/>
                  <wp:effectExtent l="0" t="0" r="3810" b="127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1840" cy="21517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28" w:type="dxa"/>
          </w:tcPr>
          <w:p w:rsidR="00CF0516" w:rsidRPr="003F242F" w:rsidRDefault="00CF0516" w:rsidP="008F59B4">
            <w:pPr>
              <w:jc w:val="both"/>
              <w:rPr>
                <w:rFonts w:eastAsia="Calibri" w:cstheme="minorHAnsi"/>
                <w:bCs/>
                <w:iCs/>
                <w:sz w:val="24"/>
                <w:szCs w:val="24"/>
              </w:rPr>
            </w:pPr>
            <w:r w:rsidRPr="003F242F">
              <w:rPr>
                <w:rFonts w:cstheme="minorHAnsi"/>
                <w:noProof/>
              </w:rPr>
              <w:drawing>
                <wp:inline distT="0" distB="0" distL="0" distR="0" wp14:anchorId="4788DE58" wp14:editId="68C6C250">
                  <wp:extent cx="3017520" cy="1997087"/>
                  <wp:effectExtent l="0" t="0" r="0" b="3175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3555"/>
                          <a:stretch/>
                        </pic:blipFill>
                        <pic:spPr bwMode="auto">
                          <a:xfrm>
                            <a:off x="0" y="0"/>
                            <a:ext cx="3017520" cy="19970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0516" w:rsidRPr="003F242F" w:rsidTr="00BB1D75">
        <w:trPr>
          <w:trHeight w:val="619"/>
        </w:trPr>
        <w:tc>
          <w:tcPr>
            <w:tcW w:w="471" w:type="dxa"/>
          </w:tcPr>
          <w:p w:rsidR="00CF0516" w:rsidRPr="003F242F" w:rsidRDefault="00CF0516" w:rsidP="008F59B4">
            <w:pPr>
              <w:jc w:val="both"/>
              <w:rPr>
                <w:rFonts w:eastAsia="Calibri" w:cstheme="minorHAnsi"/>
                <w:bCs/>
                <w:iCs/>
                <w:sz w:val="24"/>
                <w:szCs w:val="24"/>
              </w:rPr>
            </w:pPr>
            <w:r w:rsidRPr="003F242F">
              <w:rPr>
                <w:rFonts w:eastAsia="Calibri" w:cstheme="minorHAnsi"/>
                <w:bCs/>
                <w:iCs/>
                <w:sz w:val="24"/>
                <w:szCs w:val="24"/>
              </w:rPr>
              <w:t>[c]</w:t>
            </w:r>
          </w:p>
        </w:tc>
        <w:tc>
          <w:tcPr>
            <w:tcW w:w="5135" w:type="dxa"/>
          </w:tcPr>
          <w:p w:rsidR="00CF0516" w:rsidRPr="003F242F" w:rsidRDefault="00CF0516" w:rsidP="008F59B4">
            <w:pPr>
              <w:jc w:val="both"/>
              <w:rPr>
                <w:rFonts w:eastAsia="Calibri" w:cstheme="minorHAnsi"/>
                <w:bCs/>
                <w:iCs/>
                <w:sz w:val="24"/>
                <w:szCs w:val="24"/>
              </w:rPr>
            </w:pPr>
            <w:r w:rsidRPr="003F242F">
              <w:rPr>
                <w:rFonts w:cstheme="minorHAnsi"/>
                <w:noProof/>
              </w:rPr>
              <w:drawing>
                <wp:inline distT="0" distB="0" distL="0" distR="0" wp14:anchorId="65A6C4B9" wp14:editId="49D5EBD6">
                  <wp:extent cx="3291840" cy="2151778"/>
                  <wp:effectExtent l="0" t="0" r="3810" b="127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1840" cy="21517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28" w:type="dxa"/>
          </w:tcPr>
          <w:p w:rsidR="00CF0516" w:rsidRPr="003F242F" w:rsidRDefault="00CF0516" w:rsidP="008F59B4">
            <w:pPr>
              <w:jc w:val="both"/>
              <w:rPr>
                <w:rFonts w:eastAsia="Calibri" w:cstheme="minorHAnsi"/>
                <w:bCs/>
                <w:iCs/>
                <w:sz w:val="24"/>
                <w:szCs w:val="24"/>
              </w:rPr>
            </w:pPr>
            <w:r w:rsidRPr="003F242F">
              <w:rPr>
                <w:rFonts w:cstheme="minorHAnsi"/>
                <w:noProof/>
              </w:rPr>
              <w:drawing>
                <wp:inline distT="0" distB="0" distL="0" distR="0" wp14:anchorId="3D1D5265" wp14:editId="28EEB5AC">
                  <wp:extent cx="2926080" cy="2193265"/>
                  <wp:effectExtent l="0" t="0" r="762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2792"/>
                          <a:stretch/>
                        </pic:blipFill>
                        <pic:spPr bwMode="auto">
                          <a:xfrm>
                            <a:off x="0" y="0"/>
                            <a:ext cx="2926080" cy="2193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0516" w:rsidRPr="003F242F" w:rsidTr="00B326F8">
        <w:trPr>
          <w:trHeight w:val="3590"/>
        </w:trPr>
        <w:tc>
          <w:tcPr>
            <w:tcW w:w="471" w:type="dxa"/>
          </w:tcPr>
          <w:p w:rsidR="00CF0516" w:rsidRPr="003F242F" w:rsidRDefault="00CF0516" w:rsidP="008F59B4">
            <w:pPr>
              <w:jc w:val="both"/>
              <w:rPr>
                <w:rFonts w:eastAsia="Calibri" w:cstheme="minorHAnsi"/>
                <w:bCs/>
                <w:iCs/>
                <w:sz w:val="24"/>
                <w:szCs w:val="24"/>
              </w:rPr>
            </w:pPr>
            <w:r w:rsidRPr="003F242F">
              <w:rPr>
                <w:rFonts w:eastAsia="Calibri" w:cstheme="minorHAnsi"/>
                <w:bCs/>
                <w:iCs/>
                <w:sz w:val="24"/>
                <w:szCs w:val="24"/>
              </w:rPr>
              <w:lastRenderedPageBreak/>
              <w:t>[d]</w:t>
            </w:r>
          </w:p>
        </w:tc>
        <w:tc>
          <w:tcPr>
            <w:tcW w:w="5135" w:type="dxa"/>
          </w:tcPr>
          <w:p w:rsidR="00CF0516" w:rsidRPr="003F242F" w:rsidRDefault="00BB1D75" w:rsidP="008F59B4">
            <w:pPr>
              <w:jc w:val="both"/>
              <w:rPr>
                <w:rFonts w:eastAsia="Calibri" w:cstheme="minorHAnsi"/>
                <w:bCs/>
                <w:iCs/>
                <w:sz w:val="24"/>
                <w:szCs w:val="24"/>
              </w:rPr>
            </w:pPr>
            <w:r w:rsidRPr="003F242F">
              <w:rPr>
                <w:rFonts w:cstheme="minorHAnsi"/>
                <w:noProof/>
              </w:rPr>
              <w:drawing>
                <wp:inline distT="0" distB="0" distL="0" distR="0" wp14:anchorId="223F4E44" wp14:editId="71AA55F9">
                  <wp:extent cx="3291840" cy="2151778"/>
                  <wp:effectExtent l="0" t="0" r="3810" b="127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1840" cy="21517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28" w:type="dxa"/>
          </w:tcPr>
          <w:p w:rsidR="00CF0516" w:rsidRPr="003F242F" w:rsidRDefault="00BB1D75" w:rsidP="008F59B4">
            <w:pPr>
              <w:jc w:val="both"/>
              <w:rPr>
                <w:rFonts w:eastAsia="Calibri" w:cstheme="minorHAnsi"/>
                <w:bCs/>
                <w:iCs/>
                <w:sz w:val="24"/>
                <w:szCs w:val="24"/>
              </w:rPr>
            </w:pPr>
            <w:r w:rsidRPr="003F242F">
              <w:rPr>
                <w:rFonts w:cstheme="minorHAnsi"/>
                <w:noProof/>
              </w:rPr>
              <w:drawing>
                <wp:inline distT="0" distB="0" distL="0" distR="0" wp14:anchorId="6F796998" wp14:editId="1FD4D80B">
                  <wp:extent cx="3063240" cy="2150610"/>
                  <wp:effectExtent l="0" t="0" r="3810" b="254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3065"/>
                          <a:stretch/>
                        </pic:blipFill>
                        <pic:spPr bwMode="auto">
                          <a:xfrm>
                            <a:off x="0" y="0"/>
                            <a:ext cx="3063240" cy="2150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F0516" w:rsidRPr="003F242F" w:rsidRDefault="00CF0516" w:rsidP="008F59B4">
      <w:pPr>
        <w:ind w:left="1152" w:hanging="1152"/>
        <w:jc w:val="both"/>
        <w:rPr>
          <w:rFonts w:eastAsia="Calibri" w:cstheme="minorHAnsi"/>
          <w:bCs/>
          <w:iCs/>
          <w:sz w:val="24"/>
          <w:szCs w:val="24"/>
        </w:rPr>
      </w:pPr>
    </w:p>
    <w:p w:rsidR="00E60702" w:rsidRDefault="00E60702">
      <w:pPr>
        <w:rPr>
          <w:rFonts w:cstheme="minorHAnsi"/>
          <w:b/>
          <w:bCs/>
          <w:sz w:val="24"/>
          <w:szCs w:val="24"/>
        </w:rPr>
      </w:pPr>
    </w:p>
    <w:p w:rsidR="00DD4EDB" w:rsidRDefault="00DD4EDB">
      <w:pPr>
        <w:rPr>
          <w:rFonts w:cstheme="minorHAnsi"/>
          <w:b/>
          <w:bCs/>
          <w:sz w:val="24"/>
          <w:szCs w:val="24"/>
        </w:rPr>
      </w:pPr>
    </w:p>
    <w:p w:rsidR="00404471" w:rsidRDefault="00404471">
      <w:pPr>
        <w:rPr>
          <w:rFonts w:cstheme="minorHAnsi"/>
          <w:b/>
          <w:bCs/>
          <w:sz w:val="24"/>
          <w:szCs w:val="24"/>
        </w:rPr>
      </w:pPr>
    </w:p>
    <w:p w:rsidR="00404471" w:rsidRDefault="00404471">
      <w:pPr>
        <w:rPr>
          <w:rFonts w:cstheme="minorHAnsi"/>
          <w:b/>
          <w:bCs/>
          <w:sz w:val="24"/>
          <w:szCs w:val="24"/>
        </w:rPr>
      </w:pPr>
    </w:p>
    <w:p w:rsidR="00404471" w:rsidRDefault="00404471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br w:type="page"/>
      </w:r>
      <w:bookmarkStart w:id="0" w:name="_GoBack"/>
      <w:bookmarkEnd w:id="0"/>
    </w:p>
    <w:p w:rsidR="00404471" w:rsidRPr="003F242F" w:rsidRDefault="00404471" w:rsidP="00404471">
      <w:pPr>
        <w:ind w:left="1152" w:hanging="1152"/>
        <w:jc w:val="both"/>
        <w:rPr>
          <w:rFonts w:eastAsia="Calibri" w:cstheme="minorHAnsi"/>
          <w:bCs/>
          <w:iCs/>
          <w:sz w:val="24"/>
          <w:szCs w:val="24"/>
        </w:rPr>
      </w:pPr>
      <w:r w:rsidRPr="003F242F">
        <w:rPr>
          <w:rFonts w:eastAsia="Calibri" w:cstheme="minorHAnsi"/>
          <w:b/>
          <w:iCs/>
          <w:sz w:val="24"/>
          <w:szCs w:val="24"/>
        </w:rPr>
        <w:lastRenderedPageBreak/>
        <w:t>Figure S</w:t>
      </w:r>
      <w:r>
        <w:rPr>
          <w:rFonts w:eastAsia="Calibri" w:cstheme="minorHAnsi"/>
          <w:b/>
          <w:iCs/>
          <w:sz w:val="24"/>
          <w:szCs w:val="24"/>
        </w:rPr>
        <w:t>2</w:t>
      </w:r>
      <w:r w:rsidRPr="003F242F">
        <w:rPr>
          <w:rFonts w:eastAsia="Calibri" w:cstheme="minorHAnsi"/>
          <w:bCs/>
          <w:iCs/>
          <w:sz w:val="24"/>
          <w:szCs w:val="24"/>
        </w:rPr>
        <w:t>: Variation in weight loss of carbon steel coupons (left side) and corrosion inhibition (right side) versus the testing time</w:t>
      </w:r>
      <w:r>
        <w:rPr>
          <w:rFonts w:eastAsia="Calibri" w:cstheme="minorHAnsi"/>
          <w:bCs/>
          <w:iCs/>
          <w:sz w:val="24"/>
          <w:szCs w:val="24"/>
        </w:rPr>
        <w:t xml:space="preserve"> at different temperature</w:t>
      </w:r>
      <w:r w:rsidRPr="003F242F">
        <w:rPr>
          <w:rFonts w:eastAsia="Calibri" w:cstheme="minorHAnsi"/>
          <w:bCs/>
          <w:iCs/>
          <w:sz w:val="24"/>
          <w:szCs w:val="24"/>
        </w:rPr>
        <w:t>; [a] in pure water, [b] in formation water, [c] in diesel fuel and [d] in sulfuric acid.</w:t>
      </w:r>
    </w:p>
    <w:tbl>
      <w:tblPr>
        <w:tblStyle w:val="TableGrid"/>
        <w:tblW w:w="10634" w:type="dxa"/>
        <w:tblInd w:w="-995" w:type="dxa"/>
        <w:tblLook w:val="04A0" w:firstRow="1" w:lastRow="0" w:firstColumn="1" w:lastColumn="0" w:noHBand="0" w:noVBand="1"/>
      </w:tblPr>
      <w:tblGrid>
        <w:gridCol w:w="490"/>
        <w:gridCol w:w="5406"/>
        <w:gridCol w:w="4968"/>
      </w:tblGrid>
      <w:tr w:rsidR="00404471" w:rsidRPr="003F242F" w:rsidTr="00026DB7">
        <w:trPr>
          <w:trHeight w:val="3662"/>
        </w:trPr>
        <w:tc>
          <w:tcPr>
            <w:tcW w:w="471" w:type="dxa"/>
          </w:tcPr>
          <w:p w:rsidR="00404471" w:rsidRPr="003F242F" w:rsidRDefault="00404471" w:rsidP="00026DB7">
            <w:pPr>
              <w:jc w:val="both"/>
              <w:rPr>
                <w:rFonts w:eastAsia="Calibri" w:cstheme="minorHAnsi"/>
                <w:bCs/>
                <w:iCs/>
                <w:sz w:val="24"/>
                <w:szCs w:val="24"/>
              </w:rPr>
            </w:pPr>
            <w:r w:rsidRPr="003F242F">
              <w:rPr>
                <w:rFonts w:eastAsia="Calibri" w:cstheme="minorHAnsi"/>
                <w:bCs/>
                <w:iCs/>
                <w:sz w:val="24"/>
                <w:szCs w:val="24"/>
              </w:rPr>
              <w:t>[a]</w:t>
            </w:r>
          </w:p>
        </w:tc>
        <w:tc>
          <w:tcPr>
            <w:tcW w:w="5135" w:type="dxa"/>
          </w:tcPr>
          <w:p w:rsidR="00404471" w:rsidRPr="003F242F" w:rsidRDefault="00AE35B8" w:rsidP="00026DB7">
            <w:pPr>
              <w:jc w:val="both"/>
              <w:rPr>
                <w:rFonts w:eastAsia="Calibri" w:cstheme="minorHAnsi"/>
                <w:bCs/>
                <w:iCs/>
                <w:sz w:val="24"/>
                <w:szCs w:val="24"/>
              </w:rPr>
            </w:pPr>
            <w:r w:rsidRPr="00F651E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DAB5080" wp14:editId="003BF9C6">
                  <wp:extent cx="3291840" cy="2151779"/>
                  <wp:effectExtent l="0" t="0" r="3810" b="127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1"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1840" cy="21517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28" w:type="dxa"/>
          </w:tcPr>
          <w:p w:rsidR="00404471" w:rsidRPr="003F242F" w:rsidRDefault="00AE35B8" w:rsidP="00026DB7">
            <w:pPr>
              <w:jc w:val="both"/>
              <w:rPr>
                <w:rFonts w:eastAsia="Calibri" w:cstheme="minorHAnsi"/>
                <w:bCs/>
                <w:iCs/>
                <w:sz w:val="24"/>
                <w:szCs w:val="24"/>
              </w:rPr>
            </w:pPr>
            <w:r w:rsidRPr="00F651E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10DC62B" wp14:editId="08781D84">
                  <wp:extent cx="3017520" cy="2149639"/>
                  <wp:effectExtent l="0" t="0" r="0" b="3175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3"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2948"/>
                          <a:stretch/>
                        </pic:blipFill>
                        <pic:spPr bwMode="auto">
                          <a:xfrm>
                            <a:off x="0" y="0"/>
                            <a:ext cx="3017520" cy="21496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4471" w:rsidRPr="003F242F" w:rsidTr="00026DB7">
        <w:trPr>
          <w:trHeight w:val="3680"/>
        </w:trPr>
        <w:tc>
          <w:tcPr>
            <w:tcW w:w="471" w:type="dxa"/>
          </w:tcPr>
          <w:p w:rsidR="00404471" w:rsidRPr="003F242F" w:rsidRDefault="00404471" w:rsidP="00026DB7">
            <w:pPr>
              <w:jc w:val="both"/>
              <w:rPr>
                <w:rFonts w:eastAsia="Calibri" w:cstheme="minorHAnsi"/>
                <w:bCs/>
                <w:iCs/>
                <w:sz w:val="24"/>
                <w:szCs w:val="24"/>
              </w:rPr>
            </w:pPr>
            <w:r w:rsidRPr="003F242F">
              <w:rPr>
                <w:rFonts w:eastAsia="Calibri" w:cstheme="minorHAnsi"/>
                <w:bCs/>
                <w:iCs/>
                <w:sz w:val="24"/>
                <w:szCs w:val="24"/>
              </w:rPr>
              <w:t>[b]</w:t>
            </w:r>
          </w:p>
        </w:tc>
        <w:tc>
          <w:tcPr>
            <w:tcW w:w="5135" w:type="dxa"/>
          </w:tcPr>
          <w:p w:rsidR="00404471" w:rsidRPr="003F242F" w:rsidRDefault="00AE35B8" w:rsidP="00026DB7">
            <w:pPr>
              <w:jc w:val="both"/>
              <w:rPr>
                <w:rFonts w:eastAsia="Calibri" w:cstheme="minorHAnsi"/>
                <w:bCs/>
                <w:iCs/>
                <w:sz w:val="24"/>
                <w:szCs w:val="24"/>
              </w:rPr>
            </w:pPr>
            <w:r w:rsidRPr="00F651E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534EB6D" wp14:editId="5A387A94">
                  <wp:extent cx="3291840" cy="2151779"/>
                  <wp:effectExtent l="0" t="0" r="3810" b="127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5"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1840" cy="21517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28" w:type="dxa"/>
          </w:tcPr>
          <w:p w:rsidR="00404471" w:rsidRPr="003F242F" w:rsidRDefault="00AE35B8" w:rsidP="00026DB7">
            <w:pPr>
              <w:jc w:val="both"/>
              <w:rPr>
                <w:rFonts w:eastAsia="Calibri" w:cstheme="minorHAnsi"/>
                <w:bCs/>
                <w:iCs/>
                <w:sz w:val="24"/>
                <w:szCs w:val="24"/>
              </w:rPr>
            </w:pPr>
            <w:r w:rsidRPr="00F651E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4E07E0F" wp14:editId="3350B75A">
                  <wp:extent cx="2926080" cy="2197562"/>
                  <wp:effectExtent l="0" t="0" r="7620" b="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7"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2963"/>
                          <a:stretch/>
                        </pic:blipFill>
                        <pic:spPr bwMode="auto">
                          <a:xfrm>
                            <a:off x="0" y="0"/>
                            <a:ext cx="2926080" cy="21975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4471" w:rsidRPr="003F242F" w:rsidTr="00026DB7">
        <w:trPr>
          <w:trHeight w:val="619"/>
        </w:trPr>
        <w:tc>
          <w:tcPr>
            <w:tcW w:w="471" w:type="dxa"/>
          </w:tcPr>
          <w:p w:rsidR="00404471" w:rsidRPr="003F242F" w:rsidRDefault="00404471" w:rsidP="00026DB7">
            <w:pPr>
              <w:jc w:val="both"/>
              <w:rPr>
                <w:rFonts w:eastAsia="Calibri" w:cstheme="minorHAnsi"/>
                <w:bCs/>
                <w:iCs/>
                <w:sz w:val="24"/>
                <w:szCs w:val="24"/>
              </w:rPr>
            </w:pPr>
            <w:r w:rsidRPr="003F242F">
              <w:rPr>
                <w:rFonts w:eastAsia="Calibri" w:cstheme="minorHAnsi"/>
                <w:bCs/>
                <w:iCs/>
                <w:sz w:val="24"/>
                <w:szCs w:val="24"/>
              </w:rPr>
              <w:t>[c]</w:t>
            </w:r>
          </w:p>
        </w:tc>
        <w:tc>
          <w:tcPr>
            <w:tcW w:w="5135" w:type="dxa"/>
          </w:tcPr>
          <w:p w:rsidR="00404471" w:rsidRPr="003F242F" w:rsidRDefault="00AE35B8" w:rsidP="00026DB7">
            <w:pPr>
              <w:jc w:val="both"/>
              <w:rPr>
                <w:rFonts w:eastAsia="Calibri" w:cstheme="minorHAnsi"/>
                <w:bCs/>
                <w:iCs/>
                <w:sz w:val="24"/>
                <w:szCs w:val="24"/>
              </w:rPr>
            </w:pPr>
            <w:r w:rsidRPr="00F651E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94E6BF9" wp14:editId="4090F870">
                  <wp:extent cx="3291840" cy="2151779"/>
                  <wp:effectExtent l="0" t="0" r="3810" b="127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9"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1840" cy="21517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28" w:type="dxa"/>
          </w:tcPr>
          <w:p w:rsidR="00404471" w:rsidRPr="003F242F" w:rsidRDefault="00AE35B8" w:rsidP="00026DB7">
            <w:pPr>
              <w:jc w:val="both"/>
              <w:rPr>
                <w:rFonts w:eastAsia="Calibri" w:cstheme="minorHAnsi"/>
                <w:bCs/>
                <w:iCs/>
                <w:sz w:val="24"/>
                <w:szCs w:val="24"/>
              </w:rPr>
            </w:pPr>
            <w:r w:rsidRPr="00F651E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BD74C76" wp14:editId="4D9D2FB8">
                  <wp:extent cx="2926080" cy="2145069"/>
                  <wp:effectExtent l="0" t="0" r="7620" b="762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1"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833"/>
                          <a:stretch/>
                        </pic:blipFill>
                        <pic:spPr bwMode="auto">
                          <a:xfrm>
                            <a:off x="0" y="0"/>
                            <a:ext cx="2926080" cy="21450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4471" w:rsidRPr="003F242F" w:rsidTr="003C08C9">
        <w:trPr>
          <w:trHeight w:val="3500"/>
        </w:trPr>
        <w:tc>
          <w:tcPr>
            <w:tcW w:w="471" w:type="dxa"/>
          </w:tcPr>
          <w:p w:rsidR="00404471" w:rsidRPr="003F242F" w:rsidRDefault="00404471" w:rsidP="00026DB7">
            <w:pPr>
              <w:jc w:val="both"/>
              <w:rPr>
                <w:rFonts w:eastAsia="Calibri" w:cstheme="minorHAnsi"/>
                <w:bCs/>
                <w:iCs/>
                <w:sz w:val="24"/>
                <w:szCs w:val="24"/>
              </w:rPr>
            </w:pPr>
            <w:r w:rsidRPr="003F242F">
              <w:rPr>
                <w:rFonts w:eastAsia="Calibri" w:cstheme="minorHAnsi"/>
                <w:bCs/>
                <w:iCs/>
                <w:sz w:val="24"/>
                <w:szCs w:val="24"/>
              </w:rPr>
              <w:lastRenderedPageBreak/>
              <w:t>[d]</w:t>
            </w:r>
          </w:p>
        </w:tc>
        <w:tc>
          <w:tcPr>
            <w:tcW w:w="5135" w:type="dxa"/>
          </w:tcPr>
          <w:p w:rsidR="00404471" w:rsidRPr="003F242F" w:rsidRDefault="003C08C9" w:rsidP="00026DB7">
            <w:pPr>
              <w:jc w:val="both"/>
              <w:rPr>
                <w:rFonts w:eastAsia="Calibri" w:cstheme="minorHAnsi"/>
                <w:bCs/>
                <w:iCs/>
                <w:sz w:val="24"/>
                <w:szCs w:val="24"/>
              </w:rPr>
            </w:pPr>
            <w:r w:rsidRPr="00F651E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98A47D2" wp14:editId="68F204B3">
                  <wp:extent cx="3291840" cy="2151778"/>
                  <wp:effectExtent l="0" t="0" r="3810" b="127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3"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1840" cy="21517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28" w:type="dxa"/>
          </w:tcPr>
          <w:p w:rsidR="00404471" w:rsidRPr="003F242F" w:rsidRDefault="003C08C9" w:rsidP="00026DB7">
            <w:pPr>
              <w:jc w:val="both"/>
              <w:rPr>
                <w:rFonts w:eastAsia="Calibri" w:cstheme="minorHAnsi"/>
                <w:bCs/>
                <w:iCs/>
                <w:sz w:val="24"/>
                <w:szCs w:val="24"/>
              </w:rPr>
            </w:pPr>
            <w:r w:rsidRPr="00F651E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4AE7324" wp14:editId="13841B80">
                  <wp:extent cx="2887133" cy="2151380"/>
                  <wp:effectExtent l="0" t="0" r="8890" b="127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5"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2278"/>
                          <a:stretch/>
                        </pic:blipFill>
                        <pic:spPr bwMode="auto">
                          <a:xfrm>
                            <a:off x="0" y="0"/>
                            <a:ext cx="2887667" cy="2151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04471" w:rsidRPr="003F242F" w:rsidRDefault="00404471" w:rsidP="00404471">
      <w:pPr>
        <w:ind w:left="1152" w:hanging="1152"/>
        <w:jc w:val="both"/>
        <w:rPr>
          <w:rFonts w:eastAsia="Calibri" w:cstheme="minorHAnsi"/>
          <w:bCs/>
          <w:iCs/>
          <w:sz w:val="24"/>
          <w:szCs w:val="24"/>
        </w:rPr>
      </w:pPr>
    </w:p>
    <w:p w:rsidR="00404471" w:rsidRDefault="00404471" w:rsidP="00404471">
      <w:pPr>
        <w:rPr>
          <w:rFonts w:cstheme="minorHAnsi"/>
          <w:b/>
          <w:bCs/>
          <w:sz w:val="24"/>
          <w:szCs w:val="24"/>
        </w:rPr>
      </w:pPr>
    </w:p>
    <w:p w:rsidR="00404471" w:rsidRDefault="00404471" w:rsidP="00404471">
      <w:pPr>
        <w:rPr>
          <w:rFonts w:cstheme="minorHAnsi"/>
          <w:b/>
          <w:bCs/>
          <w:sz w:val="24"/>
          <w:szCs w:val="24"/>
        </w:rPr>
      </w:pPr>
    </w:p>
    <w:p w:rsidR="00DD4EDB" w:rsidRDefault="00404471" w:rsidP="00404471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br w:type="page"/>
      </w:r>
      <w:r w:rsidR="00DD4EDB">
        <w:rPr>
          <w:rFonts w:cstheme="minorHAnsi"/>
          <w:b/>
          <w:bCs/>
          <w:sz w:val="24"/>
          <w:szCs w:val="24"/>
        </w:rPr>
        <w:lastRenderedPageBreak/>
        <w:br w:type="page"/>
      </w:r>
    </w:p>
    <w:p w:rsidR="00DD4EDB" w:rsidRDefault="00DD4EDB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lastRenderedPageBreak/>
        <w:br w:type="page"/>
      </w:r>
    </w:p>
    <w:p w:rsidR="00DD4EDB" w:rsidRDefault="00DD4EDB">
      <w:pPr>
        <w:rPr>
          <w:rFonts w:cstheme="minorHAnsi"/>
          <w:b/>
          <w:bCs/>
          <w:sz w:val="24"/>
          <w:szCs w:val="24"/>
        </w:rPr>
      </w:pPr>
    </w:p>
    <w:p w:rsidR="00E60702" w:rsidRPr="007D37D1" w:rsidRDefault="00E60702" w:rsidP="00E60702">
      <w:pPr>
        <w:pStyle w:val="BodyText2"/>
        <w:spacing w:before="120" w:after="12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Table </w:t>
      </w:r>
      <w:r w:rsidRPr="007D37D1">
        <w:rPr>
          <w:b/>
          <w:bCs/>
          <w:sz w:val="24"/>
          <w:szCs w:val="24"/>
        </w:rPr>
        <w:t>1.</w:t>
      </w:r>
      <w:r>
        <w:rPr>
          <w:b/>
          <w:bCs/>
          <w:sz w:val="24"/>
          <w:szCs w:val="24"/>
        </w:rPr>
        <w:t xml:space="preserve"> </w:t>
      </w:r>
      <w:r w:rsidRPr="007D37D1">
        <w:rPr>
          <w:i/>
          <w:iCs/>
          <w:sz w:val="24"/>
          <w:szCs w:val="24"/>
        </w:rPr>
        <w:t>List of the utilized chemical reagents and their suppliers</w:t>
      </w:r>
      <w:r w:rsidRPr="007D37D1">
        <w:rPr>
          <w:sz w:val="24"/>
          <w:szCs w:val="24"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70"/>
        <w:gridCol w:w="3118"/>
        <w:gridCol w:w="3906"/>
      </w:tblGrid>
      <w:tr w:rsidR="00E60702" w:rsidRPr="007D37D1" w:rsidTr="00026DB7">
        <w:trPr>
          <w:jc w:val="center"/>
        </w:trPr>
        <w:tc>
          <w:tcPr>
            <w:tcW w:w="5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60702" w:rsidRPr="007D37D1" w:rsidRDefault="00E60702" w:rsidP="00026D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37D1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31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60702" w:rsidRPr="007D37D1" w:rsidRDefault="00E60702" w:rsidP="00026DB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7D1">
              <w:rPr>
                <w:rFonts w:ascii="Times New Roman" w:hAnsi="Times New Roman" w:cs="Times New Roman"/>
                <w:sz w:val="24"/>
                <w:szCs w:val="24"/>
              </w:rPr>
              <w:t xml:space="preserve">Name of chemical reagent </w:t>
            </w:r>
          </w:p>
        </w:tc>
        <w:tc>
          <w:tcPr>
            <w:tcW w:w="39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60702" w:rsidRPr="007D37D1" w:rsidRDefault="00E60702" w:rsidP="00026DB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7D1">
              <w:rPr>
                <w:rFonts w:ascii="Times New Roman" w:hAnsi="Times New Roman" w:cs="Times New Roman"/>
                <w:sz w:val="24"/>
                <w:szCs w:val="24"/>
              </w:rPr>
              <w:t xml:space="preserve">Source and purity </w:t>
            </w:r>
          </w:p>
        </w:tc>
      </w:tr>
      <w:tr w:rsidR="00E60702" w:rsidRPr="007D37D1" w:rsidTr="00026DB7">
        <w:trPr>
          <w:jc w:val="center"/>
        </w:trPr>
        <w:tc>
          <w:tcPr>
            <w:tcW w:w="57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60702" w:rsidRPr="007D37D1" w:rsidRDefault="00E60702" w:rsidP="00026D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37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60702" w:rsidRPr="007D37D1" w:rsidRDefault="00E60702" w:rsidP="00026DB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7D1">
              <w:rPr>
                <w:rFonts w:ascii="Times New Roman" w:hAnsi="Times New Roman" w:cs="Times New Roman"/>
                <w:sz w:val="24"/>
                <w:szCs w:val="24"/>
              </w:rPr>
              <w:t>Styrene monomer</w:t>
            </w:r>
          </w:p>
        </w:tc>
        <w:tc>
          <w:tcPr>
            <w:tcW w:w="390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60702" w:rsidRPr="007D37D1" w:rsidRDefault="00E60702" w:rsidP="00026DB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7D1">
              <w:rPr>
                <w:rFonts w:ascii="Times New Roman" w:hAnsi="Times New Roman" w:cs="Times New Roman"/>
                <w:sz w:val="24"/>
                <w:szCs w:val="24"/>
              </w:rPr>
              <w:t xml:space="preserve">Fisher Chemical (USA), 99.5% </w:t>
            </w:r>
          </w:p>
        </w:tc>
      </w:tr>
      <w:tr w:rsidR="00E60702" w:rsidRPr="007D37D1" w:rsidTr="00026DB7">
        <w:trPr>
          <w:jc w:val="center"/>
        </w:trPr>
        <w:tc>
          <w:tcPr>
            <w:tcW w:w="57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60702" w:rsidRPr="007D37D1" w:rsidRDefault="00E60702" w:rsidP="00026D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37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60702" w:rsidRPr="007D37D1" w:rsidRDefault="00E60702" w:rsidP="00026DB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7D1">
              <w:rPr>
                <w:rFonts w:ascii="Times New Roman" w:hAnsi="Times New Roman" w:cs="Times New Roman"/>
                <w:sz w:val="24"/>
                <w:szCs w:val="24"/>
              </w:rPr>
              <w:t xml:space="preserve">Potassium </w:t>
            </w:r>
            <w:proofErr w:type="spellStart"/>
            <w:r w:rsidRPr="007D37D1">
              <w:rPr>
                <w:rFonts w:ascii="Times New Roman" w:hAnsi="Times New Roman" w:cs="Times New Roman"/>
                <w:sz w:val="24"/>
                <w:szCs w:val="24"/>
              </w:rPr>
              <w:t>persulfate</w:t>
            </w:r>
            <w:proofErr w:type="spellEnd"/>
            <w:r w:rsidRPr="007D37D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7D37D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KOOSO4</w:t>
            </w:r>
            <w:r w:rsidRPr="007D37D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906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60702" w:rsidRPr="007D37D1" w:rsidRDefault="00E60702" w:rsidP="00026DB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7D1">
              <w:rPr>
                <w:rFonts w:ascii="Times New Roman" w:hAnsi="Times New Roman" w:cs="Times New Roman"/>
                <w:sz w:val="24"/>
                <w:szCs w:val="24"/>
              </w:rPr>
              <w:t>Solvay Chemicals (USA),98 %</w:t>
            </w:r>
          </w:p>
        </w:tc>
      </w:tr>
      <w:tr w:rsidR="00E60702" w:rsidRPr="007D37D1" w:rsidTr="00026DB7">
        <w:trPr>
          <w:jc w:val="center"/>
        </w:trPr>
        <w:tc>
          <w:tcPr>
            <w:tcW w:w="57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60702" w:rsidRPr="007D37D1" w:rsidRDefault="00E60702" w:rsidP="00026D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37D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60702" w:rsidRPr="007D37D1" w:rsidRDefault="00E60702" w:rsidP="00026DB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7D1">
              <w:rPr>
                <w:rFonts w:ascii="Times New Roman" w:hAnsi="Times New Roman" w:cs="Times New Roman"/>
                <w:sz w:val="24"/>
                <w:szCs w:val="24"/>
              </w:rPr>
              <w:t xml:space="preserve">Anionic – alkyl </w:t>
            </w:r>
            <w:proofErr w:type="spellStart"/>
            <w:r w:rsidRPr="007D37D1">
              <w:rPr>
                <w:rFonts w:ascii="Times New Roman" w:hAnsi="Times New Roman" w:cs="Times New Roman"/>
                <w:sz w:val="24"/>
                <w:szCs w:val="24"/>
              </w:rPr>
              <w:t>sulfonates</w:t>
            </w:r>
            <w:proofErr w:type="spellEnd"/>
            <w:r w:rsidRPr="007D37D1">
              <w:rPr>
                <w:rFonts w:ascii="Times New Roman" w:hAnsi="Times New Roman" w:cs="Times New Roman"/>
                <w:sz w:val="24"/>
                <w:szCs w:val="24"/>
              </w:rPr>
              <w:t xml:space="preserve"> surfactant </w:t>
            </w:r>
          </w:p>
        </w:tc>
        <w:tc>
          <w:tcPr>
            <w:tcW w:w="3906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60702" w:rsidRPr="007D37D1" w:rsidRDefault="00E60702" w:rsidP="00026DB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37D1">
              <w:rPr>
                <w:rFonts w:ascii="Times New Roman" w:hAnsi="Times New Roman" w:cs="Times New Roman"/>
                <w:sz w:val="24"/>
                <w:szCs w:val="24"/>
              </w:rPr>
              <w:t>Zschimmer&amp;Schwars</w:t>
            </w:r>
            <w:proofErr w:type="spellEnd"/>
            <w:r w:rsidRPr="007D37D1">
              <w:rPr>
                <w:rFonts w:ascii="Times New Roman" w:hAnsi="Times New Roman" w:cs="Times New Roman"/>
                <w:sz w:val="24"/>
                <w:szCs w:val="24"/>
              </w:rPr>
              <w:t xml:space="preserve"> (Germany) </w:t>
            </w:r>
          </w:p>
        </w:tc>
      </w:tr>
      <w:tr w:rsidR="00E60702" w:rsidRPr="007D37D1" w:rsidTr="00026DB7">
        <w:trPr>
          <w:jc w:val="center"/>
        </w:trPr>
        <w:tc>
          <w:tcPr>
            <w:tcW w:w="57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60702" w:rsidRPr="007D37D1" w:rsidRDefault="00E60702" w:rsidP="00026D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37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60702" w:rsidRPr="007D37D1" w:rsidRDefault="00E60702" w:rsidP="00026DB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7D1">
              <w:rPr>
                <w:rFonts w:ascii="Times New Roman" w:hAnsi="Times New Roman" w:cs="Times New Roman"/>
                <w:sz w:val="24"/>
                <w:szCs w:val="24"/>
              </w:rPr>
              <w:t>Zinc chloride (ZnCl</w:t>
            </w:r>
            <w:r w:rsidRPr="007D37D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7D37D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906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60702" w:rsidRPr="007D37D1" w:rsidRDefault="00E60702" w:rsidP="00026DB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7D1">
              <w:rPr>
                <w:rFonts w:ascii="Times New Roman" w:hAnsi="Times New Roman" w:cs="Times New Roman"/>
                <w:sz w:val="24"/>
                <w:szCs w:val="24"/>
              </w:rPr>
              <w:t xml:space="preserve">Sigma-Aldrich (Germany), 99.99% </w:t>
            </w:r>
          </w:p>
        </w:tc>
      </w:tr>
      <w:tr w:rsidR="00E60702" w:rsidRPr="007D37D1" w:rsidTr="00026DB7">
        <w:trPr>
          <w:jc w:val="center"/>
        </w:trPr>
        <w:tc>
          <w:tcPr>
            <w:tcW w:w="57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60702" w:rsidRPr="007D37D1" w:rsidRDefault="00E60702" w:rsidP="00026D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37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60702" w:rsidRPr="007D37D1" w:rsidRDefault="00E60702" w:rsidP="00026DB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7D1">
              <w:rPr>
                <w:rFonts w:ascii="Times New Roman" w:hAnsi="Times New Roman" w:cs="Times New Roman"/>
                <w:sz w:val="24"/>
                <w:szCs w:val="24"/>
              </w:rPr>
              <w:t>Tri-ethyl amine (C</w:t>
            </w:r>
            <w:r w:rsidRPr="007D37D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7D37D1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7D37D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Pr="007D37D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D37D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7D37D1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3906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60702" w:rsidRPr="007D37D1" w:rsidRDefault="00E60702" w:rsidP="00026DB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7D1">
              <w:rPr>
                <w:rFonts w:ascii="Times New Roman" w:hAnsi="Times New Roman" w:cs="Times New Roman"/>
                <w:sz w:val="24"/>
                <w:szCs w:val="24"/>
              </w:rPr>
              <w:t>Fisher Chemical (USA), 99.0%</w:t>
            </w:r>
          </w:p>
        </w:tc>
      </w:tr>
    </w:tbl>
    <w:p w:rsidR="00E60702" w:rsidRPr="007D37D1" w:rsidRDefault="00E60702" w:rsidP="00E60702">
      <w:pPr>
        <w:rPr>
          <w:rFonts w:ascii="Times New Roman" w:hAnsi="Times New Roman" w:cs="Times New Roman"/>
          <w:b/>
          <w:bCs/>
          <w:sz w:val="8"/>
          <w:szCs w:val="8"/>
        </w:rPr>
      </w:pPr>
    </w:p>
    <w:p w:rsidR="008F59B4" w:rsidRPr="003F242F" w:rsidRDefault="008F59B4" w:rsidP="008F59B4">
      <w:pPr>
        <w:rPr>
          <w:rFonts w:cstheme="minorHAnsi"/>
          <w:b/>
          <w:bCs/>
          <w:sz w:val="24"/>
          <w:szCs w:val="24"/>
        </w:rPr>
      </w:pPr>
    </w:p>
    <w:sectPr w:rsidR="008F59B4" w:rsidRPr="003F24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9B4"/>
    <w:rsid w:val="00000892"/>
    <w:rsid w:val="00202873"/>
    <w:rsid w:val="00281340"/>
    <w:rsid w:val="002F7680"/>
    <w:rsid w:val="003C08C9"/>
    <w:rsid w:val="003F242F"/>
    <w:rsid w:val="00404471"/>
    <w:rsid w:val="00705C53"/>
    <w:rsid w:val="008F59B4"/>
    <w:rsid w:val="00AE35B8"/>
    <w:rsid w:val="00B326F8"/>
    <w:rsid w:val="00BB1D75"/>
    <w:rsid w:val="00CF0516"/>
    <w:rsid w:val="00DD4EDB"/>
    <w:rsid w:val="00E60702"/>
    <w:rsid w:val="00EB5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77976D-930E-49B1-9D78-9FD561F76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F05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2">
    <w:name w:val="Body Text 2"/>
    <w:basedOn w:val="Normal"/>
    <w:link w:val="BodyText2Char"/>
    <w:rsid w:val="00E60702"/>
    <w:pPr>
      <w:spacing w:after="0" w:line="360" w:lineRule="auto"/>
      <w:jc w:val="both"/>
    </w:pPr>
    <w:rPr>
      <w:rFonts w:ascii="Times New Roman" w:eastAsia="Times New Roman" w:hAnsi="Times New Roman" w:cs="Times New Roman"/>
      <w:sz w:val="26"/>
      <w:szCs w:val="32"/>
    </w:rPr>
  </w:style>
  <w:style w:type="character" w:customStyle="1" w:styleId="BodyText2Char">
    <w:name w:val="Body Text 2 Char"/>
    <w:basedOn w:val="DefaultParagraphFont"/>
    <w:link w:val="BodyText2"/>
    <w:rsid w:val="00E60702"/>
    <w:rPr>
      <w:rFonts w:ascii="Times New Roman" w:eastAsia="Times New Roman" w:hAnsi="Times New Roman" w:cs="Times New Roman"/>
      <w:sz w:val="26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microsoft.com/office/2007/relationships/hdphoto" Target="media/hdphoto5.wdp"/><Relationship Id="rId18" Type="http://schemas.openxmlformats.org/officeDocument/2006/relationships/image" Target="media/image8.png"/><Relationship Id="rId26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microsoft.com/office/2007/relationships/hdphoto" Target="media/hdphoto9.wdp"/><Relationship Id="rId34" Type="http://schemas.openxmlformats.org/officeDocument/2006/relationships/image" Target="media/image16.png"/><Relationship Id="rId7" Type="http://schemas.microsoft.com/office/2007/relationships/hdphoto" Target="media/hdphoto2.wdp"/><Relationship Id="rId12" Type="http://schemas.openxmlformats.org/officeDocument/2006/relationships/image" Target="media/image5.png"/><Relationship Id="rId17" Type="http://schemas.microsoft.com/office/2007/relationships/hdphoto" Target="media/hdphoto7.wdp"/><Relationship Id="rId25" Type="http://schemas.microsoft.com/office/2007/relationships/hdphoto" Target="media/hdphoto11.wdp"/><Relationship Id="rId33" Type="http://schemas.microsoft.com/office/2007/relationships/hdphoto" Target="media/hdphoto15.wdp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29" Type="http://schemas.microsoft.com/office/2007/relationships/hdphoto" Target="media/hdphoto13.wdp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4.wdp"/><Relationship Id="rId24" Type="http://schemas.openxmlformats.org/officeDocument/2006/relationships/image" Target="media/image11.png"/><Relationship Id="rId32" Type="http://schemas.openxmlformats.org/officeDocument/2006/relationships/image" Target="media/image15.png"/><Relationship Id="rId37" Type="http://schemas.openxmlformats.org/officeDocument/2006/relationships/theme" Target="theme/theme1.xml"/><Relationship Id="rId5" Type="http://schemas.microsoft.com/office/2007/relationships/hdphoto" Target="media/hdphoto1.wdp"/><Relationship Id="rId15" Type="http://schemas.microsoft.com/office/2007/relationships/hdphoto" Target="media/hdphoto6.wdp"/><Relationship Id="rId23" Type="http://schemas.microsoft.com/office/2007/relationships/hdphoto" Target="media/hdphoto10.wdp"/><Relationship Id="rId28" Type="http://schemas.openxmlformats.org/officeDocument/2006/relationships/image" Target="media/image13.png"/><Relationship Id="rId36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microsoft.com/office/2007/relationships/hdphoto" Target="media/hdphoto8.wdp"/><Relationship Id="rId31" Type="http://schemas.microsoft.com/office/2007/relationships/hdphoto" Target="media/hdphoto14.wdp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microsoft.com/office/2007/relationships/hdphoto" Target="media/hdphoto12.wdp"/><Relationship Id="rId30" Type="http://schemas.openxmlformats.org/officeDocument/2006/relationships/image" Target="media/image14.png"/><Relationship Id="rId35" Type="http://schemas.microsoft.com/office/2007/relationships/hdphoto" Target="media/hdphoto16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</dc:creator>
  <cp:keywords/>
  <dc:description/>
  <cp:lastModifiedBy>sg</cp:lastModifiedBy>
  <cp:revision>16</cp:revision>
  <dcterms:created xsi:type="dcterms:W3CDTF">2021-04-20T10:57:00Z</dcterms:created>
  <dcterms:modified xsi:type="dcterms:W3CDTF">2021-04-20T12:28:00Z</dcterms:modified>
</cp:coreProperties>
</file>