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D53DC6" w14:textId="1E804927" w:rsidR="00A62527" w:rsidRPr="00E04586" w:rsidRDefault="000D0D58" w:rsidP="00A62527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2</w:t>
      </w:r>
      <w:r w:rsidR="00A62527" w:rsidRPr="00E0458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bookmarkStart w:id="0" w:name="_GoBack"/>
      <w:r w:rsidR="00E04586" w:rsidRPr="00836E60">
        <w:rPr>
          <w:rFonts w:ascii="Times New Roman" w:hAnsi="Times New Roman" w:cs="Times New Roman"/>
          <w:sz w:val="24"/>
          <w:szCs w:val="24"/>
          <w:lang w:val="en-US"/>
        </w:rPr>
        <w:t>Correlations between Galectin-</w:t>
      </w:r>
      <w:r w:rsidR="0077502A" w:rsidRPr="00836E60">
        <w:rPr>
          <w:rFonts w:ascii="Times New Roman" w:hAnsi="Times New Roman" w:cs="Times New Roman"/>
          <w:sz w:val="24"/>
          <w:szCs w:val="24"/>
          <w:lang w:val="en-US"/>
        </w:rPr>
        <w:t>3, clinical and laboratory data</w:t>
      </w:r>
    </w:p>
    <w:bookmarkEnd w:id="0"/>
    <w:tbl>
      <w:tblPr>
        <w:tblStyle w:val="TableGrid"/>
        <w:tblpPr w:leftFromText="180" w:rightFromText="180" w:vertAnchor="text" w:tblpY="1"/>
        <w:tblW w:w="8359" w:type="dxa"/>
        <w:tblBorders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1701"/>
        <w:gridCol w:w="2127"/>
        <w:gridCol w:w="1134"/>
      </w:tblGrid>
      <w:tr w:rsidR="0077502A" w:rsidRPr="00E04586" w14:paraId="1EEB57F5" w14:textId="791FC1C0" w:rsidTr="00844FF5">
        <w:trPr>
          <w:trHeight w:val="477"/>
        </w:trPr>
        <w:tc>
          <w:tcPr>
            <w:tcW w:w="3397" w:type="dxa"/>
          </w:tcPr>
          <w:p w14:paraId="52AFA6D3" w14:textId="5AECC495" w:rsidR="0077502A" w:rsidRPr="00E04586" w:rsidRDefault="0077502A" w:rsidP="0075069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5046C10" w14:textId="1F1FC896" w:rsidR="0077502A" w:rsidRPr="00E04586" w:rsidRDefault="0077502A" w:rsidP="00750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</w:rPr>
              <w:t>R value</w:t>
            </w:r>
          </w:p>
        </w:tc>
        <w:tc>
          <w:tcPr>
            <w:tcW w:w="2127" w:type="dxa"/>
          </w:tcPr>
          <w:p w14:paraId="379FDAF3" w14:textId="3769EFD2" w:rsidR="0077502A" w:rsidRPr="00E04586" w:rsidRDefault="0077502A" w:rsidP="00750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="00993932" w:rsidRPr="00E04586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**</w:t>
            </w:r>
          </w:p>
        </w:tc>
        <w:tc>
          <w:tcPr>
            <w:tcW w:w="1134" w:type="dxa"/>
          </w:tcPr>
          <w:p w14:paraId="5258DCA8" w14:textId="5C750FD1" w:rsidR="0077502A" w:rsidRPr="00E04586" w:rsidRDefault="0077502A" w:rsidP="00750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77502A" w:rsidRPr="00E04586" w14:paraId="77956DC3" w14:textId="77777777" w:rsidTr="00844FF5">
        <w:trPr>
          <w:trHeight w:val="364"/>
        </w:trPr>
        <w:tc>
          <w:tcPr>
            <w:tcW w:w="3397" w:type="dxa"/>
          </w:tcPr>
          <w:p w14:paraId="29A93E35" w14:textId="3067B10C" w:rsidR="0077502A" w:rsidRPr="00E04586" w:rsidRDefault="0077502A" w:rsidP="00750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701" w:type="dxa"/>
          </w:tcPr>
          <w:p w14:paraId="5CC4487A" w14:textId="221C75E3" w:rsidR="0077502A" w:rsidRPr="00E04586" w:rsidRDefault="005967E4" w:rsidP="00750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2127" w:type="dxa"/>
          </w:tcPr>
          <w:p w14:paraId="711D4643" w14:textId="1C2459DE" w:rsidR="0077502A" w:rsidRPr="00E04586" w:rsidRDefault="008D0634" w:rsidP="00750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</w:rPr>
              <w:t>0.34 to 0.60</w:t>
            </w:r>
          </w:p>
        </w:tc>
        <w:tc>
          <w:tcPr>
            <w:tcW w:w="1134" w:type="dxa"/>
          </w:tcPr>
          <w:p w14:paraId="4E002B99" w14:textId="689A55F8" w:rsidR="0077502A" w:rsidRPr="00E04586" w:rsidRDefault="0077502A" w:rsidP="00750693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&lt;0.0001</w:t>
            </w:r>
          </w:p>
        </w:tc>
      </w:tr>
      <w:tr w:rsidR="0077502A" w:rsidRPr="00E04586" w14:paraId="25C430B0" w14:textId="77777777" w:rsidTr="00844FF5">
        <w:trPr>
          <w:trHeight w:val="412"/>
        </w:trPr>
        <w:tc>
          <w:tcPr>
            <w:tcW w:w="3397" w:type="dxa"/>
          </w:tcPr>
          <w:p w14:paraId="73F61A76" w14:textId="6F62D250" w:rsidR="0077502A" w:rsidRPr="00E04586" w:rsidRDefault="0077502A" w:rsidP="00775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>Days of hospitalization</w:t>
            </w:r>
          </w:p>
        </w:tc>
        <w:tc>
          <w:tcPr>
            <w:tcW w:w="1701" w:type="dxa"/>
          </w:tcPr>
          <w:p w14:paraId="43621B73" w14:textId="7B9FDFE2" w:rsidR="0077502A" w:rsidRPr="00E04586" w:rsidRDefault="005967E4" w:rsidP="00775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2127" w:type="dxa"/>
          </w:tcPr>
          <w:p w14:paraId="25C3EAEA" w14:textId="2D0A5E6C" w:rsidR="0077502A" w:rsidRPr="00E04586" w:rsidRDefault="008D0634" w:rsidP="007750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-0.35 to -0.02</w:t>
            </w:r>
          </w:p>
        </w:tc>
        <w:tc>
          <w:tcPr>
            <w:tcW w:w="1134" w:type="dxa"/>
          </w:tcPr>
          <w:p w14:paraId="08E073B9" w14:textId="34ED8AC9" w:rsidR="0077502A" w:rsidRPr="00E04586" w:rsidRDefault="008D0634" w:rsidP="0077502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0.025</w:t>
            </w:r>
          </w:p>
        </w:tc>
      </w:tr>
      <w:tr w:rsidR="008D0634" w:rsidRPr="00E04586" w14:paraId="4D39654E" w14:textId="77777777" w:rsidTr="00844FF5">
        <w:trPr>
          <w:trHeight w:val="412"/>
        </w:trPr>
        <w:tc>
          <w:tcPr>
            <w:tcW w:w="3397" w:type="dxa"/>
          </w:tcPr>
          <w:p w14:paraId="5E35A710" w14:textId="3E0A663F" w:rsidR="008D0634" w:rsidRPr="00E04586" w:rsidRDefault="008D0634" w:rsidP="008D06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E04586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Number of comorbidities</w:t>
            </w:r>
          </w:p>
        </w:tc>
        <w:tc>
          <w:tcPr>
            <w:tcW w:w="1701" w:type="dxa"/>
          </w:tcPr>
          <w:p w14:paraId="4B5706E6" w14:textId="4AAD51B9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0.45</w:t>
            </w:r>
          </w:p>
        </w:tc>
        <w:tc>
          <w:tcPr>
            <w:tcW w:w="2127" w:type="dxa"/>
          </w:tcPr>
          <w:p w14:paraId="64B08995" w14:textId="7E63FB3B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 to 0.57</w:t>
            </w:r>
          </w:p>
        </w:tc>
        <w:tc>
          <w:tcPr>
            <w:tcW w:w="1134" w:type="dxa"/>
          </w:tcPr>
          <w:p w14:paraId="639B05C6" w14:textId="3E3E05A3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&lt;0.0001</w:t>
            </w:r>
          </w:p>
        </w:tc>
      </w:tr>
      <w:tr w:rsidR="008D0634" w:rsidRPr="00E04586" w14:paraId="344AB4B8" w14:textId="3B90633A" w:rsidTr="00844FF5">
        <w:trPr>
          <w:trHeight w:val="404"/>
        </w:trPr>
        <w:tc>
          <w:tcPr>
            <w:tcW w:w="3397" w:type="dxa"/>
          </w:tcPr>
          <w:p w14:paraId="459A136B" w14:textId="1A12C751" w:rsidR="008D0634" w:rsidRPr="00E04586" w:rsidRDefault="006D2D69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†PaO2</w:t>
            </w:r>
            <w:r w:rsidR="008D0634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‡FiO2</w:t>
            </w:r>
            <w:r w:rsidR="008D0634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admission</w:t>
            </w:r>
          </w:p>
        </w:tc>
        <w:tc>
          <w:tcPr>
            <w:tcW w:w="1701" w:type="dxa"/>
          </w:tcPr>
          <w:p w14:paraId="646584B3" w14:textId="46238367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-0.18</w:t>
            </w:r>
          </w:p>
        </w:tc>
        <w:tc>
          <w:tcPr>
            <w:tcW w:w="2127" w:type="dxa"/>
          </w:tcPr>
          <w:p w14:paraId="42E7B94D" w14:textId="14B833E4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-0.34 to -0.01</w:t>
            </w:r>
          </w:p>
        </w:tc>
        <w:tc>
          <w:tcPr>
            <w:tcW w:w="1134" w:type="dxa"/>
          </w:tcPr>
          <w:p w14:paraId="2D3B691C" w14:textId="5142ED34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0.03</w:t>
            </w:r>
          </w:p>
        </w:tc>
      </w:tr>
      <w:tr w:rsidR="008D0634" w:rsidRPr="00E04586" w14:paraId="0A1C1CA5" w14:textId="77777777" w:rsidTr="00844FF5">
        <w:trPr>
          <w:trHeight w:val="424"/>
        </w:trPr>
        <w:tc>
          <w:tcPr>
            <w:tcW w:w="3397" w:type="dxa"/>
          </w:tcPr>
          <w:p w14:paraId="5DCE7840" w14:textId="7323B243" w:rsidR="008D0634" w:rsidRPr="00E04586" w:rsidRDefault="006D2D69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†PaO2</w:t>
            </w:r>
            <w:r w:rsidR="008D0634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‡FiO2</w:t>
            </w:r>
            <w:r w:rsidR="008D0634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discharge</w:t>
            </w:r>
          </w:p>
        </w:tc>
        <w:tc>
          <w:tcPr>
            <w:tcW w:w="1701" w:type="dxa"/>
          </w:tcPr>
          <w:p w14:paraId="54E820D7" w14:textId="7DC5F690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-0.42</w:t>
            </w:r>
          </w:p>
        </w:tc>
        <w:tc>
          <w:tcPr>
            <w:tcW w:w="2127" w:type="dxa"/>
          </w:tcPr>
          <w:p w14:paraId="6840C007" w14:textId="286E85F8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-0.55 to -0.26</w:t>
            </w:r>
          </w:p>
        </w:tc>
        <w:tc>
          <w:tcPr>
            <w:tcW w:w="1134" w:type="dxa"/>
          </w:tcPr>
          <w:p w14:paraId="58F6AB72" w14:textId="723FC1C9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  <w:tr w:rsidR="008D0634" w:rsidRPr="00E04586" w14:paraId="28F18A67" w14:textId="77777777" w:rsidTr="00844FF5">
        <w:trPr>
          <w:trHeight w:val="415"/>
        </w:trPr>
        <w:tc>
          <w:tcPr>
            <w:tcW w:w="3397" w:type="dxa"/>
          </w:tcPr>
          <w:p w14:paraId="3885311D" w14:textId="4CDA416F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Lactate (mmol/L)</w:t>
            </w:r>
          </w:p>
        </w:tc>
        <w:tc>
          <w:tcPr>
            <w:tcW w:w="1701" w:type="dxa"/>
          </w:tcPr>
          <w:p w14:paraId="68B9E539" w14:textId="717150CB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</w:t>
            </w:r>
          </w:p>
        </w:tc>
        <w:tc>
          <w:tcPr>
            <w:tcW w:w="2127" w:type="dxa"/>
          </w:tcPr>
          <w:p w14:paraId="3E9BA4AF" w14:textId="2B3E1313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 to 0.41</w:t>
            </w:r>
          </w:p>
        </w:tc>
        <w:tc>
          <w:tcPr>
            <w:tcW w:w="1134" w:type="dxa"/>
          </w:tcPr>
          <w:p w14:paraId="08A7D05F" w14:textId="3897342F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0.002</w:t>
            </w:r>
          </w:p>
        </w:tc>
      </w:tr>
      <w:tr w:rsidR="008D0634" w:rsidRPr="00E04586" w14:paraId="379E772A" w14:textId="77777777" w:rsidTr="00844FF5">
        <w:trPr>
          <w:trHeight w:val="421"/>
        </w:trPr>
        <w:tc>
          <w:tcPr>
            <w:tcW w:w="3397" w:type="dxa"/>
          </w:tcPr>
          <w:p w14:paraId="61F60A70" w14:textId="4E9E8385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6D2D6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nterleukin</w:t>
            </w: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-6 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(pg/ml)</w:t>
            </w:r>
          </w:p>
        </w:tc>
        <w:tc>
          <w:tcPr>
            <w:tcW w:w="1701" w:type="dxa"/>
          </w:tcPr>
          <w:p w14:paraId="36FB6785" w14:textId="0CE6C04B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0.28</w:t>
            </w:r>
          </w:p>
        </w:tc>
        <w:tc>
          <w:tcPr>
            <w:tcW w:w="2127" w:type="dxa"/>
          </w:tcPr>
          <w:p w14:paraId="65BF2451" w14:textId="48F93083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 to 0.43</w:t>
            </w:r>
          </w:p>
        </w:tc>
        <w:tc>
          <w:tcPr>
            <w:tcW w:w="1134" w:type="dxa"/>
          </w:tcPr>
          <w:p w14:paraId="2FD2734F" w14:textId="76717192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0.0008</w:t>
            </w:r>
          </w:p>
        </w:tc>
      </w:tr>
      <w:tr w:rsidR="008D0634" w:rsidRPr="00E04586" w14:paraId="70042717" w14:textId="77777777" w:rsidTr="00844FF5">
        <w:trPr>
          <w:trHeight w:val="394"/>
        </w:trPr>
        <w:tc>
          <w:tcPr>
            <w:tcW w:w="3397" w:type="dxa"/>
          </w:tcPr>
          <w:p w14:paraId="731D7E11" w14:textId="0DDAE036" w:rsidR="008D0634" w:rsidRPr="00E04586" w:rsidRDefault="006D2D69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**WBC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(x10^3/uL)</w:t>
            </w:r>
          </w:p>
        </w:tc>
        <w:tc>
          <w:tcPr>
            <w:tcW w:w="1701" w:type="dxa"/>
          </w:tcPr>
          <w:p w14:paraId="4D7A4052" w14:textId="73177666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</w:t>
            </w:r>
          </w:p>
        </w:tc>
        <w:tc>
          <w:tcPr>
            <w:tcW w:w="2127" w:type="dxa"/>
          </w:tcPr>
          <w:p w14:paraId="6602643A" w14:textId="5C370C55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 to 0.37</w:t>
            </w:r>
          </w:p>
        </w:tc>
        <w:tc>
          <w:tcPr>
            <w:tcW w:w="1134" w:type="dxa"/>
          </w:tcPr>
          <w:p w14:paraId="7624775D" w14:textId="28CA0793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0.01</w:t>
            </w:r>
          </w:p>
        </w:tc>
      </w:tr>
      <w:tr w:rsidR="008D0634" w:rsidRPr="00E04586" w14:paraId="2B99B8F3" w14:textId="49FFD3AE" w:rsidTr="00844FF5">
        <w:trPr>
          <w:trHeight w:val="393"/>
        </w:trPr>
        <w:tc>
          <w:tcPr>
            <w:tcW w:w="3397" w:type="dxa"/>
          </w:tcPr>
          <w:p w14:paraId="64BFC10E" w14:textId="083D8D3E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6D2D6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latelets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(x10^3/uL)</w:t>
            </w:r>
          </w:p>
        </w:tc>
        <w:tc>
          <w:tcPr>
            <w:tcW w:w="1701" w:type="dxa"/>
          </w:tcPr>
          <w:p w14:paraId="1CD1B8B7" w14:textId="2472AACB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-0.15</w:t>
            </w:r>
          </w:p>
        </w:tc>
        <w:tc>
          <w:tcPr>
            <w:tcW w:w="2127" w:type="dxa"/>
          </w:tcPr>
          <w:p w14:paraId="2B5E1DA3" w14:textId="526BEA6C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-0.31 to 0.2</w:t>
            </w:r>
          </w:p>
        </w:tc>
        <w:tc>
          <w:tcPr>
            <w:tcW w:w="1134" w:type="dxa"/>
          </w:tcPr>
          <w:p w14:paraId="766894F2" w14:textId="29D72B1F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</w:tr>
      <w:tr w:rsidR="008D0634" w:rsidRPr="00E04586" w14:paraId="52C3A082" w14:textId="77777777" w:rsidTr="00844FF5">
        <w:trPr>
          <w:trHeight w:val="393"/>
        </w:trPr>
        <w:tc>
          <w:tcPr>
            <w:tcW w:w="3397" w:type="dxa"/>
          </w:tcPr>
          <w:p w14:paraId="64AB765D" w14:textId="094B8969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(mg/dL)</w:t>
            </w:r>
          </w:p>
        </w:tc>
        <w:tc>
          <w:tcPr>
            <w:tcW w:w="1701" w:type="dxa"/>
          </w:tcPr>
          <w:p w14:paraId="20E8A72D" w14:textId="733C9809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</w:t>
            </w:r>
          </w:p>
        </w:tc>
        <w:tc>
          <w:tcPr>
            <w:tcW w:w="2127" w:type="dxa"/>
          </w:tcPr>
          <w:p w14:paraId="18623793" w14:textId="1E49F311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0.28 to 0.56</w:t>
            </w:r>
          </w:p>
        </w:tc>
        <w:tc>
          <w:tcPr>
            <w:tcW w:w="1134" w:type="dxa"/>
          </w:tcPr>
          <w:p w14:paraId="0AFACE29" w14:textId="12FA3628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  <w:tr w:rsidR="008D0634" w:rsidRPr="00E04586" w14:paraId="4D239568" w14:textId="77777777" w:rsidTr="00844FF5">
        <w:trPr>
          <w:trHeight w:val="393"/>
        </w:trPr>
        <w:tc>
          <w:tcPr>
            <w:tcW w:w="3397" w:type="dxa"/>
          </w:tcPr>
          <w:p w14:paraId="023DCD44" w14:textId="70C71DE2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bilirubin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(mg/dL)</w:t>
            </w:r>
          </w:p>
        </w:tc>
        <w:tc>
          <w:tcPr>
            <w:tcW w:w="1701" w:type="dxa"/>
          </w:tcPr>
          <w:p w14:paraId="17F862F3" w14:textId="362EE3C0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</w:t>
            </w:r>
          </w:p>
        </w:tc>
        <w:tc>
          <w:tcPr>
            <w:tcW w:w="2127" w:type="dxa"/>
          </w:tcPr>
          <w:p w14:paraId="2EF8D56E" w14:textId="7BD589A3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 to 0.27</w:t>
            </w:r>
          </w:p>
        </w:tc>
        <w:tc>
          <w:tcPr>
            <w:tcW w:w="1134" w:type="dxa"/>
          </w:tcPr>
          <w:p w14:paraId="1B209C94" w14:textId="20A83488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D0634" w:rsidRPr="00E04586" w14:paraId="06916ED9" w14:textId="77777777" w:rsidTr="00844FF5">
        <w:trPr>
          <w:trHeight w:val="393"/>
        </w:trPr>
        <w:tc>
          <w:tcPr>
            <w:tcW w:w="3397" w:type="dxa"/>
          </w:tcPr>
          <w:p w14:paraId="75CE089D" w14:textId="3107BFFB" w:rsidR="008D0634" w:rsidRPr="00E04586" w:rsidRDefault="006D2D69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†† LDH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(U/L)</w:t>
            </w:r>
          </w:p>
        </w:tc>
        <w:tc>
          <w:tcPr>
            <w:tcW w:w="1701" w:type="dxa"/>
          </w:tcPr>
          <w:p w14:paraId="7C2D5862" w14:textId="683CBB08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0.36</w:t>
            </w:r>
          </w:p>
        </w:tc>
        <w:tc>
          <w:tcPr>
            <w:tcW w:w="2127" w:type="dxa"/>
          </w:tcPr>
          <w:p w14:paraId="72A4906C" w14:textId="2D87CCC7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 to 0.5</w:t>
            </w:r>
          </w:p>
        </w:tc>
        <w:tc>
          <w:tcPr>
            <w:tcW w:w="1134" w:type="dxa"/>
          </w:tcPr>
          <w:p w14:paraId="168EFD20" w14:textId="01A690F0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  <w:tr w:rsidR="008D0634" w:rsidRPr="00E04586" w14:paraId="7AA9FBA9" w14:textId="77777777" w:rsidTr="00844FF5">
        <w:trPr>
          <w:trHeight w:val="393"/>
        </w:trPr>
        <w:tc>
          <w:tcPr>
            <w:tcW w:w="3397" w:type="dxa"/>
          </w:tcPr>
          <w:p w14:paraId="37058F7C" w14:textId="0850EA4E" w:rsidR="008D0634" w:rsidRPr="00E04586" w:rsidRDefault="006D2D69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‡‡ CPK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(U/L)</w:t>
            </w:r>
          </w:p>
        </w:tc>
        <w:tc>
          <w:tcPr>
            <w:tcW w:w="1701" w:type="dxa"/>
          </w:tcPr>
          <w:p w14:paraId="6B5E65EF" w14:textId="170B5AE2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</w:t>
            </w:r>
          </w:p>
        </w:tc>
        <w:tc>
          <w:tcPr>
            <w:tcW w:w="2127" w:type="dxa"/>
          </w:tcPr>
          <w:p w14:paraId="1F796329" w14:textId="23D7752B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 to 0.28</w:t>
            </w:r>
          </w:p>
        </w:tc>
        <w:tc>
          <w:tcPr>
            <w:tcW w:w="1134" w:type="dxa"/>
          </w:tcPr>
          <w:p w14:paraId="005C9418" w14:textId="2F4EAEA9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</w:tr>
      <w:tr w:rsidR="008D0634" w:rsidRPr="00E04586" w14:paraId="702A682A" w14:textId="77777777" w:rsidTr="00844FF5">
        <w:trPr>
          <w:trHeight w:val="393"/>
        </w:trPr>
        <w:tc>
          <w:tcPr>
            <w:tcW w:w="3397" w:type="dxa"/>
          </w:tcPr>
          <w:p w14:paraId="7037E332" w14:textId="517D33C9" w:rsidR="008D0634" w:rsidRPr="00E04586" w:rsidRDefault="006D2D69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§§ NT-pro-BNP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(pg/mL)</w:t>
            </w:r>
          </w:p>
        </w:tc>
        <w:tc>
          <w:tcPr>
            <w:tcW w:w="1701" w:type="dxa"/>
          </w:tcPr>
          <w:p w14:paraId="2B13EED9" w14:textId="33245A0D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</w:t>
            </w:r>
          </w:p>
        </w:tc>
        <w:tc>
          <w:tcPr>
            <w:tcW w:w="2127" w:type="dxa"/>
          </w:tcPr>
          <w:p w14:paraId="36BED413" w14:textId="3C744882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 to 0.65</w:t>
            </w:r>
          </w:p>
        </w:tc>
        <w:tc>
          <w:tcPr>
            <w:tcW w:w="1134" w:type="dxa"/>
          </w:tcPr>
          <w:p w14:paraId="3D6F4156" w14:textId="2CD45383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  <w:tr w:rsidR="008D0634" w:rsidRPr="00E04586" w14:paraId="2055A220" w14:textId="77777777" w:rsidTr="00844FF5">
        <w:trPr>
          <w:trHeight w:val="393"/>
        </w:trPr>
        <w:tc>
          <w:tcPr>
            <w:tcW w:w="3397" w:type="dxa"/>
          </w:tcPr>
          <w:p w14:paraId="26FD0374" w14:textId="18570F2E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6D2D6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="006D2D6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eactive </w:t>
            </w: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6D2D6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rotein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(mg/L)</w:t>
            </w:r>
          </w:p>
        </w:tc>
        <w:tc>
          <w:tcPr>
            <w:tcW w:w="1701" w:type="dxa"/>
          </w:tcPr>
          <w:p w14:paraId="537A38C1" w14:textId="28C8DB6B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0.23</w:t>
            </w:r>
          </w:p>
        </w:tc>
        <w:tc>
          <w:tcPr>
            <w:tcW w:w="2127" w:type="dxa"/>
          </w:tcPr>
          <w:p w14:paraId="12E0261F" w14:textId="2476BC8A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 to 0.38</w:t>
            </w:r>
          </w:p>
        </w:tc>
        <w:tc>
          <w:tcPr>
            <w:tcW w:w="1134" w:type="dxa"/>
          </w:tcPr>
          <w:p w14:paraId="538E9777" w14:textId="2627A48E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0.007</w:t>
            </w:r>
          </w:p>
        </w:tc>
      </w:tr>
      <w:tr w:rsidR="008D0634" w:rsidRPr="00E04586" w14:paraId="1A54D917" w14:textId="77777777" w:rsidTr="00844FF5">
        <w:trPr>
          <w:trHeight w:val="393"/>
        </w:trPr>
        <w:tc>
          <w:tcPr>
            <w:tcW w:w="3397" w:type="dxa"/>
          </w:tcPr>
          <w:p w14:paraId="232F5470" w14:textId="6AF324F1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6D2D6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rocalcitonin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(ng/ml)</w:t>
            </w:r>
          </w:p>
        </w:tc>
        <w:tc>
          <w:tcPr>
            <w:tcW w:w="1701" w:type="dxa"/>
          </w:tcPr>
          <w:p w14:paraId="69C7119F" w14:textId="00C1B3E4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0.41</w:t>
            </w:r>
          </w:p>
        </w:tc>
        <w:tc>
          <w:tcPr>
            <w:tcW w:w="2127" w:type="dxa"/>
          </w:tcPr>
          <w:p w14:paraId="14FBDECD" w14:textId="215D455C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 to 0.55</w:t>
            </w:r>
          </w:p>
        </w:tc>
        <w:tc>
          <w:tcPr>
            <w:tcW w:w="1134" w:type="dxa"/>
          </w:tcPr>
          <w:p w14:paraId="1F805BF7" w14:textId="6DF354AC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  <w:tr w:rsidR="008D0634" w:rsidRPr="00E04586" w14:paraId="4A1BDA6E" w14:textId="77777777" w:rsidTr="00844FF5">
        <w:trPr>
          <w:trHeight w:val="393"/>
        </w:trPr>
        <w:tc>
          <w:tcPr>
            <w:tcW w:w="3397" w:type="dxa"/>
          </w:tcPr>
          <w:p w14:paraId="049A66CB" w14:textId="49D8011F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D-dimer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(ug/L)</w:t>
            </w:r>
          </w:p>
        </w:tc>
        <w:tc>
          <w:tcPr>
            <w:tcW w:w="1701" w:type="dxa"/>
          </w:tcPr>
          <w:p w14:paraId="32662CB3" w14:textId="24FF6F1A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2127" w:type="dxa"/>
          </w:tcPr>
          <w:p w14:paraId="14CD964A" w14:textId="19D3F365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 to 0.49</w:t>
            </w:r>
          </w:p>
        </w:tc>
        <w:tc>
          <w:tcPr>
            <w:tcW w:w="1134" w:type="dxa"/>
          </w:tcPr>
          <w:p w14:paraId="4F2B45A6" w14:textId="683BA77E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  <w:tr w:rsidR="008D0634" w:rsidRPr="00E04586" w14:paraId="2CB7E81E" w14:textId="77777777" w:rsidTr="00844FF5">
        <w:trPr>
          <w:trHeight w:val="393"/>
        </w:trPr>
        <w:tc>
          <w:tcPr>
            <w:tcW w:w="3397" w:type="dxa"/>
          </w:tcPr>
          <w:p w14:paraId="7C926797" w14:textId="15CC718D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Fibrinogen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(mg/dL)</w:t>
            </w:r>
          </w:p>
        </w:tc>
        <w:tc>
          <w:tcPr>
            <w:tcW w:w="1701" w:type="dxa"/>
          </w:tcPr>
          <w:p w14:paraId="179D10A2" w14:textId="29E0E5E6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  <w:tc>
          <w:tcPr>
            <w:tcW w:w="2127" w:type="dxa"/>
          </w:tcPr>
          <w:p w14:paraId="7F93C53B" w14:textId="0FC95629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-0.15 to 0.19</w:t>
            </w:r>
          </w:p>
        </w:tc>
        <w:tc>
          <w:tcPr>
            <w:tcW w:w="1134" w:type="dxa"/>
          </w:tcPr>
          <w:p w14:paraId="1D1E4132" w14:textId="4F86A657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</w:tr>
      <w:tr w:rsidR="008D0634" w:rsidRPr="00E04586" w14:paraId="29B52C9C" w14:textId="77777777" w:rsidTr="00844FF5">
        <w:trPr>
          <w:trHeight w:val="393"/>
        </w:trPr>
        <w:tc>
          <w:tcPr>
            <w:tcW w:w="3397" w:type="dxa"/>
          </w:tcPr>
          <w:p w14:paraId="07476663" w14:textId="4C003944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Presepsin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(pg/ml)</w:t>
            </w:r>
          </w:p>
        </w:tc>
        <w:tc>
          <w:tcPr>
            <w:tcW w:w="1701" w:type="dxa"/>
          </w:tcPr>
          <w:p w14:paraId="592FA97F" w14:textId="29884592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  <w:tc>
          <w:tcPr>
            <w:tcW w:w="2127" w:type="dxa"/>
          </w:tcPr>
          <w:p w14:paraId="14865C8F" w14:textId="3787A17C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 to 0.65</w:t>
            </w:r>
          </w:p>
        </w:tc>
        <w:tc>
          <w:tcPr>
            <w:tcW w:w="1134" w:type="dxa"/>
          </w:tcPr>
          <w:p w14:paraId="122828E2" w14:textId="3086BCB1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  <w:tr w:rsidR="008D0634" w:rsidRPr="00E04586" w14:paraId="336102C9" w14:textId="77777777" w:rsidTr="00844FF5">
        <w:trPr>
          <w:trHeight w:val="393"/>
        </w:trPr>
        <w:tc>
          <w:tcPr>
            <w:tcW w:w="3397" w:type="dxa"/>
          </w:tcPr>
          <w:p w14:paraId="53D2F9C7" w14:textId="065DF66D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D</w:t>
            </w:r>
            <w:r w:rsidR="00C74CC9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(ng/ml)</w:t>
            </w:r>
          </w:p>
        </w:tc>
        <w:tc>
          <w:tcPr>
            <w:tcW w:w="1701" w:type="dxa"/>
          </w:tcPr>
          <w:p w14:paraId="5FC528ED" w14:textId="5EC7DCA2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-0.22</w:t>
            </w:r>
          </w:p>
        </w:tc>
        <w:tc>
          <w:tcPr>
            <w:tcW w:w="2127" w:type="dxa"/>
          </w:tcPr>
          <w:p w14:paraId="29BFF094" w14:textId="403A9B7C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-0.38 to -0.04</w:t>
            </w:r>
          </w:p>
        </w:tc>
        <w:tc>
          <w:tcPr>
            <w:tcW w:w="1134" w:type="dxa"/>
          </w:tcPr>
          <w:p w14:paraId="437D277F" w14:textId="4FD55893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0.01</w:t>
            </w:r>
          </w:p>
        </w:tc>
      </w:tr>
      <w:tr w:rsidR="008D0634" w:rsidRPr="00E04586" w14:paraId="13E4089A" w14:textId="77777777" w:rsidTr="00844FF5">
        <w:trPr>
          <w:trHeight w:val="344"/>
        </w:trPr>
        <w:tc>
          <w:tcPr>
            <w:tcW w:w="3397" w:type="dxa"/>
          </w:tcPr>
          <w:p w14:paraId="19BDB36E" w14:textId="2071A369" w:rsidR="008D0634" w:rsidRPr="00E04586" w:rsidRDefault="006D2D69" w:rsidP="008D06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ll </w:t>
            </w: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SOFA</w:t>
            </w:r>
            <w:r w:rsidR="008D0634"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</w:t>
            </w:r>
          </w:p>
        </w:tc>
        <w:tc>
          <w:tcPr>
            <w:tcW w:w="1701" w:type="dxa"/>
          </w:tcPr>
          <w:p w14:paraId="1D994700" w14:textId="6207BF57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2127" w:type="dxa"/>
          </w:tcPr>
          <w:p w14:paraId="1C457BC8" w14:textId="6E952908" w:rsidR="008D0634" w:rsidRPr="00E04586" w:rsidRDefault="008D0634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0.36 to 0.62</w:t>
            </w:r>
          </w:p>
        </w:tc>
        <w:tc>
          <w:tcPr>
            <w:tcW w:w="1134" w:type="dxa"/>
          </w:tcPr>
          <w:p w14:paraId="30AA64A6" w14:textId="4A8925FC" w:rsidR="008D0634" w:rsidRPr="00E04586" w:rsidRDefault="008D0634" w:rsidP="008D063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E04586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&lt;0.0001</w:t>
            </w:r>
          </w:p>
        </w:tc>
      </w:tr>
    </w:tbl>
    <w:p w14:paraId="7B41C293" w14:textId="7E5B4E2B" w:rsidR="0077502A" w:rsidRPr="00E04586" w:rsidRDefault="007750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FD2D4CA" w14:textId="263A04F4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ADCC7A1" w14:textId="22E32DCD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060E1CD" w14:textId="1FC31E29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B68D693" w14:textId="1FFC98CD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87EAA51" w14:textId="6E58C7F4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EFBD65F" w14:textId="7E5BE8BA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6FC2F31" w14:textId="33AB3BF3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B27A840" w14:textId="4B6E8A52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ABD5B48" w14:textId="7D63BDC8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6749FAF" w14:textId="731EEA7E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416CF99" w14:textId="7A26E2BE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0D57BC6" w14:textId="58FA325F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16B3F61" w14:textId="5A6B300C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D1F24F5" w14:textId="0ED9BABA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1DD1E60" w14:textId="2AE33A8B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A49AF06" w14:textId="27CC72CA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CE6CE71" w14:textId="60F0DEE4" w:rsidR="0077502A" w:rsidRPr="00E04586" w:rsidRDefault="0077502A" w:rsidP="007750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FF5AE29" w14:textId="1BEC0579" w:rsidR="00C74CC9" w:rsidRPr="00E04586" w:rsidRDefault="00C74CC9" w:rsidP="00C74C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AD365E7" w14:textId="77777777" w:rsidR="006D2D69" w:rsidRPr="00E04586" w:rsidRDefault="006D2D69" w:rsidP="006D2D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04586">
        <w:rPr>
          <w:rFonts w:ascii="Times New Roman" w:hAnsi="Times New Roman" w:cs="Times New Roman"/>
          <w:sz w:val="24"/>
          <w:szCs w:val="24"/>
          <w:lang w:val="en-GB"/>
        </w:rPr>
        <w:t xml:space="preserve">†PaO2, </w:t>
      </w:r>
      <w:r w:rsidRPr="00E04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GB"/>
        </w:rPr>
        <w:t>P</w:t>
      </w:r>
      <w:r w:rsidRPr="00E04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ressure of Arterial Oxygen;</w:t>
      </w:r>
      <w:r w:rsidRPr="00E0458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3AF921DD" w14:textId="270B916B" w:rsidR="006D2D69" w:rsidRPr="00E04586" w:rsidRDefault="006D2D69" w:rsidP="006D2D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04586">
        <w:rPr>
          <w:rFonts w:ascii="Times New Roman" w:hAnsi="Times New Roman" w:cs="Times New Roman"/>
          <w:sz w:val="24"/>
          <w:szCs w:val="24"/>
          <w:lang w:val="en-GB"/>
        </w:rPr>
        <w:t>‡FiO2, Fraction of Inspired Oxygen;</w:t>
      </w:r>
    </w:p>
    <w:p w14:paraId="05BE36E9" w14:textId="77777777" w:rsidR="006D2D69" w:rsidRPr="00E04586" w:rsidRDefault="006D2D69" w:rsidP="00C74CC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04586">
        <w:rPr>
          <w:rFonts w:ascii="Times New Roman" w:hAnsi="Times New Roman" w:cs="Times New Roman"/>
          <w:bCs/>
          <w:sz w:val="24"/>
          <w:szCs w:val="24"/>
          <w:lang w:val="en-GB"/>
        </w:rPr>
        <w:t>**WBC</w:t>
      </w:r>
      <w:r w:rsidR="00C74CC9" w:rsidRPr="00E0458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White Blood (cell) Count; </w:t>
      </w:r>
    </w:p>
    <w:p w14:paraId="4769FE89" w14:textId="77777777" w:rsidR="006D2D69" w:rsidRPr="00E04586" w:rsidRDefault="006D2D69" w:rsidP="00C74CC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04586">
        <w:rPr>
          <w:rFonts w:ascii="Times New Roman" w:hAnsi="Times New Roman" w:cs="Times New Roman"/>
          <w:bCs/>
          <w:sz w:val="24"/>
          <w:szCs w:val="24"/>
          <w:lang w:val="en-GB"/>
        </w:rPr>
        <w:t>†† LDH</w:t>
      </w:r>
      <w:r w:rsidR="00363DA5" w:rsidRPr="00E0458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="00363DA5" w:rsidRPr="00E04586">
        <w:rPr>
          <w:rFonts w:ascii="Times New Roman" w:hAnsi="Times New Roman" w:cs="Times New Roman"/>
          <w:sz w:val="24"/>
          <w:szCs w:val="24"/>
          <w:lang w:val="en-GB"/>
        </w:rPr>
        <w:t>Lactate DeHydrogenase</w:t>
      </w:r>
      <w:r w:rsidR="00363DA5" w:rsidRPr="00E0458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</w:t>
      </w:r>
    </w:p>
    <w:p w14:paraId="1FAA4486" w14:textId="77777777" w:rsidR="006D2D69" w:rsidRPr="00E04586" w:rsidRDefault="006D2D69" w:rsidP="00C74CC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04586">
        <w:rPr>
          <w:rFonts w:ascii="Times New Roman" w:hAnsi="Times New Roman" w:cs="Times New Roman"/>
          <w:bCs/>
          <w:sz w:val="24"/>
          <w:szCs w:val="24"/>
          <w:lang w:val="en-GB"/>
        </w:rPr>
        <w:t>‡‡ CPK</w:t>
      </w:r>
      <w:r w:rsidR="00363DA5" w:rsidRPr="00E04586">
        <w:rPr>
          <w:rFonts w:ascii="Times New Roman" w:hAnsi="Times New Roman" w:cs="Times New Roman"/>
          <w:bCs/>
          <w:sz w:val="24"/>
          <w:szCs w:val="24"/>
          <w:lang w:val="en-GB"/>
        </w:rPr>
        <w:t>, Calcium-dependent Protein Kinase</w:t>
      </w:r>
      <w:r w:rsidRPr="00E04586">
        <w:rPr>
          <w:rFonts w:ascii="Times New Roman" w:hAnsi="Times New Roman" w:cs="Times New Roman"/>
          <w:bCs/>
          <w:sz w:val="24"/>
          <w:szCs w:val="24"/>
          <w:lang w:val="en-GB"/>
        </w:rPr>
        <w:t>;</w:t>
      </w:r>
      <w:r w:rsidR="00363DA5" w:rsidRPr="00E0458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</w:p>
    <w:p w14:paraId="4D33947F" w14:textId="77777777" w:rsidR="006D2D69" w:rsidRPr="00E04586" w:rsidRDefault="006D2D69" w:rsidP="00C74C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04586">
        <w:rPr>
          <w:rFonts w:ascii="Times New Roman" w:hAnsi="Times New Roman" w:cs="Times New Roman"/>
          <w:bCs/>
          <w:sz w:val="24"/>
          <w:szCs w:val="24"/>
          <w:lang w:val="en-GB"/>
        </w:rPr>
        <w:t>§§ NT-pro-BNP</w:t>
      </w:r>
      <w:r w:rsidR="00363DA5" w:rsidRPr="00E0458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bookmarkStart w:id="1" w:name="_Hlk69888623"/>
      <w:r w:rsidR="00363DA5" w:rsidRPr="00E04586">
        <w:rPr>
          <w:rFonts w:ascii="Times New Roman" w:hAnsi="Times New Roman" w:cs="Times New Roman"/>
          <w:bCs/>
          <w:sz w:val="24"/>
          <w:szCs w:val="24"/>
          <w:lang w:val="en-GB"/>
        </w:rPr>
        <w:t>N-Terminal pro-Brain-type Natriuretic Peptide</w:t>
      </w:r>
      <w:bookmarkEnd w:id="1"/>
      <w:r w:rsidR="00363DA5" w:rsidRPr="00E04586">
        <w:rPr>
          <w:rFonts w:ascii="Times New Roman" w:hAnsi="Times New Roman" w:cs="Times New Roman"/>
          <w:bCs/>
          <w:sz w:val="24"/>
          <w:szCs w:val="24"/>
          <w:lang w:val="en-GB"/>
        </w:rPr>
        <w:t>;</w:t>
      </w:r>
      <w:r w:rsidR="00C74CC9" w:rsidRPr="00E0458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</w:p>
    <w:p w14:paraId="4DAF49E9" w14:textId="798DBA5E" w:rsidR="00C74CC9" w:rsidRPr="00E04586" w:rsidRDefault="006D2D69" w:rsidP="00C74CC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E04586">
        <w:rPr>
          <w:rFonts w:ascii="Times New Roman" w:hAnsi="Times New Roman" w:cs="Times New Roman"/>
          <w:sz w:val="24"/>
          <w:szCs w:val="24"/>
          <w:lang w:val="en-GB"/>
        </w:rPr>
        <w:t>ll SOFA</w:t>
      </w:r>
      <w:r w:rsidR="00C74CC9" w:rsidRPr="00E04586">
        <w:rPr>
          <w:rFonts w:ascii="Times New Roman" w:hAnsi="Times New Roman" w:cs="Times New Roman"/>
          <w:sz w:val="24"/>
          <w:szCs w:val="24"/>
          <w:lang w:val="en-GB"/>
        </w:rPr>
        <w:t>, Sequential Organ Failure Assessment</w:t>
      </w:r>
      <w:r w:rsidR="00C74CC9" w:rsidRPr="00E04586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6F14FFA2" w14:textId="74427034" w:rsidR="00C74CC9" w:rsidRPr="00892BA3" w:rsidRDefault="00993932" w:rsidP="00892B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04586">
        <w:rPr>
          <w:rFonts w:ascii="Times New Roman" w:hAnsi="Times New Roman" w:cs="Times New Roman"/>
          <w:bCs/>
          <w:sz w:val="24"/>
          <w:szCs w:val="24"/>
          <w:lang w:val="en-GB"/>
        </w:rPr>
        <w:t>**</w:t>
      </w:r>
      <w:r w:rsidRPr="00E04586">
        <w:rPr>
          <w:rFonts w:ascii="Times New Roman" w:hAnsi="Times New Roman" w:cs="Times New Roman"/>
          <w:sz w:val="24"/>
          <w:szCs w:val="24"/>
          <w:lang w:val="en-US"/>
        </w:rPr>
        <w:t>CI, confidence interval</w:t>
      </w:r>
    </w:p>
    <w:p w14:paraId="695C81A7" w14:textId="77777777" w:rsidR="0077502A" w:rsidRPr="00E04586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77502A" w:rsidRPr="00E04586" w:rsidSect="00892BA3">
      <w:pgSz w:w="11906" w:h="16838"/>
      <w:pgMar w:top="1418" w:right="1134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6ACD35" w14:textId="77777777" w:rsidR="00A15A89" w:rsidRDefault="00A15A89" w:rsidP="00750693">
      <w:pPr>
        <w:spacing w:after="0" w:line="240" w:lineRule="auto"/>
      </w:pPr>
      <w:r>
        <w:separator/>
      </w:r>
    </w:p>
  </w:endnote>
  <w:endnote w:type="continuationSeparator" w:id="0">
    <w:p w14:paraId="54982287" w14:textId="77777777" w:rsidR="00A15A89" w:rsidRDefault="00A15A89" w:rsidP="007506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A8D6A6" w14:textId="77777777" w:rsidR="00A15A89" w:rsidRDefault="00A15A89" w:rsidP="00750693">
      <w:pPr>
        <w:spacing w:after="0" w:line="240" w:lineRule="auto"/>
      </w:pPr>
      <w:r>
        <w:separator/>
      </w:r>
    </w:p>
  </w:footnote>
  <w:footnote w:type="continuationSeparator" w:id="0">
    <w:p w14:paraId="14C9BBFD" w14:textId="77777777" w:rsidR="00A15A89" w:rsidRDefault="00A15A89" w:rsidP="007506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917EC"/>
    <w:multiLevelType w:val="hybridMultilevel"/>
    <w:tmpl w:val="BD6EC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A34930"/>
    <w:multiLevelType w:val="hybridMultilevel"/>
    <w:tmpl w:val="13CE1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84C23"/>
    <w:multiLevelType w:val="hybridMultilevel"/>
    <w:tmpl w:val="6750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D02DC"/>
    <w:multiLevelType w:val="hybridMultilevel"/>
    <w:tmpl w:val="5B22C064"/>
    <w:lvl w:ilvl="0" w:tplc="34CE112E">
      <w:start w:val="4"/>
      <w:numFmt w:val="bullet"/>
      <w:lvlText w:val="-"/>
      <w:lvlJc w:val="left"/>
      <w:pPr>
        <w:ind w:left="63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27"/>
    <w:rsid w:val="00064C54"/>
    <w:rsid w:val="00076384"/>
    <w:rsid w:val="000D0D58"/>
    <w:rsid w:val="001411AD"/>
    <w:rsid w:val="001947C2"/>
    <w:rsid w:val="00197A70"/>
    <w:rsid w:val="001C4FF4"/>
    <w:rsid w:val="001C65E1"/>
    <w:rsid w:val="002D1861"/>
    <w:rsid w:val="00363DA5"/>
    <w:rsid w:val="003C116A"/>
    <w:rsid w:val="003C306E"/>
    <w:rsid w:val="003D6968"/>
    <w:rsid w:val="003E4129"/>
    <w:rsid w:val="003F5A7F"/>
    <w:rsid w:val="00442172"/>
    <w:rsid w:val="00480291"/>
    <w:rsid w:val="005233C4"/>
    <w:rsid w:val="00550FE5"/>
    <w:rsid w:val="0059566C"/>
    <w:rsid w:val="005967E4"/>
    <w:rsid w:val="00614773"/>
    <w:rsid w:val="006228FC"/>
    <w:rsid w:val="00695906"/>
    <w:rsid w:val="006B7EE5"/>
    <w:rsid w:val="006D2D69"/>
    <w:rsid w:val="00730B2E"/>
    <w:rsid w:val="00740005"/>
    <w:rsid w:val="00750693"/>
    <w:rsid w:val="00755635"/>
    <w:rsid w:val="0077502A"/>
    <w:rsid w:val="007A7A91"/>
    <w:rsid w:val="007C4155"/>
    <w:rsid w:val="00836E60"/>
    <w:rsid w:val="00837D47"/>
    <w:rsid w:val="00844FF5"/>
    <w:rsid w:val="00892BA3"/>
    <w:rsid w:val="008B6CBD"/>
    <w:rsid w:val="008C2B86"/>
    <w:rsid w:val="008C2E22"/>
    <w:rsid w:val="008D0634"/>
    <w:rsid w:val="00953AE5"/>
    <w:rsid w:val="00993932"/>
    <w:rsid w:val="009944D4"/>
    <w:rsid w:val="009C7D23"/>
    <w:rsid w:val="009E40EF"/>
    <w:rsid w:val="00A048B1"/>
    <w:rsid w:val="00A077CE"/>
    <w:rsid w:val="00A15A89"/>
    <w:rsid w:val="00A1768E"/>
    <w:rsid w:val="00A4174F"/>
    <w:rsid w:val="00A62527"/>
    <w:rsid w:val="00A83A77"/>
    <w:rsid w:val="00AA2C97"/>
    <w:rsid w:val="00AB153A"/>
    <w:rsid w:val="00B65FB4"/>
    <w:rsid w:val="00BB74BD"/>
    <w:rsid w:val="00C16D84"/>
    <w:rsid w:val="00C24872"/>
    <w:rsid w:val="00C37B41"/>
    <w:rsid w:val="00C74CC9"/>
    <w:rsid w:val="00C843E2"/>
    <w:rsid w:val="00CB4D7F"/>
    <w:rsid w:val="00D4228E"/>
    <w:rsid w:val="00D90595"/>
    <w:rsid w:val="00DA3D4B"/>
    <w:rsid w:val="00DB7232"/>
    <w:rsid w:val="00DC4B9C"/>
    <w:rsid w:val="00E04586"/>
    <w:rsid w:val="00E77658"/>
    <w:rsid w:val="00E962A6"/>
    <w:rsid w:val="00F7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474C0"/>
  <w15:chartTrackingRefBased/>
  <w15:docId w15:val="{5C3231F5-69D3-4E5F-8A7E-F5C65553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527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8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06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693"/>
    <w:rPr>
      <w:lang w:val="it-IT"/>
    </w:rPr>
  </w:style>
  <w:style w:type="paragraph" w:styleId="Footer">
    <w:name w:val="footer"/>
    <w:basedOn w:val="Normal"/>
    <w:link w:val="FooterChar"/>
    <w:uiPriority w:val="99"/>
    <w:unhideWhenUsed/>
    <w:rsid w:val="007506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693"/>
    <w:rPr>
      <w:lang w:val="it-IT"/>
    </w:rPr>
  </w:style>
  <w:style w:type="table" w:styleId="ListTable7Colorful-Accent6">
    <w:name w:val="List Table 7 Colorful Accent 6"/>
    <w:basedOn w:val="TableNormal"/>
    <w:uiPriority w:val="52"/>
    <w:rsid w:val="00AA2C9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-Accent6">
    <w:name w:val="List Table 6 Colorful Accent 6"/>
    <w:basedOn w:val="TableNormal"/>
    <w:uiPriority w:val="51"/>
    <w:rsid w:val="00AA2C9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Grid">
    <w:name w:val="Table Grid"/>
    <w:basedOn w:val="TableNormal"/>
    <w:uiPriority w:val="39"/>
    <w:rsid w:val="00AA2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800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5EE51-30C6-49C9-B3F8-0314D0DFB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Di Lecce</dc:creator>
  <cp:keywords/>
  <dc:description/>
  <cp:lastModifiedBy>woxado</cp:lastModifiedBy>
  <cp:revision>13</cp:revision>
  <dcterms:created xsi:type="dcterms:W3CDTF">2021-03-13T19:52:00Z</dcterms:created>
  <dcterms:modified xsi:type="dcterms:W3CDTF">2021-05-15T08:49:00Z</dcterms:modified>
</cp:coreProperties>
</file>