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A2B4C" w14:textId="77777777" w:rsidR="00295C69" w:rsidRDefault="00875891" w:rsidP="00D33137">
      <w:r>
        <w:rPr>
          <w:noProof/>
        </w:rPr>
        <w:drawing>
          <wp:inline distT="0" distB="0" distL="0" distR="0" wp14:anchorId="68F689BA" wp14:editId="4E39D25D">
            <wp:extent cx="5274310" cy="663638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756CA" w14:textId="30D514FA" w:rsidR="00295C69" w:rsidRPr="00700EE6" w:rsidRDefault="00700EE6" w:rsidP="00D33137">
      <w:pPr>
        <w:rPr>
          <w:sz w:val="16"/>
        </w:rPr>
      </w:pPr>
      <w:r w:rsidRPr="00700EE6">
        <w:rPr>
          <w:sz w:val="16"/>
        </w:rPr>
        <w:t>Supplement</w:t>
      </w:r>
      <w:r>
        <w:rPr>
          <w:sz w:val="16"/>
        </w:rPr>
        <w:t>ary Figure 1</w:t>
      </w:r>
      <w:r>
        <w:rPr>
          <w:rFonts w:hint="eastAsia"/>
          <w:sz w:val="16"/>
        </w:rPr>
        <w:t xml:space="preserve">. </w:t>
      </w:r>
      <w:r w:rsidRPr="00700EE6">
        <w:rPr>
          <w:sz w:val="16"/>
        </w:rPr>
        <w:t>ROC values of</w:t>
      </w:r>
      <w:r w:rsidR="009E2D7D">
        <w:rPr>
          <w:sz w:val="16"/>
        </w:rPr>
        <w:t xml:space="preserve"> 6 DRF genes in (A-G) GSEA </w:t>
      </w:r>
      <w:r w:rsidR="009E2D7D">
        <w:rPr>
          <w:rFonts w:hint="eastAsia"/>
          <w:sz w:val="16"/>
        </w:rPr>
        <w:t>cohort</w:t>
      </w:r>
      <w:r w:rsidR="009E2D7D">
        <w:rPr>
          <w:sz w:val="16"/>
        </w:rPr>
        <w:t xml:space="preserve">; (H-M) TCGA </w:t>
      </w:r>
      <w:r w:rsidR="009E2D7D">
        <w:rPr>
          <w:rFonts w:hint="eastAsia"/>
          <w:sz w:val="16"/>
        </w:rPr>
        <w:t>cohort</w:t>
      </w:r>
    </w:p>
    <w:p w14:paraId="453B2506" w14:textId="2CBBF088" w:rsidR="00D33137" w:rsidRDefault="00875891" w:rsidP="00D33137">
      <w:r>
        <w:rPr>
          <w:noProof/>
        </w:rPr>
        <w:lastRenderedPageBreak/>
        <w:drawing>
          <wp:inline distT="0" distB="0" distL="0" distR="0" wp14:anchorId="7F491F12" wp14:editId="37C3CBAF">
            <wp:extent cx="5274310" cy="312991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7047A" w14:textId="231ED127" w:rsidR="00295C69" w:rsidRPr="00700EE6" w:rsidRDefault="00700EE6" w:rsidP="00D33137">
      <w:pPr>
        <w:rPr>
          <w:sz w:val="16"/>
        </w:rPr>
      </w:pPr>
      <w:r>
        <w:rPr>
          <w:sz w:val="16"/>
        </w:rPr>
        <w:t>Supplementary Figure 2</w:t>
      </w:r>
      <w:r>
        <w:rPr>
          <w:rFonts w:hint="eastAsia"/>
          <w:sz w:val="16"/>
        </w:rPr>
        <w:t xml:space="preserve">. </w:t>
      </w:r>
      <w:r w:rsidRPr="00700EE6">
        <w:rPr>
          <w:sz w:val="16"/>
        </w:rPr>
        <w:t>Survival analysis of different DRF gene exp</w:t>
      </w:r>
      <w:r w:rsidR="009E2D7D">
        <w:rPr>
          <w:sz w:val="16"/>
        </w:rPr>
        <w:t xml:space="preserve">ression levels in the GSEA </w:t>
      </w:r>
      <w:r w:rsidR="009E2D7D">
        <w:rPr>
          <w:rFonts w:hint="eastAsia"/>
          <w:sz w:val="16"/>
        </w:rPr>
        <w:t>cohort</w:t>
      </w:r>
      <w:r w:rsidRPr="00700EE6">
        <w:rPr>
          <w:sz w:val="16"/>
        </w:rPr>
        <w:t>.</w:t>
      </w:r>
    </w:p>
    <w:p w14:paraId="6D69D57C" w14:textId="169FF9B2" w:rsidR="00875891" w:rsidRDefault="00875891" w:rsidP="00D33137">
      <w:r>
        <w:rPr>
          <w:noProof/>
        </w:rPr>
        <w:drawing>
          <wp:inline distT="0" distB="0" distL="0" distR="0" wp14:anchorId="123ADFDC" wp14:editId="5C24524C">
            <wp:extent cx="5274310" cy="305498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A9E77" w14:textId="2102EBCF" w:rsidR="009E2D7D" w:rsidRPr="00E87EE5" w:rsidRDefault="009E2D7D" w:rsidP="00D33137">
      <w:r>
        <w:rPr>
          <w:sz w:val="16"/>
        </w:rPr>
        <w:t>Supplementary Figure 3</w:t>
      </w:r>
      <w:r>
        <w:rPr>
          <w:rFonts w:hint="eastAsia"/>
          <w:sz w:val="16"/>
        </w:rPr>
        <w:t xml:space="preserve">. </w:t>
      </w:r>
      <w:r w:rsidR="00700EE6" w:rsidRPr="00700EE6">
        <w:rPr>
          <w:sz w:val="16"/>
        </w:rPr>
        <w:t>Analysis of the expression of DRF gene in tumor group and adjacent tissues in GSEA cohort</w:t>
      </w:r>
    </w:p>
    <w:p w14:paraId="6E8C65B0" w14:textId="77777777" w:rsidR="005829F3" w:rsidRDefault="005829F3" w:rsidP="00E87EE5">
      <w:pPr>
        <w:jc w:val="left"/>
        <w:rPr>
          <w:sz w:val="16"/>
        </w:rPr>
      </w:pPr>
    </w:p>
    <w:p w14:paraId="1B260D52" w14:textId="77777777" w:rsidR="005829F3" w:rsidRDefault="005829F3" w:rsidP="00E87EE5">
      <w:pPr>
        <w:jc w:val="left"/>
        <w:rPr>
          <w:sz w:val="16"/>
        </w:rPr>
      </w:pPr>
    </w:p>
    <w:p w14:paraId="1DD9CA59" w14:textId="77777777" w:rsidR="005829F3" w:rsidRDefault="005829F3" w:rsidP="00E87EE5">
      <w:pPr>
        <w:jc w:val="left"/>
        <w:rPr>
          <w:sz w:val="16"/>
        </w:rPr>
      </w:pPr>
    </w:p>
    <w:p w14:paraId="47347DB7" w14:textId="77777777" w:rsidR="005829F3" w:rsidRDefault="005829F3" w:rsidP="00E87EE5">
      <w:pPr>
        <w:jc w:val="left"/>
        <w:rPr>
          <w:sz w:val="16"/>
        </w:rPr>
      </w:pPr>
    </w:p>
    <w:p w14:paraId="43C7B6F6" w14:textId="77777777" w:rsidR="005829F3" w:rsidRDefault="005829F3" w:rsidP="00E87EE5">
      <w:pPr>
        <w:jc w:val="left"/>
        <w:rPr>
          <w:sz w:val="16"/>
        </w:rPr>
      </w:pPr>
    </w:p>
    <w:p w14:paraId="5FC2E145" w14:textId="77777777" w:rsidR="005829F3" w:rsidRDefault="005829F3" w:rsidP="00E87EE5">
      <w:pPr>
        <w:jc w:val="left"/>
        <w:rPr>
          <w:sz w:val="16"/>
        </w:rPr>
      </w:pPr>
    </w:p>
    <w:p w14:paraId="5248EF1A" w14:textId="77777777" w:rsidR="005829F3" w:rsidRDefault="005829F3" w:rsidP="00E87EE5">
      <w:pPr>
        <w:jc w:val="left"/>
        <w:rPr>
          <w:sz w:val="16"/>
        </w:rPr>
      </w:pPr>
    </w:p>
    <w:p w14:paraId="5309ACE2" w14:textId="77777777" w:rsidR="005829F3" w:rsidRDefault="005829F3" w:rsidP="00E87EE5">
      <w:pPr>
        <w:jc w:val="left"/>
        <w:rPr>
          <w:sz w:val="16"/>
        </w:rPr>
      </w:pPr>
    </w:p>
    <w:p w14:paraId="2833FF35" w14:textId="77777777" w:rsidR="000972CB" w:rsidRDefault="000972CB" w:rsidP="00E87EE5">
      <w:pPr>
        <w:jc w:val="left"/>
        <w:rPr>
          <w:sz w:val="16"/>
        </w:rPr>
      </w:pPr>
    </w:p>
    <w:p w14:paraId="6DD259DC" w14:textId="77777777" w:rsidR="000972CB" w:rsidRDefault="000972CB" w:rsidP="00E87EE5">
      <w:pPr>
        <w:jc w:val="left"/>
        <w:rPr>
          <w:sz w:val="16"/>
        </w:rPr>
      </w:pPr>
    </w:p>
    <w:p w14:paraId="2011FC6A" w14:textId="7CB5B814" w:rsidR="000972CB" w:rsidRDefault="000972CB" w:rsidP="00E87EE5">
      <w:pPr>
        <w:jc w:val="left"/>
        <w:rPr>
          <w:sz w:val="16"/>
        </w:rPr>
      </w:pPr>
      <w:r w:rsidRPr="000972CB">
        <w:rPr>
          <w:sz w:val="16"/>
        </w:rPr>
        <w:lastRenderedPageBreak/>
        <w:t>Supplementary</w:t>
      </w:r>
      <w:r w:rsidRPr="000972CB">
        <w:rPr>
          <w:rFonts w:hint="eastAsia"/>
          <w:sz w:val="16"/>
        </w:rPr>
        <w:t xml:space="preserve"> Table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</w:tblGrid>
      <w:tr w:rsidR="00CE7550" w:rsidRPr="00CE7550" w14:paraId="4A285321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7620F17A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id</w:t>
            </w:r>
          </w:p>
        </w:tc>
        <w:tc>
          <w:tcPr>
            <w:tcW w:w="960" w:type="dxa"/>
            <w:noWrap/>
            <w:hideMark/>
          </w:tcPr>
          <w:p w14:paraId="68DCCBDB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HR</w:t>
            </w:r>
          </w:p>
        </w:tc>
        <w:tc>
          <w:tcPr>
            <w:tcW w:w="960" w:type="dxa"/>
            <w:noWrap/>
            <w:hideMark/>
          </w:tcPr>
          <w:p w14:paraId="79857808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HR.95L</w:t>
            </w:r>
          </w:p>
        </w:tc>
        <w:tc>
          <w:tcPr>
            <w:tcW w:w="960" w:type="dxa"/>
            <w:noWrap/>
            <w:hideMark/>
          </w:tcPr>
          <w:p w14:paraId="105AC53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HR.95H</w:t>
            </w:r>
          </w:p>
        </w:tc>
        <w:tc>
          <w:tcPr>
            <w:tcW w:w="960" w:type="dxa"/>
            <w:noWrap/>
            <w:hideMark/>
          </w:tcPr>
          <w:p w14:paraId="054BAD10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proofErr w:type="spellStart"/>
            <w:r w:rsidRPr="00CE7550">
              <w:rPr>
                <w:rFonts w:hint="eastAsia"/>
                <w:sz w:val="16"/>
              </w:rPr>
              <w:t>pvalue</w:t>
            </w:r>
            <w:proofErr w:type="spellEnd"/>
          </w:p>
        </w:tc>
        <w:tc>
          <w:tcPr>
            <w:tcW w:w="960" w:type="dxa"/>
            <w:noWrap/>
            <w:hideMark/>
          </w:tcPr>
          <w:p w14:paraId="433B047F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km</w:t>
            </w:r>
          </w:p>
        </w:tc>
      </w:tr>
      <w:tr w:rsidR="00CE7550" w:rsidRPr="00CE7550" w14:paraId="2A82FDF0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0809EE69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RRM2</w:t>
            </w:r>
          </w:p>
        </w:tc>
        <w:tc>
          <w:tcPr>
            <w:tcW w:w="960" w:type="dxa"/>
            <w:noWrap/>
            <w:hideMark/>
          </w:tcPr>
          <w:p w14:paraId="000BE852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1.214732</w:t>
            </w:r>
          </w:p>
        </w:tc>
        <w:tc>
          <w:tcPr>
            <w:tcW w:w="960" w:type="dxa"/>
            <w:noWrap/>
            <w:hideMark/>
          </w:tcPr>
          <w:p w14:paraId="63DC51C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1.0932</w:t>
            </w:r>
          </w:p>
        </w:tc>
        <w:tc>
          <w:tcPr>
            <w:tcW w:w="960" w:type="dxa"/>
            <w:noWrap/>
            <w:hideMark/>
          </w:tcPr>
          <w:p w14:paraId="163A1DC8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1.349775</w:t>
            </w:r>
          </w:p>
        </w:tc>
        <w:tc>
          <w:tcPr>
            <w:tcW w:w="960" w:type="dxa"/>
            <w:noWrap/>
            <w:hideMark/>
          </w:tcPr>
          <w:p w14:paraId="4E9544A4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0.000298</w:t>
            </w:r>
          </w:p>
        </w:tc>
        <w:tc>
          <w:tcPr>
            <w:tcW w:w="960" w:type="dxa"/>
            <w:noWrap/>
            <w:hideMark/>
          </w:tcPr>
          <w:p w14:paraId="4F77304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8.48E-06</w:t>
            </w:r>
          </w:p>
        </w:tc>
      </w:tr>
      <w:tr w:rsidR="00CE7550" w:rsidRPr="00CE7550" w14:paraId="5735CCB0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7E54AF3C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SLC2A1</w:t>
            </w:r>
          </w:p>
        </w:tc>
        <w:tc>
          <w:tcPr>
            <w:tcW w:w="960" w:type="dxa"/>
            <w:noWrap/>
            <w:hideMark/>
          </w:tcPr>
          <w:p w14:paraId="11D382D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1.169465</w:t>
            </w:r>
          </w:p>
        </w:tc>
        <w:tc>
          <w:tcPr>
            <w:tcW w:w="960" w:type="dxa"/>
            <w:noWrap/>
            <w:hideMark/>
          </w:tcPr>
          <w:p w14:paraId="7A4F371C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1.07081</w:t>
            </w:r>
          </w:p>
        </w:tc>
        <w:tc>
          <w:tcPr>
            <w:tcW w:w="960" w:type="dxa"/>
            <w:noWrap/>
            <w:hideMark/>
          </w:tcPr>
          <w:p w14:paraId="4C02388A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1.27721</w:t>
            </w:r>
          </w:p>
        </w:tc>
        <w:tc>
          <w:tcPr>
            <w:tcW w:w="960" w:type="dxa"/>
            <w:noWrap/>
            <w:hideMark/>
          </w:tcPr>
          <w:p w14:paraId="0C3FDA48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0.000499</w:t>
            </w:r>
          </w:p>
        </w:tc>
        <w:tc>
          <w:tcPr>
            <w:tcW w:w="960" w:type="dxa"/>
            <w:noWrap/>
            <w:hideMark/>
          </w:tcPr>
          <w:p w14:paraId="08A5AEF6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3.31E-07</w:t>
            </w:r>
          </w:p>
        </w:tc>
      </w:tr>
      <w:tr w:rsidR="00CE7550" w:rsidRPr="00CE7550" w14:paraId="7C7CEC20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45FA540E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KIF20A</w:t>
            </w:r>
          </w:p>
        </w:tc>
        <w:tc>
          <w:tcPr>
            <w:tcW w:w="960" w:type="dxa"/>
            <w:noWrap/>
            <w:hideMark/>
          </w:tcPr>
          <w:p w14:paraId="2F7767F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1.250856</w:t>
            </w:r>
          </w:p>
        </w:tc>
        <w:tc>
          <w:tcPr>
            <w:tcW w:w="960" w:type="dxa"/>
            <w:noWrap/>
            <w:hideMark/>
          </w:tcPr>
          <w:p w14:paraId="12DB4DA3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1.098375</w:t>
            </w:r>
          </w:p>
        </w:tc>
        <w:tc>
          <w:tcPr>
            <w:tcW w:w="960" w:type="dxa"/>
            <w:noWrap/>
            <w:hideMark/>
          </w:tcPr>
          <w:p w14:paraId="023E2BD4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1.424505</w:t>
            </w:r>
          </w:p>
        </w:tc>
        <w:tc>
          <w:tcPr>
            <w:tcW w:w="960" w:type="dxa"/>
            <w:noWrap/>
            <w:hideMark/>
          </w:tcPr>
          <w:p w14:paraId="26240DAD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0.000739</w:t>
            </w:r>
          </w:p>
        </w:tc>
        <w:tc>
          <w:tcPr>
            <w:tcW w:w="960" w:type="dxa"/>
            <w:noWrap/>
            <w:hideMark/>
          </w:tcPr>
          <w:p w14:paraId="502D7F63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4.82E-05</w:t>
            </w:r>
          </w:p>
        </w:tc>
      </w:tr>
      <w:tr w:rsidR="00CE7550" w:rsidRPr="00CE7550" w14:paraId="14ED5A64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5F7B8ECB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CIRBP</w:t>
            </w:r>
          </w:p>
        </w:tc>
        <w:tc>
          <w:tcPr>
            <w:tcW w:w="960" w:type="dxa"/>
            <w:noWrap/>
            <w:hideMark/>
          </w:tcPr>
          <w:p w14:paraId="2221F5AA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0.716706</w:t>
            </w:r>
          </w:p>
        </w:tc>
        <w:tc>
          <w:tcPr>
            <w:tcW w:w="960" w:type="dxa"/>
            <w:noWrap/>
            <w:hideMark/>
          </w:tcPr>
          <w:p w14:paraId="0BDA2E2A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0.58628</w:t>
            </w:r>
          </w:p>
        </w:tc>
        <w:tc>
          <w:tcPr>
            <w:tcW w:w="960" w:type="dxa"/>
            <w:noWrap/>
            <w:hideMark/>
          </w:tcPr>
          <w:p w14:paraId="4C29A599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0.876148</w:t>
            </w:r>
          </w:p>
        </w:tc>
        <w:tc>
          <w:tcPr>
            <w:tcW w:w="960" w:type="dxa"/>
            <w:noWrap/>
            <w:hideMark/>
          </w:tcPr>
          <w:p w14:paraId="74C2BC1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0.001154</w:t>
            </w:r>
          </w:p>
        </w:tc>
        <w:tc>
          <w:tcPr>
            <w:tcW w:w="960" w:type="dxa"/>
            <w:noWrap/>
            <w:hideMark/>
          </w:tcPr>
          <w:p w14:paraId="6DB6B29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0.000912</w:t>
            </w:r>
          </w:p>
        </w:tc>
      </w:tr>
      <w:tr w:rsidR="00CE7550" w:rsidRPr="00CE7550" w14:paraId="3B8D11C9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70B16F9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AURKA</w:t>
            </w:r>
          </w:p>
        </w:tc>
        <w:tc>
          <w:tcPr>
            <w:tcW w:w="960" w:type="dxa"/>
            <w:noWrap/>
            <w:hideMark/>
          </w:tcPr>
          <w:p w14:paraId="6212D5B6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1.191447</w:t>
            </w:r>
          </w:p>
        </w:tc>
        <w:tc>
          <w:tcPr>
            <w:tcW w:w="960" w:type="dxa"/>
            <w:noWrap/>
            <w:hideMark/>
          </w:tcPr>
          <w:p w14:paraId="079D8980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1.057566</w:t>
            </w:r>
          </w:p>
        </w:tc>
        <w:tc>
          <w:tcPr>
            <w:tcW w:w="960" w:type="dxa"/>
            <w:noWrap/>
            <w:hideMark/>
          </w:tcPr>
          <w:p w14:paraId="41B0B9EF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1.342276</w:t>
            </w:r>
          </w:p>
        </w:tc>
        <w:tc>
          <w:tcPr>
            <w:tcW w:w="960" w:type="dxa"/>
            <w:noWrap/>
            <w:hideMark/>
          </w:tcPr>
          <w:p w14:paraId="33D9D5C6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0.003973</w:t>
            </w:r>
          </w:p>
        </w:tc>
        <w:tc>
          <w:tcPr>
            <w:tcW w:w="960" w:type="dxa"/>
            <w:noWrap/>
            <w:hideMark/>
          </w:tcPr>
          <w:p w14:paraId="46EADF80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0.00267</w:t>
            </w:r>
          </w:p>
        </w:tc>
      </w:tr>
      <w:tr w:rsidR="00CE7550" w:rsidRPr="00CE7550" w14:paraId="14C60BEF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2DF00F28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CDCA3</w:t>
            </w:r>
          </w:p>
        </w:tc>
        <w:tc>
          <w:tcPr>
            <w:tcW w:w="960" w:type="dxa"/>
            <w:noWrap/>
            <w:hideMark/>
          </w:tcPr>
          <w:p w14:paraId="6D8241C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1.252426</w:t>
            </w:r>
          </w:p>
        </w:tc>
        <w:tc>
          <w:tcPr>
            <w:tcW w:w="960" w:type="dxa"/>
            <w:noWrap/>
            <w:hideMark/>
          </w:tcPr>
          <w:p w14:paraId="39225DBD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1.070278</w:t>
            </w:r>
          </w:p>
        </w:tc>
        <w:tc>
          <w:tcPr>
            <w:tcW w:w="960" w:type="dxa"/>
            <w:noWrap/>
            <w:hideMark/>
          </w:tcPr>
          <w:p w14:paraId="7672EB75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1.465574</w:t>
            </w:r>
          </w:p>
        </w:tc>
        <w:tc>
          <w:tcPr>
            <w:tcW w:w="960" w:type="dxa"/>
            <w:noWrap/>
            <w:hideMark/>
          </w:tcPr>
          <w:p w14:paraId="31BFD28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0.005001</w:t>
            </w:r>
          </w:p>
        </w:tc>
        <w:tc>
          <w:tcPr>
            <w:tcW w:w="960" w:type="dxa"/>
            <w:noWrap/>
            <w:hideMark/>
          </w:tcPr>
          <w:p w14:paraId="26FB610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3.24E-05</w:t>
            </w:r>
          </w:p>
        </w:tc>
      </w:tr>
      <w:tr w:rsidR="00CE7550" w:rsidRPr="00CE7550" w14:paraId="4FF1F104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0CC480C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CDC25A</w:t>
            </w:r>
          </w:p>
        </w:tc>
        <w:tc>
          <w:tcPr>
            <w:tcW w:w="960" w:type="dxa"/>
            <w:noWrap/>
            <w:hideMark/>
          </w:tcPr>
          <w:p w14:paraId="698C370A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1.318739</w:t>
            </w:r>
          </w:p>
        </w:tc>
        <w:tc>
          <w:tcPr>
            <w:tcW w:w="960" w:type="dxa"/>
            <w:noWrap/>
            <w:hideMark/>
          </w:tcPr>
          <w:p w14:paraId="43286D0C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1.085256</w:t>
            </w:r>
          </w:p>
        </w:tc>
        <w:tc>
          <w:tcPr>
            <w:tcW w:w="960" w:type="dxa"/>
            <w:noWrap/>
            <w:hideMark/>
          </w:tcPr>
          <w:p w14:paraId="00EC4D3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1.602454</w:t>
            </w:r>
          </w:p>
        </w:tc>
        <w:tc>
          <w:tcPr>
            <w:tcW w:w="960" w:type="dxa"/>
            <w:noWrap/>
            <w:hideMark/>
          </w:tcPr>
          <w:p w14:paraId="045AE105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0.005388</w:t>
            </w:r>
          </w:p>
        </w:tc>
        <w:tc>
          <w:tcPr>
            <w:tcW w:w="960" w:type="dxa"/>
            <w:noWrap/>
            <w:hideMark/>
          </w:tcPr>
          <w:p w14:paraId="2D772C79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0.00375</w:t>
            </w:r>
          </w:p>
        </w:tc>
      </w:tr>
      <w:tr w:rsidR="00CE7550" w:rsidRPr="00CE7550" w14:paraId="0169F522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0FB7FA7D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SLC7A5</w:t>
            </w:r>
          </w:p>
        </w:tc>
        <w:tc>
          <w:tcPr>
            <w:tcW w:w="960" w:type="dxa"/>
            <w:noWrap/>
            <w:hideMark/>
          </w:tcPr>
          <w:p w14:paraId="201148FB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1.121591</w:t>
            </w:r>
          </w:p>
        </w:tc>
        <w:tc>
          <w:tcPr>
            <w:tcW w:w="960" w:type="dxa"/>
            <w:noWrap/>
            <w:hideMark/>
          </w:tcPr>
          <w:p w14:paraId="5229882B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1.015365</w:t>
            </w:r>
          </w:p>
        </w:tc>
        <w:tc>
          <w:tcPr>
            <w:tcW w:w="960" w:type="dxa"/>
            <w:noWrap/>
            <w:hideMark/>
          </w:tcPr>
          <w:p w14:paraId="1E59C24C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1.23893</w:t>
            </w:r>
          </w:p>
        </w:tc>
        <w:tc>
          <w:tcPr>
            <w:tcW w:w="960" w:type="dxa"/>
            <w:noWrap/>
            <w:hideMark/>
          </w:tcPr>
          <w:p w14:paraId="747FADEE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0.023801</w:t>
            </w:r>
          </w:p>
        </w:tc>
        <w:tc>
          <w:tcPr>
            <w:tcW w:w="960" w:type="dxa"/>
            <w:noWrap/>
            <w:hideMark/>
          </w:tcPr>
          <w:p w14:paraId="614078DF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0.000131</w:t>
            </w:r>
          </w:p>
        </w:tc>
      </w:tr>
      <w:tr w:rsidR="00CE7550" w:rsidRPr="00CE7550" w14:paraId="6FBE23D4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58EDBEF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IL33</w:t>
            </w:r>
          </w:p>
        </w:tc>
        <w:tc>
          <w:tcPr>
            <w:tcW w:w="960" w:type="dxa"/>
            <w:noWrap/>
            <w:hideMark/>
          </w:tcPr>
          <w:p w14:paraId="33C3EA9D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0.896897</w:t>
            </w:r>
          </w:p>
        </w:tc>
        <w:tc>
          <w:tcPr>
            <w:tcW w:w="960" w:type="dxa"/>
            <w:noWrap/>
            <w:hideMark/>
          </w:tcPr>
          <w:p w14:paraId="7E0C6904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0.809725</w:t>
            </w:r>
          </w:p>
        </w:tc>
        <w:tc>
          <w:tcPr>
            <w:tcW w:w="960" w:type="dxa"/>
            <w:noWrap/>
            <w:hideMark/>
          </w:tcPr>
          <w:p w14:paraId="3D25B271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0.993453</w:t>
            </w:r>
          </w:p>
        </w:tc>
        <w:tc>
          <w:tcPr>
            <w:tcW w:w="960" w:type="dxa"/>
            <w:noWrap/>
            <w:hideMark/>
          </w:tcPr>
          <w:p w14:paraId="6A3B79C8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0.036991</w:t>
            </w:r>
          </w:p>
        </w:tc>
        <w:tc>
          <w:tcPr>
            <w:tcW w:w="960" w:type="dxa"/>
            <w:noWrap/>
            <w:hideMark/>
          </w:tcPr>
          <w:p w14:paraId="06BBDA9B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0.000883</w:t>
            </w:r>
          </w:p>
        </w:tc>
      </w:tr>
      <w:tr w:rsidR="00CE7550" w:rsidRPr="00CE7550" w14:paraId="21CA00FC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6C716CB5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FANCD2</w:t>
            </w:r>
          </w:p>
        </w:tc>
        <w:tc>
          <w:tcPr>
            <w:tcW w:w="960" w:type="dxa"/>
            <w:noWrap/>
            <w:hideMark/>
          </w:tcPr>
          <w:p w14:paraId="56643CC9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1.272485</w:t>
            </w:r>
          </w:p>
        </w:tc>
        <w:tc>
          <w:tcPr>
            <w:tcW w:w="960" w:type="dxa"/>
            <w:noWrap/>
            <w:hideMark/>
          </w:tcPr>
          <w:p w14:paraId="5E7CCD8C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1.008006</w:t>
            </w:r>
          </w:p>
        </w:tc>
        <w:tc>
          <w:tcPr>
            <w:tcW w:w="960" w:type="dxa"/>
            <w:noWrap/>
            <w:hideMark/>
          </w:tcPr>
          <w:p w14:paraId="74E66E97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1.606357</w:t>
            </w:r>
          </w:p>
        </w:tc>
        <w:tc>
          <w:tcPr>
            <w:tcW w:w="960" w:type="dxa"/>
            <w:noWrap/>
            <w:hideMark/>
          </w:tcPr>
          <w:p w14:paraId="472D84ED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0.042658</w:t>
            </w:r>
          </w:p>
        </w:tc>
        <w:tc>
          <w:tcPr>
            <w:tcW w:w="960" w:type="dxa"/>
            <w:noWrap/>
            <w:hideMark/>
          </w:tcPr>
          <w:p w14:paraId="38514B7E" w14:textId="77777777" w:rsidR="00CE7550" w:rsidRPr="00CE7550" w:rsidRDefault="00CE7550" w:rsidP="00CE7550">
            <w:pPr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0.003171</w:t>
            </w:r>
          </w:p>
        </w:tc>
      </w:tr>
    </w:tbl>
    <w:p w14:paraId="353A3E48" w14:textId="77777777" w:rsidR="005829F3" w:rsidRDefault="005829F3" w:rsidP="00E87EE5">
      <w:pPr>
        <w:jc w:val="left"/>
        <w:rPr>
          <w:sz w:val="16"/>
        </w:rPr>
      </w:pPr>
    </w:p>
    <w:p w14:paraId="16742461" w14:textId="4FFAA097" w:rsidR="005829F3" w:rsidRDefault="000972CB" w:rsidP="00E87EE5">
      <w:pPr>
        <w:jc w:val="left"/>
        <w:rPr>
          <w:sz w:val="16"/>
        </w:rPr>
      </w:pPr>
      <w:r w:rsidRPr="000972CB">
        <w:rPr>
          <w:sz w:val="16"/>
        </w:rPr>
        <w:t>Supplementary</w:t>
      </w:r>
      <w:r w:rsidRPr="000972CB">
        <w:rPr>
          <w:rFonts w:hint="eastAsia"/>
          <w:sz w:val="16"/>
        </w:rPr>
        <w:t xml:space="preserve"> </w:t>
      </w:r>
      <w:r w:rsidR="00C821C3">
        <w:rPr>
          <w:rFonts w:hint="eastAsia"/>
          <w:sz w:val="16"/>
        </w:rPr>
        <w:t>Table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1040"/>
      </w:tblGrid>
      <w:tr w:rsidR="00CE7550" w:rsidRPr="00CE7550" w14:paraId="331DD8CE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7ECF1872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id</w:t>
            </w:r>
          </w:p>
        </w:tc>
        <w:tc>
          <w:tcPr>
            <w:tcW w:w="960" w:type="dxa"/>
            <w:noWrap/>
            <w:hideMark/>
          </w:tcPr>
          <w:p w14:paraId="69E9C17A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HR</w:t>
            </w:r>
          </w:p>
        </w:tc>
        <w:tc>
          <w:tcPr>
            <w:tcW w:w="960" w:type="dxa"/>
            <w:noWrap/>
            <w:hideMark/>
          </w:tcPr>
          <w:p w14:paraId="47B04D19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HR.95L</w:t>
            </w:r>
          </w:p>
        </w:tc>
        <w:tc>
          <w:tcPr>
            <w:tcW w:w="960" w:type="dxa"/>
            <w:noWrap/>
            <w:hideMark/>
          </w:tcPr>
          <w:p w14:paraId="518A8183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HR.95H</w:t>
            </w:r>
          </w:p>
        </w:tc>
        <w:tc>
          <w:tcPr>
            <w:tcW w:w="960" w:type="dxa"/>
            <w:noWrap/>
            <w:hideMark/>
          </w:tcPr>
          <w:p w14:paraId="499758BA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proofErr w:type="spellStart"/>
            <w:r w:rsidRPr="00CE7550">
              <w:rPr>
                <w:rFonts w:hint="eastAsia"/>
                <w:sz w:val="16"/>
              </w:rPr>
              <w:t>pvalue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E33C51D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km</w:t>
            </w:r>
          </w:p>
        </w:tc>
      </w:tr>
      <w:tr w:rsidR="00CE7550" w:rsidRPr="00CE7550" w14:paraId="262F044A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1B132690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IL33</w:t>
            </w:r>
          </w:p>
        </w:tc>
        <w:tc>
          <w:tcPr>
            <w:tcW w:w="960" w:type="dxa"/>
            <w:noWrap/>
            <w:hideMark/>
          </w:tcPr>
          <w:p w14:paraId="48BB1FFA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0.999444</w:t>
            </w:r>
          </w:p>
        </w:tc>
        <w:tc>
          <w:tcPr>
            <w:tcW w:w="960" w:type="dxa"/>
            <w:noWrap/>
            <w:hideMark/>
          </w:tcPr>
          <w:p w14:paraId="4DC6A677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0.998965</w:t>
            </w:r>
          </w:p>
        </w:tc>
        <w:tc>
          <w:tcPr>
            <w:tcW w:w="960" w:type="dxa"/>
            <w:noWrap/>
            <w:hideMark/>
          </w:tcPr>
          <w:p w14:paraId="58ED0B9B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0.999924</w:t>
            </w:r>
          </w:p>
        </w:tc>
        <w:tc>
          <w:tcPr>
            <w:tcW w:w="960" w:type="dxa"/>
            <w:noWrap/>
            <w:hideMark/>
          </w:tcPr>
          <w:p w14:paraId="18E31420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0.023142</w:t>
            </w:r>
          </w:p>
        </w:tc>
        <w:tc>
          <w:tcPr>
            <w:tcW w:w="1040" w:type="dxa"/>
            <w:noWrap/>
            <w:hideMark/>
          </w:tcPr>
          <w:p w14:paraId="5A87C8CB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0.0014</w:t>
            </w:r>
          </w:p>
        </w:tc>
      </w:tr>
      <w:tr w:rsidR="00CE7550" w:rsidRPr="00CE7550" w14:paraId="2161DC99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74C45DFA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SLC2A1</w:t>
            </w:r>
          </w:p>
        </w:tc>
        <w:tc>
          <w:tcPr>
            <w:tcW w:w="960" w:type="dxa"/>
            <w:noWrap/>
            <w:hideMark/>
          </w:tcPr>
          <w:p w14:paraId="2C562A85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1.0009</w:t>
            </w:r>
          </w:p>
        </w:tc>
        <w:tc>
          <w:tcPr>
            <w:tcW w:w="960" w:type="dxa"/>
            <w:noWrap/>
            <w:hideMark/>
          </w:tcPr>
          <w:p w14:paraId="00A9FCF9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1.000398</w:t>
            </w:r>
          </w:p>
        </w:tc>
        <w:tc>
          <w:tcPr>
            <w:tcW w:w="960" w:type="dxa"/>
            <w:noWrap/>
            <w:hideMark/>
          </w:tcPr>
          <w:p w14:paraId="145A88F8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1.001403</w:t>
            </w:r>
          </w:p>
        </w:tc>
        <w:tc>
          <w:tcPr>
            <w:tcW w:w="960" w:type="dxa"/>
            <w:noWrap/>
            <w:hideMark/>
          </w:tcPr>
          <w:p w14:paraId="70454186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0.000444</w:t>
            </w:r>
          </w:p>
        </w:tc>
        <w:tc>
          <w:tcPr>
            <w:tcW w:w="1040" w:type="dxa"/>
            <w:noWrap/>
            <w:hideMark/>
          </w:tcPr>
          <w:p w14:paraId="2BEF9633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3.37E-06</w:t>
            </w:r>
          </w:p>
        </w:tc>
      </w:tr>
      <w:tr w:rsidR="00CE7550" w:rsidRPr="00CE7550" w14:paraId="2D2AE59D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4258AAA8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CDCA3</w:t>
            </w:r>
          </w:p>
        </w:tc>
        <w:tc>
          <w:tcPr>
            <w:tcW w:w="960" w:type="dxa"/>
            <w:noWrap/>
            <w:hideMark/>
          </w:tcPr>
          <w:p w14:paraId="5E97B709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1.000848</w:t>
            </w:r>
          </w:p>
        </w:tc>
        <w:tc>
          <w:tcPr>
            <w:tcW w:w="960" w:type="dxa"/>
            <w:noWrap/>
            <w:hideMark/>
          </w:tcPr>
          <w:p w14:paraId="7D55C376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1.000128</w:t>
            </w:r>
          </w:p>
        </w:tc>
        <w:tc>
          <w:tcPr>
            <w:tcW w:w="960" w:type="dxa"/>
            <w:noWrap/>
            <w:hideMark/>
          </w:tcPr>
          <w:p w14:paraId="5E3874FC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1.001567</w:t>
            </w:r>
          </w:p>
        </w:tc>
        <w:tc>
          <w:tcPr>
            <w:tcW w:w="960" w:type="dxa"/>
            <w:noWrap/>
            <w:hideMark/>
          </w:tcPr>
          <w:p w14:paraId="36ECCFC6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0.020925</w:t>
            </w:r>
          </w:p>
        </w:tc>
        <w:tc>
          <w:tcPr>
            <w:tcW w:w="1040" w:type="dxa"/>
            <w:noWrap/>
            <w:hideMark/>
          </w:tcPr>
          <w:p w14:paraId="35EBABCF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6.47E-07</w:t>
            </w:r>
          </w:p>
        </w:tc>
      </w:tr>
      <w:tr w:rsidR="00CE7550" w:rsidRPr="00CE7550" w14:paraId="4A2C4F2F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61B78177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KIF20A</w:t>
            </w:r>
          </w:p>
        </w:tc>
        <w:tc>
          <w:tcPr>
            <w:tcW w:w="960" w:type="dxa"/>
            <w:noWrap/>
            <w:hideMark/>
          </w:tcPr>
          <w:p w14:paraId="57EE8C5E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1.000617</w:t>
            </w:r>
          </w:p>
        </w:tc>
        <w:tc>
          <w:tcPr>
            <w:tcW w:w="960" w:type="dxa"/>
            <w:noWrap/>
            <w:hideMark/>
          </w:tcPr>
          <w:p w14:paraId="758BDFB1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1.000063</w:t>
            </w:r>
          </w:p>
        </w:tc>
        <w:tc>
          <w:tcPr>
            <w:tcW w:w="960" w:type="dxa"/>
            <w:noWrap/>
            <w:hideMark/>
          </w:tcPr>
          <w:p w14:paraId="12117893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1.001171</w:t>
            </w:r>
          </w:p>
        </w:tc>
        <w:tc>
          <w:tcPr>
            <w:tcW w:w="960" w:type="dxa"/>
            <w:noWrap/>
            <w:hideMark/>
          </w:tcPr>
          <w:p w14:paraId="434B48D6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0.029125</w:t>
            </w:r>
          </w:p>
        </w:tc>
        <w:tc>
          <w:tcPr>
            <w:tcW w:w="1040" w:type="dxa"/>
            <w:noWrap/>
            <w:hideMark/>
          </w:tcPr>
          <w:p w14:paraId="3A3624BE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8.07E-05</w:t>
            </w:r>
          </w:p>
        </w:tc>
      </w:tr>
      <w:tr w:rsidR="00CE7550" w:rsidRPr="00CE7550" w14:paraId="4F795CD5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20E6A6D4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FANCD2</w:t>
            </w:r>
          </w:p>
        </w:tc>
        <w:tc>
          <w:tcPr>
            <w:tcW w:w="960" w:type="dxa"/>
            <w:noWrap/>
            <w:hideMark/>
          </w:tcPr>
          <w:p w14:paraId="4B9AC3F2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1.00458</w:t>
            </w:r>
          </w:p>
        </w:tc>
        <w:tc>
          <w:tcPr>
            <w:tcW w:w="960" w:type="dxa"/>
            <w:noWrap/>
            <w:hideMark/>
          </w:tcPr>
          <w:p w14:paraId="0B5BE5D9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1.001714</w:t>
            </w:r>
          </w:p>
        </w:tc>
        <w:tc>
          <w:tcPr>
            <w:tcW w:w="960" w:type="dxa"/>
            <w:noWrap/>
            <w:hideMark/>
          </w:tcPr>
          <w:p w14:paraId="5F8D5B85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1.007453</w:t>
            </w:r>
          </w:p>
        </w:tc>
        <w:tc>
          <w:tcPr>
            <w:tcW w:w="960" w:type="dxa"/>
            <w:noWrap/>
            <w:hideMark/>
          </w:tcPr>
          <w:p w14:paraId="4CFCE52B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0.001716</w:t>
            </w:r>
          </w:p>
        </w:tc>
        <w:tc>
          <w:tcPr>
            <w:tcW w:w="1040" w:type="dxa"/>
            <w:noWrap/>
            <w:hideMark/>
          </w:tcPr>
          <w:p w14:paraId="1CF07306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0.000109</w:t>
            </w:r>
          </w:p>
        </w:tc>
      </w:tr>
      <w:tr w:rsidR="00CE7550" w:rsidRPr="00CE7550" w14:paraId="1B99801D" w14:textId="77777777" w:rsidTr="00CE7550">
        <w:trPr>
          <w:trHeight w:val="288"/>
        </w:trPr>
        <w:tc>
          <w:tcPr>
            <w:tcW w:w="960" w:type="dxa"/>
            <w:noWrap/>
            <w:hideMark/>
          </w:tcPr>
          <w:p w14:paraId="7DEB454C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RRM2</w:t>
            </w:r>
          </w:p>
        </w:tc>
        <w:tc>
          <w:tcPr>
            <w:tcW w:w="960" w:type="dxa"/>
            <w:noWrap/>
            <w:hideMark/>
          </w:tcPr>
          <w:p w14:paraId="45CE605B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1.000118</w:t>
            </w:r>
          </w:p>
        </w:tc>
        <w:tc>
          <w:tcPr>
            <w:tcW w:w="960" w:type="dxa"/>
            <w:noWrap/>
            <w:hideMark/>
          </w:tcPr>
          <w:p w14:paraId="1953648B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1.000013</w:t>
            </w:r>
          </w:p>
        </w:tc>
        <w:tc>
          <w:tcPr>
            <w:tcW w:w="960" w:type="dxa"/>
            <w:noWrap/>
            <w:hideMark/>
          </w:tcPr>
          <w:p w14:paraId="2F44E809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1.000223</w:t>
            </w:r>
          </w:p>
        </w:tc>
        <w:tc>
          <w:tcPr>
            <w:tcW w:w="960" w:type="dxa"/>
            <w:noWrap/>
            <w:hideMark/>
          </w:tcPr>
          <w:p w14:paraId="01867C50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0.027975</w:t>
            </w:r>
          </w:p>
        </w:tc>
        <w:tc>
          <w:tcPr>
            <w:tcW w:w="1040" w:type="dxa"/>
            <w:noWrap/>
            <w:hideMark/>
          </w:tcPr>
          <w:p w14:paraId="1F5BB0C7" w14:textId="77777777" w:rsidR="00CE7550" w:rsidRPr="00CE7550" w:rsidRDefault="00CE7550" w:rsidP="00CE7550">
            <w:pPr>
              <w:tabs>
                <w:tab w:val="left" w:pos="2058"/>
              </w:tabs>
              <w:jc w:val="left"/>
              <w:rPr>
                <w:sz w:val="16"/>
              </w:rPr>
            </w:pPr>
            <w:r w:rsidRPr="00CE7550">
              <w:rPr>
                <w:rFonts w:hint="eastAsia"/>
                <w:sz w:val="16"/>
              </w:rPr>
              <w:t>6.42E-08</w:t>
            </w:r>
          </w:p>
        </w:tc>
      </w:tr>
    </w:tbl>
    <w:p w14:paraId="676BA1A3" w14:textId="77777777" w:rsidR="00CE7550" w:rsidRDefault="00CE7550" w:rsidP="00E87EE5">
      <w:pPr>
        <w:tabs>
          <w:tab w:val="left" w:pos="2058"/>
        </w:tabs>
        <w:jc w:val="left"/>
        <w:rPr>
          <w:sz w:val="16"/>
        </w:rPr>
      </w:pPr>
    </w:p>
    <w:p w14:paraId="2724D3F1" w14:textId="77777777" w:rsidR="00CE7550" w:rsidRDefault="00CE7550" w:rsidP="00E87EE5">
      <w:pPr>
        <w:tabs>
          <w:tab w:val="left" w:pos="2058"/>
        </w:tabs>
        <w:jc w:val="left"/>
        <w:rPr>
          <w:sz w:val="16"/>
        </w:rPr>
      </w:pPr>
    </w:p>
    <w:p w14:paraId="1DC98724" w14:textId="623018C4" w:rsidR="00E87EE5" w:rsidRPr="008C248C" w:rsidRDefault="00E87EE5" w:rsidP="00E87EE5">
      <w:pPr>
        <w:tabs>
          <w:tab w:val="left" w:pos="2058"/>
        </w:tabs>
        <w:jc w:val="left"/>
        <w:rPr>
          <w:sz w:val="16"/>
        </w:rPr>
      </w:pPr>
      <w:r w:rsidRPr="00E87EE5">
        <w:rPr>
          <w:sz w:val="16"/>
        </w:rPr>
        <w:t>Supplementary</w:t>
      </w:r>
      <w:r w:rsidRPr="00E87EE5">
        <w:rPr>
          <w:rFonts w:hint="eastAsia"/>
          <w:sz w:val="16"/>
        </w:rPr>
        <w:t xml:space="preserve"> </w:t>
      </w:r>
      <w:r w:rsidR="00C821C3">
        <w:rPr>
          <w:rFonts w:hint="eastAsia"/>
          <w:sz w:val="16"/>
        </w:rPr>
        <w:t>Table 3</w:t>
      </w: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827"/>
        <w:gridCol w:w="2910"/>
        <w:gridCol w:w="5465"/>
      </w:tblGrid>
      <w:tr w:rsidR="00E87EE5" w:rsidRPr="002F1312" w14:paraId="4D93FF67" w14:textId="77777777" w:rsidTr="00BE4B87">
        <w:tc>
          <w:tcPr>
            <w:tcW w:w="928" w:type="dxa"/>
          </w:tcPr>
          <w:p w14:paraId="5752244D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Gene</w:t>
            </w:r>
          </w:p>
        </w:tc>
        <w:tc>
          <w:tcPr>
            <w:tcW w:w="3008" w:type="dxa"/>
          </w:tcPr>
          <w:p w14:paraId="05478EF8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The amount of gene expression in the tumor is positively correlated with survival time</w:t>
            </w:r>
          </w:p>
        </w:tc>
        <w:tc>
          <w:tcPr>
            <w:tcW w:w="4961" w:type="dxa"/>
          </w:tcPr>
          <w:p w14:paraId="25447046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The amount of gene expression in the tumor is inversely correlated with survival time</w:t>
            </w:r>
          </w:p>
        </w:tc>
      </w:tr>
      <w:tr w:rsidR="00E87EE5" w:rsidRPr="002F1312" w14:paraId="5042AB49" w14:textId="77777777" w:rsidTr="00BE4B87">
        <w:tc>
          <w:tcPr>
            <w:tcW w:w="928" w:type="dxa"/>
          </w:tcPr>
          <w:p w14:paraId="41B9E151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CDCA3</w:t>
            </w:r>
          </w:p>
        </w:tc>
        <w:tc>
          <w:tcPr>
            <w:tcW w:w="3008" w:type="dxa"/>
          </w:tcPr>
          <w:p w14:paraId="1305C488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THYM</w:t>
            </w:r>
          </w:p>
        </w:tc>
        <w:tc>
          <w:tcPr>
            <w:tcW w:w="4961" w:type="dxa"/>
          </w:tcPr>
          <w:p w14:paraId="5F5162A8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ACC/KIRC/KIRP/LGG/LIHC/LUAD/MESO/PAAD/SKCM</w:t>
            </w:r>
          </w:p>
        </w:tc>
      </w:tr>
      <w:tr w:rsidR="00E87EE5" w:rsidRPr="00194809" w14:paraId="02284E0D" w14:textId="77777777" w:rsidTr="00BE4B87">
        <w:tc>
          <w:tcPr>
            <w:tcW w:w="928" w:type="dxa"/>
          </w:tcPr>
          <w:p w14:paraId="28B1EAB6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FANCD2</w:t>
            </w:r>
          </w:p>
        </w:tc>
        <w:tc>
          <w:tcPr>
            <w:tcW w:w="3008" w:type="dxa"/>
          </w:tcPr>
          <w:p w14:paraId="4C85FDC4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DLBC/READ/THYM/</w:t>
            </w:r>
          </w:p>
        </w:tc>
        <w:tc>
          <w:tcPr>
            <w:tcW w:w="4961" w:type="dxa"/>
          </w:tcPr>
          <w:p w14:paraId="4B652424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ACC/KICH/KIRC/KIRP/LGG/LIHC/LUAD/MESO/PCPG/SARC/UCEC</w:t>
            </w:r>
          </w:p>
        </w:tc>
      </w:tr>
      <w:tr w:rsidR="00E87EE5" w:rsidRPr="002F1312" w14:paraId="4C1856DD" w14:textId="77777777" w:rsidTr="00BE4B87">
        <w:tc>
          <w:tcPr>
            <w:tcW w:w="928" w:type="dxa"/>
          </w:tcPr>
          <w:p w14:paraId="5F46FB73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IL33</w:t>
            </w:r>
          </w:p>
        </w:tc>
        <w:tc>
          <w:tcPr>
            <w:tcW w:w="3008" w:type="dxa"/>
          </w:tcPr>
          <w:p w14:paraId="4129437F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LAML/LGG/LIHC/LUAD/SARC/SKCM</w:t>
            </w:r>
          </w:p>
        </w:tc>
        <w:tc>
          <w:tcPr>
            <w:tcW w:w="4961" w:type="dxa"/>
          </w:tcPr>
          <w:p w14:paraId="670F2C03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BLCA/KIRP</w:t>
            </w:r>
          </w:p>
        </w:tc>
      </w:tr>
      <w:tr w:rsidR="00E87EE5" w:rsidRPr="002F1312" w14:paraId="3B1C15A3" w14:textId="77777777" w:rsidTr="00BE4B87">
        <w:tc>
          <w:tcPr>
            <w:tcW w:w="928" w:type="dxa"/>
          </w:tcPr>
          <w:p w14:paraId="5CC94C14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KIF20A</w:t>
            </w:r>
          </w:p>
        </w:tc>
        <w:tc>
          <w:tcPr>
            <w:tcW w:w="3008" w:type="dxa"/>
          </w:tcPr>
          <w:p w14:paraId="31787568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THYM</w:t>
            </w:r>
          </w:p>
        </w:tc>
        <w:tc>
          <w:tcPr>
            <w:tcW w:w="4961" w:type="dxa"/>
          </w:tcPr>
          <w:p w14:paraId="753CDDF6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ACC/KIRC/KIRP/LGG/LIHC/LUAD/MESO/PAAD/SARC/SKCM/UCEC/UVM</w:t>
            </w:r>
          </w:p>
        </w:tc>
      </w:tr>
      <w:tr w:rsidR="00E87EE5" w:rsidRPr="002F1312" w14:paraId="2A62B8B4" w14:textId="77777777" w:rsidTr="00BE4B87">
        <w:tc>
          <w:tcPr>
            <w:tcW w:w="928" w:type="dxa"/>
          </w:tcPr>
          <w:p w14:paraId="3F76DE04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RRM2</w:t>
            </w:r>
          </w:p>
        </w:tc>
        <w:tc>
          <w:tcPr>
            <w:tcW w:w="3008" w:type="dxa"/>
          </w:tcPr>
          <w:p w14:paraId="4E300416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THYM</w:t>
            </w:r>
          </w:p>
        </w:tc>
        <w:tc>
          <w:tcPr>
            <w:tcW w:w="4961" w:type="dxa"/>
          </w:tcPr>
          <w:p w14:paraId="2319A885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ACC/KICH/KIRC/KIRP/LGG/LIHC/LUAD/MESO/PAAD/PRAD/SARC/UVM</w:t>
            </w:r>
          </w:p>
        </w:tc>
      </w:tr>
      <w:tr w:rsidR="00E87EE5" w:rsidRPr="002F1312" w14:paraId="3B1904DC" w14:textId="77777777" w:rsidTr="00BE4B87">
        <w:tc>
          <w:tcPr>
            <w:tcW w:w="928" w:type="dxa"/>
          </w:tcPr>
          <w:p w14:paraId="2854A8AF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SLC2A1</w:t>
            </w:r>
          </w:p>
        </w:tc>
        <w:tc>
          <w:tcPr>
            <w:tcW w:w="3008" w:type="dxa"/>
          </w:tcPr>
          <w:p w14:paraId="52D80C80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961" w:type="dxa"/>
          </w:tcPr>
          <w:p w14:paraId="45647CEA" w14:textId="77777777" w:rsidR="00E87EE5" w:rsidRPr="002F1312" w:rsidRDefault="00E87EE5" w:rsidP="00BE4B87">
            <w:pPr>
              <w:tabs>
                <w:tab w:val="left" w:pos="2058"/>
              </w:tabs>
              <w:jc w:val="left"/>
              <w:rPr>
                <w:rFonts w:ascii="Times New Roman" w:hAnsi="Times New Roman" w:cs="Times New Roman"/>
                <w:sz w:val="16"/>
              </w:rPr>
            </w:pPr>
            <w:r w:rsidRPr="002F1312">
              <w:rPr>
                <w:rFonts w:ascii="Times New Roman" w:hAnsi="Times New Roman" w:cs="Times New Roman"/>
                <w:sz w:val="16"/>
              </w:rPr>
              <w:t>ACC/KIRP/LIHC/LUAD/MESO/PAAD/SARC/SKCM</w:t>
            </w:r>
          </w:p>
        </w:tc>
      </w:tr>
    </w:tbl>
    <w:p w14:paraId="4702758A" w14:textId="310BD607" w:rsidR="0008675B" w:rsidRPr="00423FD2" w:rsidRDefault="00E87EE5" w:rsidP="00E87EE5">
      <w:pPr>
        <w:tabs>
          <w:tab w:val="left" w:pos="2058"/>
        </w:tabs>
        <w:jc w:val="left"/>
        <w:rPr>
          <w:rFonts w:ascii="Times New Roman" w:hAnsi="Times New Roman" w:cs="Times New Roman"/>
          <w:sz w:val="16"/>
        </w:rPr>
      </w:pPr>
      <w:r w:rsidRPr="002F1312">
        <w:rPr>
          <w:rFonts w:ascii="Times New Roman" w:hAnsi="Times New Roman" w:cs="Times New Roman"/>
          <w:sz w:val="16"/>
        </w:rPr>
        <w:t>In UCEC, RRM2 gene expression was negatively correlated with survival time in the first 9 years and positively correlated with survival time after 9 years</w:t>
      </w:r>
    </w:p>
    <w:p w14:paraId="44641D0D" w14:textId="77777777" w:rsidR="0008675B" w:rsidRDefault="0008675B" w:rsidP="00E87EE5">
      <w:pPr>
        <w:tabs>
          <w:tab w:val="left" w:pos="2058"/>
        </w:tabs>
        <w:jc w:val="left"/>
        <w:rPr>
          <w:rFonts w:ascii="Times New Roman" w:hAnsi="Times New Roman" w:cs="Times New Roman"/>
          <w:sz w:val="16"/>
        </w:rPr>
      </w:pPr>
    </w:p>
    <w:p w14:paraId="4FBB6778" w14:textId="77777777" w:rsidR="0008675B" w:rsidRDefault="0008675B" w:rsidP="00E87EE5">
      <w:pPr>
        <w:tabs>
          <w:tab w:val="left" w:pos="2058"/>
        </w:tabs>
        <w:jc w:val="left"/>
        <w:rPr>
          <w:rFonts w:ascii="Times New Roman" w:hAnsi="Times New Roman" w:cs="Times New Roman"/>
          <w:sz w:val="16"/>
        </w:rPr>
      </w:pPr>
    </w:p>
    <w:p w14:paraId="528B4506" w14:textId="77777777" w:rsidR="0008675B" w:rsidRDefault="0008675B" w:rsidP="00E87EE5">
      <w:pPr>
        <w:tabs>
          <w:tab w:val="left" w:pos="2058"/>
        </w:tabs>
        <w:jc w:val="left"/>
        <w:rPr>
          <w:rFonts w:ascii="Times New Roman" w:hAnsi="Times New Roman" w:cs="Times New Roman"/>
          <w:sz w:val="16"/>
        </w:rPr>
      </w:pPr>
    </w:p>
    <w:p w14:paraId="43E3E40D" w14:textId="4FD095A1" w:rsidR="0008675B" w:rsidRPr="0008675B" w:rsidRDefault="0008675B" w:rsidP="00E87EE5">
      <w:pPr>
        <w:tabs>
          <w:tab w:val="left" w:pos="2058"/>
        </w:tabs>
        <w:jc w:val="left"/>
        <w:rPr>
          <w:rFonts w:ascii="Times New Roman" w:hAnsi="Times New Roman" w:cs="Times New Roman"/>
          <w:sz w:val="16"/>
        </w:rPr>
      </w:pPr>
    </w:p>
    <w:p w14:paraId="5B61D34E" w14:textId="77777777" w:rsidR="009E2D7D" w:rsidRDefault="009E2D7D" w:rsidP="00D33137">
      <w:pPr>
        <w:rPr>
          <w:rFonts w:ascii="Times New Roman" w:hAnsi="Times New Roman" w:cs="Times New Roman"/>
          <w:sz w:val="28"/>
          <w:szCs w:val="28"/>
        </w:rPr>
      </w:pPr>
    </w:p>
    <w:p w14:paraId="340F76FD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505484E4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557B0A3D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6C449B80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1F0E796F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09555B70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2AA18F70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13087490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466C669E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47A99EFA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5144C605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p w14:paraId="566D888E" w14:textId="77777777" w:rsidR="00C90D0C" w:rsidRDefault="00C90D0C" w:rsidP="00D33137">
      <w:pPr>
        <w:rPr>
          <w:rFonts w:ascii="Times New Roman" w:hAnsi="Times New Roman" w:cs="Times New Roman"/>
          <w:sz w:val="28"/>
          <w:szCs w:val="28"/>
        </w:rPr>
      </w:pPr>
    </w:p>
    <w:sectPr w:rsidR="00C90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0F32F" w14:textId="77777777" w:rsidR="00695629" w:rsidRDefault="00695629" w:rsidP="004E6E51">
      <w:r>
        <w:separator/>
      </w:r>
    </w:p>
  </w:endnote>
  <w:endnote w:type="continuationSeparator" w:id="0">
    <w:p w14:paraId="16C6EA59" w14:textId="77777777" w:rsidR="00695629" w:rsidRDefault="00695629" w:rsidP="004E6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4CD1A" w14:textId="77777777" w:rsidR="00695629" w:rsidRDefault="00695629" w:rsidP="004E6E51">
      <w:r>
        <w:separator/>
      </w:r>
    </w:p>
  </w:footnote>
  <w:footnote w:type="continuationSeparator" w:id="0">
    <w:p w14:paraId="7081DF0C" w14:textId="77777777" w:rsidR="00695629" w:rsidRDefault="00695629" w:rsidP="004E6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[1] Cappa C, Gregson K, Wardlaw T, et al. Birth registration: a child&lt;style charset=&quot;134&quot;&gt;′s passport to protection[J]. Lancet Glob Health, 2014, 2(2): e67⁃68. DOI: 10.1016/S2214⁃109X(13)70180⁃3.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99zf0vytv9xxeze9pp9d0u29zxrvzwsp95&quot;&gt;结直肠癌 Copy&lt;record-ids&gt;&lt;item&gt;2512&lt;/item&gt;&lt;item&gt;2514&lt;/item&gt;&lt;item&gt;2516&lt;/item&gt;&lt;item&gt;2523&lt;/item&gt;&lt;item&gt;2526&lt;/item&gt;&lt;item&gt;2531&lt;/item&gt;&lt;item&gt;2534&lt;/item&gt;&lt;item&gt;2544&lt;/item&gt;&lt;item&gt;2545&lt;/item&gt;&lt;item&gt;2547&lt;/item&gt;&lt;item&gt;2550&lt;/item&gt;&lt;item&gt;2551&lt;/item&gt;&lt;item&gt;2556&lt;/item&gt;&lt;item&gt;2557&lt;/item&gt;&lt;item&gt;2572&lt;/item&gt;&lt;item&gt;2573&lt;/item&gt;&lt;item&gt;2575&lt;/item&gt;&lt;item&gt;2625&lt;/item&gt;&lt;item&gt;2670&lt;/item&gt;&lt;item&gt;2673&lt;/item&gt;&lt;item&gt;2674&lt;/item&gt;&lt;item&gt;2680&lt;/item&gt;&lt;item&gt;2681&lt;/item&gt;&lt;item&gt;2684&lt;/item&gt;&lt;item&gt;2686&lt;/item&gt;&lt;item&gt;2688&lt;/item&gt;&lt;item&gt;2691&lt;/item&gt;&lt;item&gt;2695&lt;/item&gt;&lt;item&gt;2698&lt;/item&gt;&lt;item&gt;2700&lt;/item&gt;&lt;item&gt;2701&lt;/item&gt;&lt;item&gt;2702&lt;/item&gt;&lt;item&gt;2703&lt;/item&gt;&lt;item&gt;2704&lt;/item&gt;&lt;item&gt;2705&lt;/item&gt;&lt;item&gt;2706&lt;/item&gt;&lt;item&gt;2708&lt;/item&gt;&lt;item&gt;2709&lt;/item&gt;&lt;item&gt;2710&lt;/item&gt;&lt;item&gt;2712&lt;/item&gt;&lt;item&gt;2714&lt;/item&gt;&lt;item&gt;2715&lt;/item&gt;&lt;item&gt;2717&lt;/item&gt;&lt;item&gt;2718&lt;/item&gt;&lt;item&gt;2719&lt;/item&gt;&lt;item&gt;2720&lt;/item&gt;&lt;item&gt;2722&lt;/item&gt;&lt;item&gt;2724&lt;/item&gt;&lt;item&gt;2725&lt;/item&gt;&lt;item&gt;2726&lt;/item&gt;&lt;item&gt;2757&lt;/item&gt;&lt;/record-ids&gt;&lt;/item&gt;&lt;/Libraries&gt;"/>
  </w:docVars>
  <w:rsids>
    <w:rsidRoot w:val="00D33137"/>
    <w:rsid w:val="00001548"/>
    <w:rsid w:val="00041E78"/>
    <w:rsid w:val="00065D63"/>
    <w:rsid w:val="00075482"/>
    <w:rsid w:val="0008675B"/>
    <w:rsid w:val="000972CB"/>
    <w:rsid w:val="000E0915"/>
    <w:rsid w:val="001045A3"/>
    <w:rsid w:val="00105856"/>
    <w:rsid w:val="0016629C"/>
    <w:rsid w:val="00181B95"/>
    <w:rsid w:val="00194809"/>
    <w:rsid w:val="001E3CC5"/>
    <w:rsid w:val="002672C9"/>
    <w:rsid w:val="00276701"/>
    <w:rsid w:val="00282A6E"/>
    <w:rsid w:val="00295C69"/>
    <w:rsid w:val="002A12D1"/>
    <w:rsid w:val="002C3E27"/>
    <w:rsid w:val="002E2AD4"/>
    <w:rsid w:val="00303684"/>
    <w:rsid w:val="00323443"/>
    <w:rsid w:val="00343678"/>
    <w:rsid w:val="0034683D"/>
    <w:rsid w:val="00357E0A"/>
    <w:rsid w:val="003C22F4"/>
    <w:rsid w:val="003C27B2"/>
    <w:rsid w:val="003C50C8"/>
    <w:rsid w:val="003F7A66"/>
    <w:rsid w:val="00422377"/>
    <w:rsid w:val="00423FD2"/>
    <w:rsid w:val="00430D0E"/>
    <w:rsid w:val="0044064C"/>
    <w:rsid w:val="00486CDF"/>
    <w:rsid w:val="004D1E51"/>
    <w:rsid w:val="004D2D30"/>
    <w:rsid w:val="004E6E51"/>
    <w:rsid w:val="00534B64"/>
    <w:rsid w:val="0055682E"/>
    <w:rsid w:val="005829F3"/>
    <w:rsid w:val="005A08F1"/>
    <w:rsid w:val="005B3C5F"/>
    <w:rsid w:val="005F62E8"/>
    <w:rsid w:val="00614D5B"/>
    <w:rsid w:val="00695629"/>
    <w:rsid w:val="00700EE6"/>
    <w:rsid w:val="00714B21"/>
    <w:rsid w:val="00721C4D"/>
    <w:rsid w:val="00744EED"/>
    <w:rsid w:val="007720AB"/>
    <w:rsid w:val="007720EC"/>
    <w:rsid w:val="00787465"/>
    <w:rsid w:val="007A02B7"/>
    <w:rsid w:val="007C2B91"/>
    <w:rsid w:val="007E569C"/>
    <w:rsid w:val="007F40DA"/>
    <w:rsid w:val="008014C5"/>
    <w:rsid w:val="00813ED6"/>
    <w:rsid w:val="00856D9D"/>
    <w:rsid w:val="008617EE"/>
    <w:rsid w:val="00875891"/>
    <w:rsid w:val="008B7478"/>
    <w:rsid w:val="008C0445"/>
    <w:rsid w:val="008E78B0"/>
    <w:rsid w:val="008F0647"/>
    <w:rsid w:val="0090743E"/>
    <w:rsid w:val="0094400F"/>
    <w:rsid w:val="00963C9E"/>
    <w:rsid w:val="00972265"/>
    <w:rsid w:val="0098451A"/>
    <w:rsid w:val="009874A8"/>
    <w:rsid w:val="009B4090"/>
    <w:rsid w:val="009D7BA5"/>
    <w:rsid w:val="009E2D7D"/>
    <w:rsid w:val="00A32095"/>
    <w:rsid w:val="00A438E1"/>
    <w:rsid w:val="00A62509"/>
    <w:rsid w:val="00A667BE"/>
    <w:rsid w:val="00AD1461"/>
    <w:rsid w:val="00AD14A9"/>
    <w:rsid w:val="00AD317D"/>
    <w:rsid w:val="00AF1082"/>
    <w:rsid w:val="00B3694D"/>
    <w:rsid w:val="00B61AA3"/>
    <w:rsid w:val="00B76C54"/>
    <w:rsid w:val="00B86445"/>
    <w:rsid w:val="00B91F2F"/>
    <w:rsid w:val="00B945D9"/>
    <w:rsid w:val="00B95066"/>
    <w:rsid w:val="00BE4B87"/>
    <w:rsid w:val="00BF090F"/>
    <w:rsid w:val="00C42BE0"/>
    <w:rsid w:val="00C62CC6"/>
    <w:rsid w:val="00C645AE"/>
    <w:rsid w:val="00C75070"/>
    <w:rsid w:val="00C821C3"/>
    <w:rsid w:val="00C863A0"/>
    <w:rsid w:val="00C90D0C"/>
    <w:rsid w:val="00C95F8B"/>
    <w:rsid w:val="00C970BD"/>
    <w:rsid w:val="00CB7AC0"/>
    <w:rsid w:val="00CD3CB7"/>
    <w:rsid w:val="00CD4243"/>
    <w:rsid w:val="00CE7550"/>
    <w:rsid w:val="00D05D16"/>
    <w:rsid w:val="00D33137"/>
    <w:rsid w:val="00D433A1"/>
    <w:rsid w:val="00D62491"/>
    <w:rsid w:val="00D8028E"/>
    <w:rsid w:val="00D83837"/>
    <w:rsid w:val="00DA42C3"/>
    <w:rsid w:val="00DC5ED0"/>
    <w:rsid w:val="00DF17FE"/>
    <w:rsid w:val="00E3049C"/>
    <w:rsid w:val="00E42715"/>
    <w:rsid w:val="00E57372"/>
    <w:rsid w:val="00E72603"/>
    <w:rsid w:val="00E87EE5"/>
    <w:rsid w:val="00E958EC"/>
    <w:rsid w:val="00EA41C6"/>
    <w:rsid w:val="00F0258E"/>
    <w:rsid w:val="00F50F9D"/>
    <w:rsid w:val="00F75352"/>
    <w:rsid w:val="00F9782C"/>
    <w:rsid w:val="00FA33B2"/>
    <w:rsid w:val="00FA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9E256"/>
  <w15:docId w15:val="{F33F8961-9C9B-4202-8D84-A4C207DC8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3313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D3313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D33137"/>
  </w:style>
  <w:style w:type="paragraph" w:styleId="BalloonText">
    <w:name w:val="Balloon Text"/>
    <w:basedOn w:val="Normal"/>
    <w:link w:val="BalloonTextChar"/>
    <w:uiPriority w:val="99"/>
    <w:semiHidden/>
    <w:unhideWhenUsed/>
    <w:rsid w:val="00D3313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137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A4DB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4DB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E6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E6E5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E6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E6E51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9E2D7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2D7D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9E2D7D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9E2D7D"/>
    <w:rPr>
      <w:rFonts w:ascii="Calibri" w:hAnsi="Calibri" w:cs="Calibri"/>
      <w:noProof/>
      <w:sz w:val="20"/>
    </w:rPr>
  </w:style>
  <w:style w:type="table" w:styleId="TableGrid">
    <w:name w:val="Table Grid"/>
    <w:basedOn w:val="TableNormal"/>
    <w:uiPriority w:val="59"/>
    <w:rsid w:val="00E87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8675B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>, docId:23248DDC95CC07D52B87BA0B5B908E5F</cp:keywords>
  <cp:lastModifiedBy>Trupti Sudge</cp:lastModifiedBy>
  <cp:revision>2</cp:revision>
  <dcterms:created xsi:type="dcterms:W3CDTF">2024-10-29T15:26:00Z</dcterms:created>
  <dcterms:modified xsi:type="dcterms:W3CDTF">2024-10-29T15:26:00Z</dcterms:modified>
</cp:coreProperties>
</file>