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2690B4" w14:textId="77777777" w:rsidR="0042753E" w:rsidRDefault="0042753E" w:rsidP="000039F8">
      <w:pPr>
        <w:spacing w:before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01860B2" w14:textId="4C14A03C" w:rsidR="00E62BD7" w:rsidRPr="000039F8" w:rsidRDefault="0042753E" w:rsidP="000039F8">
      <w:pPr>
        <w:spacing w:before="120" w:line="360" w:lineRule="auto"/>
        <w:jc w:val="both"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</w:t>
      </w:r>
      <w:r w:rsidR="00E62BD7" w:rsidRPr="00E62B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1.</w:t>
      </w:r>
      <w:r w:rsidR="00E62B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62BD7" w:rsidRPr="00E62BD7">
        <w:rPr>
          <w:rFonts w:ascii="Times New Roman" w:hAnsi="Times New Roman" w:cs="Times New Roman"/>
          <w:b/>
          <w:color w:val="000000" w:themeColor="text1"/>
          <w:kern w:val="2"/>
          <w:sz w:val="24"/>
          <w:szCs w:val="24"/>
          <w14:ligatures w14:val="standardContextual"/>
        </w:rPr>
        <w:t xml:space="preserve">Qualitative analysis of phytochemicals using different assays </w:t>
      </w:r>
    </w:p>
    <w:tbl>
      <w:tblPr>
        <w:tblW w:w="8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4"/>
        <w:gridCol w:w="990"/>
        <w:gridCol w:w="975"/>
        <w:gridCol w:w="1134"/>
        <w:gridCol w:w="1036"/>
        <w:gridCol w:w="1273"/>
        <w:gridCol w:w="1350"/>
      </w:tblGrid>
      <w:tr w:rsidR="00E62BD7" w:rsidRPr="00A80E48" w14:paraId="26425B91" w14:textId="77777777" w:rsidTr="00AF045C">
        <w:trPr>
          <w:trHeight w:val="253"/>
          <w:jc w:val="center"/>
        </w:trPr>
        <w:tc>
          <w:tcPr>
            <w:tcW w:w="2624" w:type="dxa"/>
            <w:gridSpan w:val="2"/>
            <w:vMerge w:val="restart"/>
          </w:tcPr>
          <w:p w14:paraId="32425785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4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244E67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4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Plant extracts</w:t>
            </w:r>
          </w:p>
        </w:tc>
        <w:tc>
          <w:tcPr>
            <w:tcW w:w="5768" w:type="dxa"/>
            <w:gridSpan w:val="5"/>
          </w:tcPr>
          <w:p w14:paraId="29E08B07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4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Phytochemicals tested</w:t>
            </w:r>
          </w:p>
        </w:tc>
      </w:tr>
      <w:tr w:rsidR="00E62BD7" w:rsidRPr="00A80E48" w14:paraId="74A63F84" w14:textId="77777777" w:rsidTr="00AF045C">
        <w:trPr>
          <w:trHeight w:val="291"/>
          <w:jc w:val="center"/>
        </w:trPr>
        <w:tc>
          <w:tcPr>
            <w:tcW w:w="2624" w:type="dxa"/>
            <w:gridSpan w:val="2"/>
            <w:vMerge/>
          </w:tcPr>
          <w:p w14:paraId="5ABFA337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4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5" w:type="dxa"/>
          </w:tcPr>
          <w:p w14:paraId="04E55125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Phenols</w:t>
            </w:r>
          </w:p>
        </w:tc>
        <w:tc>
          <w:tcPr>
            <w:tcW w:w="1134" w:type="dxa"/>
          </w:tcPr>
          <w:p w14:paraId="6C66BBF3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Alkaloids</w:t>
            </w:r>
          </w:p>
        </w:tc>
        <w:tc>
          <w:tcPr>
            <w:tcW w:w="1036" w:type="dxa"/>
          </w:tcPr>
          <w:p w14:paraId="3C454C5E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Tannins</w:t>
            </w:r>
          </w:p>
        </w:tc>
        <w:tc>
          <w:tcPr>
            <w:tcW w:w="1273" w:type="dxa"/>
          </w:tcPr>
          <w:p w14:paraId="498F8BFD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Flavonoids</w:t>
            </w:r>
          </w:p>
        </w:tc>
        <w:tc>
          <w:tcPr>
            <w:tcW w:w="1350" w:type="dxa"/>
          </w:tcPr>
          <w:p w14:paraId="22FA3A96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Terpenoids</w:t>
            </w:r>
          </w:p>
        </w:tc>
      </w:tr>
      <w:tr w:rsidR="00E62BD7" w:rsidRPr="00A80E48" w14:paraId="439CDC9B" w14:textId="77777777" w:rsidTr="00AF045C">
        <w:trPr>
          <w:trHeight w:val="364"/>
          <w:jc w:val="center"/>
        </w:trPr>
        <w:tc>
          <w:tcPr>
            <w:tcW w:w="1634" w:type="dxa"/>
            <w:vMerge w:val="restart"/>
          </w:tcPr>
          <w:p w14:paraId="28DF9F8B" w14:textId="77777777" w:rsidR="00E62BD7" w:rsidRPr="00A80E48" w:rsidRDefault="00E62BD7" w:rsidP="00AF045C">
            <w:pPr>
              <w:spacing w:before="60" w:after="16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Salix alba</w:t>
            </w:r>
          </w:p>
        </w:tc>
        <w:tc>
          <w:tcPr>
            <w:tcW w:w="990" w:type="dxa"/>
          </w:tcPr>
          <w:p w14:paraId="25F86340" w14:textId="27D9A473" w:rsidR="00E62BD7" w:rsidRPr="00A80E48" w:rsidRDefault="00E62BD7" w:rsidP="00AF045C">
            <w:pPr>
              <w:spacing w:before="60" w:after="160" w:line="240" w:lineRule="auto"/>
              <w:ind w:left="-4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</w:t>
            </w:r>
            <w:r w:rsidR="00AB7F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975" w:type="dxa"/>
          </w:tcPr>
          <w:p w14:paraId="45045A3A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530643F4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036" w:type="dxa"/>
          </w:tcPr>
          <w:p w14:paraId="3269BC29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273" w:type="dxa"/>
          </w:tcPr>
          <w:p w14:paraId="1D64468A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350" w:type="dxa"/>
          </w:tcPr>
          <w:p w14:paraId="2AF2E736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</w:tr>
      <w:tr w:rsidR="00E62BD7" w:rsidRPr="00A80E48" w14:paraId="1D19D0FE" w14:textId="77777777" w:rsidTr="00AF045C">
        <w:trPr>
          <w:trHeight w:val="61"/>
          <w:jc w:val="center"/>
        </w:trPr>
        <w:tc>
          <w:tcPr>
            <w:tcW w:w="1634" w:type="dxa"/>
            <w:vMerge/>
          </w:tcPr>
          <w:p w14:paraId="73C805EA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4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14:paraId="5B97D984" w14:textId="77777777" w:rsidR="00E62BD7" w:rsidRPr="00A80E48" w:rsidRDefault="00E62BD7" w:rsidP="00AF045C">
            <w:pPr>
              <w:spacing w:before="60" w:after="160" w:line="240" w:lineRule="auto"/>
              <w:ind w:left="-4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Aq.*</w:t>
            </w:r>
          </w:p>
        </w:tc>
        <w:tc>
          <w:tcPr>
            <w:tcW w:w="975" w:type="dxa"/>
          </w:tcPr>
          <w:p w14:paraId="6B80925D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3E7BEBD4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036" w:type="dxa"/>
          </w:tcPr>
          <w:p w14:paraId="3312E92D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273" w:type="dxa"/>
          </w:tcPr>
          <w:p w14:paraId="77882FEC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350" w:type="dxa"/>
          </w:tcPr>
          <w:p w14:paraId="3EA36300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</w:tr>
      <w:tr w:rsidR="00E62BD7" w:rsidRPr="00A80E48" w14:paraId="4C8F61BB" w14:textId="77777777" w:rsidTr="00AF045C">
        <w:trPr>
          <w:trHeight w:val="371"/>
          <w:jc w:val="center"/>
        </w:trPr>
        <w:tc>
          <w:tcPr>
            <w:tcW w:w="1634" w:type="dxa"/>
            <w:vMerge w:val="restart"/>
          </w:tcPr>
          <w:p w14:paraId="02735986" w14:textId="77777777" w:rsidR="00E62BD7" w:rsidRPr="00A80E48" w:rsidRDefault="00E62BD7" w:rsidP="00AF045C">
            <w:pPr>
              <w:spacing w:before="60" w:after="16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Phytolacca acinosa</w:t>
            </w:r>
          </w:p>
        </w:tc>
        <w:tc>
          <w:tcPr>
            <w:tcW w:w="990" w:type="dxa"/>
          </w:tcPr>
          <w:p w14:paraId="1E3E1477" w14:textId="77777777" w:rsidR="00E62BD7" w:rsidRPr="00A80E48" w:rsidRDefault="00E62BD7" w:rsidP="00AF045C">
            <w:pPr>
              <w:spacing w:before="60" w:after="160" w:line="240" w:lineRule="auto"/>
              <w:ind w:left="-4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Meth.*</w:t>
            </w:r>
          </w:p>
        </w:tc>
        <w:tc>
          <w:tcPr>
            <w:tcW w:w="975" w:type="dxa"/>
          </w:tcPr>
          <w:p w14:paraId="4EA3E835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011014F8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36" w:type="dxa"/>
          </w:tcPr>
          <w:p w14:paraId="61012E28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273" w:type="dxa"/>
          </w:tcPr>
          <w:p w14:paraId="055499FD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350" w:type="dxa"/>
          </w:tcPr>
          <w:p w14:paraId="19A43B9B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62BD7" w:rsidRPr="00A80E48" w14:paraId="6B51F57D" w14:textId="77777777" w:rsidTr="00AF045C">
        <w:trPr>
          <w:trHeight w:val="178"/>
          <w:jc w:val="center"/>
        </w:trPr>
        <w:tc>
          <w:tcPr>
            <w:tcW w:w="1634" w:type="dxa"/>
            <w:vMerge/>
          </w:tcPr>
          <w:p w14:paraId="33A51428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4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14:paraId="5F031879" w14:textId="77777777" w:rsidR="00E62BD7" w:rsidRPr="00A80E48" w:rsidRDefault="00E62BD7" w:rsidP="00AF045C">
            <w:pPr>
              <w:spacing w:before="60" w:after="160" w:line="240" w:lineRule="auto"/>
              <w:ind w:left="-4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Aq. *</w:t>
            </w:r>
          </w:p>
        </w:tc>
        <w:tc>
          <w:tcPr>
            <w:tcW w:w="975" w:type="dxa"/>
          </w:tcPr>
          <w:p w14:paraId="14CEC0E9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5ACB7426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36" w:type="dxa"/>
          </w:tcPr>
          <w:p w14:paraId="4A33B6E9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273" w:type="dxa"/>
          </w:tcPr>
          <w:p w14:paraId="3CFCF212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350" w:type="dxa"/>
          </w:tcPr>
          <w:p w14:paraId="4EDF65D1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62BD7" w:rsidRPr="00A80E48" w14:paraId="62B314D8" w14:textId="77777777" w:rsidTr="00AF045C">
        <w:trPr>
          <w:trHeight w:val="290"/>
          <w:jc w:val="center"/>
        </w:trPr>
        <w:tc>
          <w:tcPr>
            <w:tcW w:w="1634" w:type="dxa"/>
            <w:vMerge w:val="restart"/>
          </w:tcPr>
          <w:p w14:paraId="4243B233" w14:textId="77777777" w:rsidR="00E62BD7" w:rsidRPr="00A80E48" w:rsidRDefault="00E62BD7" w:rsidP="00AF045C">
            <w:pPr>
              <w:spacing w:before="60" w:after="16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Atropa acuminata</w:t>
            </w:r>
          </w:p>
        </w:tc>
        <w:tc>
          <w:tcPr>
            <w:tcW w:w="990" w:type="dxa"/>
          </w:tcPr>
          <w:p w14:paraId="3A1816AF" w14:textId="77777777" w:rsidR="00E62BD7" w:rsidRPr="00A80E48" w:rsidRDefault="00E62BD7" w:rsidP="00AF045C">
            <w:pPr>
              <w:spacing w:before="60" w:after="160" w:line="240" w:lineRule="auto"/>
              <w:ind w:left="-4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Meth.*</w:t>
            </w:r>
          </w:p>
        </w:tc>
        <w:tc>
          <w:tcPr>
            <w:tcW w:w="975" w:type="dxa"/>
          </w:tcPr>
          <w:p w14:paraId="492B0E57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134" w:type="dxa"/>
          </w:tcPr>
          <w:p w14:paraId="13D2067C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036" w:type="dxa"/>
          </w:tcPr>
          <w:p w14:paraId="7B4F8594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273" w:type="dxa"/>
          </w:tcPr>
          <w:p w14:paraId="34C48A5C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350" w:type="dxa"/>
          </w:tcPr>
          <w:p w14:paraId="72FCAE2E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</w:tr>
      <w:tr w:rsidR="00E62BD7" w:rsidRPr="00A80E48" w14:paraId="1FBF2FB4" w14:textId="77777777" w:rsidTr="00AF045C">
        <w:trPr>
          <w:trHeight w:val="254"/>
          <w:jc w:val="center"/>
        </w:trPr>
        <w:tc>
          <w:tcPr>
            <w:tcW w:w="1634" w:type="dxa"/>
            <w:vMerge/>
          </w:tcPr>
          <w:p w14:paraId="0B337F4F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4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14:paraId="51A7AF33" w14:textId="77777777" w:rsidR="00E62BD7" w:rsidRPr="00A80E48" w:rsidRDefault="00E62BD7" w:rsidP="00AF045C">
            <w:pPr>
              <w:spacing w:before="60" w:after="160" w:line="240" w:lineRule="auto"/>
              <w:ind w:left="-4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Aq. *</w:t>
            </w:r>
          </w:p>
        </w:tc>
        <w:tc>
          <w:tcPr>
            <w:tcW w:w="975" w:type="dxa"/>
          </w:tcPr>
          <w:p w14:paraId="28F90588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134" w:type="dxa"/>
          </w:tcPr>
          <w:p w14:paraId="7455E940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036" w:type="dxa"/>
          </w:tcPr>
          <w:p w14:paraId="1EE23AF5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273" w:type="dxa"/>
          </w:tcPr>
          <w:p w14:paraId="67FC8279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1350" w:type="dxa"/>
          </w:tcPr>
          <w:p w14:paraId="5D264202" w14:textId="77777777" w:rsidR="00E62BD7" w:rsidRPr="00A80E48" w:rsidRDefault="00E62BD7" w:rsidP="00AF045C">
            <w:pPr>
              <w:tabs>
                <w:tab w:val="left" w:pos="4230"/>
              </w:tabs>
              <w:spacing w:before="60" w:after="160" w:line="240" w:lineRule="auto"/>
              <w:ind w:left="-124" w:right="-6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++</w:t>
            </w:r>
          </w:p>
        </w:tc>
      </w:tr>
    </w:tbl>
    <w:p w14:paraId="0495D23A" w14:textId="77777777" w:rsidR="00E62BD7" w:rsidRPr="003C4616" w:rsidRDefault="00E62BD7" w:rsidP="00E62BD7">
      <w:pPr>
        <w:tabs>
          <w:tab w:val="left" w:pos="4230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C461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*Meth. = Methanolic extracts; Aq. = aqueous extracts; ++ Strong present; + moderately present; - absent </w:t>
      </w:r>
    </w:p>
    <w:p w14:paraId="6ED2A945" w14:textId="3647251E" w:rsidR="003044CC" w:rsidRDefault="003044CC" w:rsidP="003044CC">
      <w:pPr>
        <w:tabs>
          <w:tab w:val="left" w:pos="4230"/>
        </w:tabs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E4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E12CC">
        <w:rPr>
          <w:rFonts w:ascii="Times New Roman" w:hAnsi="Times New Roman" w:cs="Times New Roman"/>
          <w:b/>
          <w:sz w:val="24"/>
          <w:szCs w:val="24"/>
        </w:rPr>
        <w:t xml:space="preserve">Efficacy 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various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 concentrations of some </w:t>
      </w:r>
      <w:r>
        <w:rPr>
          <w:rFonts w:ascii="Times New Roman" w:hAnsi="Times New Roman" w:cs="Times New Roman"/>
          <w:b/>
          <w:sz w:val="24"/>
          <w:szCs w:val="24"/>
        </w:rPr>
        <w:t>phyto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extracts on the mycelial growth inhibition of </w:t>
      </w:r>
      <w:r w:rsidRPr="00A80E48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Alternaria alternata </w:t>
      </w:r>
      <w:r w:rsidRPr="003D2EC0">
        <w:rPr>
          <w:rFonts w:ascii="Times New Roman" w:hAnsi="Times New Roman" w:cs="Times New Roman"/>
          <w:b/>
          <w:sz w:val="24"/>
          <w:szCs w:val="24"/>
        </w:rPr>
        <w:t>(Fr.)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 Keissler</w:t>
      </w:r>
    </w:p>
    <w:tbl>
      <w:tblPr>
        <w:tblW w:w="8507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50"/>
        <w:gridCol w:w="990"/>
        <w:gridCol w:w="1308"/>
        <w:gridCol w:w="1399"/>
        <w:gridCol w:w="1344"/>
        <w:gridCol w:w="1316"/>
      </w:tblGrid>
      <w:tr w:rsidR="003044CC" w:rsidRPr="00A80E48" w14:paraId="5DA61F0E" w14:textId="77777777" w:rsidTr="00AF045C">
        <w:trPr>
          <w:trHeight w:val="315"/>
          <w:jc w:val="center"/>
        </w:trPr>
        <w:tc>
          <w:tcPr>
            <w:tcW w:w="314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8209EA" w14:textId="77777777" w:rsidR="003044CC" w:rsidRPr="00A80E48" w:rsidRDefault="003044CC" w:rsidP="00AF045C">
            <w:pPr>
              <w:pStyle w:val="NoSpacing"/>
              <w:spacing w:after="200"/>
              <w:ind w:firstLine="13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68C2FD45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Plant extract             </w:t>
            </w:r>
          </w:p>
        </w:tc>
        <w:tc>
          <w:tcPr>
            <w:tcW w:w="53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7B20CD" w14:textId="77777777" w:rsidR="003044CC" w:rsidRPr="00A80E48" w:rsidRDefault="003044CC" w:rsidP="00AF045C">
            <w:pPr>
              <w:pStyle w:val="NoSpacing"/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Mycelial growth inhibition (mm)</w:t>
            </w:r>
          </w:p>
        </w:tc>
      </w:tr>
      <w:tr w:rsidR="003044CC" w:rsidRPr="00A80E48" w14:paraId="1BF07441" w14:textId="77777777" w:rsidTr="00AF045C">
        <w:trPr>
          <w:trHeight w:val="333"/>
          <w:jc w:val="center"/>
        </w:trPr>
        <w:tc>
          <w:tcPr>
            <w:tcW w:w="314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0239F9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76CFC8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0E330D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S/2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C95C41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S/3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E4FDFB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</w:tr>
      <w:tr w:rsidR="003044CC" w:rsidRPr="00A80E48" w14:paraId="745981A9" w14:textId="77777777" w:rsidTr="00AF045C">
        <w:trPr>
          <w:trHeight w:val="426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A8B501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4EDEF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98CC5C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6.66±1.52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E4936E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8AAAB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B84C71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28.00±2.00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044CC" w:rsidRPr="00A80E48" w14:paraId="4C6635A4" w14:textId="77777777" w:rsidTr="00AF045C">
        <w:trPr>
          <w:trHeight w:val="426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D01EEA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3ECDD9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6BEBAE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14.33±1.73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3D30A0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17.66±1.52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7F4FBA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21.33±1.52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227819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28.00±2.00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044CC" w:rsidRPr="00A80E48" w14:paraId="624972CA" w14:textId="77777777" w:rsidTr="00AF045C">
        <w:trPr>
          <w:trHeight w:val="426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24B743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74149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B04CFB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5.33±0.57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86339D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9.66±1.52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770699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44D918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28.00±2.00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044CC" w:rsidRPr="00A80E48" w14:paraId="63DFCDA3" w14:textId="77777777" w:rsidTr="00AF045C">
        <w:trPr>
          <w:trHeight w:val="241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C5A000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7FA10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611E64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D7AF5A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F0568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2F4E68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28.00±2.00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044CC" w:rsidRPr="00A80E48" w14:paraId="3F54BB39" w14:textId="77777777" w:rsidTr="00AF045C">
        <w:trPr>
          <w:trHeight w:val="398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E0C899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Atropa acuminata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C5C04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E2D567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1A2FD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6A432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85D54E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29.33±1.15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3044CC" w:rsidRPr="00A80E48" w14:paraId="64CA0C4F" w14:textId="77777777" w:rsidTr="00AF045C">
        <w:trPr>
          <w:trHeight w:val="343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9F41CA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ABB22E" w14:textId="77777777" w:rsidR="003044CC" w:rsidRPr="00A80E48" w:rsidRDefault="003044C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DF79B6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CFD48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D758B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17.33±1.52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B32CCA" w14:textId="77777777" w:rsidR="003044CC" w:rsidRPr="00A80E48" w:rsidRDefault="003044CC" w:rsidP="00AF045C">
            <w:pPr>
              <w:pStyle w:val="NoSpacing"/>
              <w:spacing w:after="200"/>
              <w:ind w:left="-78" w:right="-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29.33±1.15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4AB50264" w14:textId="77777777" w:rsidR="003044CC" w:rsidRPr="00C05FFE" w:rsidRDefault="003044CC" w:rsidP="003044C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2CA8">
        <w:rPr>
          <w:rFonts w:ascii="Times New Roman" w:hAnsi="Times New Roman" w:cs="Times New Roman"/>
          <w:bCs/>
          <w:sz w:val="24"/>
          <w:szCs w:val="24"/>
        </w:rPr>
        <w:t>Meth. = Methanolic extracts; Aq. = aqueous extracts; Each value is mean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32CA8">
        <w:rPr>
          <w:rFonts w:ascii="Times New Roman" w:hAnsi="Times New Roman" w:cs="Times New Roman"/>
          <w:bCs/>
          <w:sz w:val="24"/>
          <w:szCs w:val="24"/>
        </w:rPr>
        <w:t>±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32CA8">
        <w:rPr>
          <w:rFonts w:ascii="Times New Roman" w:hAnsi="Times New Roman" w:cs="Times New Roman"/>
          <w:bCs/>
          <w:sz w:val="24"/>
          <w:szCs w:val="24"/>
        </w:rPr>
        <w:t>SD</w:t>
      </w:r>
      <w:r>
        <w:rPr>
          <w:rFonts w:ascii="Times New Roman" w:hAnsi="Times New Roman" w:cs="Times New Roman"/>
          <w:bCs/>
          <w:sz w:val="24"/>
          <w:szCs w:val="24"/>
        </w:rPr>
        <w:t xml:space="preserve"> of three replicates. </w:t>
      </w:r>
      <w:r w:rsidRPr="00C05FFE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C05FFE">
        <w:rPr>
          <w:rFonts w:ascii="Times New Roman" w:hAnsi="Times New Roman" w:cs="Times New Roman"/>
          <w:bCs/>
          <w:i/>
          <w:iCs/>
          <w:sz w:val="24"/>
          <w:szCs w:val="24"/>
        </w:rPr>
        <w:t>P≤ 0.05)</w:t>
      </w:r>
    </w:p>
    <w:p w14:paraId="7AAC0F10" w14:textId="77777777" w:rsidR="003044CC" w:rsidRPr="003044CC" w:rsidRDefault="003044CC" w:rsidP="003044CC">
      <w:pPr>
        <w:rPr>
          <w:rFonts w:ascii="Times New Roman" w:hAnsi="Times New Roman" w:cs="Times New Roman"/>
          <w:sz w:val="24"/>
          <w:szCs w:val="24"/>
        </w:rPr>
        <w:sectPr w:rsidR="003044CC" w:rsidRPr="003044CC" w:rsidSect="005F34E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EEBC5CA" w14:textId="50C82FBE" w:rsidR="002D02AF" w:rsidRPr="004204C4" w:rsidRDefault="003044CC" w:rsidP="00AC148D">
      <w:pPr>
        <w:pStyle w:val="NoSpacing"/>
        <w:spacing w:after="2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</w:t>
      </w:r>
      <w:r w:rsidR="00B007AF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662740FF" w14:textId="7CD277A2" w:rsidR="00053B3C" w:rsidRPr="00663B32" w:rsidRDefault="00053B3C" w:rsidP="00053B3C">
      <w:pPr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80E4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AB63C2">
        <w:rPr>
          <w:rFonts w:ascii="Times New Roman" w:hAnsi="Times New Roman" w:cs="Times New Roman"/>
          <w:b/>
          <w:sz w:val="24"/>
          <w:szCs w:val="24"/>
        </w:rPr>
        <w:t>3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E12CC">
        <w:rPr>
          <w:rFonts w:ascii="Times New Roman" w:hAnsi="Times New Roman" w:cs="Times New Roman"/>
          <w:b/>
          <w:sz w:val="24"/>
          <w:szCs w:val="24"/>
        </w:rPr>
        <w:t xml:space="preserve">Efficacy </w:t>
      </w:r>
      <w:r w:rsidRPr="00663B32">
        <w:rPr>
          <w:rFonts w:ascii="Times New Roman" w:hAnsi="Times New Roman" w:cs="Times New Roman"/>
          <w:b/>
          <w:sz w:val="24"/>
          <w:szCs w:val="24"/>
        </w:rPr>
        <w:t>of various concentrations of s</w:t>
      </w:r>
      <w:r>
        <w:rPr>
          <w:rFonts w:ascii="Times New Roman" w:hAnsi="Times New Roman" w:cs="Times New Roman"/>
          <w:b/>
          <w:sz w:val="24"/>
          <w:szCs w:val="24"/>
        </w:rPr>
        <w:t>ome</w:t>
      </w:r>
      <w:r w:rsidRPr="00663B32">
        <w:rPr>
          <w:rFonts w:ascii="Times New Roman" w:hAnsi="Times New Roman" w:cs="Times New Roman"/>
          <w:b/>
          <w:sz w:val="24"/>
          <w:szCs w:val="24"/>
        </w:rPr>
        <w:t xml:space="preserve"> phytoextracts</w:t>
      </w:r>
      <w:r w:rsidRPr="008A4D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0E48">
        <w:rPr>
          <w:rFonts w:ascii="Times New Roman" w:hAnsi="Times New Roman" w:cs="Times New Roman"/>
          <w:b/>
          <w:sz w:val="24"/>
          <w:szCs w:val="24"/>
        </w:rPr>
        <w:t>on the mycelial growth inhibition</w:t>
      </w:r>
      <w:r w:rsidRPr="00663B32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663B3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Fusarium oxysporum </w:t>
      </w:r>
      <w:r w:rsidRPr="00663B32">
        <w:rPr>
          <w:rFonts w:ascii="Times New Roman" w:hAnsi="Times New Roman" w:cs="Times New Roman"/>
          <w:b/>
          <w:bCs/>
          <w:iCs/>
          <w:sz w:val="24"/>
          <w:szCs w:val="24"/>
        </w:rPr>
        <w:t>(Schl.) emend. Snyder and Hansen</w:t>
      </w:r>
    </w:p>
    <w:tbl>
      <w:tblPr>
        <w:tblW w:w="901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50"/>
        <w:gridCol w:w="990"/>
        <w:gridCol w:w="1468"/>
        <w:gridCol w:w="1530"/>
        <w:gridCol w:w="1440"/>
        <w:gridCol w:w="1440"/>
      </w:tblGrid>
      <w:tr w:rsidR="00053B3C" w:rsidRPr="00A80E48" w14:paraId="3B56B3FA" w14:textId="77777777" w:rsidTr="00AF045C">
        <w:trPr>
          <w:trHeight w:val="391"/>
        </w:trPr>
        <w:tc>
          <w:tcPr>
            <w:tcW w:w="314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F5762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05C308F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87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ADDA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Mycelial growth inhibition (mm)</w:t>
            </w:r>
          </w:p>
        </w:tc>
      </w:tr>
      <w:tr w:rsidR="00053B3C" w:rsidRPr="00A80E48" w14:paraId="1F4EB340" w14:textId="77777777" w:rsidTr="00AF045C">
        <w:trPr>
          <w:trHeight w:val="302"/>
        </w:trPr>
        <w:tc>
          <w:tcPr>
            <w:tcW w:w="314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4342E8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6A83E4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S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5291D9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B231B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2AD588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Control </w:t>
            </w:r>
          </w:p>
        </w:tc>
      </w:tr>
      <w:tr w:rsidR="00053B3C" w:rsidRPr="00A80E48" w14:paraId="12DFBA49" w14:textId="77777777" w:rsidTr="00AF045C">
        <w:trPr>
          <w:trHeight w:val="454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3F670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5F7985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C582D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5.00±01.00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3A1DD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96D8B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556CD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3B945CA7" w14:textId="77777777" w:rsidTr="00AF045C">
        <w:trPr>
          <w:trHeight w:val="408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FA44C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C8FD5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96B18D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63987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18.33±1.00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79B89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AAB2A5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307BE328" w14:textId="77777777" w:rsidTr="00AF045C">
        <w:trPr>
          <w:trHeight w:val="408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B33E1F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301B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462DF0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4.33±0.57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D2335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1C8BF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331365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008F42E2" w14:textId="77777777" w:rsidTr="00AF045C">
        <w:trPr>
          <w:trHeight w:val="408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C64AB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D8934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F55C3E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093E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62B86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10BF7F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019AE0E4" w14:textId="77777777" w:rsidTr="00AF045C">
        <w:trPr>
          <w:trHeight w:val="408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05801E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Atropa acuminata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10B239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922A4E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DE295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A2581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15.66±1.52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9D824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24.66±1.15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70530149" w14:textId="77777777" w:rsidTr="00AF045C">
        <w:trPr>
          <w:trHeight w:val="231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B2462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3ADA6E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DA8824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A58490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B6257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58737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24.66±1.15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3B6531ED" w14:textId="77777777" w:rsidR="00053B3C" w:rsidRPr="00663B32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2CA8">
        <w:rPr>
          <w:rFonts w:ascii="Times New Roman" w:hAnsi="Times New Roman" w:cs="Times New Roman"/>
          <w:bCs/>
          <w:sz w:val="24"/>
          <w:szCs w:val="24"/>
        </w:rPr>
        <w:t xml:space="preserve">Meth. = Methanolic extracts; Aq. = aqueous extracts; Each value is mean ±SD   of three replicates. </w:t>
      </w:r>
      <w:r w:rsidRPr="00663B32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663B32">
        <w:rPr>
          <w:rFonts w:ascii="Times New Roman" w:hAnsi="Times New Roman" w:cs="Times New Roman"/>
          <w:bCs/>
          <w:i/>
          <w:iCs/>
          <w:sz w:val="24"/>
          <w:szCs w:val="24"/>
        </w:rPr>
        <w:t>P≤ 0.05)</w:t>
      </w:r>
    </w:p>
    <w:p w14:paraId="343913DC" w14:textId="77777777" w:rsidR="00053B3C" w:rsidRPr="00663B32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5B170B37" w14:textId="5EA41FAE" w:rsidR="00053B3C" w:rsidRPr="00676AF9" w:rsidRDefault="00053B3C" w:rsidP="00676AF9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E4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76AF9">
        <w:rPr>
          <w:rFonts w:ascii="Times New Roman" w:hAnsi="Times New Roman" w:cs="Times New Roman"/>
          <w:b/>
          <w:sz w:val="24"/>
          <w:szCs w:val="24"/>
        </w:rPr>
        <w:t>4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Efficacy</w:t>
      </w:r>
      <w:r w:rsidRPr="00313E79">
        <w:rPr>
          <w:rFonts w:ascii="Times New Roman" w:hAnsi="Times New Roman" w:cs="Times New Roman"/>
          <w:b/>
          <w:sz w:val="24"/>
          <w:szCs w:val="24"/>
        </w:rPr>
        <w:t xml:space="preserve"> of various concentrations of s</w:t>
      </w:r>
      <w:r>
        <w:rPr>
          <w:rFonts w:ascii="Times New Roman" w:hAnsi="Times New Roman" w:cs="Times New Roman"/>
          <w:b/>
          <w:sz w:val="24"/>
          <w:szCs w:val="24"/>
        </w:rPr>
        <w:t>ome</w:t>
      </w:r>
      <w:r w:rsidRPr="00313E79">
        <w:rPr>
          <w:rFonts w:ascii="Times New Roman" w:hAnsi="Times New Roman" w:cs="Times New Roman"/>
          <w:b/>
          <w:sz w:val="24"/>
          <w:szCs w:val="24"/>
        </w:rPr>
        <w:t xml:space="preserve"> phytoextracts </w:t>
      </w:r>
      <w:r w:rsidRPr="00A80E48">
        <w:rPr>
          <w:rFonts w:ascii="Times New Roman" w:hAnsi="Times New Roman" w:cs="Times New Roman"/>
          <w:b/>
          <w:sz w:val="24"/>
          <w:szCs w:val="24"/>
        </w:rPr>
        <w:t>on the mycelial growth inhibition</w:t>
      </w:r>
      <w:r w:rsidRPr="00313E79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313E79">
        <w:rPr>
          <w:rFonts w:ascii="Times New Roman" w:hAnsi="Times New Roman" w:cs="Times New Roman"/>
          <w:b/>
          <w:i/>
          <w:iCs/>
          <w:sz w:val="24"/>
          <w:szCs w:val="24"/>
        </w:rPr>
        <w:t>Rhizoctonia solani</w:t>
      </w:r>
      <w:r w:rsidRPr="00313E79">
        <w:rPr>
          <w:rFonts w:ascii="Times New Roman" w:hAnsi="Times New Roman" w:cs="Times New Roman"/>
          <w:b/>
          <w:sz w:val="24"/>
          <w:szCs w:val="24"/>
        </w:rPr>
        <w:t xml:space="preserve"> Kuhn</w:t>
      </w:r>
    </w:p>
    <w:tbl>
      <w:tblPr>
        <w:tblW w:w="881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70"/>
        <w:gridCol w:w="992"/>
        <w:gridCol w:w="1358"/>
        <w:gridCol w:w="1388"/>
        <w:gridCol w:w="1440"/>
        <w:gridCol w:w="1468"/>
      </w:tblGrid>
      <w:tr w:rsidR="00053B3C" w:rsidRPr="00A80E48" w14:paraId="60AB1E20" w14:textId="77777777" w:rsidTr="00AF045C">
        <w:trPr>
          <w:trHeight w:val="448"/>
          <w:jc w:val="center"/>
        </w:trPr>
        <w:tc>
          <w:tcPr>
            <w:tcW w:w="316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161CE4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515F1D7C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6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FB02E6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Mycelial growth inhibition (mm)</w:t>
            </w:r>
          </w:p>
        </w:tc>
      </w:tr>
      <w:tr w:rsidR="00053B3C" w:rsidRPr="00A80E48" w14:paraId="2F85DBB9" w14:textId="77777777" w:rsidTr="00AF045C">
        <w:trPr>
          <w:trHeight w:val="367"/>
          <w:jc w:val="center"/>
        </w:trPr>
        <w:tc>
          <w:tcPr>
            <w:tcW w:w="316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AF9309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A878D8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S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30AF44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C09167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S/3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97041F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Control </w:t>
            </w:r>
          </w:p>
        </w:tc>
      </w:tr>
      <w:tr w:rsidR="00053B3C" w:rsidRPr="00A80E48" w14:paraId="401DCE6C" w14:textId="77777777" w:rsidTr="00AF045C">
        <w:trPr>
          <w:trHeight w:val="298"/>
          <w:jc w:val="center"/>
        </w:trPr>
        <w:tc>
          <w:tcPr>
            <w:tcW w:w="2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4B2678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F9068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238BD7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5.33±1.00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8C1CD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7.66±0.57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F9157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A79577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54.33±1.15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35855A77" w14:textId="77777777" w:rsidTr="00AF045C">
        <w:trPr>
          <w:trHeight w:val="226"/>
          <w:jc w:val="center"/>
        </w:trPr>
        <w:tc>
          <w:tcPr>
            <w:tcW w:w="2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84D70E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B1B69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97777D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33.66±1.52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CFE947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42.00±2.00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50DCD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5F567B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54.33±1.15c</w:t>
            </w:r>
          </w:p>
        </w:tc>
      </w:tr>
      <w:tr w:rsidR="00053B3C" w:rsidRPr="00A80E48" w14:paraId="436C215B" w14:textId="77777777" w:rsidTr="00AF045C">
        <w:trPr>
          <w:trHeight w:val="379"/>
          <w:jc w:val="center"/>
        </w:trPr>
        <w:tc>
          <w:tcPr>
            <w:tcW w:w="2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EC6065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3AE261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0B54FE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85F20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F63A13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EB0A9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51.66±1.52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19351DF9" w14:textId="77777777" w:rsidTr="00AF045C">
        <w:trPr>
          <w:trHeight w:val="235"/>
          <w:jc w:val="center"/>
        </w:trPr>
        <w:tc>
          <w:tcPr>
            <w:tcW w:w="2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48715C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18CF8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F9E8ED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41.33±1.00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6995F9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B7568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C3EBAE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51.66±1.52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26A1E1A3" w14:textId="77777777" w:rsidTr="00AF045C">
        <w:trPr>
          <w:trHeight w:val="280"/>
          <w:jc w:val="center"/>
        </w:trPr>
        <w:tc>
          <w:tcPr>
            <w:tcW w:w="2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CB8FEF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Atropa acuminata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D7954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043327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B3C60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82D94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B9669A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52.33±1.15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430E34BC" w14:textId="77777777" w:rsidTr="00AF045C">
        <w:trPr>
          <w:trHeight w:val="136"/>
          <w:jc w:val="center"/>
        </w:trPr>
        <w:tc>
          <w:tcPr>
            <w:tcW w:w="2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59ECD4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F46DA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ADD7C3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B2105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37.33±0.57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E73BE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5AF8F9" w14:textId="77777777" w:rsidR="00053B3C" w:rsidRPr="00A80E48" w:rsidRDefault="00053B3C" w:rsidP="00AF045C">
            <w:pPr>
              <w:pStyle w:val="NoSpacing"/>
              <w:spacing w:before="120" w:after="200"/>
              <w:ind w:left="-68" w:right="-7" w:firstLin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52.33±1.15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</w:tbl>
    <w:p w14:paraId="1309E6B1" w14:textId="77777777" w:rsidR="00053B3C" w:rsidRPr="00601DF6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szCs w:val="24"/>
        </w:rPr>
      </w:pPr>
      <w:r w:rsidRPr="007B0143">
        <w:rPr>
          <w:rFonts w:ascii="Times New Roman" w:hAnsi="Times New Roman" w:cs="Times New Roman"/>
          <w:bCs/>
          <w:szCs w:val="24"/>
        </w:rPr>
        <w:lastRenderedPageBreak/>
        <w:t>Meth. = Methanolic extracts; Aq. = aqueous extracts; Each value is mean ±SD of three replicates.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601DF6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601DF6">
        <w:rPr>
          <w:rFonts w:ascii="Times New Roman" w:hAnsi="Times New Roman" w:cs="Times New Roman"/>
          <w:bCs/>
          <w:i/>
          <w:iCs/>
          <w:sz w:val="24"/>
          <w:szCs w:val="24"/>
        </w:rPr>
        <w:t>P≤ 0.05)</w:t>
      </w:r>
    </w:p>
    <w:p w14:paraId="7DE3D855" w14:textId="77777777" w:rsidR="00053B3C" w:rsidRPr="00851557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sz w:val="10"/>
          <w:szCs w:val="24"/>
        </w:rPr>
      </w:pPr>
    </w:p>
    <w:p w14:paraId="6E99933E" w14:textId="69F0F788" w:rsidR="00053B3C" w:rsidRPr="000942E4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0E4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76AF9">
        <w:rPr>
          <w:rFonts w:ascii="Times New Roman" w:hAnsi="Times New Roman" w:cs="Times New Roman"/>
          <w:b/>
          <w:sz w:val="24"/>
          <w:szCs w:val="24"/>
        </w:rPr>
        <w:t>5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Efficacy of </w:t>
      </w:r>
      <w:r w:rsidRPr="000942E4">
        <w:rPr>
          <w:rFonts w:ascii="Times New Roman" w:hAnsi="Times New Roman" w:cs="Times New Roman"/>
          <w:b/>
          <w:sz w:val="24"/>
          <w:szCs w:val="24"/>
        </w:rPr>
        <w:t xml:space="preserve">various concentrations of some phytoextracts </w:t>
      </w:r>
      <w:r w:rsidRPr="00A80E48">
        <w:rPr>
          <w:rFonts w:ascii="Times New Roman" w:hAnsi="Times New Roman" w:cs="Times New Roman"/>
          <w:b/>
          <w:sz w:val="24"/>
          <w:szCs w:val="24"/>
        </w:rPr>
        <w:t>on the mycelial growth inhibition</w:t>
      </w:r>
      <w:r w:rsidRPr="000942E4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0942E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Cladosporium cladosporioides </w:t>
      </w:r>
      <w:r w:rsidRPr="000942E4">
        <w:rPr>
          <w:rFonts w:ascii="Times New Roman" w:hAnsi="Times New Roman" w:cs="Times New Roman"/>
          <w:b/>
          <w:sz w:val="24"/>
          <w:szCs w:val="24"/>
        </w:rPr>
        <w:t>(Fresen.) G. A. de Vries</w:t>
      </w:r>
    </w:p>
    <w:tbl>
      <w:tblPr>
        <w:tblW w:w="884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48"/>
        <w:gridCol w:w="1005"/>
        <w:gridCol w:w="1365"/>
        <w:gridCol w:w="1429"/>
        <w:gridCol w:w="1358"/>
        <w:gridCol w:w="1435"/>
      </w:tblGrid>
      <w:tr w:rsidR="00053B3C" w:rsidRPr="00A80E48" w14:paraId="68E10354" w14:textId="77777777" w:rsidTr="00AF045C">
        <w:trPr>
          <w:trHeight w:val="355"/>
          <w:jc w:val="center"/>
        </w:trPr>
        <w:tc>
          <w:tcPr>
            <w:tcW w:w="332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B293D5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21DE11D8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5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5F5F89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Mycelial growth inhibition (mm)</w:t>
            </w:r>
          </w:p>
        </w:tc>
      </w:tr>
      <w:tr w:rsidR="00053B3C" w:rsidRPr="00A80E48" w14:paraId="345CAE97" w14:textId="77777777" w:rsidTr="00AF045C">
        <w:trPr>
          <w:trHeight w:val="327"/>
          <w:jc w:val="center"/>
        </w:trPr>
        <w:tc>
          <w:tcPr>
            <w:tcW w:w="332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499153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58CE87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S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F805C9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S/2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02A37E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S/3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4710D0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Control </w:t>
            </w:r>
          </w:p>
        </w:tc>
      </w:tr>
      <w:tr w:rsidR="00053B3C" w:rsidRPr="00A80E48" w14:paraId="0A76FB95" w14:textId="77777777" w:rsidTr="00AF045C">
        <w:trPr>
          <w:trHeight w:val="298"/>
          <w:jc w:val="center"/>
        </w:trPr>
        <w:tc>
          <w:tcPr>
            <w:tcW w:w="23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A2A514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3E262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309594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72FA6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16.66±1.00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1BC7E6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D09F2B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30BC8E78" w14:textId="77777777" w:rsidTr="00AF045C">
        <w:trPr>
          <w:trHeight w:val="316"/>
          <w:jc w:val="center"/>
        </w:trPr>
        <w:tc>
          <w:tcPr>
            <w:tcW w:w="23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9E3722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B5C912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EFC0CF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15.66±0.57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C4960C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19.00±1.52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BD23D4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23.33±1.15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142AD8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4AFFBA9E" w14:textId="77777777" w:rsidTr="00AF045C">
        <w:trPr>
          <w:trHeight w:val="226"/>
          <w:jc w:val="center"/>
        </w:trPr>
        <w:tc>
          <w:tcPr>
            <w:tcW w:w="23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B24E96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7DA4C9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279A1F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06EB5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3C842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164FCA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31.33±1.15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53B3C" w:rsidRPr="00A80E48" w14:paraId="54023C74" w14:textId="77777777" w:rsidTr="00AF045C">
        <w:trPr>
          <w:trHeight w:val="418"/>
          <w:jc w:val="center"/>
        </w:trPr>
        <w:tc>
          <w:tcPr>
            <w:tcW w:w="23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A72F1E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C76511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7D2ED8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ADCFF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7D1C3E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B16F29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31.33±1.15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53B3C" w:rsidRPr="00A80E48" w14:paraId="3096F56C" w14:textId="77777777" w:rsidTr="00AF045C">
        <w:trPr>
          <w:trHeight w:val="418"/>
          <w:jc w:val="center"/>
        </w:trPr>
        <w:tc>
          <w:tcPr>
            <w:tcW w:w="23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D60FB2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Atropa acuminata</w:t>
            </w:r>
          </w:p>
        </w:tc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50C89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5EBAC3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4.66±1.00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2FA043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23E083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68E7F3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362F813D" w14:textId="77777777" w:rsidTr="00AF045C">
        <w:trPr>
          <w:trHeight w:val="146"/>
          <w:jc w:val="center"/>
        </w:trPr>
        <w:tc>
          <w:tcPr>
            <w:tcW w:w="23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520727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93D1F" w14:textId="77777777" w:rsidR="00053B3C" w:rsidRPr="00A80E48" w:rsidRDefault="00053B3C" w:rsidP="00AF045C">
            <w:pPr>
              <w:pStyle w:val="NoSpacing"/>
              <w:spacing w:before="12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DA9735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78C49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D74FA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7D9E51" w14:textId="77777777" w:rsidR="00053B3C" w:rsidRPr="00A80E48" w:rsidRDefault="00053B3C" w:rsidP="00AF045C">
            <w:pPr>
              <w:pStyle w:val="NoSpacing"/>
              <w:spacing w:before="120" w:after="200"/>
              <w:ind w:left="-44" w:right="-7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577DC5A5" w14:textId="77777777" w:rsidR="00053B3C" w:rsidRPr="00CF672C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Cs w:val="24"/>
        </w:rPr>
      </w:pPr>
      <w:r w:rsidRPr="00CF672C">
        <w:rPr>
          <w:rFonts w:ascii="Times New Roman" w:hAnsi="Times New Roman" w:cs="Times New Roman"/>
          <w:bCs/>
          <w:szCs w:val="24"/>
        </w:rPr>
        <w:t xml:space="preserve">Meth. = Methanolic extracts; Aq. = aqueous extracts; Each value is mean ±SD of three replicates. </w:t>
      </w:r>
      <w:r w:rsidRPr="000942E4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0942E4">
        <w:rPr>
          <w:rFonts w:ascii="Times New Roman" w:hAnsi="Times New Roman" w:cs="Times New Roman"/>
          <w:bCs/>
          <w:i/>
          <w:iCs/>
          <w:sz w:val="24"/>
          <w:szCs w:val="24"/>
        </w:rPr>
        <w:t>P≤ 0.05)</w:t>
      </w:r>
    </w:p>
    <w:p w14:paraId="0F142588" w14:textId="77777777" w:rsidR="00053B3C" w:rsidRPr="00CF672C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9859A0" w14:textId="54E8C5FD" w:rsidR="00053B3C" w:rsidRPr="00A80E48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sz w:val="24"/>
          <w:szCs w:val="24"/>
        </w:rPr>
      </w:pP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76AF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Efficacy</w:t>
      </w:r>
      <w:r w:rsidRPr="002C19C3">
        <w:rPr>
          <w:rFonts w:ascii="Times New Roman" w:hAnsi="Times New Roman" w:cs="Times New Roman"/>
          <w:b/>
          <w:sz w:val="24"/>
          <w:szCs w:val="24"/>
        </w:rPr>
        <w:t xml:space="preserve"> of various concentrations of some phytoextracts </w:t>
      </w:r>
      <w:r>
        <w:rPr>
          <w:rFonts w:ascii="Times New Roman" w:hAnsi="Times New Roman" w:cs="Times New Roman"/>
          <w:b/>
          <w:sz w:val="24"/>
          <w:szCs w:val="24"/>
        </w:rPr>
        <w:t>on the m</w:t>
      </w:r>
      <w:r w:rsidRPr="00A80E48">
        <w:rPr>
          <w:rFonts w:ascii="Times New Roman" w:hAnsi="Times New Roman" w:cs="Times New Roman"/>
          <w:b/>
          <w:sz w:val="24"/>
          <w:szCs w:val="24"/>
        </w:rPr>
        <w:t xml:space="preserve">ycelial growth inhibition </w:t>
      </w:r>
      <w:r w:rsidRPr="002C19C3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2C19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Penicillium citrinum</w:t>
      </w:r>
      <w:r w:rsidRPr="002C19C3">
        <w:rPr>
          <w:rFonts w:ascii="Times New Roman" w:hAnsi="Times New Roman" w:cs="Times New Roman"/>
          <w:b/>
          <w:bCs/>
          <w:sz w:val="24"/>
          <w:szCs w:val="24"/>
        </w:rPr>
        <w:t xml:space="preserve"> Thom</w:t>
      </w: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8409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78"/>
        <w:gridCol w:w="960"/>
        <w:gridCol w:w="1328"/>
        <w:gridCol w:w="1395"/>
        <w:gridCol w:w="1324"/>
        <w:gridCol w:w="1324"/>
      </w:tblGrid>
      <w:tr w:rsidR="00053B3C" w:rsidRPr="00A80E48" w14:paraId="003A3EC0" w14:textId="77777777" w:rsidTr="00AF045C">
        <w:trPr>
          <w:trHeight w:val="474"/>
          <w:jc w:val="center"/>
        </w:trPr>
        <w:tc>
          <w:tcPr>
            <w:tcW w:w="314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B3169C" w14:textId="77777777" w:rsidR="00053B3C" w:rsidRPr="00A80E48" w:rsidRDefault="00053B3C" w:rsidP="00AF045C">
            <w:pPr>
              <w:pStyle w:val="NoSpacing"/>
              <w:spacing w:after="200"/>
              <w:ind w:left="117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78771D16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26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A3BA99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Mycelial growth inhibition (mm)</w:t>
            </w:r>
          </w:p>
        </w:tc>
      </w:tr>
      <w:tr w:rsidR="00053B3C" w:rsidRPr="00A80E48" w14:paraId="6FAA73BC" w14:textId="77777777" w:rsidTr="00AF045C">
        <w:trPr>
          <w:trHeight w:val="316"/>
          <w:jc w:val="center"/>
        </w:trPr>
        <w:tc>
          <w:tcPr>
            <w:tcW w:w="314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8603F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523D99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S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11E0EA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S/2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EE2BAE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S/3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E6E4E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Control </w:t>
            </w:r>
          </w:p>
        </w:tc>
      </w:tr>
      <w:tr w:rsidR="00053B3C" w:rsidRPr="00A80E48" w14:paraId="46742A2D" w14:textId="77777777" w:rsidTr="00AF045C">
        <w:trPr>
          <w:trHeight w:val="404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26E57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3EBF5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3FE2E5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F0470D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2B215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D6D347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30.00±2.00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74EE005F" w14:textId="77777777" w:rsidTr="00AF045C">
        <w:trPr>
          <w:trHeight w:val="404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82E2F3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4985F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A5B1D8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A48621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BA97F3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6417B3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30.00±2.00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40C85C67" w14:textId="77777777" w:rsidTr="00AF045C">
        <w:trPr>
          <w:trHeight w:val="404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12E40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84344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293E67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4.33±1.54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BBFD2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ACECA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AC0853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29.33±1.54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0E86BBE0" w14:textId="77777777" w:rsidTr="00AF045C">
        <w:trPr>
          <w:trHeight w:val="404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8DA5D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1F514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7E6237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ACC1E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16.00±100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C58991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3B6460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29.33±1.54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1A7C5948" w14:textId="77777777" w:rsidTr="00AF045C">
        <w:trPr>
          <w:trHeight w:val="404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E243B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Atropa acuminata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4D6873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ACE5DB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AF9D9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4FB3E6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15.66±1.52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B575FE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30.00±2.00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5CB8C67E" w14:textId="77777777" w:rsidTr="00AF045C">
        <w:trPr>
          <w:trHeight w:val="404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79E7FD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59DA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3E6AE9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832B4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DF6DD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20.66±0.57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543D1A" w14:textId="77777777" w:rsidR="00053B3C" w:rsidRPr="00A80E48" w:rsidRDefault="00053B3C" w:rsidP="00AF045C">
            <w:pPr>
              <w:pStyle w:val="NoSpacing"/>
              <w:spacing w:after="200"/>
              <w:ind w:left="-64" w:right="-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30.00±2.00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</w:tbl>
    <w:p w14:paraId="37A3A485" w14:textId="77777777" w:rsidR="00053B3C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4A73">
        <w:rPr>
          <w:rFonts w:ascii="Times New Roman" w:hAnsi="Times New Roman" w:cs="Times New Roman"/>
          <w:bCs/>
          <w:sz w:val="24"/>
          <w:szCs w:val="24"/>
        </w:rPr>
        <w:t xml:space="preserve">Meth. = Methanolic extracts; Aq. = aqueous extracts; Each value is mean ±SD of three replicates. </w:t>
      </w:r>
      <w:r w:rsidRPr="00191A6A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191A6A">
        <w:rPr>
          <w:rFonts w:ascii="Times New Roman" w:hAnsi="Times New Roman" w:cs="Times New Roman"/>
          <w:bCs/>
          <w:i/>
          <w:iCs/>
          <w:sz w:val="24"/>
          <w:szCs w:val="24"/>
        </w:rPr>
        <w:t>P≤ 0.05)</w:t>
      </w:r>
    </w:p>
    <w:p w14:paraId="1BEB4681" w14:textId="77777777" w:rsidR="00053B3C" w:rsidRPr="00191A6A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5CCCB2F1" w14:textId="6758D24B" w:rsidR="00053B3C" w:rsidRPr="00C11D9D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sz w:val="24"/>
          <w:szCs w:val="24"/>
        </w:rPr>
      </w:pP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76AF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Efficacy </w:t>
      </w:r>
      <w:r w:rsidRPr="00C11D9D">
        <w:rPr>
          <w:rFonts w:ascii="Times New Roman" w:hAnsi="Times New Roman" w:cs="Times New Roman"/>
          <w:b/>
          <w:sz w:val="24"/>
          <w:szCs w:val="24"/>
        </w:rPr>
        <w:t>of various concentrations of some phytoextracts on the</w:t>
      </w:r>
      <w:r w:rsidRPr="001A2CF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A80E48">
        <w:rPr>
          <w:rFonts w:ascii="Times New Roman" w:hAnsi="Times New Roman" w:cs="Times New Roman"/>
          <w:b/>
          <w:sz w:val="24"/>
          <w:szCs w:val="24"/>
        </w:rPr>
        <w:t>ycelial growth inhibition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1D9D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C11D9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Curvularia lunata </w:t>
      </w:r>
      <w:r w:rsidRPr="00C11D9D">
        <w:rPr>
          <w:rFonts w:ascii="Times New Roman" w:hAnsi="Times New Roman" w:cs="Times New Roman"/>
          <w:b/>
          <w:bCs/>
          <w:sz w:val="24"/>
          <w:szCs w:val="24"/>
        </w:rPr>
        <w:t>Boedijn</w:t>
      </w:r>
    </w:p>
    <w:tbl>
      <w:tblPr>
        <w:tblW w:w="8381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50"/>
        <w:gridCol w:w="837"/>
        <w:gridCol w:w="1307"/>
        <w:gridCol w:w="1371"/>
        <w:gridCol w:w="1330"/>
        <w:gridCol w:w="1386"/>
      </w:tblGrid>
      <w:tr w:rsidR="00053B3C" w:rsidRPr="00A80E48" w14:paraId="56BA5609" w14:textId="77777777" w:rsidTr="00AF045C">
        <w:trPr>
          <w:trHeight w:val="415"/>
          <w:jc w:val="center"/>
        </w:trPr>
        <w:tc>
          <w:tcPr>
            <w:tcW w:w="29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F9AE81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0CA8545F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39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B97B4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b/>
              </w:rPr>
              <w:t xml:space="preserve">   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Mycelial growth inhibition (mm)</w:t>
            </w:r>
          </w:p>
        </w:tc>
      </w:tr>
      <w:tr w:rsidR="00053B3C" w:rsidRPr="00A80E48" w14:paraId="086249B4" w14:textId="77777777" w:rsidTr="00AF045C">
        <w:trPr>
          <w:trHeight w:val="235"/>
          <w:jc w:val="center"/>
        </w:trPr>
        <w:tc>
          <w:tcPr>
            <w:tcW w:w="29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8386E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DB8B35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78660B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S/2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EF7C27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S/3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7ABAF0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</w:tr>
      <w:tr w:rsidR="00053B3C" w:rsidRPr="00A80E48" w14:paraId="633E3044" w14:textId="77777777" w:rsidTr="00AF045C">
        <w:trPr>
          <w:trHeight w:val="405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B240ED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1A953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79BE33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8.00±100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829DD7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EE2FEC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B16360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32.66±2.51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4BF81BB7" w14:textId="77777777" w:rsidTr="00AF045C">
        <w:trPr>
          <w:trHeight w:val="388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CE8B19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B3B97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E9CCD8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47520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EE33CE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20.66±1.52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461DF4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32.66±2.51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01182769" w14:textId="77777777" w:rsidTr="00AF045C">
        <w:trPr>
          <w:trHeight w:val="307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4C21E9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DA6B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B251E3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8.33±1.00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FC5858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D5EA81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923C18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34.66±0.57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3F335258" w14:textId="77777777" w:rsidTr="00AF045C">
        <w:trPr>
          <w:trHeight w:val="405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AC8D96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C06DEF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693E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4031AF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18.33±2.64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EEF53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F01A72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34.66±0.57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17C71B52" w14:textId="77777777" w:rsidTr="00AF045C">
        <w:trPr>
          <w:trHeight w:val="253"/>
          <w:jc w:val="center"/>
        </w:trPr>
        <w:tc>
          <w:tcPr>
            <w:tcW w:w="2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EAC606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Atropa acuminata</w:t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BB95A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699185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007169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B97AB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C662C0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4DD09ADC" w14:textId="77777777" w:rsidTr="00AF045C">
        <w:trPr>
          <w:trHeight w:val="388"/>
          <w:jc w:val="center"/>
        </w:trPr>
        <w:tc>
          <w:tcPr>
            <w:tcW w:w="2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6FDBC6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4F239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15C1A2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232E6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79398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C61997" w14:textId="77777777" w:rsidR="00053B3C" w:rsidRPr="00A80E48" w:rsidRDefault="00053B3C" w:rsidP="00AF045C">
            <w:pPr>
              <w:pStyle w:val="NoSpacing"/>
              <w:spacing w:after="200"/>
              <w:ind w:left="-78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56D1BE11" w14:textId="77777777" w:rsidR="00053B3C" w:rsidRPr="000F5202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34A73">
        <w:rPr>
          <w:rFonts w:ascii="Times New Roman" w:hAnsi="Times New Roman" w:cs="Times New Roman"/>
          <w:bCs/>
          <w:sz w:val="24"/>
          <w:szCs w:val="24"/>
        </w:rPr>
        <w:t xml:space="preserve">Meth. = Methanolic extracts; Aq. = aqueous extracts; Each value is mean ±SD of three replicates. </w:t>
      </w:r>
      <w:r w:rsidRPr="000F5202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0F5202">
        <w:rPr>
          <w:rFonts w:ascii="Times New Roman" w:hAnsi="Times New Roman" w:cs="Times New Roman"/>
          <w:bCs/>
          <w:i/>
          <w:iCs/>
          <w:sz w:val="24"/>
          <w:szCs w:val="24"/>
        </w:rPr>
        <w:t>P≤ 0.05</w:t>
      </w:r>
      <w:r w:rsidRPr="000F5202">
        <w:rPr>
          <w:rFonts w:ascii="Times New Roman" w:hAnsi="Times New Roman" w:cs="Times New Roman"/>
          <w:bCs/>
          <w:iCs/>
          <w:sz w:val="24"/>
          <w:szCs w:val="24"/>
        </w:rPr>
        <w:t>)</w:t>
      </w:r>
    </w:p>
    <w:p w14:paraId="47756B57" w14:textId="77777777" w:rsidR="00053B3C" w:rsidRPr="000F5202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sz w:val="24"/>
          <w:szCs w:val="24"/>
        </w:rPr>
      </w:pPr>
    </w:p>
    <w:p w14:paraId="3CDD6069" w14:textId="4E30297F" w:rsidR="00053B3C" w:rsidRPr="002537F1" w:rsidRDefault="00053B3C" w:rsidP="00053B3C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76AF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Efficacy</w:t>
      </w:r>
      <w:r w:rsidRPr="002537F1">
        <w:rPr>
          <w:rFonts w:ascii="Times New Roman" w:hAnsi="Times New Roman" w:cs="Times New Roman"/>
          <w:b/>
          <w:sz w:val="24"/>
          <w:szCs w:val="24"/>
        </w:rPr>
        <w:t xml:space="preserve"> of various concentrations of some phytoextracts </w:t>
      </w:r>
      <w:r>
        <w:rPr>
          <w:rFonts w:ascii="Times New Roman" w:hAnsi="Times New Roman" w:cs="Times New Roman"/>
          <w:b/>
          <w:sz w:val="24"/>
          <w:szCs w:val="24"/>
        </w:rPr>
        <w:t>on the m</w:t>
      </w:r>
      <w:r w:rsidRPr="00A80E48">
        <w:rPr>
          <w:rFonts w:ascii="Times New Roman" w:hAnsi="Times New Roman" w:cs="Times New Roman"/>
          <w:b/>
          <w:sz w:val="24"/>
          <w:szCs w:val="24"/>
        </w:rPr>
        <w:t>ycelial growth inhibition</w:t>
      </w:r>
      <w:r w:rsidRPr="002537F1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2537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Fusarium metavorans </w:t>
      </w:r>
      <w:r w:rsidRPr="002537F1">
        <w:rPr>
          <w:rFonts w:ascii="Times New Roman" w:hAnsi="Times New Roman" w:cs="Times New Roman"/>
          <w:b/>
          <w:bCs/>
          <w:iCs/>
          <w:sz w:val="24"/>
          <w:szCs w:val="24"/>
        </w:rPr>
        <w:t>Al-Hatmi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2537F1">
        <w:rPr>
          <w:rFonts w:ascii="Times New Roman" w:hAnsi="Times New Roman" w:cs="Times New Roman"/>
          <w:b/>
          <w:bCs/>
          <w:sz w:val="24"/>
          <w:szCs w:val="24"/>
        </w:rPr>
        <w:t>S.A. Ahmed and de Hoog</w:t>
      </w:r>
    </w:p>
    <w:tbl>
      <w:tblPr>
        <w:tblW w:w="8281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03"/>
        <w:gridCol w:w="784"/>
        <w:gridCol w:w="1244"/>
        <w:gridCol w:w="1344"/>
        <w:gridCol w:w="1369"/>
        <w:gridCol w:w="1337"/>
      </w:tblGrid>
      <w:tr w:rsidR="00053B3C" w:rsidRPr="00A80E48" w14:paraId="0B8C2BF5" w14:textId="77777777" w:rsidTr="00AF045C">
        <w:trPr>
          <w:trHeight w:val="304"/>
          <w:jc w:val="center"/>
        </w:trPr>
        <w:tc>
          <w:tcPr>
            <w:tcW w:w="29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C876E3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0C8594A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29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A5326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Mycelial growth inhibition (mm)</w:t>
            </w:r>
          </w:p>
        </w:tc>
      </w:tr>
      <w:tr w:rsidR="00053B3C" w:rsidRPr="00A80E48" w14:paraId="24759052" w14:textId="77777777" w:rsidTr="00AF045C">
        <w:trPr>
          <w:trHeight w:val="411"/>
          <w:jc w:val="center"/>
        </w:trPr>
        <w:tc>
          <w:tcPr>
            <w:tcW w:w="29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7F1DDD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A9622D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284FB5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S/2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86BA3B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S/3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A33D5B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</w:tr>
      <w:tr w:rsidR="00053B3C" w:rsidRPr="00A80E48" w14:paraId="7D26396A" w14:textId="77777777" w:rsidTr="00AF045C">
        <w:trPr>
          <w:trHeight w:val="456"/>
          <w:jc w:val="center"/>
        </w:trPr>
        <w:tc>
          <w:tcPr>
            <w:tcW w:w="22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2E5F79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17BF4" w14:textId="77777777" w:rsidR="00053B3C" w:rsidRPr="00A80E48" w:rsidRDefault="00053B3C" w:rsidP="00AF045C">
            <w:pPr>
              <w:pStyle w:val="NoSpacing"/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CCEEB2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DFF34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42DE1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11.33±0.57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40EF39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30.00±2.00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382515E0" w14:textId="77777777" w:rsidTr="00AF045C">
        <w:trPr>
          <w:trHeight w:val="500"/>
          <w:jc w:val="center"/>
        </w:trPr>
        <w:tc>
          <w:tcPr>
            <w:tcW w:w="22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75A44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2CDD23" w14:textId="77777777" w:rsidR="00053B3C" w:rsidRPr="00A80E48" w:rsidRDefault="00053B3C" w:rsidP="00AF045C">
            <w:pPr>
              <w:pStyle w:val="NoSpacing"/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2C6646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5C6E1D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90A7B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13D025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30.00±2.00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7716F200" w14:textId="77777777" w:rsidTr="00AF045C">
        <w:trPr>
          <w:trHeight w:val="500"/>
          <w:jc w:val="center"/>
        </w:trPr>
        <w:tc>
          <w:tcPr>
            <w:tcW w:w="22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C50493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D38D7" w14:textId="77777777" w:rsidR="00053B3C" w:rsidRPr="00A80E48" w:rsidRDefault="00053B3C" w:rsidP="00AF045C">
            <w:pPr>
              <w:pStyle w:val="NoSpacing"/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8A8E36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7E92FF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A1157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D7DBC5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31.66±1.52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3220C610" w14:textId="77777777" w:rsidTr="00AF045C">
        <w:trPr>
          <w:trHeight w:val="500"/>
          <w:jc w:val="center"/>
        </w:trPr>
        <w:tc>
          <w:tcPr>
            <w:tcW w:w="22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4ED73F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A45F6E" w14:textId="77777777" w:rsidR="00053B3C" w:rsidRPr="00A80E48" w:rsidRDefault="00053B3C" w:rsidP="00AF045C">
            <w:pPr>
              <w:pStyle w:val="NoSpacing"/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EDED1C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7.66±1.52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ADFF18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03734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F2868E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31.66±1.52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2AE33C98" w14:textId="77777777" w:rsidTr="00AF045C">
        <w:trPr>
          <w:trHeight w:val="500"/>
          <w:jc w:val="center"/>
        </w:trPr>
        <w:tc>
          <w:tcPr>
            <w:tcW w:w="22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5B15E7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Atropa acuminata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3FA55" w14:textId="77777777" w:rsidR="00053B3C" w:rsidRPr="00A80E48" w:rsidRDefault="00053B3C" w:rsidP="00AF045C">
            <w:pPr>
              <w:pStyle w:val="NoSpacing"/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8790A7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C54795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581511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2D0346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28.66±2.00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49196624" w14:textId="77777777" w:rsidTr="00AF045C">
        <w:trPr>
          <w:trHeight w:val="411"/>
          <w:jc w:val="center"/>
        </w:trPr>
        <w:tc>
          <w:tcPr>
            <w:tcW w:w="22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98547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EDD48A" w14:textId="77777777" w:rsidR="00053B3C" w:rsidRPr="00A80E48" w:rsidRDefault="00053B3C" w:rsidP="00AF045C">
            <w:pPr>
              <w:pStyle w:val="NoSpacing"/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FF9483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F15276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54FDD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058058" w14:textId="77777777" w:rsidR="00053B3C" w:rsidRPr="00A80E48" w:rsidRDefault="00053B3C" w:rsidP="00AF045C">
            <w:pPr>
              <w:pStyle w:val="NoSpacing"/>
              <w:spacing w:after="200"/>
              <w:ind w:left="-64" w:righ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28.66±2.00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6E70596D" w14:textId="77777777" w:rsidR="00053B3C" w:rsidRPr="00BC0F9B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34A73">
        <w:rPr>
          <w:rFonts w:ascii="Times New Roman" w:hAnsi="Times New Roman" w:cs="Times New Roman"/>
          <w:bCs/>
          <w:sz w:val="24"/>
          <w:szCs w:val="24"/>
        </w:rPr>
        <w:t xml:space="preserve">Meth. = Methanolic extracts; Aq. = aqueous extracts; Each value is mean ±SD of three replicates. </w:t>
      </w:r>
      <w:r w:rsidRPr="00BC0F9B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BC0F9B">
        <w:rPr>
          <w:rFonts w:ascii="Times New Roman" w:hAnsi="Times New Roman" w:cs="Times New Roman"/>
          <w:bCs/>
          <w:iCs/>
          <w:sz w:val="24"/>
          <w:szCs w:val="24"/>
        </w:rPr>
        <w:t>P≤ 0.05)</w:t>
      </w:r>
    </w:p>
    <w:p w14:paraId="6723AF72" w14:textId="77777777" w:rsidR="00053B3C" w:rsidRPr="00134A73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1FF2FD00" w14:textId="53ADA75B" w:rsidR="00053B3C" w:rsidRPr="00286DEC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sz w:val="24"/>
          <w:szCs w:val="24"/>
        </w:rPr>
      </w:pP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76AF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Efficacy</w:t>
      </w:r>
      <w:r w:rsidRPr="00286DEC">
        <w:rPr>
          <w:rFonts w:ascii="Times New Roman" w:hAnsi="Times New Roman" w:cs="Times New Roman"/>
          <w:b/>
          <w:sz w:val="24"/>
          <w:szCs w:val="24"/>
        </w:rPr>
        <w:t xml:space="preserve"> of various concentrations of some phytoextracts </w:t>
      </w:r>
      <w:r>
        <w:rPr>
          <w:rFonts w:ascii="Times New Roman" w:hAnsi="Times New Roman" w:cs="Times New Roman"/>
          <w:b/>
          <w:sz w:val="24"/>
          <w:szCs w:val="24"/>
        </w:rPr>
        <w:t>on the m</w:t>
      </w:r>
      <w:r w:rsidRPr="00A80E48">
        <w:rPr>
          <w:rFonts w:ascii="Times New Roman" w:hAnsi="Times New Roman" w:cs="Times New Roman"/>
          <w:b/>
          <w:sz w:val="24"/>
          <w:szCs w:val="24"/>
        </w:rPr>
        <w:t>ycelial growth inhibition</w:t>
      </w:r>
      <w:r w:rsidRPr="00286DEC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286DEC">
        <w:rPr>
          <w:rFonts w:ascii="Times New Roman" w:hAnsi="Times New Roman" w:cs="Times New Roman"/>
          <w:b/>
          <w:bCs/>
          <w:i/>
          <w:iCs/>
          <w:sz w:val="24"/>
          <w:szCs w:val="24"/>
        </w:rPr>
        <w:t>Fusarium solani</w:t>
      </w:r>
      <w:r w:rsidRPr="00286DEC">
        <w:rPr>
          <w:rFonts w:ascii="Times New Roman" w:hAnsi="Times New Roman" w:cs="Times New Roman"/>
          <w:b/>
          <w:bCs/>
          <w:sz w:val="24"/>
          <w:szCs w:val="24"/>
        </w:rPr>
        <w:t xml:space="preserve"> Snyder and Hansen</w:t>
      </w:r>
    </w:p>
    <w:tbl>
      <w:tblPr>
        <w:tblW w:w="848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85"/>
        <w:gridCol w:w="809"/>
        <w:gridCol w:w="1458"/>
        <w:gridCol w:w="1367"/>
        <w:gridCol w:w="1337"/>
        <w:gridCol w:w="1330"/>
      </w:tblGrid>
      <w:tr w:rsidR="00053B3C" w:rsidRPr="00A80E48" w14:paraId="186AA48C" w14:textId="77777777" w:rsidTr="00AF045C">
        <w:trPr>
          <w:trHeight w:val="199"/>
          <w:jc w:val="center"/>
        </w:trPr>
        <w:tc>
          <w:tcPr>
            <w:tcW w:w="299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E0A64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1058550E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4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C3AA57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Mycelial growth inhibition (mm)</w:t>
            </w:r>
          </w:p>
        </w:tc>
      </w:tr>
      <w:tr w:rsidR="00053B3C" w:rsidRPr="00A80E48" w14:paraId="3BEACE87" w14:textId="77777777" w:rsidTr="00AF045C">
        <w:trPr>
          <w:trHeight w:val="244"/>
          <w:jc w:val="center"/>
        </w:trPr>
        <w:tc>
          <w:tcPr>
            <w:tcW w:w="299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3759A3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76A6B2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S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E5C465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S/2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AC2657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S/3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47B4AB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Control </w:t>
            </w:r>
          </w:p>
        </w:tc>
      </w:tr>
      <w:tr w:rsidR="00053B3C" w:rsidRPr="00A80E48" w14:paraId="3FB48693" w14:textId="77777777" w:rsidTr="00AF045C">
        <w:trPr>
          <w:trHeight w:val="289"/>
          <w:jc w:val="center"/>
        </w:trPr>
        <w:tc>
          <w:tcPr>
            <w:tcW w:w="21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01D2AE" w14:textId="77777777" w:rsidR="00053B3C" w:rsidRPr="00A80E48" w:rsidRDefault="00053B3C" w:rsidP="00AF045C">
            <w:pPr>
              <w:pStyle w:val="NoSpacing"/>
              <w:spacing w:after="200"/>
              <w:ind w:right="-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C3B8B" w14:textId="77777777" w:rsidR="00053B3C" w:rsidRPr="00A80E48" w:rsidRDefault="00053B3C" w:rsidP="00AF045C">
            <w:pPr>
              <w:pStyle w:val="NoSpacing"/>
              <w:spacing w:after="200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8537A2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B430AB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BC02C2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25.33±1.52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C2C963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3053A288" w14:textId="77777777" w:rsidTr="00AF045C">
        <w:trPr>
          <w:trHeight w:val="235"/>
          <w:jc w:val="center"/>
        </w:trPr>
        <w:tc>
          <w:tcPr>
            <w:tcW w:w="21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9B844E" w14:textId="77777777" w:rsidR="00053B3C" w:rsidRPr="00A80E48" w:rsidRDefault="00053B3C" w:rsidP="00AF045C">
            <w:pPr>
              <w:pStyle w:val="NoSpacing"/>
              <w:spacing w:after="200"/>
              <w:ind w:right="-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F6213" w14:textId="77777777" w:rsidR="00053B3C" w:rsidRPr="00A80E48" w:rsidRDefault="00053B3C" w:rsidP="00AF045C">
            <w:pPr>
              <w:pStyle w:val="NoSpacing"/>
              <w:spacing w:after="200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D26683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3BA35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21.33±2.51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FB5E98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27.33±1.52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68B0CE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28EDA363" w14:textId="77777777" w:rsidTr="00AF045C">
        <w:trPr>
          <w:trHeight w:val="334"/>
          <w:jc w:val="center"/>
        </w:trPr>
        <w:tc>
          <w:tcPr>
            <w:tcW w:w="21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8F1121" w14:textId="77777777" w:rsidR="00053B3C" w:rsidRPr="00A80E48" w:rsidRDefault="00053B3C" w:rsidP="00AF045C">
            <w:pPr>
              <w:pStyle w:val="NoSpacing"/>
              <w:spacing w:after="200"/>
              <w:ind w:right="-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0CAAB" w14:textId="77777777" w:rsidR="00053B3C" w:rsidRPr="00A80E48" w:rsidRDefault="00053B3C" w:rsidP="00AF045C">
            <w:pPr>
              <w:pStyle w:val="NoSpacing"/>
              <w:spacing w:after="200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BBFE5A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9.33.00±1.00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19A2D4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887A93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D35841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52.66±1.00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50FB6B77" w14:textId="77777777" w:rsidTr="00AF045C">
        <w:trPr>
          <w:trHeight w:val="181"/>
          <w:jc w:val="center"/>
        </w:trPr>
        <w:tc>
          <w:tcPr>
            <w:tcW w:w="21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A1C46A" w14:textId="77777777" w:rsidR="00053B3C" w:rsidRPr="00A80E48" w:rsidRDefault="00053B3C" w:rsidP="00AF045C">
            <w:pPr>
              <w:pStyle w:val="NoSpacing"/>
              <w:spacing w:after="200"/>
              <w:ind w:right="-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8D9DE" w14:textId="77777777" w:rsidR="00053B3C" w:rsidRPr="00A80E48" w:rsidRDefault="00053B3C" w:rsidP="00AF045C">
            <w:pPr>
              <w:pStyle w:val="NoSpacing"/>
              <w:spacing w:after="200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CAFECD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DE08F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BC7882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67F3AA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52.66±1.00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5FD2061B" w14:textId="77777777" w:rsidTr="00AF045C">
        <w:trPr>
          <w:trHeight w:val="244"/>
          <w:jc w:val="center"/>
        </w:trPr>
        <w:tc>
          <w:tcPr>
            <w:tcW w:w="21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56A299" w14:textId="77777777" w:rsidR="00053B3C" w:rsidRPr="00A80E48" w:rsidRDefault="00053B3C" w:rsidP="00AF045C">
            <w:pPr>
              <w:pStyle w:val="NoSpacing"/>
              <w:spacing w:after="200"/>
              <w:ind w:right="-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Atropa acuminata</w:t>
            </w: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8B6C7" w14:textId="77777777" w:rsidR="00053B3C" w:rsidRPr="00A80E48" w:rsidRDefault="00053B3C" w:rsidP="00AF045C">
            <w:pPr>
              <w:pStyle w:val="NoSpacing"/>
              <w:spacing w:after="200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78B90C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FE983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11.00±1.00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E0CA6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880FC6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54.66±0.57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53B3C" w:rsidRPr="00A80E48" w14:paraId="22549CE1" w14:textId="77777777" w:rsidTr="00AF045C">
        <w:trPr>
          <w:trHeight w:val="199"/>
          <w:jc w:val="center"/>
        </w:trPr>
        <w:tc>
          <w:tcPr>
            <w:tcW w:w="21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411839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4AF117" w14:textId="77777777" w:rsidR="00053B3C" w:rsidRPr="00A80E48" w:rsidRDefault="00053B3C" w:rsidP="00AF045C">
            <w:pPr>
              <w:pStyle w:val="NoSpacing"/>
              <w:spacing w:after="200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0FC38A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12.33±152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CD6A36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074BB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3AFEF9" w14:textId="77777777" w:rsidR="00053B3C" w:rsidRPr="00A80E48" w:rsidRDefault="00053B3C" w:rsidP="00AF045C">
            <w:pPr>
              <w:pStyle w:val="NoSpacing"/>
              <w:spacing w:after="200"/>
              <w:ind w:left="-109" w:right="-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54.66±0.57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2313387C" w14:textId="77777777" w:rsidR="00053B3C" w:rsidRPr="0074716C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Cs w:val="24"/>
        </w:rPr>
      </w:pPr>
      <w:r w:rsidRPr="00134A73">
        <w:rPr>
          <w:rFonts w:ascii="Times New Roman" w:hAnsi="Times New Roman" w:cs="Times New Roman"/>
          <w:bCs/>
          <w:szCs w:val="24"/>
        </w:rPr>
        <w:t xml:space="preserve">Meth. = Methanolic extracts; Aq. = aqueous extracts; Each value is mean ±SD of three replicates. </w:t>
      </w:r>
      <w:r w:rsidRPr="0074716C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74716C">
        <w:rPr>
          <w:rFonts w:ascii="Times New Roman" w:hAnsi="Times New Roman" w:cs="Times New Roman"/>
          <w:bCs/>
          <w:iCs/>
          <w:sz w:val="24"/>
          <w:szCs w:val="24"/>
        </w:rPr>
        <w:t>P≤ 0.05)</w:t>
      </w:r>
    </w:p>
    <w:p w14:paraId="336AB13C" w14:textId="77777777" w:rsidR="00053B3C" w:rsidRPr="000809E5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 w:val="2"/>
          <w:szCs w:val="24"/>
        </w:rPr>
      </w:pPr>
    </w:p>
    <w:p w14:paraId="3297362E" w14:textId="4FB5E420" w:rsidR="00053B3C" w:rsidRPr="00A60385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63C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D1E84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80E4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Efficacy</w:t>
      </w:r>
      <w:r w:rsidRPr="00A60385">
        <w:rPr>
          <w:rFonts w:ascii="Times New Roman" w:hAnsi="Times New Roman" w:cs="Times New Roman"/>
          <w:b/>
          <w:sz w:val="24"/>
          <w:szCs w:val="24"/>
        </w:rPr>
        <w:t xml:space="preserve"> of various concentrations of some phytoextracts</w:t>
      </w:r>
      <w:r>
        <w:rPr>
          <w:rFonts w:ascii="Times New Roman" w:hAnsi="Times New Roman" w:cs="Times New Roman"/>
          <w:b/>
          <w:sz w:val="24"/>
          <w:szCs w:val="24"/>
        </w:rPr>
        <w:t xml:space="preserve"> on the m</w:t>
      </w:r>
      <w:r w:rsidRPr="00A80E48">
        <w:rPr>
          <w:rFonts w:ascii="Times New Roman" w:hAnsi="Times New Roman" w:cs="Times New Roman"/>
          <w:b/>
          <w:sz w:val="24"/>
          <w:szCs w:val="24"/>
        </w:rPr>
        <w:t>ycelial growth inhibition</w:t>
      </w:r>
      <w:r w:rsidRPr="00A60385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A6038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Aspergillus aflatoxiformans </w:t>
      </w:r>
      <w:r w:rsidRPr="00A6038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Frisvad, Ezekiel, Samson and Houbraken</w:t>
      </w:r>
    </w:p>
    <w:tbl>
      <w:tblPr>
        <w:tblW w:w="843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73"/>
        <w:gridCol w:w="878"/>
        <w:gridCol w:w="1309"/>
        <w:gridCol w:w="1345"/>
        <w:gridCol w:w="1309"/>
        <w:gridCol w:w="1318"/>
      </w:tblGrid>
      <w:tr w:rsidR="00053B3C" w:rsidRPr="00A80E48" w14:paraId="2412EEDA" w14:textId="77777777" w:rsidTr="00AF045C">
        <w:trPr>
          <w:trHeight w:val="316"/>
          <w:jc w:val="center"/>
        </w:trPr>
        <w:tc>
          <w:tcPr>
            <w:tcW w:w="322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065B59" w14:textId="77777777" w:rsidR="00053B3C" w:rsidRPr="00A80E48" w:rsidRDefault="00053B3C" w:rsidP="00AF045C">
            <w:pPr>
              <w:pStyle w:val="NoSpacing"/>
              <w:spacing w:after="200"/>
              <w:ind w:left="135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14:paraId="04EB60F8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Plant extract</w:t>
            </w:r>
          </w:p>
        </w:tc>
        <w:tc>
          <w:tcPr>
            <w:tcW w:w="521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F3B27B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Mycelial growth inhibitio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(mm)</w:t>
            </w:r>
          </w:p>
        </w:tc>
      </w:tr>
      <w:tr w:rsidR="00053B3C" w:rsidRPr="00A80E48" w14:paraId="4F5ECFC3" w14:textId="77777777" w:rsidTr="00AF045C">
        <w:trPr>
          <w:trHeight w:val="226"/>
          <w:jc w:val="center"/>
        </w:trPr>
        <w:tc>
          <w:tcPr>
            <w:tcW w:w="322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61F6B1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41A172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DB4E48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S/2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56FF05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S/3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8214A5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</w:tr>
      <w:tr w:rsidR="00053B3C" w:rsidRPr="00A80E48" w14:paraId="224B4008" w14:textId="77777777" w:rsidTr="00AF045C">
        <w:trPr>
          <w:trHeight w:val="343"/>
          <w:jc w:val="center"/>
        </w:trPr>
        <w:tc>
          <w:tcPr>
            <w:tcW w:w="23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55532C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alba</w:t>
            </w:r>
          </w:p>
        </w:tc>
        <w:tc>
          <w:tcPr>
            <w:tcW w:w="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645E9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8E2CD0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A037F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51A78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16.00±1.00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546D5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21.33±1.52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16622ADA" w14:textId="77777777" w:rsidTr="00AF045C">
        <w:trPr>
          <w:trHeight w:val="316"/>
          <w:jc w:val="center"/>
        </w:trPr>
        <w:tc>
          <w:tcPr>
            <w:tcW w:w="23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E446E7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0D725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CA8E5E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C48385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F630DA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BCE321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21.33±1.52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7B4D5771" w14:textId="77777777" w:rsidTr="00AF045C">
        <w:trPr>
          <w:trHeight w:val="334"/>
          <w:jc w:val="center"/>
        </w:trPr>
        <w:tc>
          <w:tcPr>
            <w:tcW w:w="23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12BA1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Phytolacca acinosa</w:t>
            </w:r>
          </w:p>
        </w:tc>
        <w:tc>
          <w:tcPr>
            <w:tcW w:w="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92C51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A5E8DA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7.66±1.52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E2F3B2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12.00±1.00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ABE148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15.00±1.00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EE7D64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09967F15" w14:textId="77777777" w:rsidTr="00AF045C">
        <w:trPr>
          <w:trHeight w:val="406"/>
          <w:jc w:val="center"/>
        </w:trPr>
        <w:tc>
          <w:tcPr>
            <w:tcW w:w="23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207C77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53C928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58DAE6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9.00±1.00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27B74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6D912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18.00±1.52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526FC4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19.66±1.52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2769339D" w14:textId="77777777" w:rsidTr="00AF045C">
        <w:trPr>
          <w:trHeight w:val="325"/>
          <w:jc w:val="center"/>
        </w:trPr>
        <w:tc>
          <w:tcPr>
            <w:tcW w:w="23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960A0A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Atropa acuminata</w:t>
            </w:r>
          </w:p>
        </w:tc>
        <w:tc>
          <w:tcPr>
            <w:tcW w:w="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C116D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Meth.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055CBC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9.00±100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385D8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13.33±1.52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F2785F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17.00±1.00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00CA99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21.33±1.15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053B3C" w:rsidRPr="00A80E48" w14:paraId="6BACC4CE" w14:textId="77777777" w:rsidTr="00AF045C">
        <w:trPr>
          <w:trHeight w:val="235"/>
          <w:jc w:val="center"/>
        </w:trPr>
        <w:tc>
          <w:tcPr>
            <w:tcW w:w="23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EDD452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70FCE" w14:textId="77777777" w:rsidR="00053B3C" w:rsidRPr="00A80E48" w:rsidRDefault="00053B3C" w:rsidP="00AF045C">
            <w:pPr>
              <w:pStyle w:val="NoSpacing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Aq.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260649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10.00±1.00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CBFE0E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14.00±1.00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DE2944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18.66±1.52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E1E8CC" w14:textId="77777777" w:rsidR="00053B3C" w:rsidRPr="00A80E48" w:rsidRDefault="00053B3C" w:rsidP="00AF045C">
            <w:pPr>
              <w:pStyle w:val="NoSpacing"/>
              <w:spacing w:after="200"/>
              <w:ind w:left="-70"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E48">
              <w:rPr>
                <w:rFonts w:ascii="Times New Roman" w:hAnsi="Times New Roman" w:cs="Times New Roman"/>
                <w:sz w:val="24"/>
                <w:szCs w:val="24"/>
              </w:rPr>
              <w:t>21.33±1.15</w:t>
            </w:r>
            <w:r w:rsidRPr="00A80E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5E0705D9" w14:textId="77777777" w:rsidR="00053B3C" w:rsidRPr="00A60385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Cs/>
          <w:i/>
          <w:iCs/>
          <w:szCs w:val="24"/>
        </w:rPr>
      </w:pPr>
      <w:r w:rsidRPr="00134A73">
        <w:rPr>
          <w:rFonts w:ascii="Times New Roman" w:hAnsi="Times New Roman" w:cs="Times New Roman"/>
          <w:bCs/>
          <w:szCs w:val="24"/>
        </w:rPr>
        <w:t xml:space="preserve">Meth. = Methanolic extracts; Aq. = aqueous extracts; Each value is mean ±SD of three replicates. </w:t>
      </w:r>
      <w:r w:rsidRPr="00A60385">
        <w:rPr>
          <w:rFonts w:ascii="Times New Roman" w:hAnsi="Times New Roman" w:cs="Times New Roman"/>
          <w:bCs/>
          <w:sz w:val="24"/>
          <w:szCs w:val="24"/>
        </w:rPr>
        <w:t>Duncan multiple comparison test was employed for comparison of mean data values. The figures with similar alphabets are statistically identical at (</w:t>
      </w:r>
      <w:r w:rsidRPr="00A60385">
        <w:rPr>
          <w:rFonts w:ascii="Times New Roman" w:hAnsi="Times New Roman" w:cs="Times New Roman"/>
          <w:bCs/>
          <w:iCs/>
          <w:sz w:val="24"/>
          <w:szCs w:val="24"/>
        </w:rPr>
        <w:t>P≤ 0.05)</w:t>
      </w:r>
    </w:p>
    <w:p w14:paraId="4E784F24" w14:textId="77777777" w:rsidR="00053B3C" w:rsidRPr="00213A45" w:rsidRDefault="00053B3C" w:rsidP="00053B3C">
      <w:pPr>
        <w:pStyle w:val="NoSpacing"/>
        <w:spacing w:after="200"/>
        <w:jc w:val="both"/>
        <w:rPr>
          <w:rFonts w:ascii="Times New Roman" w:hAnsi="Times New Roman" w:cs="Times New Roman"/>
          <w:b/>
          <w:i/>
          <w:iCs/>
          <w:sz w:val="4"/>
          <w:szCs w:val="24"/>
        </w:rPr>
      </w:pPr>
    </w:p>
    <w:p w14:paraId="527727F5" w14:textId="77777777" w:rsidR="009B7CE9" w:rsidRPr="0092686B" w:rsidRDefault="009B7CE9" w:rsidP="009B7CE9">
      <w:pPr>
        <w:spacing w:before="80" w:after="80" w:line="36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BA8587" w14:textId="77777777" w:rsidR="009B7CE9" w:rsidRPr="007C053A" w:rsidRDefault="009B7CE9" w:rsidP="00DD7BC1">
      <w:pPr>
        <w:spacing w:before="120"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14:ligatures w14:val="standardContextual"/>
        </w:rPr>
      </w:pPr>
    </w:p>
    <w:p w14:paraId="1D202DBE" w14:textId="77777777" w:rsidR="00DD7BC1" w:rsidRPr="00A80E48" w:rsidRDefault="00DD7BC1" w:rsidP="00E25BFC">
      <w:pPr>
        <w:spacing w:before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D7BC1" w:rsidRPr="00A80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CD742F" w14:textId="77777777" w:rsidR="000A7DC1" w:rsidRDefault="000A7DC1" w:rsidP="00AB7FB1">
      <w:pPr>
        <w:spacing w:after="0" w:line="240" w:lineRule="auto"/>
      </w:pPr>
      <w:r>
        <w:separator/>
      </w:r>
    </w:p>
  </w:endnote>
  <w:endnote w:type="continuationSeparator" w:id="0">
    <w:p w14:paraId="7E20FD8B" w14:textId="77777777" w:rsidR="000A7DC1" w:rsidRDefault="000A7DC1" w:rsidP="00AB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A0BD88" w14:textId="77777777" w:rsidR="000A7DC1" w:rsidRDefault="000A7DC1" w:rsidP="00AB7FB1">
      <w:pPr>
        <w:spacing w:after="0" w:line="240" w:lineRule="auto"/>
      </w:pPr>
      <w:r>
        <w:separator/>
      </w:r>
    </w:p>
  </w:footnote>
  <w:footnote w:type="continuationSeparator" w:id="0">
    <w:p w14:paraId="75BCB82E" w14:textId="77777777" w:rsidR="000A7DC1" w:rsidRDefault="000A7DC1" w:rsidP="00AB7F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91171"/>
    <w:multiLevelType w:val="hybridMultilevel"/>
    <w:tmpl w:val="758606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B7E2B"/>
    <w:multiLevelType w:val="hybridMultilevel"/>
    <w:tmpl w:val="10CCC8A2"/>
    <w:lvl w:ilvl="0" w:tplc="0409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111A3590"/>
    <w:multiLevelType w:val="hybridMultilevel"/>
    <w:tmpl w:val="FB88502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20C03"/>
    <w:multiLevelType w:val="hybridMultilevel"/>
    <w:tmpl w:val="1098E636"/>
    <w:lvl w:ilvl="0" w:tplc="6182415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802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DAF59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30E20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7005F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007F0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1AC96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442F4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AA6D1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331831"/>
    <w:multiLevelType w:val="hybridMultilevel"/>
    <w:tmpl w:val="9E6E7B62"/>
    <w:lvl w:ilvl="0" w:tplc="DE96BF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96C4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D21B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9E82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06F9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8430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7A0F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E03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A0A0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F8850E5"/>
    <w:multiLevelType w:val="hybridMultilevel"/>
    <w:tmpl w:val="4FEC67A6"/>
    <w:lvl w:ilvl="0" w:tplc="0409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 w15:restartNumberingAfterBreak="0">
    <w:nsid w:val="2468557C"/>
    <w:multiLevelType w:val="hybridMultilevel"/>
    <w:tmpl w:val="9F8C5D9C"/>
    <w:lvl w:ilvl="0" w:tplc="5272323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ED7D7A"/>
    <w:multiLevelType w:val="hybridMultilevel"/>
    <w:tmpl w:val="390AC83A"/>
    <w:lvl w:ilvl="0" w:tplc="3E96713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724A35"/>
    <w:multiLevelType w:val="hybridMultilevel"/>
    <w:tmpl w:val="1610D0EA"/>
    <w:lvl w:ilvl="0" w:tplc="2EB657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B150A"/>
    <w:multiLevelType w:val="hybridMultilevel"/>
    <w:tmpl w:val="2954D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EF3ADA"/>
    <w:multiLevelType w:val="hybridMultilevel"/>
    <w:tmpl w:val="ECB4369A"/>
    <w:lvl w:ilvl="0" w:tplc="126AEAC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DC20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3EFD5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A0A8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BC6CC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62FC3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1652F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02B8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8CE48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24799A"/>
    <w:multiLevelType w:val="hybridMultilevel"/>
    <w:tmpl w:val="D8E0A29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F92846"/>
    <w:multiLevelType w:val="hybridMultilevel"/>
    <w:tmpl w:val="60FAF336"/>
    <w:lvl w:ilvl="0" w:tplc="0C3CDA1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828C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B0FD7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F0513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BE62B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B070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6821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3CBFE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D2546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64352D"/>
    <w:multiLevelType w:val="hybridMultilevel"/>
    <w:tmpl w:val="830AB1B8"/>
    <w:lvl w:ilvl="0" w:tplc="6C1867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EAF3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40A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4EC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48DA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4295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C89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E80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1C5C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D4B70ED"/>
    <w:multiLevelType w:val="hybridMultilevel"/>
    <w:tmpl w:val="EDF461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EC127B"/>
    <w:multiLevelType w:val="hybridMultilevel"/>
    <w:tmpl w:val="66AC599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6A5430"/>
    <w:multiLevelType w:val="hybridMultilevel"/>
    <w:tmpl w:val="15DE3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0644CD"/>
    <w:multiLevelType w:val="hybridMultilevel"/>
    <w:tmpl w:val="7FD0D3FA"/>
    <w:lvl w:ilvl="0" w:tplc="C22CC1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C03A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9A1E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D68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109F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3270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66AD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54A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C62F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BD148C7"/>
    <w:multiLevelType w:val="hybridMultilevel"/>
    <w:tmpl w:val="91DAEC68"/>
    <w:lvl w:ilvl="0" w:tplc="E60E3F5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241E9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3613C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9032F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1E574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E0BBC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C4719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BA894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82C82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6003D2"/>
    <w:multiLevelType w:val="hybridMultilevel"/>
    <w:tmpl w:val="758606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052341">
    <w:abstractNumId w:val="1"/>
  </w:num>
  <w:num w:numId="2" w16cid:durableId="685835631">
    <w:abstractNumId w:val="5"/>
  </w:num>
  <w:num w:numId="3" w16cid:durableId="134682899">
    <w:abstractNumId w:val="19"/>
  </w:num>
  <w:num w:numId="4" w16cid:durableId="727652125">
    <w:abstractNumId w:val="17"/>
  </w:num>
  <w:num w:numId="5" w16cid:durableId="1081760064">
    <w:abstractNumId w:val="0"/>
  </w:num>
  <w:num w:numId="6" w16cid:durableId="380717511">
    <w:abstractNumId w:val="7"/>
  </w:num>
  <w:num w:numId="7" w16cid:durableId="344282108">
    <w:abstractNumId w:val="4"/>
  </w:num>
  <w:num w:numId="8" w16cid:durableId="1353647710">
    <w:abstractNumId w:val="13"/>
  </w:num>
  <w:num w:numId="9" w16cid:durableId="800150783">
    <w:abstractNumId w:val="12"/>
  </w:num>
  <w:num w:numId="10" w16cid:durableId="1416898724">
    <w:abstractNumId w:val="3"/>
  </w:num>
  <w:num w:numId="11" w16cid:durableId="1298417889">
    <w:abstractNumId w:val="10"/>
  </w:num>
  <w:num w:numId="12" w16cid:durableId="1073897245">
    <w:abstractNumId w:val="11"/>
  </w:num>
  <w:num w:numId="13" w16cid:durableId="450248800">
    <w:abstractNumId w:val="15"/>
  </w:num>
  <w:num w:numId="14" w16cid:durableId="1455127405">
    <w:abstractNumId w:val="18"/>
  </w:num>
  <w:num w:numId="15" w16cid:durableId="1047492819">
    <w:abstractNumId w:val="6"/>
  </w:num>
  <w:num w:numId="16" w16cid:durableId="2112241891">
    <w:abstractNumId w:val="8"/>
  </w:num>
  <w:num w:numId="17" w16cid:durableId="1927230075">
    <w:abstractNumId w:val="16"/>
  </w:num>
  <w:num w:numId="18" w16cid:durableId="2103985389">
    <w:abstractNumId w:val="14"/>
  </w:num>
  <w:num w:numId="19" w16cid:durableId="582418737">
    <w:abstractNumId w:val="9"/>
  </w:num>
  <w:num w:numId="20" w16cid:durableId="8367672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E1MzYwMTIwNrIwMDFR0lEKTi0uzszPAykwqwUAbPkjKSwAAAA="/>
  </w:docVars>
  <w:rsids>
    <w:rsidRoot w:val="00053B3C"/>
    <w:rsid w:val="000039F8"/>
    <w:rsid w:val="00011E12"/>
    <w:rsid w:val="00030BAA"/>
    <w:rsid w:val="000341A1"/>
    <w:rsid w:val="00053B3C"/>
    <w:rsid w:val="0005507F"/>
    <w:rsid w:val="00072C57"/>
    <w:rsid w:val="000A7DC1"/>
    <w:rsid w:val="000D3D37"/>
    <w:rsid w:val="000E10A8"/>
    <w:rsid w:val="00123054"/>
    <w:rsid w:val="00164485"/>
    <w:rsid w:val="001833D7"/>
    <w:rsid w:val="00186C9F"/>
    <w:rsid w:val="0019691A"/>
    <w:rsid w:val="001A30AD"/>
    <w:rsid w:val="001B36E1"/>
    <w:rsid w:val="001B7173"/>
    <w:rsid w:val="001C44D5"/>
    <w:rsid w:val="001C4D5D"/>
    <w:rsid w:val="001E30DE"/>
    <w:rsid w:val="001E66F7"/>
    <w:rsid w:val="001F00E2"/>
    <w:rsid w:val="00204C29"/>
    <w:rsid w:val="00221B46"/>
    <w:rsid w:val="002644F8"/>
    <w:rsid w:val="0026778A"/>
    <w:rsid w:val="00273E24"/>
    <w:rsid w:val="00297285"/>
    <w:rsid w:val="002A388D"/>
    <w:rsid w:val="002C2CB3"/>
    <w:rsid w:val="002C58CB"/>
    <w:rsid w:val="002D02AF"/>
    <w:rsid w:val="002D5E7A"/>
    <w:rsid w:val="002E27B6"/>
    <w:rsid w:val="002E4F5B"/>
    <w:rsid w:val="002F2AE0"/>
    <w:rsid w:val="002F7B05"/>
    <w:rsid w:val="003044CC"/>
    <w:rsid w:val="003163F6"/>
    <w:rsid w:val="0034261A"/>
    <w:rsid w:val="003646F7"/>
    <w:rsid w:val="0038783A"/>
    <w:rsid w:val="00393461"/>
    <w:rsid w:val="003A03F7"/>
    <w:rsid w:val="003A299D"/>
    <w:rsid w:val="003C39B6"/>
    <w:rsid w:val="003E52A8"/>
    <w:rsid w:val="0040298E"/>
    <w:rsid w:val="004149B5"/>
    <w:rsid w:val="00417CD4"/>
    <w:rsid w:val="004219E8"/>
    <w:rsid w:val="00424C1B"/>
    <w:rsid w:val="0042753E"/>
    <w:rsid w:val="004334E1"/>
    <w:rsid w:val="00451F69"/>
    <w:rsid w:val="00461B57"/>
    <w:rsid w:val="00473B00"/>
    <w:rsid w:val="00473F3E"/>
    <w:rsid w:val="00486BB0"/>
    <w:rsid w:val="00491AEC"/>
    <w:rsid w:val="004B0E63"/>
    <w:rsid w:val="004D5790"/>
    <w:rsid w:val="004E2383"/>
    <w:rsid w:val="00587A57"/>
    <w:rsid w:val="0059251B"/>
    <w:rsid w:val="00596A90"/>
    <w:rsid w:val="005A1AF8"/>
    <w:rsid w:val="005F34EE"/>
    <w:rsid w:val="006650A9"/>
    <w:rsid w:val="006659C0"/>
    <w:rsid w:val="00670F2C"/>
    <w:rsid w:val="0067490A"/>
    <w:rsid w:val="006757E0"/>
    <w:rsid w:val="00676AF9"/>
    <w:rsid w:val="006913ED"/>
    <w:rsid w:val="006928E0"/>
    <w:rsid w:val="006A216B"/>
    <w:rsid w:val="006A3061"/>
    <w:rsid w:val="006C3185"/>
    <w:rsid w:val="006E15CF"/>
    <w:rsid w:val="006E2D5F"/>
    <w:rsid w:val="006E6B32"/>
    <w:rsid w:val="006F123A"/>
    <w:rsid w:val="006F6391"/>
    <w:rsid w:val="00700F0B"/>
    <w:rsid w:val="007375E2"/>
    <w:rsid w:val="007600A0"/>
    <w:rsid w:val="007C6428"/>
    <w:rsid w:val="00803083"/>
    <w:rsid w:val="00804FA5"/>
    <w:rsid w:val="0082212C"/>
    <w:rsid w:val="00842C2E"/>
    <w:rsid w:val="00847608"/>
    <w:rsid w:val="008521CA"/>
    <w:rsid w:val="0085416F"/>
    <w:rsid w:val="008660AC"/>
    <w:rsid w:val="008B3ABD"/>
    <w:rsid w:val="008C2592"/>
    <w:rsid w:val="008F7C4D"/>
    <w:rsid w:val="00924999"/>
    <w:rsid w:val="00936DE8"/>
    <w:rsid w:val="009566EA"/>
    <w:rsid w:val="009636B4"/>
    <w:rsid w:val="00974BA3"/>
    <w:rsid w:val="00981A2F"/>
    <w:rsid w:val="009B0E59"/>
    <w:rsid w:val="009B7CE9"/>
    <w:rsid w:val="009E3D7A"/>
    <w:rsid w:val="009F4B32"/>
    <w:rsid w:val="009F4BB1"/>
    <w:rsid w:val="00A01A71"/>
    <w:rsid w:val="00A2646C"/>
    <w:rsid w:val="00A52AE4"/>
    <w:rsid w:val="00A61226"/>
    <w:rsid w:val="00A64079"/>
    <w:rsid w:val="00A65055"/>
    <w:rsid w:val="00A740E8"/>
    <w:rsid w:val="00AA2CF2"/>
    <w:rsid w:val="00AB63C2"/>
    <w:rsid w:val="00AB7671"/>
    <w:rsid w:val="00AB7FB1"/>
    <w:rsid w:val="00AC08C1"/>
    <w:rsid w:val="00AC148D"/>
    <w:rsid w:val="00AD3FA0"/>
    <w:rsid w:val="00AD6A3C"/>
    <w:rsid w:val="00AF045C"/>
    <w:rsid w:val="00B007AF"/>
    <w:rsid w:val="00B15C75"/>
    <w:rsid w:val="00B51D96"/>
    <w:rsid w:val="00B53507"/>
    <w:rsid w:val="00B641A2"/>
    <w:rsid w:val="00B77DBE"/>
    <w:rsid w:val="00BB3777"/>
    <w:rsid w:val="00BD7536"/>
    <w:rsid w:val="00BF775B"/>
    <w:rsid w:val="00C12A85"/>
    <w:rsid w:val="00C221FC"/>
    <w:rsid w:val="00C424A5"/>
    <w:rsid w:val="00C50F26"/>
    <w:rsid w:val="00C53E09"/>
    <w:rsid w:val="00C53F21"/>
    <w:rsid w:val="00C55134"/>
    <w:rsid w:val="00C722DB"/>
    <w:rsid w:val="00C76F9A"/>
    <w:rsid w:val="00CC15E7"/>
    <w:rsid w:val="00CC2FEE"/>
    <w:rsid w:val="00CC31FC"/>
    <w:rsid w:val="00CC3E53"/>
    <w:rsid w:val="00CE1332"/>
    <w:rsid w:val="00CF3F35"/>
    <w:rsid w:val="00CF6EFA"/>
    <w:rsid w:val="00D0776B"/>
    <w:rsid w:val="00D21170"/>
    <w:rsid w:val="00D225B6"/>
    <w:rsid w:val="00D25A3E"/>
    <w:rsid w:val="00D66CCB"/>
    <w:rsid w:val="00D828DA"/>
    <w:rsid w:val="00D9570E"/>
    <w:rsid w:val="00D96017"/>
    <w:rsid w:val="00DB4498"/>
    <w:rsid w:val="00DC2CFF"/>
    <w:rsid w:val="00DC41DD"/>
    <w:rsid w:val="00DD02A7"/>
    <w:rsid w:val="00DD1E84"/>
    <w:rsid w:val="00DD7BC1"/>
    <w:rsid w:val="00E17D14"/>
    <w:rsid w:val="00E25BFC"/>
    <w:rsid w:val="00E41EF2"/>
    <w:rsid w:val="00E56839"/>
    <w:rsid w:val="00E62BD7"/>
    <w:rsid w:val="00E765F7"/>
    <w:rsid w:val="00E775B1"/>
    <w:rsid w:val="00EB5A9A"/>
    <w:rsid w:val="00ED7714"/>
    <w:rsid w:val="00EE77E9"/>
    <w:rsid w:val="00F13E8C"/>
    <w:rsid w:val="00F216C4"/>
    <w:rsid w:val="00F26993"/>
    <w:rsid w:val="00F41A23"/>
    <w:rsid w:val="00F44669"/>
    <w:rsid w:val="00F60E87"/>
    <w:rsid w:val="00FC5D4E"/>
    <w:rsid w:val="00FC7318"/>
    <w:rsid w:val="00FD5F39"/>
    <w:rsid w:val="00FE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38D5B"/>
  <w15:chartTrackingRefBased/>
  <w15:docId w15:val="{31153039-CA86-4088-B8CC-8552F73D6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B3C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53B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B3C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NoSpacing">
    <w:name w:val="No Spacing"/>
    <w:uiPriority w:val="1"/>
    <w:qFormat/>
    <w:rsid w:val="00053B3C"/>
    <w:pPr>
      <w:spacing w:after="0" w:line="240" w:lineRule="auto"/>
    </w:pPr>
    <w:rPr>
      <w:rFonts w:eastAsiaTheme="minorEastAsia"/>
      <w:kern w:val="0"/>
      <w14:ligatures w14:val="none"/>
    </w:rPr>
  </w:style>
  <w:style w:type="paragraph" w:customStyle="1" w:styleId="Default">
    <w:name w:val="Default"/>
    <w:rsid w:val="00053B3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053B3C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53B3C"/>
  </w:style>
  <w:style w:type="paragraph" w:styleId="Header">
    <w:name w:val="header"/>
    <w:basedOn w:val="Normal"/>
    <w:link w:val="HeaderChar"/>
    <w:uiPriority w:val="99"/>
    <w:unhideWhenUsed/>
    <w:rsid w:val="00053B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3B3C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53B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B3C"/>
    <w:rPr>
      <w:rFonts w:eastAsiaTheme="minorEastAsia"/>
      <w:kern w:val="0"/>
      <w14:ligatures w14:val="none"/>
    </w:rPr>
  </w:style>
  <w:style w:type="table" w:styleId="TableGrid">
    <w:name w:val="Table Grid"/>
    <w:basedOn w:val="TableNormal"/>
    <w:uiPriority w:val="39"/>
    <w:rsid w:val="00053B3C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3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B3C"/>
    <w:rPr>
      <w:rFonts w:ascii="Tahoma" w:eastAsiaTheme="minorEastAsia" w:hAnsi="Tahoma" w:cs="Tahoma"/>
      <w:kern w:val="0"/>
      <w:sz w:val="16"/>
      <w:szCs w:val="16"/>
      <w14:ligatures w14:val="none"/>
    </w:rPr>
  </w:style>
  <w:style w:type="character" w:styleId="Emphasis">
    <w:name w:val="Emphasis"/>
    <w:basedOn w:val="DefaultParagraphFont"/>
    <w:uiPriority w:val="20"/>
    <w:qFormat/>
    <w:rsid w:val="00053B3C"/>
    <w:rPr>
      <w:i/>
      <w:iCs/>
    </w:rPr>
  </w:style>
  <w:style w:type="character" w:styleId="Hyperlink">
    <w:name w:val="Hyperlink"/>
    <w:basedOn w:val="DefaultParagraphFont"/>
    <w:uiPriority w:val="99"/>
    <w:unhideWhenUsed/>
    <w:rsid w:val="00053B3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53B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53B3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53B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3B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3B3C"/>
    <w:rPr>
      <w:rFonts w:eastAsiaTheme="minorEastAsi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3B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3B3C"/>
    <w:rPr>
      <w:rFonts w:eastAsiaTheme="minorEastAsia"/>
      <w:b/>
      <w:bCs/>
      <w:kern w:val="0"/>
      <w:sz w:val="20"/>
      <w:szCs w:val="20"/>
      <w14:ligatures w14:val="none"/>
    </w:rPr>
  </w:style>
  <w:style w:type="character" w:customStyle="1" w:styleId="red-underline">
    <w:name w:val="red-underline"/>
    <w:basedOn w:val="DefaultParagraphFont"/>
    <w:rsid w:val="00053B3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53B3C"/>
    <w:rPr>
      <w:color w:val="605E5C"/>
      <w:shd w:val="clear" w:color="auto" w:fill="E1DFDD"/>
    </w:rPr>
  </w:style>
  <w:style w:type="table" w:customStyle="1" w:styleId="PlainTable21">
    <w:name w:val="Plain Table 21"/>
    <w:basedOn w:val="TableNormal"/>
    <w:uiPriority w:val="42"/>
    <w:rsid w:val="00053B3C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053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Calendar1">
    <w:name w:val="Calendar 1"/>
    <w:basedOn w:val="TableNormal"/>
    <w:uiPriority w:val="99"/>
    <w:qFormat/>
    <w:rsid w:val="00053B3C"/>
    <w:pPr>
      <w:spacing w:after="0" w:line="240" w:lineRule="auto"/>
    </w:pPr>
    <w:rPr>
      <w:rFonts w:eastAsiaTheme="minorEastAsia"/>
      <w:kern w:val="0"/>
      <w14:ligatures w14:val="none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customStyle="1" w:styleId="title-text">
    <w:name w:val="title-text"/>
    <w:basedOn w:val="DefaultParagraphFont"/>
    <w:rsid w:val="00053B3C"/>
  </w:style>
  <w:style w:type="character" w:customStyle="1" w:styleId="name">
    <w:name w:val="name"/>
    <w:basedOn w:val="DefaultParagraphFont"/>
    <w:rsid w:val="00053B3C"/>
  </w:style>
  <w:style w:type="character" w:customStyle="1" w:styleId="citation-authors-year">
    <w:name w:val="citation-authors-year"/>
    <w:basedOn w:val="DefaultParagraphFont"/>
    <w:rsid w:val="00053B3C"/>
  </w:style>
  <w:style w:type="character" w:customStyle="1" w:styleId="surname">
    <w:name w:val="surname"/>
    <w:basedOn w:val="DefaultParagraphFont"/>
    <w:rsid w:val="00053B3C"/>
  </w:style>
  <w:style w:type="character" w:customStyle="1" w:styleId="given-names">
    <w:name w:val="given-names"/>
    <w:basedOn w:val="DefaultParagraphFont"/>
    <w:rsid w:val="00053B3C"/>
  </w:style>
  <w:style w:type="character" w:customStyle="1" w:styleId="volume">
    <w:name w:val="volume"/>
    <w:basedOn w:val="DefaultParagraphFont"/>
    <w:rsid w:val="00053B3C"/>
  </w:style>
  <w:style w:type="character" w:customStyle="1" w:styleId="source">
    <w:name w:val="source"/>
    <w:basedOn w:val="DefaultParagraphFont"/>
    <w:rsid w:val="00053B3C"/>
  </w:style>
  <w:style w:type="character" w:customStyle="1" w:styleId="fpage">
    <w:name w:val="fpage"/>
    <w:basedOn w:val="DefaultParagraphFont"/>
    <w:rsid w:val="00053B3C"/>
  </w:style>
  <w:style w:type="character" w:customStyle="1" w:styleId="lpage">
    <w:name w:val="lpage"/>
    <w:basedOn w:val="DefaultParagraphFont"/>
    <w:rsid w:val="00053B3C"/>
  </w:style>
  <w:style w:type="character" w:customStyle="1" w:styleId="ref-title">
    <w:name w:val="ref-title"/>
    <w:basedOn w:val="DefaultParagraphFont"/>
    <w:rsid w:val="00053B3C"/>
  </w:style>
  <w:style w:type="character" w:customStyle="1" w:styleId="ref-vol">
    <w:name w:val="ref-vol"/>
    <w:basedOn w:val="DefaultParagraphFont"/>
    <w:rsid w:val="00053B3C"/>
  </w:style>
  <w:style w:type="character" w:styleId="Strong">
    <w:name w:val="Strong"/>
    <w:basedOn w:val="DefaultParagraphFont"/>
    <w:uiPriority w:val="22"/>
    <w:qFormat/>
    <w:rsid w:val="00053B3C"/>
    <w:rPr>
      <w:b/>
      <w:bCs/>
    </w:rPr>
  </w:style>
  <w:style w:type="character" w:customStyle="1" w:styleId="css-x722s5">
    <w:name w:val="css-x722s5"/>
    <w:basedOn w:val="DefaultParagraphFont"/>
    <w:rsid w:val="00053B3C"/>
  </w:style>
  <w:style w:type="character" w:customStyle="1" w:styleId="css-1sj0amc">
    <w:name w:val="css-1sj0amc"/>
    <w:basedOn w:val="DefaultParagraphFont"/>
    <w:rsid w:val="00053B3C"/>
  </w:style>
  <w:style w:type="character" w:customStyle="1" w:styleId="css-ima1mg">
    <w:name w:val="css-ima1mg"/>
    <w:basedOn w:val="DefaultParagraphFont"/>
    <w:rsid w:val="00053B3C"/>
  </w:style>
  <w:style w:type="character" w:customStyle="1" w:styleId="css-tczsq2">
    <w:name w:val="css-tczsq2"/>
    <w:basedOn w:val="DefaultParagraphFont"/>
    <w:rsid w:val="00053B3C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9251B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2C58CB"/>
    <w:pPr>
      <w:widowControl w:val="0"/>
      <w:autoSpaceDE w:val="0"/>
      <w:autoSpaceDN w:val="0"/>
      <w:spacing w:after="0" w:line="202" w:lineRule="exact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D2AA5-6EB2-477E-8D78-2DB976707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1273</Words>
  <Characters>7259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 MANSOOR</dc:creator>
  <cp:keywords/>
  <dc:description/>
  <cp:lastModifiedBy>Nilesh Nawale</cp:lastModifiedBy>
  <cp:revision>2</cp:revision>
  <dcterms:created xsi:type="dcterms:W3CDTF">2024-12-17T11:41:00Z</dcterms:created>
  <dcterms:modified xsi:type="dcterms:W3CDTF">2024-12-17T11:41:00Z</dcterms:modified>
</cp:coreProperties>
</file>