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A2625A" w14:textId="77777777" w:rsidR="00A13EF7" w:rsidRDefault="00464C33">
      <w:pPr>
        <w:rPr>
          <w:rFonts w:asciiTheme="majorBidi" w:hAnsiTheme="majorBidi" w:cstheme="majorBidi"/>
          <w:b/>
          <w:sz w:val="36"/>
          <w:szCs w:val="36"/>
        </w:rPr>
      </w:pPr>
      <w:r w:rsidRPr="00464C33">
        <w:rPr>
          <w:rFonts w:asciiTheme="majorBidi" w:hAnsiTheme="majorBidi" w:cstheme="majorBidi"/>
          <w:b/>
          <w:sz w:val="36"/>
          <w:szCs w:val="36"/>
        </w:rPr>
        <w:t>Supplementary information for:</w:t>
      </w:r>
    </w:p>
    <w:p w14:paraId="7D19441A" w14:textId="4D5689EA" w:rsidR="003335C5" w:rsidRDefault="003335C5" w:rsidP="004E20E9">
      <w:pPr>
        <w:rPr>
          <w:rFonts w:asciiTheme="majorBidi" w:hAnsiTheme="majorBidi" w:cstheme="majorBidi"/>
          <w:b/>
          <w:sz w:val="32"/>
          <w:szCs w:val="32"/>
        </w:rPr>
      </w:pPr>
      <w:r w:rsidRPr="003335C5">
        <w:rPr>
          <w:rFonts w:asciiTheme="majorBidi" w:hAnsiTheme="majorBidi" w:cstheme="majorBidi"/>
          <w:b/>
          <w:sz w:val="32"/>
          <w:szCs w:val="32"/>
        </w:rPr>
        <w:t>Chitosan micro</w:t>
      </w:r>
      <w:r>
        <w:rPr>
          <w:rFonts w:asciiTheme="majorBidi" w:hAnsiTheme="majorBidi" w:cstheme="majorBidi"/>
          <w:b/>
          <w:sz w:val="32"/>
          <w:szCs w:val="32"/>
        </w:rPr>
        <w:t>/</w:t>
      </w:r>
      <w:r w:rsidRPr="003335C5">
        <w:rPr>
          <w:rFonts w:asciiTheme="majorBidi" w:hAnsiTheme="majorBidi" w:cstheme="majorBidi"/>
          <w:b/>
          <w:sz w:val="32"/>
          <w:szCs w:val="32"/>
        </w:rPr>
        <w:t>nanobubbles novel chemical structure and characterization</w:t>
      </w:r>
    </w:p>
    <w:p w14:paraId="3385E9FD" w14:textId="1FD658CC" w:rsidR="004E20E9" w:rsidRPr="004E20E9" w:rsidRDefault="004E20E9" w:rsidP="004E20E9">
      <w:pPr>
        <w:rPr>
          <w:rFonts w:asciiTheme="majorBidi" w:hAnsiTheme="majorBidi" w:cstheme="majorBidi"/>
        </w:rPr>
      </w:pPr>
      <w:proofErr w:type="spellStart"/>
      <w:r w:rsidRPr="004E20E9">
        <w:rPr>
          <w:rFonts w:asciiTheme="majorBidi" w:hAnsiTheme="majorBidi" w:cstheme="majorBidi"/>
        </w:rPr>
        <w:t>Elsayda</w:t>
      </w:r>
      <w:proofErr w:type="spellEnd"/>
      <w:r w:rsidRPr="004E20E9">
        <w:rPr>
          <w:rFonts w:asciiTheme="majorBidi" w:hAnsiTheme="majorBidi" w:cstheme="majorBidi"/>
        </w:rPr>
        <w:t xml:space="preserve"> </w:t>
      </w:r>
      <w:proofErr w:type="spellStart"/>
      <w:r w:rsidRPr="004E20E9">
        <w:rPr>
          <w:rFonts w:asciiTheme="majorBidi" w:hAnsiTheme="majorBidi" w:cstheme="majorBidi"/>
        </w:rPr>
        <w:t>Elbana</w:t>
      </w:r>
      <w:proofErr w:type="spellEnd"/>
      <w:r w:rsidRPr="004E20E9">
        <w:rPr>
          <w:rFonts w:asciiTheme="majorBidi" w:hAnsiTheme="majorBidi" w:cstheme="majorBidi"/>
        </w:rPr>
        <w:t xml:space="preserve"> </w:t>
      </w:r>
      <w:r w:rsidRPr="004E20E9">
        <w:rPr>
          <w:rFonts w:asciiTheme="majorBidi" w:hAnsiTheme="majorBidi" w:cstheme="majorBidi"/>
          <w:vertAlign w:val="superscript"/>
        </w:rPr>
        <w:t>a</w:t>
      </w:r>
      <w:r w:rsidRPr="004E20E9">
        <w:rPr>
          <w:rFonts w:asciiTheme="majorBidi" w:hAnsiTheme="majorBidi" w:cstheme="majorBidi"/>
        </w:rPr>
        <w:t xml:space="preserve">, </w:t>
      </w:r>
      <w:proofErr w:type="spellStart"/>
      <w:r w:rsidRPr="004E20E9">
        <w:rPr>
          <w:rFonts w:asciiTheme="majorBidi" w:hAnsiTheme="majorBidi" w:cstheme="majorBidi"/>
        </w:rPr>
        <w:t>Asmaa</w:t>
      </w:r>
      <w:proofErr w:type="spellEnd"/>
      <w:r w:rsidRPr="004E20E9">
        <w:rPr>
          <w:rFonts w:asciiTheme="majorBidi" w:hAnsiTheme="majorBidi" w:cstheme="majorBidi"/>
        </w:rPr>
        <w:t xml:space="preserve"> M. Elzayat </w:t>
      </w:r>
      <w:r w:rsidRPr="004E20E9">
        <w:rPr>
          <w:rFonts w:asciiTheme="majorBidi" w:hAnsiTheme="majorBidi" w:cstheme="majorBidi"/>
          <w:vertAlign w:val="superscript"/>
        </w:rPr>
        <w:t>a</w:t>
      </w:r>
      <w:r w:rsidRPr="004E20E9">
        <w:rPr>
          <w:rFonts w:asciiTheme="majorBidi" w:hAnsiTheme="majorBidi" w:cstheme="majorBidi"/>
        </w:rPr>
        <w:t xml:space="preserve">, E.M. Abdelrazek </w:t>
      </w:r>
      <w:r w:rsidRPr="004E20E9">
        <w:rPr>
          <w:rFonts w:asciiTheme="majorBidi" w:hAnsiTheme="majorBidi" w:cstheme="majorBidi"/>
          <w:vertAlign w:val="superscript"/>
        </w:rPr>
        <w:t>a</w:t>
      </w:r>
      <w:r w:rsidRPr="004E20E9">
        <w:rPr>
          <w:rFonts w:asciiTheme="majorBidi" w:hAnsiTheme="majorBidi" w:cstheme="majorBidi"/>
        </w:rPr>
        <w:t xml:space="preserve">, Radwa H. Abou-Saleh* </w:t>
      </w:r>
      <w:r w:rsidRPr="004E20E9">
        <w:rPr>
          <w:rFonts w:asciiTheme="majorBidi" w:hAnsiTheme="majorBidi" w:cstheme="majorBidi"/>
          <w:vertAlign w:val="superscript"/>
        </w:rPr>
        <w:t>b, a.</w:t>
      </w:r>
    </w:p>
    <w:p w14:paraId="336E6AC6" w14:textId="77777777" w:rsidR="004E20E9" w:rsidRPr="004E20E9" w:rsidRDefault="004E20E9" w:rsidP="004E20E9">
      <w:pPr>
        <w:rPr>
          <w:rFonts w:asciiTheme="majorBidi" w:hAnsiTheme="majorBidi" w:cstheme="majorBidi"/>
        </w:rPr>
      </w:pPr>
      <w:r w:rsidRPr="004E20E9">
        <w:rPr>
          <w:rFonts w:asciiTheme="majorBidi" w:hAnsiTheme="majorBidi" w:cstheme="majorBidi"/>
          <w:vertAlign w:val="superscript"/>
        </w:rPr>
        <w:t>a</w:t>
      </w:r>
      <w:r w:rsidRPr="004E20E9">
        <w:rPr>
          <w:rFonts w:asciiTheme="majorBidi" w:hAnsiTheme="majorBidi" w:cstheme="majorBidi"/>
        </w:rPr>
        <w:t xml:space="preserve"> Physics Department, Faculty of Science, Mansoura University, Mansoura, Egypt, 35516.</w:t>
      </w:r>
    </w:p>
    <w:p w14:paraId="33BD88D0" w14:textId="2E02FBEE" w:rsidR="00464C33" w:rsidRPr="004E20E9" w:rsidRDefault="004E20E9" w:rsidP="004E20E9">
      <w:pPr>
        <w:rPr>
          <w:rFonts w:asciiTheme="majorBidi" w:hAnsiTheme="majorBidi" w:cstheme="majorBidi"/>
        </w:rPr>
      </w:pPr>
      <w:r w:rsidRPr="004E20E9">
        <w:rPr>
          <w:rFonts w:asciiTheme="majorBidi" w:hAnsiTheme="majorBidi" w:cstheme="majorBidi"/>
          <w:vertAlign w:val="superscript"/>
        </w:rPr>
        <w:t>b</w:t>
      </w:r>
      <w:r w:rsidRPr="004E20E9">
        <w:rPr>
          <w:rFonts w:asciiTheme="majorBidi" w:hAnsiTheme="majorBidi" w:cstheme="majorBidi"/>
        </w:rPr>
        <w:t xml:space="preserve"> Physics Department, Faculty of Science, Galala University, Egypt, 43511.</w:t>
      </w:r>
    </w:p>
    <w:p w14:paraId="09366131" w14:textId="77777777" w:rsidR="00D50206" w:rsidRDefault="00D50206"/>
    <w:p w14:paraId="063B4F2C" w14:textId="77777777" w:rsidR="00D50206" w:rsidRDefault="00D50206"/>
    <w:p w14:paraId="2C591191" w14:textId="77777777" w:rsidR="00D50206" w:rsidRDefault="00D50206"/>
    <w:p w14:paraId="7003C58F" w14:textId="77777777" w:rsidR="00D50206" w:rsidRDefault="00D50206"/>
    <w:p w14:paraId="5BBEEFA4" w14:textId="77777777" w:rsidR="00D50206" w:rsidRDefault="00D50206"/>
    <w:p w14:paraId="46FC479C" w14:textId="77777777" w:rsidR="00D50206" w:rsidRDefault="00D50206"/>
    <w:p w14:paraId="57540E20" w14:textId="77777777" w:rsidR="00D50206" w:rsidRDefault="00D50206"/>
    <w:p w14:paraId="4EAED563" w14:textId="77777777" w:rsidR="00D50206" w:rsidRDefault="00D50206"/>
    <w:p w14:paraId="243D2928" w14:textId="77777777" w:rsidR="00D50206" w:rsidRDefault="00D50206"/>
    <w:p w14:paraId="5960B67A" w14:textId="77777777" w:rsidR="00D50206" w:rsidRDefault="00D50206"/>
    <w:p w14:paraId="6E454314" w14:textId="77777777" w:rsidR="00D50206" w:rsidRDefault="00D50206"/>
    <w:p w14:paraId="722B5185" w14:textId="77777777" w:rsidR="00D50206" w:rsidRDefault="00D50206"/>
    <w:p w14:paraId="02E353E1" w14:textId="77777777" w:rsidR="00D50206" w:rsidRDefault="00D50206"/>
    <w:p w14:paraId="66159C41" w14:textId="77777777" w:rsidR="00D50206" w:rsidRDefault="00D50206"/>
    <w:p w14:paraId="66184853" w14:textId="77777777" w:rsidR="00D50206" w:rsidRDefault="00D50206"/>
    <w:p w14:paraId="4C9B7969" w14:textId="77777777" w:rsidR="00D50206" w:rsidRDefault="00D50206"/>
    <w:p w14:paraId="038D8225" w14:textId="77777777" w:rsidR="00D50206" w:rsidRDefault="00D50206"/>
    <w:p w14:paraId="66C6867A" w14:textId="77777777" w:rsidR="00D50206" w:rsidRDefault="00D50206"/>
    <w:p w14:paraId="6921E9A2" w14:textId="77777777" w:rsidR="00D50206" w:rsidRDefault="00D50206"/>
    <w:p w14:paraId="550CDA98" w14:textId="77777777" w:rsidR="00D50206" w:rsidRDefault="00D50206"/>
    <w:p w14:paraId="692AE4E3" w14:textId="77777777" w:rsidR="00D50206" w:rsidRDefault="00D50206"/>
    <w:p w14:paraId="2D9BD958" w14:textId="77777777" w:rsidR="00D50206" w:rsidRDefault="00D50206"/>
    <w:p w14:paraId="4EEDC8A1" w14:textId="77777777" w:rsidR="00D50206" w:rsidRDefault="00D50206"/>
    <w:p w14:paraId="1336A328" w14:textId="77777777" w:rsidR="00D50206" w:rsidRDefault="00D50206"/>
    <w:p w14:paraId="321DE0C4" w14:textId="77777777" w:rsidR="00D50206" w:rsidRDefault="00D50206"/>
    <w:p w14:paraId="3F4491A0" w14:textId="77777777" w:rsidR="00D50206" w:rsidRPr="00D50206" w:rsidRDefault="00D50206">
      <w:pPr>
        <w:rPr>
          <w:b/>
          <w:sz w:val="24"/>
          <w:szCs w:val="24"/>
        </w:rPr>
      </w:pPr>
      <w:r w:rsidRPr="00D50206">
        <w:rPr>
          <w:b/>
          <w:sz w:val="24"/>
          <w:szCs w:val="24"/>
        </w:rPr>
        <w:lastRenderedPageBreak/>
        <w:t>Supplementary 1:</w:t>
      </w:r>
    </w:p>
    <w:p w14:paraId="27D4F654" w14:textId="3FC36581" w:rsidR="004E20E9" w:rsidRPr="009C1650" w:rsidRDefault="006A0AF6" w:rsidP="004E20E9">
      <w:pPr>
        <w:pStyle w:val="MainText"/>
      </w:pPr>
      <w:r>
        <w:rPr>
          <w:b/>
          <w:bCs/>
        </w:rPr>
        <w:t>Supp.</w:t>
      </w:r>
      <w:r w:rsidR="004E20E9" w:rsidRPr="003F3342">
        <w:rPr>
          <w:b/>
          <w:bCs/>
        </w:rPr>
        <w:t xml:space="preserve"> 1:</w:t>
      </w:r>
      <w:r w:rsidR="004E20E9" w:rsidRPr="003F3342">
        <w:t xml:space="preserve"> Definitive screening design and experimental data of responses</w:t>
      </w:r>
    </w:p>
    <w:tbl>
      <w:tblPr>
        <w:tblStyle w:val="TableGrid2"/>
        <w:tblW w:w="11605" w:type="dxa"/>
        <w:jc w:val="center"/>
        <w:tblLayout w:type="fixed"/>
        <w:tblLook w:val="04A0" w:firstRow="1" w:lastRow="0" w:firstColumn="1" w:lastColumn="0" w:noHBand="0" w:noVBand="1"/>
      </w:tblPr>
      <w:tblGrid>
        <w:gridCol w:w="540"/>
        <w:gridCol w:w="900"/>
        <w:gridCol w:w="900"/>
        <w:gridCol w:w="900"/>
        <w:gridCol w:w="900"/>
        <w:gridCol w:w="900"/>
        <w:gridCol w:w="1255"/>
        <w:gridCol w:w="1440"/>
        <w:gridCol w:w="1530"/>
        <w:gridCol w:w="1170"/>
        <w:gridCol w:w="1170"/>
      </w:tblGrid>
      <w:tr w:rsidR="004E20E9" w:rsidRPr="00B21B48" w14:paraId="4A57141A" w14:textId="77777777" w:rsidTr="00AD76B5">
        <w:trPr>
          <w:jc w:val="center"/>
        </w:trPr>
        <w:tc>
          <w:tcPr>
            <w:tcW w:w="540" w:type="dxa"/>
            <w:tcBorders>
              <w:left w:val="single" w:sz="4" w:space="0" w:color="auto"/>
            </w:tcBorders>
          </w:tcPr>
          <w:p w14:paraId="2FFAC225" w14:textId="77777777" w:rsidR="004E20E9" w:rsidRPr="00B21B48" w:rsidRDefault="004E20E9" w:rsidP="001714A5">
            <w:pPr>
              <w:rPr>
                <w:sz w:val="16"/>
                <w:szCs w:val="16"/>
              </w:rPr>
            </w:pPr>
          </w:p>
        </w:tc>
        <w:tc>
          <w:tcPr>
            <w:tcW w:w="900" w:type="dxa"/>
          </w:tcPr>
          <w:p w14:paraId="41F6BFD0" w14:textId="77777777" w:rsidR="004E20E9" w:rsidRPr="00B21B48" w:rsidRDefault="004E20E9" w:rsidP="001714A5">
            <w:pPr>
              <w:rPr>
                <w:sz w:val="16"/>
                <w:szCs w:val="16"/>
              </w:rPr>
            </w:pPr>
            <w:r w:rsidRPr="00B21B48">
              <w:rPr>
                <w:rFonts w:ascii="Times New Roman" w:hAnsi="Times New Roman"/>
                <w:b/>
                <w:bCs/>
                <w:sz w:val="16"/>
                <w:szCs w:val="16"/>
              </w:rPr>
              <w:t>Factor1</w:t>
            </w:r>
          </w:p>
        </w:tc>
        <w:tc>
          <w:tcPr>
            <w:tcW w:w="900" w:type="dxa"/>
          </w:tcPr>
          <w:p w14:paraId="32295525" w14:textId="77777777" w:rsidR="004E20E9" w:rsidRPr="00B21B48" w:rsidRDefault="004E20E9" w:rsidP="001714A5">
            <w:pPr>
              <w:rPr>
                <w:sz w:val="16"/>
                <w:szCs w:val="16"/>
              </w:rPr>
            </w:pPr>
            <w:r w:rsidRPr="00B21B48">
              <w:rPr>
                <w:rFonts w:ascii="Times New Roman" w:hAnsi="Times New Roman"/>
                <w:b/>
                <w:bCs/>
                <w:sz w:val="16"/>
                <w:szCs w:val="16"/>
              </w:rPr>
              <w:t xml:space="preserve">Factor 2 </w:t>
            </w:r>
          </w:p>
        </w:tc>
        <w:tc>
          <w:tcPr>
            <w:tcW w:w="900" w:type="dxa"/>
          </w:tcPr>
          <w:p w14:paraId="76B44A53" w14:textId="77777777" w:rsidR="004E20E9" w:rsidRPr="00B21B48" w:rsidRDefault="004E20E9" w:rsidP="001714A5">
            <w:pPr>
              <w:rPr>
                <w:sz w:val="16"/>
                <w:szCs w:val="16"/>
              </w:rPr>
            </w:pPr>
            <w:r w:rsidRPr="00B21B48">
              <w:rPr>
                <w:rFonts w:ascii="Times New Roman" w:hAnsi="Times New Roman"/>
                <w:b/>
                <w:bCs/>
                <w:sz w:val="16"/>
                <w:szCs w:val="16"/>
              </w:rPr>
              <w:t>Factor 3</w:t>
            </w:r>
          </w:p>
        </w:tc>
        <w:tc>
          <w:tcPr>
            <w:tcW w:w="900" w:type="dxa"/>
          </w:tcPr>
          <w:p w14:paraId="7D9442D7" w14:textId="77777777" w:rsidR="004E20E9" w:rsidRPr="00B21B48" w:rsidRDefault="004E20E9" w:rsidP="001714A5">
            <w:pPr>
              <w:rPr>
                <w:sz w:val="16"/>
                <w:szCs w:val="16"/>
              </w:rPr>
            </w:pPr>
            <w:r w:rsidRPr="00B21B48">
              <w:rPr>
                <w:rFonts w:ascii="Times New Roman" w:hAnsi="Times New Roman"/>
                <w:b/>
                <w:bCs/>
                <w:noProof/>
                <w:sz w:val="16"/>
                <w:szCs w:val="16"/>
              </w:rPr>
              <w:t>Factor 4</w:t>
            </w:r>
          </w:p>
        </w:tc>
        <w:tc>
          <w:tcPr>
            <w:tcW w:w="900" w:type="dxa"/>
          </w:tcPr>
          <w:p w14:paraId="3BD53980" w14:textId="77777777" w:rsidR="004E20E9" w:rsidRPr="00B21B48" w:rsidRDefault="004E20E9" w:rsidP="001714A5">
            <w:pPr>
              <w:rPr>
                <w:sz w:val="16"/>
                <w:szCs w:val="16"/>
              </w:rPr>
            </w:pPr>
            <w:r w:rsidRPr="00B21B48">
              <w:rPr>
                <w:rFonts w:ascii="Times New Roman" w:hAnsi="Times New Roman"/>
                <w:b/>
                <w:bCs/>
                <w:sz w:val="16"/>
                <w:szCs w:val="16"/>
              </w:rPr>
              <w:t>Factor 5</w:t>
            </w:r>
          </w:p>
        </w:tc>
        <w:tc>
          <w:tcPr>
            <w:tcW w:w="1255" w:type="dxa"/>
          </w:tcPr>
          <w:p w14:paraId="7E0BC607" w14:textId="77777777" w:rsidR="004E20E9" w:rsidRPr="00B21B48" w:rsidRDefault="004E20E9" w:rsidP="001714A5">
            <w:pPr>
              <w:rPr>
                <w:sz w:val="16"/>
                <w:szCs w:val="16"/>
              </w:rPr>
            </w:pPr>
            <w:r w:rsidRPr="00B21B48">
              <w:rPr>
                <w:rFonts w:ascii="Times New Roman" w:hAnsi="Times New Roman"/>
                <w:b/>
                <w:bCs/>
                <w:sz w:val="16"/>
                <w:szCs w:val="16"/>
              </w:rPr>
              <w:t>Factor 6</w:t>
            </w:r>
          </w:p>
        </w:tc>
        <w:tc>
          <w:tcPr>
            <w:tcW w:w="1440" w:type="dxa"/>
          </w:tcPr>
          <w:p w14:paraId="24B8F547" w14:textId="77777777" w:rsidR="004E20E9" w:rsidRPr="00B21B48" w:rsidRDefault="004E20E9" w:rsidP="001714A5">
            <w:pPr>
              <w:jc w:val="center"/>
              <w:rPr>
                <w:sz w:val="16"/>
                <w:szCs w:val="16"/>
              </w:rPr>
            </w:pPr>
            <w:r w:rsidRPr="00B21B48">
              <w:rPr>
                <w:rFonts w:ascii="Times New Roman" w:hAnsi="Times New Roman"/>
                <w:b/>
                <w:bCs/>
                <w:sz w:val="16"/>
                <w:szCs w:val="16"/>
              </w:rPr>
              <w:t>Condition</w:t>
            </w:r>
          </w:p>
        </w:tc>
        <w:tc>
          <w:tcPr>
            <w:tcW w:w="1530" w:type="dxa"/>
          </w:tcPr>
          <w:p w14:paraId="66A66CA6" w14:textId="77777777" w:rsidR="004E20E9" w:rsidRPr="00B21B48" w:rsidRDefault="004E20E9" w:rsidP="001714A5">
            <w:pPr>
              <w:jc w:val="center"/>
              <w:rPr>
                <w:sz w:val="16"/>
                <w:szCs w:val="16"/>
              </w:rPr>
            </w:pPr>
            <w:r w:rsidRPr="00B21B48">
              <w:rPr>
                <w:rFonts w:ascii="Times New Roman" w:hAnsi="Times New Roman"/>
                <w:b/>
                <w:bCs/>
                <w:sz w:val="16"/>
                <w:szCs w:val="16"/>
              </w:rPr>
              <w:t>Observation</w:t>
            </w:r>
          </w:p>
        </w:tc>
        <w:tc>
          <w:tcPr>
            <w:tcW w:w="1170" w:type="dxa"/>
          </w:tcPr>
          <w:p w14:paraId="19A2FD90" w14:textId="77777777" w:rsidR="004E20E9" w:rsidRPr="00B21B48" w:rsidRDefault="004E20E9" w:rsidP="001714A5">
            <w:pPr>
              <w:jc w:val="center"/>
              <w:rPr>
                <w:sz w:val="16"/>
                <w:szCs w:val="16"/>
              </w:rPr>
            </w:pPr>
            <w:r w:rsidRPr="00B21B48">
              <w:rPr>
                <w:rFonts w:ascii="Times New Roman" w:hAnsi="Times New Roman"/>
                <w:b/>
                <w:bCs/>
                <w:sz w:val="16"/>
                <w:szCs w:val="16"/>
              </w:rPr>
              <w:t>Response 1</w:t>
            </w:r>
          </w:p>
        </w:tc>
        <w:tc>
          <w:tcPr>
            <w:tcW w:w="1170" w:type="dxa"/>
          </w:tcPr>
          <w:p w14:paraId="1CE64E50" w14:textId="77777777" w:rsidR="004E20E9" w:rsidRPr="00B21B48" w:rsidRDefault="004E20E9" w:rsidP="001714A5">
            <w:pPr>
              <w:jc w:val="center"/>
              <w:rPr>
                <w:rFonts w:ascii="Times New Roman" w:hAnsi="Times New Roman"/>
                <w:b/>
                <w:bCs/>
                <w:sz w:val="16"/>
                <w:szCs w:val="16"/>
              </w:rPr>
            </w:pPr>
            <w:r w:rsidRPr="00B21B48">
              <w:rPr>
                <w:rFonts w:ascii="Times New Roman" w:hAnsi="Times New Roman"/>
                <w:b/>
                <w:bCs/>
                <w:sz w:val="18"/>
                <w:szCs w:val="18"/>
              </w:rPr>
              <w:t>Response 2</w:t>
            </w:r>
          </w:p>
        </w:tc>
      </w:tr>
      <w:tr w:rsidR="004E20E9" w:rsidRPr="00B21B48" w14:paraId="0C321CD9" w14:textId="77777777" w:rsidTr="00AD76B5">
        <w:trPr>
          <w:trHeight w:val="1232"/>
          <w:jc w:val="center"/>
        </w:trPr>
        <w:tc>
          <w:tcPr>
            <w:tcW w:w="540" w:type="dxa"/>
            <w:tcBorders>
              <w:left w:val="single" w:sz="4" w:space="0" w:color="auto"/>
            </w:tcBorders>
          </w:tcPr>
          <w:p w14:paraId="09AAF666" w14:textId="77777777" w:rsidR="004E20E9" w:rsidRPr="00B21B48" w:rsidRDefault="004E20E9" w:rsidP="001714A5">
            <w:pPr>
              <w:rPr>
                <w:sz w:val="16"/>
                <w:szCs w:val="16"/>
              </w:rPr>
            </w:pPr>
            <w:r w:rsidRPr="00B21B48">
              <w:rPr>
                <w:rFonts w:ascii="Times New Roman" w:hAnsi="Times New Roman"/>
                <w:b/>
                <w:bCs/>
                <w:sz w:val="16"/>
                <w:szCs w:val="16"/>
              </w:rPr>
              <w:t>Run</w:t>
            </w:r>
          </w:p>
        </w:tc>
        <w:tc>
          <w:tcPr>
            <w:tcW w:w="900" w:type="dxa"/>
          </w:tcPr>
          <w:p w14:paraId="7EBB6F6F" w14:textId="77777777" w:rsidR="004E20E9" w:rsidRPr="00B21B48" w:rsidRDefault="004E20E9" w:rsidP="001714A5">
            <w:pPr>
              <w:jc w:val="center"/>
              <w:rPr>
                <w:rFonts w:ascii="Times New Roman" w:hAnsi="Times New Roman"/>
                <w:b/>
                <w:bCs/>
                <w:sz w:val="18"/>
                <w:szCs w:val="18"/>
              </w:rPr>
            </w:pPr>
            <w:r w:rsidRPr="00B21B48">
              <w:rPr>
                <w:rFonts w:ascii="Times New Roman" w:hAnsi="Times New Roman"/>
                <w:b/>
                <w:bCs/>
                <w:sz w:val="18"/>
                <w:szCs w:val="18"/>
              </w:rPr>
              <w:t>Amount of chitosan</w:t>
            </w:r>
          </w:p>
          <w:p w14:paraId="77AEE0FE" w14:textId="77777777" w:rsidR="004E20E9" w:rsidRPr="00B21B48" w:rsidRDefault="004E20E9" w:rsidP="001714A5">
            <w:pPr>
              <w:jc w:val="center"/>
              <w:rPr>
                <w:sz w:val="18"/>
                <w:szCs w:val="18"/>
              </w:rPr>
            </w:pPr>
            <w:r w:rsidRPr="00B21B48">
              <w:rPr>
                <w:rFonts w:ascii="Times New Roman" w:hAnsi="Times New Roman"/>
                <w:b/>
                <w:bCs/>
                <w:sz w:val="18"/>
                <w:szCs w:val="18"/>
              </w:rPr>
              <w:t>(v/v) %</w:t>
            </w:r>
          </w:p>
        </w:tc>
        <w:tc>
          <w:tcPr>
            <w:tcW w:w="900" w:type="dxa"/>
          </w:tcPr>
          <w:p w14:paraId="0AFA713B" w14:textId="1E39A54E" w:rsidR="004E20E9" w:rsidRPr="00B21B48" w:rsidRDefault="004E20E9" w:rsidP="001714A5">
            <w:pPr>
              <w:jc w:val="center"/>
              <w:rPr>
                <w:sz w:val="18"/>
                <w:szCs w:val="18"/>
              </w:rPr>
            </w:pPr>
            <w:r w:rsidRPr="00B21B48">
              <w:rPr>
                <w:rFonts w:ascii="Times New Roman" w:hAnsi="Times New Roman"/>
                <w:b/>
                <w:bCs/>
                <w:sz w:val="18"/>
                <w:szCs w:val="18"/>
              </w:rPr>
              <w:t>Amount of glycerol</w:t>
            </w:r>
            <w:r w:rsidR="00AD76B5">
              <w:rPr>
                <w:rFonts w:ascii="Times New Roman" w:hAnsi="Times New Roman"/>
                <w:b/>
                <w:bCs/>
                <w:sz w:val="18"/>
                <w:szCs w:val="18"/>
              </w:rPr>
              <w:t xml:space="preserve"> </w:t>
            </w:r>
            <w:r w:rsidRPr="00B21B48">
              <w:rPr>
                <w:rFonts w:ascii="Times New Roman" w:hAnsi="Times New Roman"/>
                <w:b/>
                <w:bCs/>
                <w:sz w:val="18"/>
                <w:szCs w:val="18"/>
              </w:rPr>
              <w:t>(v/v) %</w:t>
            </w:r>
          </w:p>
        </w:tc>
        <w:tc>
          <w:tcPr>
            <w:tcW w:w="900" w:type="dxa"/>
          </w:tcPr>
          <w:p w14:paraId="44D688C6" w14:textId="77777777" w:rsidR="004E20E9" w:rsidRPr="00B21B48" w:rsidRDefault="004E20E9" w:rsidP="001714A5">
            <w:pPr>
              <w:jc w:val="center"/>
              <w:rPr>
                <w:rFonts w:ascii="Times New Roman" w:hAnsi="Times New Roman"/>
                <w:b/>
                <w:bCs/>
                <w:sz w:val="18"/>
                <w:szCs w:val="18"/>
              </w:rPr>
            </w:pPr>
            <w:r w:rsidRPr="00B21B48">
              <w:rPr>
                <w:rFonts w:ascii="Times New Roman" w:hAnsi="Times New Roman"/>
                <w:b/>
                <w:bCs/>
                <w:sz w:val="18"/>
                <w:szCs w:val="18"/>
              </w:rPr>
              <w:t>Amount of NaCl</w:t>
            </w:r>
          </w:p>
          <w:p w14:paraId="7549F170" w14:textId="77777777" w:rsidR="004E20E9" w:rsidRPr="00B21B48" w:rsidRDefault="004E20E9" w:rsidP="001714A5">
            <w:pPr>
              <w:jc w:val="center"/>
              <w:rPr>
                <w:sz w:val="18"/>
                <w:szCs w:val="18"/>
              </w:rPr>
            </w:pPr>
            <w:r w:rsidRPr="00B21B48">
              <w:rPr>
                <w:rFonts w:ascii="Times New Roman" w:hAnsi="Times New Roman"/>
                <w:b/>
                <w:bCs/>
                <w:sz w:val="18"/>
                <w:szCs w:val="18"/>
              </w:rPr>
              <w:t>(v/v) %</w:t>
            </w:r>
          </w:p>
        </w:tc>
        <w:tc>
          <w:tcPr>
            <w:tcW w:w="900" w:type="dxa"/>
          </w:tcPr>
          <w:p w14:paraId="30C049E7" w14:textId="77777777" w:rsidR="004E20E9" w:rsidRPr="00B21B48" w:rsidRDefault="004E20E9" w:rsidP="001714A5">
            <w:pPr>
              <w:jc w:val="center"/>
              <w:rPr>
                <w:rFonts w:ascii="Times New Roman" w:hAnsi="Times New Roman"/>
                <w:b/>
                <w:bCs/>
                <w:noProof/>
                <w:sz w:val="18"/>
                <w:szCs w:val="18"/>
              </w:rPr>
            </w:pPr>
            <w:r w:rsidRPr="00B21B48">
              <w:rPr>
                <w:rFonts w:ascii="Times New Roman" w:hAnsi="Times New Roman"/>
                <w:b/>
                <w:bCs/>
                <w:noProof/>
                <w:sz w:val="18"/>
                <w:szCs w:val="18"/>
              </w:rPr>
              <w:t xml:space="preserve">Amount of </w:t>
            </w:r>
            <w:r>
              <w:rPr>
                <w:rFonts w:ascii="Times New Roman" w:hAnsi="Times New Roman"/>
                <w:b/>
                <w:bCs/>
                <w:noProof/>
                <w:sz w:val="18"/>
                <w:szCs w:val="18"/>
              </w:rPr>
              <w:t>palmitic</w:t>
            </w:r>
            <w:r w:rsidRPr="00B21B48">
              <w:rPr>
                <w:rFonts w:ascii="Times New Roman" w:hAnsi="Times New Roman"/>
                <w:b/>
                <w:bCs/>
                <w:noProof/>
                <w:sz w:val="18"/>
                <w:szCs w:val="18"/>
              </w:rPr>
              <w:t xml:space="preserve"> acid</w:t>
            </w:r>
          </w:p>
          <w:p w14:paraId="5BDFF244" w14:textId="77777777" w:rsidR="004E20E9" w:rsidRPr="00B21B48" w:rsidRDefault="004E20E9" w:rsidP="001714A5">
            <w:pPr>
              <w:jc w:val="center"/>
              <w:rPr>
                <w:sz w:val="18"/>
                <w:szCs w:val="18"/>
              </w:rPr>
            </w:pPr>
            <w:r w:rsidRPr="00B21B48">
              <w:rPr>
                <w:rFonts w:ascii="Times New Roman" w:hAnsi="Times New Roman"/>
                <w:b/>
                <w:bCs/>
                <w:sz w:val="18"/>
                <w:szCs w:val="18"/>
              </w:rPr>
              <w:t>(v/v) %</w:t>
            </w:r>
          </w:p>
        </w:tc>
        <w:tc>
          <w:tcPr>
            <w:tcW w:w="900" w:type="dxa"/>
          </w:tcPr>
          <w:p w14:paraId="395E0241" w14:textId="248760BA" w:rsidR="004E20E9" w:rsidRPr="00B21B48" w:rsidRDefault="004E20E9" w:rsidP="001714A5">
            <w:pPr>
              <w:jc w:val="center"/>
              <w:rPr>
                <w:sz w:val="18"/>
                <w:szCs w:val="18"/>
              </w:rPr>
            </w:pPr>
            <w:r w:rsidRPr="00B21B48">
              <w:rPr>
                <w:rFonts w:ascii="Times New Roman" w:hAnsi="Times New Roman"/>
                <w:b/>
                <w:bCs/>
                <w:sz w:val="18"/>
                <w:szCs w:val="18"/>
              </w:rPr>
              <w:t>Amount of buffer acetate</w:t>
            </w:r>
            <w:r w:rsidR="00AD76B5">
              <w:rPr>
                <w:rFonts w:ascii="Times New Roman" w:hAnsi="Times New Roman"/>
                <w:b/>
                <w:bCs/>
                <w:sz w:val="18"/>
                <w:szCs w:val="18"/>
              </w:rPr>
              <w:t xml:space="preserve"> </w:t>
            </w:r>
            <w:r w:rsidRPr="00B21B48">
              <w:rPr>
                <w:rFonts w:ascii="Times New Roman" w:hAnsi="Times New Roman"/>
                <w:b/>
                <w:bCs/>
                <w:sz w:val="18"/>
                <w:szCs w:val="18"/>
              </w:rPr>
              <w:t>(v/v) %</w:t>
            </w:r>
          </w:p>
        </w:tc>
        <w:tc>
          <w:tcPr>
            <w:tcW w:w="1255" w:type="dxa"/>
          </w:tcPr>
          <w:p w14:paraId="66895280" w14:textId="77777777" w:rsidR="004E20E9" w:rsidRPr="00B21B48" w:rsidRDefault="004E20E9" w:rsidP="001714A5">
            <w:pPr>
              <w:spacing w:line="360" w:lineRule="auto"/>
              <w:jc w:val="center"/>
              <w:rPr>
                <w:rFonts w:ascii="Times New Roman" w:hAnsi="Times New Roman"/>
                <w:b/>
                <w:bCs/>
                <w:sz w:val="18"/>
                <w:szCs w:val="18"/>
              </w:rPr>
            </w:pPr>
            <w:r>
              <w:rPr>
                <w:rFonts w:ascii="Times New Roman" w:hAnsi="Times New Roman"/>
                <w:b/>
                <w:bCs/>
                <w:sz w:val="18"/>
                <w:szCs w:val="18"/>
              </w:rPr>
              <w:t>Amount of</w:t>
            </w:r>
            <w:r w:rsidRPr="00B21B48">
              <w:rPr>
                <w:rFonts w:ascii="Times New Roman" w:hAnsi="Times New Roman"/>
                <w:b/>
                <w:bCs/>
                <w:sz w:val="18"/>
                <w:szCs w:val="18"/>
              </w:rPr>
              <w:t xml:space="preserve"> NaOH</w:t>
            </w:r>
          </w:p>
          <w:p w14:paraId="3D2EDF01" w14:textId="77777777" w:rsidR="004E20E9" w:rsidRPr="00B21B48" w:rsidRDefault="004E20E9" w:rsidP="001714A5">
            <w:pPr>
              <w:jc w:val="center"/>
              <w:rPr>
                <w:sz w:val="18"/>
                <w:szCs w:val="18"/>
              </w:rPr>
            </w:pPr>
            <w:r w:rsidRPr="00B21B48">
              <w:rPr>
                <w:rFonts w:ascii="Times New Roman" w:hAnsi="Times New Roman"/>
                <w:b/>
                <w:bCs/>
                <w:sz w:val="18"/>
                <w:szCs w:val="18"/>
              </w:rPr>
              <w:t>Or sodium triphosphate(v/v) %</w:t>
            </w:r>
          </w:p>
        </w:tc>
        <w:tc>
          <w:tcPr>
            <w:tcW w:w="1440" w:type="dxa"/>
          </w:tcPr>
          <w:p w14:paraId="4A2DEF6C" w14:textId="77777777" w:rsidR="004E20E9" w:rsidRPr="00B21B48" w:rsidRDefault="004E20E9" w:rsidP="001714A5">
            <w:pPr>
              <w:rPr>
                <w:sz w:val="18"/>
                <w:szCs w:val="18"/>
              </w:rPr>
            </w:pPr>
          </w:p>
        </w:tc>
        <w:tc>
          <w:tcPr>
            <w:tcW w:w="1530" w:type="dxa"/>
          </w:tcPr>
          <w:p w14:paraId="5F46D5B4" w14:textId="77777777" w:rsidR="004E20E9" w:rsidRPr="00B21B48" w:rsidRDefault="004E20E9" w:rsidP="001714A5">
            <w:pPr>
              <w:rPr>
                <w:sz w:val="18"/>
                <w:szCs w:val="18"/>
              </w:rPr>
            </w:pPr>
          </w:p>
        </w:tc>
        <w:tc>
          <w:tcPr>
            <w:tcW w:w="1170" w:type="dxa"/>
          </w:tcPr>
          <w:p w14:paraId="3B814191" w14:textId="77777777" w:rsidR="004E20E9" w:rsidRPr="00B21B48" w:rsidRDefault="004E20E9" w:rsidP="001714A5">
            <w:pPr>
              <w:spacing w:line="360" w:lineRule="auto"/>
              <w:jc w:val="center"/>
              <w:rPr>
                <w:rFonts w:ascii="Times New Roman" w:hAnsi="Times New Roman"/>
                <w:b/>
                <w:bCs/>
                <w:sz w:val="18"/>
                <w:szCs w:val="18"/>
              </w:rPr>
            </w:pPr>
            <w:r w:rsidRPr="00B21B48">
              <w:rPr>
                <w:rFonts w:ascii="Times New Roman" w:hAnsi="Times New Roman"/>
                <w:b/>
                <w:bCs/>
                <w:sz w:val="18"/>
                <w:szCs w:val="18"/>
              </w:rPr>
              <w:t>Bubbles</w:t>
            </w:r>
          </w:p>
          <w:p w14:paraId="68BD3615" w14:textId="77777777" w:rsidR="004E20E9" w:rsidRPr="00B21B48" w:rsidRDefault="004E20E9" w:rsidP="001714A5">
            <w:pPr>
              <w:jc w:val="center"/>
              <w:rPr>
                <w:sz w:val="18"/>
                <w:szCs w:val="18"/>
              </w:rPr>
            </w:pPr>
            <w:r w:rsidRPr="00B21B48">
              <w:rPr>
                <w:rFonts w:ascii="Times New Roman" w:hAnsi="Times New Roman"/>
                <w:b/>
                <w:bCs/>
                <w:sz w:val="18"/>
                <w:szCs w:val="18"/>
              </w:rPr>
              <w:t>count</w:t>
            </w:r>
          </w:p>
        </w:tc>
        <w:tc>
          <w:tcPr>
            <w:tcW w:w="1170" w:type="dxa"/>
          </w:tcPr>
          <w:p w14:paraId="3DD0BEBD" w14:textId="77777777" w:rsidR="004E20E9" w:rsidRPr="00B21B48" w:rsidRDefault="004E20E9" w:rsidP="001714A5">
            <w:pPr>
              <w:jc w:val="center"/>
              <w:rPr>
                <w:rFonts w:ascii="Times New Roman" w:hAnsi="Times New Roman"/>
                <w:b/>
                <w:bCs/>
                <w:sz w:val="18"/>
                <w:szCs w:val="18"/>
              </w:rPr>
            </w:pPr>
            <w:r w:rsidRPr="00B21B48">
              <w:rPr>
                <w:rFonts w:ascii="Times New Roman" w:hAnsi="Times New Roman"/>
                <w:b/>
                <w:bCs/>
                <w:sz w:val="18"/>
                <w:szCs w:val="18"/>
              </w:rPr>
              <w:t>Bubbles diameter</w:t>
            </w:r>
          </w:p>
        </w:tc>
      </w:tr>
      <w:tr w:rsidR="004E20E9" w:rsidRPr="00B21B48" w14:paraId="061A96E9" w14:textId="77777777" w:rsidTr="00AD76B5">
        <w:trPr>
          <w:jc w:val="center"/>
        </w:trPr>
        <w:tc>
          <w:tcPr>
            <w:tcW w:w="540" w:type="dxa"/>
            <w:tcBorders>
              <w:left w:val="single" w:sz="4" w:space="0" w:color="auto"/>
            </w:tcBorders>
          </w:tcPr>
          <w:p w14:paraId="79896F8B" w14:textId="77777777" w:rsidR="004E20E9" w:rsidRPr="00B21B48" w:rsidRDefault="004E20E9" w:rsidP="001714A5">
            <w:r w:rsidRPr="00B21B48">
              <w:rPr>
                <w:rFonts w:ascii="Times New Roman" w:hAnsi="Times New Roman"/>
                <w:b/>
                <w:bCs/>
                <w:sz w:val="18"/>
                <w:szCs w:val="18"/>
              </w:rPr>
              <w:t>1</w:t>
            </w:r>
          </w:p>
        </w:tc>
        <w:tc>
          <w:tcPr>
            <w:tcW w:w="900" w:type="dxa"/>
          </w:tcPr>
          <w:p w14:paraId="288928F9" w14:textId="77777777" w:rsidR="004E20E9" w:rsidRPr="00B21B48" w:rsidRDefault="004E20E9" w:rsidP="001714A5">
            <w:pPr>
              <w:spacing w:line="360" w:lineRule="auto"/>
              <w:rPr>
                <w:rFonts w:ascii="Times New Roman" w:hAnsi="Times New Roman"/>
                <w:sz w:val="18"/>
                <w:szCs w:val="18"/>
              </w:rPr>
            </w:pPr>
            <w:r w:rsidRPr="00B21B48">
              <w:rPr>
                <w:rFonts w:ascii="Times New Roman" w:hAnsi="Times New Roman"/>
                <w:sz w:val="18"/>
                <w:szCs w:val="18"/>
              </w:rPr>
              <w:t>0.9ml/1ml</w:t>
            </w:r>
          </w:p>
          <w:p w14:paraId="30F5AD80" w14:textId="77777777" w:rsidR="004E20E9" w:rsidRPr="00B21B48" w:rsidRDefault="004E20E9" w:rsidP="001714A5">
            <w:r w:rsidRPr="00B21B48">
              <w:rPr>
                <w:rFonts w:ascii="Times New Roman" w:hAnsi="Times New Roman"/>
                <w:sz w:val="18"/>
                <w:szCs w:val="18"/>
              </w:rPr>
              <w:t>(90%)</w:t>
            </w:r>
          </w:p>
        </w:tc>
        <w:tc>
          <w:tcPr>
            <w:tcW w:w="900" w:type="dxa"/>
          </w:tcPr>
          <w:p w14:paraId="5C0DE78F" w14:textId="77777777" w:rsidR="004E20E9" w:rsidRPr="00B21B48" w:rsidRDefault="004E20E9" w:rsidP="001714A5">
            <w:r w:rsidRPr="00B21B48">
              <w:rPr>
                <w:rFonts w:ascii="Times New Roman" w:hAnsi="Times New Roman"/>
                <w:sz w:val="18"/>
                <w:szCs w:val="18"/>
              </w:rPr>
              <w:t xml:space="preserve">0.1 ml/1ml glycerol </w:t>
            </w:r>
          </w:p>
        </w:tc>
        <w:tc>
          <w:tcPr>
            <w:tcW w:w="900" w:type="dxa"/>
          </w:tcPr>
          <w:p w14:paraId="1C792D8C" w14:textId="77777777" w:rsidR="004E20E9" w:rsidRPr="00B21B48" w:rsidRDefault="004E20E9" w:rsidP="001714A5">
            <w:r w:rsidRPr="00B21B48">
              <w:rPr>
                <w:rFonts w:ascii="Times New Roman" w:hAnsi="Times New Roman"/>
                <w:sz w:val="18"/>
                <w:szCs w:val="18"/>
              </w:rPr>
              <w:t>-</w:t>
            </w:r>
          </w:p>
        </w:tc>
        <w:tc>
          <w:tcPr>
            <w:tcW w:w="900" w:type="dxa"/>
          </w:tcPr>
          <w:p w14:paraId="6FD50A1B" w14:textId="77777777" w:rsidR="004E20E9" w:rsidRPr="00B21B48" w:rsidRDefault="004E20E9" w:rsidP="001714A5">
            <w:pPr>
              <w:spacing w:line="360" w:lineRule="auto"/>
              <w:jc w:val="center"/>
              <w:rPr>
                <w:rFonts w:ascii="Times New Roman" w:hAnsi="Times New Roman"/>
                <w:noProof/>
                <w:sz w:val="18"/>
                <w:szCs w:val="18"/>
              </w:rPr>
            </w:pPr>
            <w:r w:rsidRPr="00B21B48">
              <w:rPr>
                <w:rFonts w:ascii="Times New Roman" w:hAnsi="Times New Roman"/>
                <w:noProof/>
                <w:sz w:val="18"/>
                <w:szCs w:val="18"/>
              </w:rPr>
              <w:t>-</w:t>
            </w:r>
          </w:p>
          <w:p w14:paraId="5AF19B21" w14:textId="77777777" w:rsidR="004E20E9" w:rsidRPr="00B21B48" w:rsidRDefault="004E20E9" w:rsidP="001714A5"/>
        </w:tc>
        <w:tc>
          <w:tcPr>
            <w:tcW w:w="900" w:type="dxa"/>
          </w:tcPr>
          <w:p w14:paraId="01D91B6E" w14:textId="77777777" w:rsidR="004E20E9" w:rsidRPr="00B21B48" w:rsidRDefault="004E20E9" w:rsidP="001714A5">
            <w:r w:rsidRPr="00B21B48">
              <w:rPr>
                <w:rFonts w:ascii="Times New Roman" w:hAnsi="Times New Roman"/>
                <w:sz w:val="18"/>
                <w:szCs w:val="18"/>
              </w:rPr>
              <w:t>-</w:t>
            </w:r>
          </w:p>
        </w:tc>
        <w:tc>
          <w:tcPr>
            <w:tcW w:w="1255" w:type="dxa"/>
          </w:tcPr>
          <w:p w14:paraId="00FE07A8" w14:textId="77777777" w:rsidR="004E20E9" w:rsidRPr="00B21B48" w:rsidRDefault="004E20E9" w:rsidP="001714A5">
            <w:r w:rsidRPr="00B21B48">
              <w:rPr>
                <w:sz w:val="18"/>
                <w:szCs w:val="18"/>
              </w:rPr>
              <w:t>-</w:t>
            </w:r>
          </w:p>
        </w:tc>
        <w:tc>
          <w:tcPr>
            <w:tcW w:w="1440" w:type="dxa"/>
          </w:tcPr>
          <w:p w14:paraId="2C787075" w14:textId="77777777" w:rsidR="004E20E9" w:rsidRPr="00B21B48" w:rsidRDefault="004E20E9" w:rsidP="001714A5">
            <w:r w:rsidRPr="00B21B48">
              <w:rPr>
                <w:sz w:val="18"/>
                <w:szCs w:val="18"/>
              </w:rPr>
              <w:t xml:space="preserve">Flow SF6 gas for 2 min. and shake by amalgamator for 2 min. </w:t>
            </w:r>
          </w:p>
        </w:tc>
        <w:tc>
          <w:tcPr>
            <w:tcW w:w="1530" w:type="dxa"/>
          </w:tcPr>
          <w:p w14:paraId="237EFA5D" w14:textId="77777777" w:rsidR="004E20E9" w:rsidRPr="00B21B48" w:rsidRDefault="004E20E9" w:rsidP="001714A5">
            <w:r w:rsidRPr="00B21B48">
              <w:rPr>
                <w:rFonts w:ascii="Times New Roman" w:hAnsi="Times New Roman"/>
                <w:sz w:val="18"/>
                <w:szCs w:val="18"/>
              </w:rPr>
              <w:t xml:space="preserve">The solution appears clear and Low count and </w:t>
            </w:r>
            <w:r>
              <w:rPr>
                <w:rFonts w:ascii="Times New Roman" w:hAnsi="Times New Roman"/>
                <w:sz w:val="18"/>
                <w:szCs w:val="18"/>
              </w:rPr>
              <w:t>appears</w:t>
            </w:r>
            <w:r w:rsidRPr="00B21B48">
              <w:rPr>
                <w:rFonts w:ascii="Times New Roman" w:hAnsi="Times New Roman"/>
                <w:sz w:val="18"/>
                <w:szCs w:val="18"/>
              </w:rPr>
              <w:t xml:space="preserve"> at 40x low count without dilution </w:t>
            </w:r>
          </w:p>
        </w:tc>
        <w:tc>
          <w:tcPr>
            <w:tcW w:w="1170" w:type="dxa"/>
          </w:tcPr>
          <w:p w14:paraId="59577B84" w14:textId="4BF852CB" w:rsidR="004E20E9" w:rsidRPr="00B21B48" w:rsidRDefault="004E20E9" w:rsidP="001714A5">
            <w:pPr>
              <w:spacing w:line="360" w:lineRule="auto"/>
              <w:rPr>
                <w:rFonts w:ascii="Times New Roman" w:hAnsi="Times New Roman"/>
                <w:sz w:val="18"/>
                <w:szCs w:val="18"/>
              </w:rPr>
            </w:pPr>
            <w:r w:rsidRPr="00B21B48">
              <w:rPr>
                <w:rFonts w:ascii="Times New Roman" w:hAnsi="Times New Roman"/>
                <w:sz w:val="18"/>
                <w:szCs w:val="18"/>
              </w:rPr>
              <w:t>2.15</w:t>
            </w:r>
            <w:r>
              <w:rPr>
                <w:rFonts w:ascii="Times New Roman" w:hAnsi="Times New Roman"/>
                <w:sz w:val="18"/>
                <w:szCs w:val="18"/>
              </w:rPr>
              <w:t>x</w:t>
            </w:r>
            <w:r w:rsidRPr="00B21B48">
              <w:rPr>
                <w:rFonts w:ascii="Times New Roman" w:hAnsi="Times New Roman"/>
                <w:sz w:val="18"/>
                <w:szCs w:val="18"/>
              </w:rPr>
              <w:t>10</w:t>
            </w:r>
            <w:r>
              <w:rPr>
                <w:rFonts w:ascii="Times New Roman" w:hAnsi="Times New Roman"/>
                <w:sz w:val="18"/>
                <w:szCs w:val="18"/>
                <w:vertAlign w:val="superscript"/>
              </w:rPr>
              <w:t>6</w:t>
            </w:r>
          </w:p>
          <w:p w14:paraId="0C2A6237" w14:textId="77777777" w:rsidR="004E20E9" w:rsidRPr="00B21B48" w:rsidRDefault="004E20E9" w:rsidP="001714A5">
            <w:r w:rsidRPr="00B21B48">
              <w:rPr>
                <w:rFonts w:ascii="Times New Roman" w:hAnsi="Times New Roman"/>
                <w:sz w:val="18"/>
                <w:szCs w:val="18"/>
              </w:rPr>
              <w:t>Bubbles/ml</w:t>
            </w:r>
          </w:p>
        </w:tc>
        <w:tc>
          <w:tcPr>
            <w:tcW w:w="1170" w:type="dxa"/>
          </w:tcPr>
          <w:p w14:paraId="51069F50" w14:textId="77777777" w:rsidR="004E20E9" w:rsidRPr="00B21B48" w:rsidRDefault="004E20E9" w:rsidP="001714A5">
            <w:pPr>
              <w:rPr>
                <w:rFonts w:ascii="Times New Roman" w:hAnsi="Times New Roman"/>
                <w:sz w:val="18"/>
                <w:szCs w:val="18"/>
              </w:rPr>
            </w:pPr>
            <w:r w:rsidRPr="00B21B48">
              <w:rPr>
                <w:rFonts w:ascii="Times New Roman" w:hAnsi="Times New Roman"/>
                <w:sz w:val="18"/>
                <w:szCs w:val="18"/>
              </w:rPr>
              <w:t>1.5:159</w:t>
            </w:r>
            <w:r>
              <w:rPr>
                <w:rFonts w:ascii="Times New Roman" w:hAnsi="Times New Roman"/>
                <w:sz w:val="18"/>
                <w:szCs w:val="18"/>
              </w:rPr>
              <w:t>µ</w:t>
            </w:r>
            <w:r w:rsidRPr="00B21B48">
              <w:rPr>
                <w:rFonts w:ascii="Times New Roman" w:hAnsi="Times New Roman"/>
                <w:sz w:val="18"/>
                <w:szCs w:val="18"/>
              </w:rPr>
              <w:t>m</w:t>
            </w:r>
          </w:p>
        </w:tc>
      </w:tr>
      <w:tr w:rsidR="004E20E9" w:rsidRPr="00B21B48" w14:paraId="0077E3C8" w14:textId="77777777" w:rsidTr="00AD76B5">
        <w:trPr>
          <w:jc w:val="center"/>
        </w:trPr>
        <w:tc>
          <w:tcPr>
            <w:tcW w:w="540" w:type="dxa"/>
            <w:tcBorders>
              <w:left w:val="single" w:sz="4" w:space="0" w:color="auto"/>
            </w:tcBorders>
          </w:tcPr>
          <w:p w14:paraId="451C09C3" w14:textId="77777777" w:rsidR="004E20E9" w:rsidRPr="00B21B48" w:rsidRDefault="004E20E9" w:rsidP="001714A5">
            <w:r w:rsidRPr="00B21B48">
              <w:rPr>
                <w:rFonts w:ascii="Times New Roman" w:hAnsi="Times New Roman"/>
                <w:b/>
                <w:bCs/>
                <w:sz w:val="18"/>
                <w:szCs w:val="18"/>
              </w:rPr>
              <w:t>2</w:t>
            </w:r>
          </w:p>
        </w:tc>
        <w:tc>
          <w:tcPr>
            <w:tcW w:w="900" w:type="dxa"/>
          </w:tcPr>
          <w:p w14:paraId="5FAF629E" w14:textId="77777777" w:rsidR="004E20E9" w:rsidRPr="00B21B48" w:rsidRDefault="004E20E9" w:rsidP="001714A5">
            <w:pPr>
              <w:spacing w:line="360" w:lineRule="auto"/>
              <w:jc w:val="center"/>
              <w:rPr>
                <w:rFonts w:ascii="Times New Roman" w:hAnsi="Times New Roman"/>
                <w:sz w:val="18"/>
                <w:szCs w:val="18"/>
              </w:rPr>
            </w:pPr>
            <w:r w:rsidRPr="00B21B48">
              <w:rPr>
                <w:rFonts w:ascii="Times New Roman" w:hAnsi="Times New Roman"/>
                <w:sz w:val="18"/>
                <w:szCs w:val="18"/>
              </w:rPr>
              <w:t>0.9ml/1ml</w:t>
            </w:r>
          </w:p>
          <w:p w14:paraId="66672D00" w14:textId="77777777" w:rsidR="004E20E9" w:rsidRPr="00B21B48" w:rsidRDefault="004E20E9" w:rsidP="001714A5">
            <w:pPr>
              <w:jc w:val="center"/>
            </w:pPr>
            <w:r w:rsidRPr="00B21B48">
              <w:rPr>
                <w:rFonts w:ascii="Times New Roman" w:hAnsi="Times New Roman"/>
                <w:sz w:val="18"/>
                <w:szCs w:val="18"/>
              </w:rPr>
              <w:t>(90%)</w:t>
            </w:r>
          </w:p>
        </w:tc>
        <w:tc>
          <w:tcPr>
            <w:tcW w:w="900" w:type="dxa"/>
          </w:tcPr>
          <w:p w14:paraId="1F363E88" w14:textId="77777777" w:rsidR="004E20E9" w:rsidRPr="00B21B48" w:rsidRDefault="004E20E9" w:rsidP="001714A5">
            <w:pPr>
              <w:spacing w:line="360" w:lineRule="auto"/>
              <w:jc w:val="center"/>
              <w:rPr>
                <w:rFonts w:ascii="Times New Roman" w:hAnsi="Times New Roman"/>
                <w:sz w:val="18"/>
                <w:szCs w:val="18"/>
              </w:rPr>
            </w:pPr>
            <w:r w:rsidRPr="00B21B48">
              <w:rPr>
                <w:rFonts w:ascii="Times New Roman" w:hAnsi="Times New Roman"/>
                <w:sz w:val="18"/>
                <w:szCs w:val="18"/>
              </w:rPr>
              <w:t>0.1 ml/1ml glycerol</w:t>
            </w:r>
          </w:p>
          <w:p w14:paraId="7F099F99" w14:textId="77777777" w:rsidR="004E20E9" w:rsidRPr="00B21B48" w:rsidRDefault="004E20E9" w:rsidP="001714A5">
            <w:pPr>
              <w:jc w:val="center"/>
            </w:pPr>
            <w:r w:rsidRPr="00B21B48">
              <w:rPr>
                <w:sz w:val="18"/>
                <w:szCs w:val="18"/>
              </w:rPr>
              <w:t>10%</w:t>
            </w:r>
          </w:p>
        </w:tc>
        <w:tc>
          <w:tcPr>
            <w:tcW w:w="900" w:type="dxa"/>
          </w:tcPr>
          <w:p w14:paraId="2F3CB9A1" w14:textId="77777777" w:rsidR="004E20E9" w:rsidRPr="00B21B48" w:rsidRDefault="004E20E9" w:rsidP="001714A5">
            <w:pPr>
              <w:jc w:val="center"/>
            </w:pPr>
            <w:r w:rsidRPr="00B21B48">
              <w:rPr>
                <w:rFonts w:ascii="Times New Roman" w:hAnsi="Times New Roman"/>
                <w:sz w:val="18"/>
                <w:szCs w:val="18"/>
              </w:rPr>
              <w:t xml:space="preserve">Then try </w:t>
            </w:r>
            <w:r>
              <w:rPr>
                <w:rFonts w:ascii="Times New Roman" w:hAnsi="Times New Roman"/>
                <w:sz w:val="18"/>
                <w:szCs w:val="18"/>
              </w:rPr>
              <w:t>adding</w:t>
            </w:r>
            <w:r w:rsidRPr="00B21B48">
              <w:rPr>
                <w:rFonts w:ascii="Times New Roman" w:hAnsi="Times New Roman"/>
                <w:sz w:val="18"/>
                <w:szCs w:val="18"/>
              </w:rPr>
              <w:t xml:space="preserve"> a new component NaCl with </w:t>
            </w:r>
            <w:r>
              <w:rPr>
                <w:rFonts w:ascii="Times New Roman" w:hAnsi="Times New Roman"/>
                <w:sz w:val="18"/>
                <w:szCs w:val="18"/>
              </w:rPr>
              <w:t xml:space="preserve">a </w:t>
            </w:r>
            <w:r w:rsidRPr="00B21B48">
              <w:rPr>
                <w:rFonts w:ascii="Times New Roman" w:hAnsi="Times New Roman"/>
                <w:sz w:val="18"/>
                <w:szCs w:val="18"/>
              </w:rPr>
              <w:t>different concentration the best 0.1ml/1ml</w:t>
            </w:r>
          </w:p>
        </w:tc>
        <w:tc>
          <w:tcPr>
            <w:tcW w:w="900" w:type="dxa"/>
          </w:tcPr>
          <w:p w14:paraId="47AA1181" w14:textId="77777777" w:rsidR="004E20E9" w:rsidRPr="00B21B48" w:rsidRDefault="004E20E9" w:rsidP="001714A5">
            <w:pPr>
              <w:spacing w:line="360" w:lineRule="auto"/>
              <w:rPr>
                <w:sz w:val="18"/>
                <w:szCs w:val="18"/>
              </w:rPr>
            </w:pPr>
          </w:p>
          <w:p w14:paraId="626E6EA8" w14:textId="77777777" w:rsidR="004E20E9" w:rsidRPr="00B21B48" w:rsidRDefault="004E20E9" w:rsidP="001714A5">
            <w:pPr>
              <w:spacing w:line="360" w:lineRule="auto"/>
              <w:rPr>
                <w:sz w:val="18"/>
                <w:szCs w:val="18"/>
              </w:rPr>
            </w:pPr>
          </w:p>
          <w:p w14:paraId="41981958" w14:textId="77777777" w:rsidR="004E20E9" w:rsidRPr="00B21B48" w:rsidRDefault="004E20E9" w:rsidP="001714A5">
            <w:pPr>
              <w:spacing w:line="360" w:lineRule="auto"/>
              <w:rPr>
                <w:sz w:val="18"/>
                <w:szCs w:val="18"/>
              </w:rPr>
            </w:pPr>
            <w:r w:rsidRPr="00B21B48">
              <w:rPr>
                <w:sz w:val="18"/>
                <w:szCs w:val="18"/>
              </w:rPr>
              <w:t>-</w:t>
            </w:r>
          </w:p>
          <w:p w14:paraId="0311178B" w14:textId="77777777" w:rsidR="004E20E9" w:rsidRPr="00B21B48" w:rsidRDefault="004E20E9" w:rsidP="001714A5"/>
        </w:tc>
        <w:tc>
          <w:tcPr>
            <w:tcW w:w="900" w:type="dxa"/>
          </w:tcPr>
          <w:p w14:paraId="41C0E96A" w14:textId="77777777" w:rsidR="004E20E9" w:rsidRPr="00B21B48" w:rsidRDefault="004E20E9" w:rsidP="001714A5">
            <w:pPr>
              <w:spacing w:line="360" w:lineRule="auto"/>
              <w:rPr>
                <w:sz w:val="18"/>
                <w:szCs w:val="18"/>
              </w:rPr>
            </w:pPr>
          </w:p>
          <w:p w14:paraId="20C77103" w14:textId="77777777" w:rsidR="004E20E9" w:rsidRPr="00B21B48" w:rsidRDefault="004E20E9" w:rsidP="001714A5">
            <w:pPr>
              <w:spacing w:line="360" w:lineRule="auto"/>
              <w:rPr>
                <w:sz w:val="18"/>
                <w:szCs w:val="18"/>
              </w:rPr>
            </w:pPr>
          </w:p>
          <w:p w14:paraId="1E4740FB" w14:textId="77777777" w:rsidR="004E20E9" w:rsidRPr="00B21B48" w:rsidRDefault="004E20E9" w:rsidP="001714A5">
            <w:r w:rsidRPr="00B21B48">
              <w:rPr>
                <w:sz w:val="18"/>
                <w:szCs w:val="18"/>
              </w:rPr>
              <w:t>-</w:t>
            </w:r>
          </w:p>
        </w:tc>
        <w:tc>
          <w:tcPr>
            <w:tcW w:w="1255" w:type="dxa"/>
          </w:tcPr>
          <w:p w14:paraId="2E949C33" w14:textId="77777777" w:rsidR="004E20E9" w:rsidRPr="00B21B48" w:rsidRDefault="004E20E9" w:rsidP="001714A5">
            <w:pPr>
              <w:spacing w:line="360" w:lineRule="auto"/>
              <w:ind w:left="360"/>
              <w:rPr>
                <w:sz w:val="18"/>
                <w:szCs w:val="18"/>
              </w:rPr>
            </w:pPr>
          </w:p>
          <w:p w14:paraId="16392127" w14:textId="77777777" w:rsidR="004E20E9" w:rsidRPr="00B21B48" w:rsidRDefault="004E20E9" w:rsidP="001714A5">
            <w:pPr>
              <w:spacing w:line="360" w:lineRule="auto"/>
              <w:ind w:left="360"/>
              <w:rPr>
                <w:sz w:val="18"/>
                <w:szCs w:val="18"/>
              </w:rPr>
            </w:pPr>
          </w:p>
          <w:p w14:paraId="28B999BB" w14:textId="77777777" w:rsidR="004E20E9" w:rsidRPr="00B21B48" w:rsidRDefault="004E20E9" w:rsidP="001714A5">
            <w:r w:rsidRPr="00B21B48">
              <w:rPr>
                <w:sz w:val="18"/>
                <w:szCs w:val="18"/>
              </w:rPr>
              <w:t>-</w:t>
            </w:r>
          </w:p>
        </w:tc>
        <w:tc>
          <w:tcPr>
            <w:tcW w:w="1440" w:type="dxa"/>
          </w:tcPr>
          <w:p w14:paraId="734B5620" w14:textId="77777777" w:rsidR="004E20E9" w:rsidRPr="00B21B48" w:rsidRDefault="004E20E9" w:rsidP="001714A5">
            <w:r w:rsidRPr="00B21B48">
              <w:rPr>
                <w:sz w:val="18"/>
                <w:szCs w:val="18"/>
              </w:rPr>
              <w:t xml:space="preserve">Flow SF6 gas for 2 min. and shake by amalgamator for 2 min. </w:t>
            </w:r>
          </w:p>
        </w:tc>
        <w:tc>
          <w:tcPr>
            <w:tcW w:w="1530" w:type="dxa"/>
          </w:tcPr>
          <w:p w14:paraId="2C33F67F" w14:textId="77777777" w:rsidR="004E20E9" w:rsidRPr="00B21B48" w:rsidRDefault="004E20E9" w:rsidP="001714A5">
            <w:pPr>
              <w:spacing w:line="360" w:lineRule="auto"/>
              <w:jc w:val="center"/>
              <w:rPr>
                <w:sz w:val="18"/>
                <w:szCs w:val="18"/>
              </w:rPr>
            </w:pPr>
            <w:r w:rsidRPr="00B21B48">
              <w:rPr>
                <w:sz w:val="18"/>
                <w:szCs w:val="18"/>
              </w:rPr>
              <w:t xml:space="preserve">The Solution appears milky shape </w:t>
            </w:r>
            <w:r>
              <w:rPr>
                <w:sz w:val="18"/>
                <w:szCs w:val="18"/>
              </w:rPr>
              <w:t>which</w:t>
            </w:r>
            <w:r w:rsidRPr="00B21B48">
              <w:rPr>
                <w:sz w:val="18"/>
                <w:szCs w:val="18"/>
              </w:rPr>
              <w:t xml:space="preserve"> </w:t>
            </w:r>
            <w:r>
              <w:rPr>
                <w:sz w:val="18"/>
                <w:szCs w:val="18"/>
              </w:rPr>
              <w:t>indicates</w:t>
            </w:r>
            <w:r w:rsidRPr="00B21B48">
              <w:rPr>
                <w:sz w:val="18"/>
                <w:szCs w:val="18"/>
              </w:rPr>
              <w:t xml:space="preserve"> to high </w:t>
            </w:r>
            <w:r>
              <w:rPr>
                <w:sz w:val="18"/>
                <w:szCs w:val="18"/>
              </w:rPr>
              <w:t>concentration</w:t>
            </w:r>
            <w:r w:rsidRPr="00B21B48">
              <w:rPr>
                <w:sz w:val="18"/>
                <w:szCs w:val="18"/>
              </w:rPr>
              <w:t xml:space="preserve"> of microbubbles but high diameter</w:t>
            </w:r>
          </w:p>
          <w:p w14:paraId="60843D20" w14:textId="77777777" w:rsidR="004E20E9" w:rsidRPr="00B21B48" w:rsidRDefault="004E20E9" w:rsidP="001714A5"/>
        </w:tc>
        <w:tc>
          <w:tcPr>
            <w:tcW w:w="1170" w:type="dxa"/>
          </w:tcPr>
          <w:p w14:paraId="4C29F068" w14:textId="0D59CDA7" w:rsidR="004E20E9" w:rsidRPr="00F75B99" w:rsidRDefault="004E20E9" w:rsidP="001714A5">
            <w:r w:rsidRPr="00F75B99">
              <w:rPr>
                <w:sz w:val="18"/>
                <w:szCs w:val="18"/>
              </w:rPr>
              <w:t>3.5</w:t>
            </w:r>
            <w:r>
              <w:rPr>
                <w:sz w:val="18"/>
                <w:szCs w:val="18"/>
              </w:rPr>
              <w:t>x</w:t>
            </w:r>
            <w:r w:rsidRPr="00F75B99">
              <w:rPr>
                <w:sz w:val="18"/>
                <w:szCs w:val="18"/>
              </w:rPr>
              <w:t>10</w:t>
            </w:r>
            <w:r w:rsidRPr="00F75B99">
              <w:rPr>
                <w:sz w:val="18"/>
                <w:szCs w:val="18"/>
                <w:vertAlign w:val="superscript"/>
              </w:rPr>
              <w:t>6</w:t>
            </w:r>
            <w:r w:rsidRPr="00F75B99">
              <w:rPr>
                <w:sz w:val="18"/>
                <w:szCs w:val="18"/>
                <w:vertAlign w:val="subscript"/>
              </w:rPr>
              <w:t xml:space="preserve"> </w:t>
            </w:r>
            <w:r w:rsidRPr="00F75B99">
              <w:rPr>
                <w:sz w:val="18"/>
                <w:szCs w:val="18"/>
              </w:rPr>
              <w:t>bubbles/ml</w:t>
            </w:r>
            <w:r w:rsidRPr="00F75B99">
              <w:rPr>
                <w:sz w:val="18"/>
                <w:szCs w:val="18"/>
                <w:vertAlign w:val="superscript"/>
              </w:rPr>
              <w:t xml:space="preserve"> </w:t>
            </w:r>
          </w:p>
        </w:tc>
        <w:tc>
          <w:tcPr>
            <w:tcW w:w="1170" w:type="dxa"/>
          </w:tcPr>
          <w:p w14:paraId="7FF8A250" w14:textId="77777777" w:rsidR="004E20E9" w:rsidRPr="00B21B48" w:rsidRDefault="004E20E9" w:rsidP="001714A5">
            <w:pPr>
              <w:rPr>
                <w:sz w:val="18"/>
                <w:szCs w:val="18"/>
              </w:rPr>
            </w:pPr>
            <w:r w:rsidRPr="00B21B48">
              <w:rPr>
                <w:sz w:val="18"/>
                <w:szCs w:val="18"/>
              </w:rPr>
              <w:t>1.5:109</w:t>
            </w:r>
            <w:r>
              <w:rPr>
                <w:rFonts w:cs="Calibri"/>
                <w:sz w:val="18"/>
                <w:szCs w:val="18"/>
              </w:rPr>
              <w:t>µ</w:t>
            </w:r>
            <w:r w:rsidRPr="00B21B48">
              <w:rPr>
                <w:sz w:val="18"/>
                <w:szCs w:val="18"/>
              </w:rPr>
              <w:t>m</w:t>
            </w:r>
          </w:p>
        </w:tc>
      </w:tr>
      <w:tr w:rsidR="004E20E9" w:rsidRPr="00B21B48" w14:paraId="272035BB" w14:textId="77777777" w:rsidTr="00AD76B5">
        <w:trPr>
          <w:jc w:val="center"/>
        </w:trPr>
        <w:tc>
          <w:tcPr>
            <w:tcW w:w="540" w:type="dxa"/>
            <w:tcBorders>
              <w:left w:val="single" w:sz="4" w:space="0" w:color="auto"/>
            </w:tcBorders>
          </w:tcPr>
          <w:p w14:paraId="126A27EE" w14:textId="77777777" w:rsidR="004E20E9" w:rsidRPr="00B21B48" w:rsidRDefault="004E20E9" w:rsidP="001714A5">
            <w:r w:rsidRPr="00B21B48">
              <w:rPr>
                <w:rFonts w:ascii="Times New Roman" w:hAnsi="Times New Roman"/>
                <w:b/>
                <w:bCs/>
                <w:sz w:val="18"/>
                <w:szCs w:val="18"/>
              </w:rPr>
              <w:t>3</w:t>
            </w:r>
          </w:p>
        </w:tc>
        <w:tc>
          <w:tcPr>
            <w:tcW w:w="900" w:type="dxa"/>
          </w:tcPr>
          <w:p w14:paraId="0D8A98C0" w14:textId="77777777" w:rsidR="004E20E9" w:rsidRPr="00B21B48" w:rsidRDefault="004E20E9" w:rsidP="001714A5">
            <w:pPr>
              <w:spacing w:line="360" w:lineRule="auto"/>
              <w:rPr>
                <w:rFonts w:ascii="Times New Roman" w:hAnsi="Times New Roman"/>
                <w:sz w:val="18"/>
                <w:szCs w:val="18"/>
                <w:rtl/>
                <w:lang w:bidi="ar-EG"/>
              </w:rPr>
            </w:pPr>
            <w:r w:rsidRPr="00B21B48">
              <w:rPr>
                <w:rFonts w:ascii="Times New Roman" w:hAnsi="Times New Roman"/>
                <w:sz w:val="18"/>
                <w:szCs w:val="18"/>
              </w:rPr>
              <w:t>0.9ml (52.6%)</w:t>
            </w:r>
          </w:p>
          <w:p w14:paraId="1912C113" w14:textId="77777777" w:rsidR="004E20E9" w:rsidRPr="00B21B48" w:rsidRDefault="004E20E9" w:rsidP="001714A5"/>
        </w:tc>
        <w:tc>
          <w:tcPr>
            <w:tcW w:w="900" w:type="dxa"/>
          </w:tcPr>
          <w:p w14:paraId="7F85C463" w14:textId="77777777" w:rsidR="004E20E9" w:rsidRPr="00B21B48" w:rsidRDefault="004E20E9" w:rsidP="001714A5">
            <w:pPr>
              <w:spacing w:line="360" w:lineRule="auto"/>
              <w:rPr>
                <w:rFonts w:ascii="Times New Roman" w:hAnsi="Times New Roman"/>
                <w:sz w:val="18"/>
                <w:szCs w:val="18"/>
                <w:rtl/>
              </w:rPr>
            </w:pPr>
            <w:r w:rsidRPr="00B21B48">
              <w:rPr>
                <w:rFonts w:ascii="Times New Roman" w:hAnsi="Times New Roman"/>
                <w:sz w:val="18"/>
                <w:szCs w:val="18"/>
              </w:rPr>
              <w:t>0.1ml</w:t>
            </w:r>
          </w:p>
          <w:p w14:paraId="49CC014A" w14:textId="77777777" w:rsidR="004E20E9" w:rsidRPr="00B21B48" w:rsidRDefault="004E20E9" w:rsidP="001714A5">
            <w:r w:rsidRPr="00B21B48">
              <w:rPr>
                <w:rFonts w:ascii="Times New Roman" w:hAnsi="Times New Roman"/>
                <w:sz w:val="18"/>
                <w:szCs w:val="18"/>
              </w:rPr>
              <w:t>(5.8%)</w:t>
            </w:r>
          </w:p>
        </w:tc>
        <w:tc>
          <w:tcPr>
            <w:tcW w:w="900" w:type="dxa"/>
          </w:tcPr>
          <w:p w14:paraId="325A44BB" w14:textId="77777777" w:rsidR="004E20E9" w:rsidRPr="00B21B48" w:rsidRDefault="004E20E9" w:rsidP="001714A5">
            <w:pPr>
              <w:spacing w:line="360" w:lineRule="auto"/>
              <w:rPr>
                <w:rFonts w:ascii="Times New Roman" w:hAnsi="Times New Roman"/>
                <w:sz w:val="18"/>
                <w:szCs w:val="18"/>
                <w:rtl/>
              </w:rPr>
            </w:pPr>
            <w:r w:rsidRPr="00B21B48">
              <w:rPr>
                <w:rFonts w:ascii="Times New Roman" w:hAnsi="Times New Roman"/>
                <w:sz w:val="18"/>
                <w:szCs w:val="18"/>
              </w:rPr>
              <w:t>0.1ml</w:t>
            </w:r>
          </w:p>
          <w:p w14:paraId="4C0B9366" w14:textId="77777777" w:rsidR="004E20E9" w:rsidRPr="00B21B48" w:rsidRDefault="004E20E9" w:rsidP="001714A5">
            <w:r w:rsidRPr="00B21B48">
              <w:rPr>
                <w:rFonts w:ascii="Times New Roman" w:hAnsi="Times New Roman"/>
                <w:sz w:val="18"/>
                <w:szCs w:val="18"/>
              </w:rPr>
              <w:t>(5.8%)</w:t>
            </w:r>
          </w:p>
        </w:tc>
        <w:tc>
          <w:tcPr>
            <w:tcW w:w="900" w:type="dxa"/>
          </w:tcPr>
          <w:p w14:paraId="7322853F" w14:textId="77777777" w:rsidR="004E20E9" w:rsidRPr="00B21B48" w:rsidRDefault="004E20E9" w:rsidP="001714A5">
            <w:pPr>
              <w:spacing w:line="360" w:lineRule="auto"/>
              <w:contextualSpacing/>
              <w:rPr>
                <w:rFonts w:ascii="Times New Roman" w:hAnsi="Times New Roman"/>
                <w:noProof/>
                <w:sz w:val="18"/>
                <w:szCs w:val="18"/>
              </w:rPr>
            </w:pPr>
            <w:r w:rsidRPr="00B21B48">
              <w:rPr>
                <w:rFonts w:ascii="Times New Roman" w:hAnsi="Times New Roman"/>
                <w:noProof/>
                <w:sz w:val="18"/>
                <w:szCs w:val="18"/>
              </w:rPr>
              <w:t>0.2ml</w:t>
            </w:r>
          </w:p>
          <w:p w14:paraId="0E5EAFE3" w14:textId="77777777" w:rsidR="004E20E9" w:rsidRPr="00B21B48" w:rsidRDefault="004E20E9" w:rsidP="001714A5">
            <w:r w:rsidRPr="00B21B48">
              <w:rPr>
                <w:sz w:val="18"/>
                <w:szCs w:val="18"/>
              </w:rPr>
              <w:t>(11.7%)</w:t>
            </w:r>
          </w:p>
        </w:tc>
        <w:tc>
          <w:tcPr>
            <w:tcW w:w="900" w:type="dxa"/>
          </w:tcPr>
          <w:p w14:paraId="618E3D74" w14:textId="77777777" w:rsidR="004E20E9" w:rsidRPr="00B21B48" w:rsidRDefault="004E20E9" w:rsidP="001714A5">
            <w:pPr>
              <w:spacing w:line="360" w:lineRule="auto"/>
              <w:contextualSpacing/>
              <w:rPr>
                <w:rFonts w:ascii="Times New Roman" w:hAnsi="Times New Roman"/>
                <w:sz w:val="18"/>
                <w:szCs w:val="18"/>
              </w:rPr>
            </w:pPr>
            <w:r w:rsidRPr="00B21B48">
              <w:rPr>
                <w:rFonts w:ascii="Times New Roman" w:hAnsi="Times New Roman"/>
                <w:sz w:val="18"/>
                <w:szCs w:val="18"/>
              </w:rPr>
              <w:t>0.4ml</w:t>
            </w:r>
          </w:p>
          <w:p w14:paraId="28D86881" w14:textId="77777777" w:rsidR="004E20E9" w:rsidRPr="00B21B48" w:rsidRDefault="004E20E9" w:rsidP="001714A5">
            <w:r w:rsidRPr="00B21B48">
              <w:rPr>
                <w:rFonts w:ascii="Times New Roman" w:hAnsi="Times New Roman"/>
                <w:sz w:val="18"/>
                <w:szCs w:val="18"/>
              </w:rPr>
              <w:t>(23.4%)</w:t>
            </w:r>
          </w:p>
        </w:tc>
        <w:tc>
          <w:tcPr>
            <w:tcW w:w="1255" w:type="dxa"/>
          </w:tcPr>
          <w:p w14:paraId="112DDCC8" w14:textId="77777777" w:rsidR="004E20E9" w:rsidRPr="00B21B48" w:rsidRDefault="004E20E9" w:rsidP="001714A5">
            <w:pPr>
              <w:spacing w:line="360" w:lineRule="auto"/>
              <w:contextualSpacing/>
              <w:rPr>
                <w:rFonts w:ascii="Times New Roman" w:hAnsi="Times New Roman"/>
                <w:sz w:val="18"/>
                <w:szCs w:val="18"/>
              </w:rPr>
            </w:pPr>
            <w:r w:rsidRPr="00B21B48">
              <w:rPr>
                <w:rFonts w:ascii="Times New Roman" w:hAnsi="Times New Roman"/>
                <w:sz w:val="18"/>
                <w:szCs w:val="18"/>
              </w:rPr>
              <w:t>10um of NaOH</w:t>
            </w:r>
          </w:p>
          <w:p w14:paraId="277B95D0" w14:textId="77777777" w:rsidR="004E20E9" w:rsidRPr="00B21B48" w:rsidRDefault="004E20E9" w:rsidP="001714A5">
            <w:r w:rsidRPr="00B21B48">
              <w:rPr>
                <w:rFonts w:ascii="Times New Roman" w:hAnsi="Times New Roman"/>
                <w:sz w:val="18"/>
                <w:szCs w:val="18"/>
              </w:rPr>
              <w:t>0.58%</w:t>
            </w:r>
          </w:p>
        </w:tc>
        <w:tc>
          <w:tcPr>
            <w:tcW w:w="1440" w:type="dxa"/>
          </w:tcPr>
          <w:p w14:paraId="4B2F0608" w14:textId="77777777" w:rsidR="004E20E9" w:rsidRPr="00B21B48" w:rsidRDefault="004E20E9" w:rsidP="001714A5">
            <w:r w:rsidRPr="00B21B48">
              <w:rPr>
                <w:sz w:val="18"/>
                <w:szCs w:val="18"/>
              </w:rPr>
              <w:t>Flow SF6 gas for 2 min. and shake by amalgamator for 2min</w:t>
            </w:r>
          </w:p>
        </w:tc>
        <w:tc>
          <w:tcPr>
            <w:tcW w:w="1530" w:type="dxa"/>
          </w:tcPr>
          <w:p w14:paraId="660746F5" w14:textId="77777777" w:rsidR="004E20E9" w:rsidRPr="00B21B48" w:rsidRDefault="004E20E9" w:rsidP="001714A5">
            <w:pPr>
              <w:spacing w:line="360" w:lineRule="auto"/>
              <w:contextualSpacing/>
              <w:rPr>
                <w:rFonts w:ascii="Times New Roman" w:hAnsi="Times New Roman"/>
                <w:sz w:val="18"/>
                <w:szCs w:val="18"/>
              </w:rPr>
            </w:pPr>
            <w:r w:rsidRPr="00B21B48">
              <w:rPr>
                <w:rFonts w:ascii="Times New Roman" w:hAnsi="Times New Roman"/>
                <w:sz w:val="18"/>
                <w:szCs w:val="18"/>
              </w:rPr>
              <w:t>The solution appears milky,</w:t>
            </w:r>
          </w:p>
          <w:p w14:paraId="403A0DFB" w14:textId="77777777" w:rsidR="004E20E9" w:rsidRDefault="004E20E9" w:rsidP="001714A5">
            <w:pPr>
              <w:rPr>
                <w:rFonts w:ascii="Times New Roman" w:hAnsi="Times New Roman"/>
                <w:sz w:val="18"/>
                <w:szCs w:val="18"/>
              </w:rPr>
            </w:pPr>
            <w:r w:rsidRPr="00B21B48">
              <w:rPr>
                <w:rFonts w:ascii="Times New Roman" w:hAnsi="Times New Roman"/>
                <w:sz w:val="18"/>
                <w:szCs w:val="18"/>
              </w:rPr>
              <w:t xml:space="preserve">This sample </w:t>
            </w:r>
            <w:r>
              <w:rPr>
                <w:rFonts w:ascii="Times New Roman" w:hAnsi="Times New Roman"/>
                <w:sz w:val="18"/>
                <w:szCs w:val="18"/>
              </w:rPr>
              <w:t>gives</w:t>
            </w:r>
            <w:r w:rsidRPr="00B21B48">
              <w:rPr>
                <w:rFonts w:ascii="Times New Roman" w:hAnsi="Times New Roman"/>
                <w:sz w:val="18"/>
                <w:szCs w:val="18"/>
              </w:rPr>
              <w:t xml:space="preserve"> micro/nanobubbles but still</w:t>
            </w:r>
            <w:r>
              <w:rPr>
                <w:rFonts w:ascii="Times New Roman" w:hAnsi="Times New Roman"/>
                <w:sz w:val="18"/>
                <w:szCs w:val="18"/>
              </w:rPr>
              <w:t>,</w:t>
            </w:r>
            <w:r w:rsidRPr="00B21B48">
              <w:rPr>
                <w:rFonts w:ascii="Times New Roman" w:hAnsi="Times New Roman"/>
                <w:sz w:val="18"/>
                <w:szCs w:val="18"/>
              </w:rPr>
              <w:t xml:space="preserve"> there are </w:t>
            </w:r>
            <w:r>
              <w:rPr>
                <w:rFonts w:ascii="Times New Roman" w:hAnsi="Times New Roman"/>
                <w:sz w:val="18"/>
                <w:szCs w:val="18"/>
              </w:rPr>
              <w:t>high-diameter</w:t>
            </w:r>
          </w:p>
          <w:p w14:paraId="0E371C05" w14:textId="77777777" w:rsidR="004E20E9" w:rsidRPr="00B21B48" w:rsidRDefault="004E20E9" w:rsidP="001714A5"/>
        </w:tc>
        <w:tc>
          <w:tcPr>
            <w:tcW w:w="1170" w:type="dxa"/>
          </w:tcPr>
          <w:p w14:paraId="733AAA61" w14:textId="77777777" w:rsidR="004E20E9" w:rsidRPr="00B21B48" w:rsidRDefault="004E20E9" w:rsidP="004E20E9">
            <w:r w:rsidRPr="00B21B48">
              <w:rPr>
                <w:rFonts w:ascii="Times New Roman" w:hAnsi="Times New Roman"/>
                <w:sz w:val="18"/>
                <w:szCs w:val="18"/>
              </w:rPr>
              <w:t>concentration 1.5*10</w:t>
            </w:r>
            <w:r>
              <w:rPr>
                <w:rFonts w:ascii="Times New Roman" w:hAnsi="Times New Roman"/>
                <w:sz w:val="18"/>
                <w:szCs w:val="18"/>
                <w:vertAlign w:val="superscript"/>
              </w:rPr>
              <w:t xml:space="preserve">8 </w:t>
            </w:r>
            <w:r w:rsidRPr="00B21B48">
              <w:rPr>
                <w:rFonts w:ascii="Times New Roman" w:hAnsi="Times New Roman"/>
                <w:sz w:val="18"/>
                <w:szCs w:val="18"/>
              </w:rPr>
              <w:t>bubble/ml</w:t>
            </w:r>
          </w:p>
        </w:tc>
        <w:tc>
          <w:tcPr>
            <w:tcW w:w="1170" w:type="dxa"/>
          </w:tcPr>
          <w:p w14:paraId="2CA73EC7" w14:textId="77777777" w:rsidR="004E20E9" w:rsidRPr="00B21B48" w:rsidRDefault="004E20E9" w:rsidP="001714A5">
            <w:pPr>
              <w:rPr>
                <w:rFonts w:ascii="Times New Roman" w:hAnsi="Times New Roman"/>
                <w:sz w:val="18"/>
                <w:szCs w:val="18"/>
              </w:rPr>
            </w:pPr>
            <w:r w:rsidRPr="00B21B48">
              <w:rPr>
                <w:rFonts w:ascii="Times New Roman" w:hAnsi="Times New Roman"/>
                <w:sz w:val="18"/>
                <w:szCs w:val="18"/>
              </w:rPr>
              <w:t>0.8:27</w:t>
            </w:r>
            <w:r>
              <w:rPr>
                <w:rFonts w:ascii="Times New Roman" w:hAnsi="Times New Roman"/>
                <w:sz w:val="18"/>
                <w:szCs w:val="18"/>
              </w:rPr>
              <w:t>µ</w:t>
            </w:r>
            <w:r w:rsidRPr="00B21B48">
              <w:rPr>
                <w:rFonts w:ascii="Times New Roman" w:hAnsi="Times New Roman"/>
                <w:sz w:val="18"/>
                <w:szCs w:val="18"/>
              </w:rPr>
              <w:t xml:space="preserve">m </w:t>
            </w:r>
          </w:p>
        </w:tc>
      </w:tr>
      <w:tr w:rsidR="004E20E9" w:rsidRPr="00B21B48" w14:paraId="549D59AB" w14:textId="77777777" w:rsidTr="00AD76B5">
        <w:trPr>
          <w:jc w:val="center"/>
        </w:trPr>
        <w:tc>
          <w:tcPr>
            <w:tcW w:w="540" w:type="dxa"/>
            <w:tcBorders>
              <w:left w:val="single" w:sz="4" w:space="0" w:color="auto"/>
            </w:tcBorders>
          </w:tcPr>
          <w:p w14:paraId="466A3A2E" w14:textId="4C5AA2D2" w:rsidR="004E20E9" w:rsidRPr="00B21B48" w:rsidRDefault="004E20E9" w:rsidP="001714A5">
            <w:pPr>
              <w:rPr>
                <w:rFonts w:ascii="Times New Roman" w:hAnsi="Times New Roman"/>
                <w:b/>
                <w:bCs/>
                <w:sz w:val="18"/>
                <w:szCs w:val="18"/>
              </w:rPr>
            </w:pPr>
            <w:r>
              <w:rPr>
                <w:rFonts w:ascii="Times New Roman" w:hAnsi="Times New Roman"/>
                <w:sz w:val="18"/>
                <w:szCs w:val="18"/>
              </w:rPr>
              <w:t>4</w:t>
            </w:r>
          </w:p>
        </w:tc>
        <w:tc>
          <w:tcPr>
            <w:tcW w:w="900" w:type="dxa"/>
          </w:tcPr>
          <w:p w14:paraId="7446CD2D" w14:textId="77777777" w:rsidR="004E20E9" w:rsidRPr="00B21B48" w:rsidRDefault="004E20E9" w:rsidP="001714A5">
            <w:pPr>
              <w:spacing w:line="360" w:lineRule="auto"/>
              <w:rPr>
                <w:rFonts w:ascii="Times New Roman" w:hAnsi="Times New Roman"/>
                <w:sz w:val="18"/>
                <w:szCs w:val="18"/>
              </w:rPr>
            </w:pPr>
            <w:r w:rsidRPr="00B21B48">
              <w:rPr>
                <w:rFonts w:ascii="Times New Roman" w:hAnsi="Times New Roman"/>
                <w:sz w:val="18"/>
                <w:szCs w:val="18"/>
              </w:rPr>
              <w:t>0.4ml</w:t>
            </w:r>
          </w:p>
          <w:p w14:paraId="5B3A28B6" w14:textId="77777777" w:rsidR="004E20E9" w:rsidRPr="00B21B48" w:rsidRDefault="004E20E9" w:rsidP="001714A5">
            <w:pPr>
              <w:rPr>
                <w:rFonts w:ascii="Times New Roman" w:hAnsi="Times New Roman"/>
                <w:b/>
                <w:bCs/>
                <w:sz w:val="18"/>
                <w:szCs w:val="18"/>
              </w:rPr>
            </w:pPr>
            <w:r w:rsidRPr="00B21B48">
              <w:rPr>
                <w:rFonts w:ascii="Times New Roman" w:hAnsi="Times New Roman"/>
                <w:sz w:val="18"/>
                <w:szCs w:val="18"/>
              </w:rPr>
              <w:t>(33.05%)</w:t>
            </w:r>
          </w:p>
        </w:tc>
        <w:tc>
          <w:tcPr>
            <w:tcW w:w="900" w:type="dxa"/>
          </w:tcPr>
          <w:p w14:paraId="6138C793" w14:textId="77777777" w:rsidR="004E20E9" w:rsidRPr="00B21B48" w:rsidRDefault="004E20E9" w:rsidP="001714A5">
            <w:pPr>
              <w:spacing w:line="360" w:lineRule="auto"/>
              <w:rPr>
                <w:rFonts w:ascii="Times New Roman" w:hAnsi="Times New Roman"/>
                <w:sz w:val="18"/>
                <w:szCs w:val="18"/>
              </w:rPr>
            </w:pPr>
            <w:r w:rsidRPr="00B21B48">
              <w:rPr>
                <w:rFonts w:ascii="Times New Roman" w:hAnsi="Times New Roman"/>
                <w:sz w:val="18"/>
                <w:szCs w:val="18"/>
              </w:rPr>
              <w:t xml:space="preserve">0.1ml </w:t>
            </w:r>
          </w:p>
          <w:p w14:paraId="5A4D3D19" w14:textId="77777777" w:rsidR="004E20E9" w:rsidRPr="00B21B48" w:rsidRDefault="004E20E9" w:rsidP="001714A5">
            <w:pPr>
              <w:rPr>
                <w:rFonts w:ascii="Times New Roman" w:hAnsi="Times New Roman"/>
                <w:sz w:val="18"/>
                <w:szCs w:val="18"/>
              </w:rPr>
            </w:pPr>
            <w:r w:rsidRPr="00B21B48">
              <w:rPr>
                <w:rFonts w:ascii="Times New Roman" w:hAnsi="Times New Roman"/>
                <w:sz w:val="18"/>
                <w:szCs w:val="18"/>
              </w:rPr>
              <w:t>(8.26%)</w:t>
            </w:r>
          </w:p>
        </w:tc>
        <w:tc>
          <w:tcPr>
            <w:tcW w:w="900" w:type="dxa"/>
          </w:tcPr>
          <w:p w14:paraId="602DDB18" w14:textId="77777777" w:rsidR="004E20E9" w:rsidRPr="00B21B48" w:rsidRDefault="004E20E9" w:rsidP="001714A5">
            <w:pPr>
              <w:spacing w:line="360" w:lineRule="auto"/>
              <w:rPr>
                <w:rFonts w:ascii="Times New Roman" w:hAnsi="Times New Roman"/>
                <w:sz w:val="18"/>
                <w:szCs w:val="18"/>
              </w:rPr>
            </w:pPr>
            <w:r w:rsidRPr="00B21B48">
              <w:rPr>
                <w:rFonts w:ascii="Times New Roman" w:hAnsi="Times New Roman"/>
                <w:sz w:val="18"/>
                <w:szCs w:val="18"/>
              </w:rPr>
              <w:t xml:space="preserve"> 0.1ml</w:t>
            </w:r>
          </w:p>
          <w:p w14:paraId="5A3B20F4" w14:textId="77777777" w:rsidR="004E20E9" w:rsidRPr="00B21B48" w:rsidRDefault="004E20E9" w:rsidP="001714A5">
            <w:pPr>
              <w:rPr>
                <w:rFonts w:ascii="Times New Roman" w:hAnsi="Times New Roman"/>
                <w:sz w:val="18"/>
                <w:szCs w:val="18"/>
              </w:rPr>
            </w:pPr>
            <w:r w:rsidRPr="00B21B48">
              <w:rPr>
                <w:rFonts w:ascii="Times New Roman" w:hAnsi="Times New Roman"/>
                <w:sz w:val="18"/>
                <w:szCs w:val="18"/>
              </w:rPr>
              <w:t>(8.26%)</w:t>
            </w:r>
          </w:p>
        </w:tc>
        <w:tc>
          <w:tcPr>
            <w:tcW w:w="900" w:type="dxa"/>
          </w:tcPr>
          <w:p w14:paraId="296C066F" w14:textId="77777777" w:rsidR="004E20E9" w:rsidRPr="00B21B48" w:rsidRDefault="004E20E9" w:rsidP="001714A5">
            <w:pPr>
              <w:spacing w:line="360" w:lineRule="auto"/>
              <w:rPr>
                <w:rFonts w:ascii="Times New Roman" w:hAnsi="Times New Roman"/>
                <w:noProof/>
                <w:sz w:val="18"/>
                <w:szCs w:val="18"/>
              </w:rPr>
            </w:pPr>
            <w:r w:rsidRPr="00B21B48">
              <w:rPr>
                <w:rFonts w:ascii="Times New Roman" w:hAnsi="Times New Roman"/>
                <w:noProof/>
                <w:sz w:val="18"/>
                <w:szCs w:val="18"/>
              </w:rPr>
              <w:t>0.2ml</w:t>
            </w:r>
          </w:p>
          <w:p w14:paraId="303FA957" w14:textId="77777777" w:rsidR="004E20E9" w:rsidRPr="00B21B48" w:rsidRDefault="004E20E9" w:rsidP="001714A5">
            <w:pPr>
              <w:spacing w:line="360" w:lineRule="auto"/>
              <w:rPr>
                <w:rFonts w:ascii="Times New Roman" w:hAnsi="Times New Roman"/>
                <w:noProof/>
                <w:sz w:val="18"/>
                <w:szCs w:val="18"/>
              </w:rPr>
            </w:pPr>
            <w:r w:rsidRPr="00B21B48">
              <w:rPr>
                <w:sz w:val="18"/>
                <w:szCs w:val="18"/>
              </w:rPr>
              <w:t>(16.52%)</w:t>
            </w:r>
          </w:p>
        </w:tc>
        <w:tc>
          <w:tcPr>
            <w:tcW w:w="900" w:type="dxa"/>
          </w:tcPr>
          <w:p w14:paraId="1550405B" w14:textId="77777777" w:rsidR="004E20E9" w:rsidRPr="00B21B48" w:rsidRDefault="004E20E9" w:rsidP="001714A5">
            <w:pPr>
              <w:spacing w:line="360" w:lineRule="auto"/>
              <w:rPr>
                <w:rFonts w:ascii="Times New Roman" w:hAnsi="Times New Roman"/>
                <w:noProof/>
                <w:sz w:val="18"/>
                <w:szCs w:val="18"/>
              </w:rPr>
            </w:pPr>
            <w:r w:rsidRPr="00B21B48">
              <w:rPr>
                <w:rFonts w:ascii="Times New Roman" w:hAnsi="Times New Roman"/>
                <w:noProof/>
                <w:sz w:val="18"/>
                <w:szCs w:val="18"/>
              </w:rPr>
              <w:t>0.4ml</w:t>
            </w:r>
          </w:p>
          <w:p w14:paraId="42C19D0E" w14:textId="77777777" w:rsidR="004E20E9" w:rsidRPr="00B21B48" w:rsidRDefault="004E20E9" w:rsidP="001714A5">
            <w:pPr>
              <w:rPr>
                <w:rFonts w:ascii="Times New Roman" w:hAnsi="Times New Roman"/>
                <w:noProof/>
                <w:sz w:val="18"/>
                <w:szCs w:val="18"/>
              </w:rPr>
            </w:pPr>
            <w:r w:rsidRPr="00B21B48">
              <w:rPr>
                <w:rFonts w:ascii="Times New Roman" w:hAnsi="Times New Roman"/>
                <w:noProof/>
                <w:sz w:val="18"/>
                <w:szCs w:val="18"/>
              </w:rPr>
              <w:t>(33.06%)</w:t>
            </w:r>
          </w:p>
        </w:tc>
        <w:tc>
          <w:tcPr>
            <w:tcW w:w="1255" w:type="dxa"/>
          </w:tcPr>
          <w:p w14:paraId="18B2EC31" w14:textId="77777777" w:rsidR="004E20E9" w:rsidRPr="00B21B48" w:rsidRDefault="004E20E9" w:rsidP="001714A5">
            <w:pPr>
              <w:spacing w:line="360" w:lineRule="auto"/>
              <w:rPr>
                <w:sz w:val="18"/>
                <w:szCs w:val="18"/>
              </w:rPr>
            </w:pPr>
            <w:r w:rsidRPr="00B21B48">
              <w:rPr>
                <w:sz w:val="18"/>
                <w:szCs w:val="18"/>
              </w:rPr>
              <w:t>10um</w:t>
            </w:r>
          </w:p>
          <w:p w14:paraId="231BDFEE" w14:textId="77777777" w:rsidR="004E20E9" w:rsidRPr="00B21B48" w:rsidRDefault="004E20E9" w:rsidP="001714A5">
            <w:pPr>
              <w:spacing w:line="360" w:lineRule="auto"/>
              <w:rPr>
                <w:rFonts w:ascii="Times New Roman" w:hAnsi="Times New Roman"/>
                <w:noProof/>
                <w:sz w:val="18"/>
                <w:szCs w:val="18"/>
              </w:rPr>
            </w:pPr>
            <w:r w:rsidRPr="00B21B48">
              <w:rPr>
                <w:sz w:val="18"/>
                <w:szCs w:val="18"/>
              </w:rPr>
              <w:t>(0.826%)</w:t>
            </w:r>
          </w:p>
        </w:tc>
        <w:tc>
          <w:tcPr>
            <w:tcW w:w="1440" w:type="dxa"/>
          </w:tcPr>
          <w:p w14:paraId="7F6A75EA" w14:textId="77777777" w:rsidR="004E20E9" w:rsidRPr="00B21B48" w:rsidRDefault="004E20E9" w:rsidP="001714A5">
            <w:pPr>
              <w:rPr>
                <w:sz w:val="18"/>
                <w:szCs w:val="18"/>
              </w:rPr>
            </w:pPr>
            <w:r w:rsidRPr="00B21B48">
              <w:rPr>
                <w:sz w:val="18"/>
                <w:szCs w:val="18"/>
              </w:rPr>
              <w:t xml:space="preserve">Flow SF6 gas for 2 min. and shake by amalgamator for only </w:t>
            </w:r>
            <w:r>
              <w:rPr>
                <w:sz w:val="18"/>
                <w:szCs w:val="18"/>
              </w:rPr>
              <w:t>10 seconds</w:t>
            </w:r>
          </w:p>
        </w:tc>
        <w:tc>
          <w:tcPr>
            <w:tcW w:w="1530" w:type="dxa"/>
          </w:tcPr>
          <w:p w14:paraId="323A84A6" w14:textId="77777777" w:rsidR="004E20E9" w:rsidRPr="00B21B48" w:rsidRDefault="004E20E9" w:rsidP="001714A5">
            <w:pPr>
              <w:spacing w:line="360" w:lineRule="auto"/>
              <w:jc w:val="center"/>
              <w:rPr>
                <w:rFonts w:ascii="Times New Roman" w:hAnsi="Times New Roman"/>
                <w:noProof/>
                <w:sz w:val="18"/>
                <w:szCs w:val="18"/>
              </w:rPr>
            </w:pPr>
            <w:r w:rsidRPr="00B21B48">
              <w:rPr>
                <w:rFonts w:ascii="Times New Roman" w:hAnsi="Times New Roman"/>
                <w:noProof/>
                <w:sz w:val="18"/>
                <w:szCs w:val="18"/>
              </w:rPr>
              <w:t>The best result formed micro/nanobubbles with high concentration and suitable diameter</w:t>
            </w:r>
          </w:p>
        </w:tc>
        <w:tc>
          <w:tcPr>
            <w:tcW w:w="1170" w:type="dxa"/>
          </w:tcPr>
          <w:p w14:paraId="09FFAADA" w14:textId="77777777" w:rsidR="004E20E9" w:rsidRPr="00B21B48" w:rsidRDefault="004E20E9" w:rsidP="001714A5">
            <w:pPr>
              <w:spacing w:line="360" w:lineRule="auto"/>
              <w:rPr>
                <w:rFonts w:ascii="Times New Roman" w:hAnsi="Times New Roman"/>
                <w:sz w:val="18"/>
                <w:szCs w:val="18"/>
              </w:rPr>
            </w:pPr>
            <w:r w:rsidRPr="00B21B48">
              <w:rPr>
                <w:rFonts w:ascii="Times New Roman" w:hAnsi="Times New Roman"/>
                <w:sz w:val="18"/>
                <w:szCs w:val="18"/>
              </w:rPr>
              <w:t>Count per ml</w:t>
            </w:r>
            <w:r>
              <w:rPr>
                <w:rFonts w:ascii="Times New Roman" w:hAnsi="Times New Roman"/>
                <w:sz w:val="18"/>
                <w:szCs w:val="18"/>
              </w:rPr>
              <w:t xml:space="preserve"> </w:t>
            </w:r>
            <w:r w:rsidRPr="00B21B48">
              <w:rPr>
                <w:rFonts w:ascii="Times New Roman" w:hAnsi="Times New Roman"/>
                <w:sz w:val="18"/>
                <w:szCs w:val="18"/>
              </w:rPr>
              <w:t>1.02*</w:t>
            </w:r>
            <w:r>
              <w:rPr>
                <w:rFonts w:ascii="Times New Roman" w:hAnsi="Times New Roman"/>
                <w:sz w:val="18"/>
                <w:szCs w:val="18"/>
              </w:rPr>
              <w:t xml:space="preserve"> </w:t>
            </w:r>
            <w:r w:rsidRPr="00B21B48">
              <w:rPr>
                <w:rFonts w:ascii="Times New Roman" w:hAnsi="Times New Roman"/>
                <w:sz w:val="18"/>
                <w:szCs w:val="18"/>
              </w:rPr>
              <w:t>10</w:t>
            </w:r>
            <w:r>
              <w:rPr>
                <w:rFonts w:ascii="Times New Roman" w:hAnsi="Times New Roman"/>
                <w:sz w:val="18"/>
                <w:szCs w:val="18"/>
                <w:vertAlign w:val="superscript"/>
              </w:rPr>
              <w:t xml:space="preserve">12 </w:t>
            </w:r>
            <w:r w:rsidRPr="00B21B48">
              <w:rPr>
                <w:rFonts w:ascii="Times New Roman" w:hAnsi="Times New Roman"/>
                <w:sz w:val="18"/>
                <w:szCs w:val="18"/>
              </w:rPr>
              <w:t>bubbles/ml</w:t>
            </w:r>
          </w:p>
          <w:p w14:paraId="304A18CE" w14:textId="77777777" w:rsidR="004E20E9" w:rsidRPr="00B21B48" w:rsidRDefault="004E20E9" w:rsidP="001714A5">
            <w:pPr>
              <w:rPr>
                <w:rFonts w:ascii="Times New Roman" w:hAnsi="Times New Roman"/>
                <w:sz w:val="18"/>
                <w:szCs w:val="18"/>
              </w:rPr>
            </w:pPr>
          </w:p>
        </w:tc>
        <w:tc>
          <w:tcPr>
            <w:tcW w:w="1170" w:type="dxa"/>
          </w:tcPr>
          <w:p w14:paraId="25A665BD" w14:textId="0637AC01" w:rsidR="004E20E9" w:rsidRPr="00B21B48" w:rsidRDefault="004E20E9" w:rsidP="001714A5">
            <w:pPr>
              <w:spacing w:line="360" w:lineRule="auto"/>
              <w:rPr>
                <w:rFonts w:ascii="Times New Roman" w:hAnsi="Times New Roman"/>
                <w:sz w:val="18"/>
                <w:szCs w:val="18"/>
              </w:rPr>
            </w:pPr>
            <w:r w:rsidRPr="00B21B48">
              <w:rPr>
                <w:rFonts w:ascii="Times New Roman" w:hAnsi="Times New Roman"/>
                <w:sz w:val="18"/>
                <w:szCs w:val="18"/>
              </w:rPr>
              <w:t xml:space="preserve">Diameter </w:t>
            </w:r>
            <w:r>
              <w:rPr>
                <w:rFonts w:ascii="Times New Roman" w:hAnsi="Times New Roman"/>
                <w:sz w:val="18"/>
                <w:szCs w:val="18"/>
              </w:rPr>
              <w:t>formed</w:t>
            </w:r>
            <w:r w:rsidR="006A0AF6">
              <w:rPr>
                <w:rFonts w:ascii="Times New Roman" w:hAnsi="Times New Roman"/>
                <w:sz w:val="18"/>
                <w:szCs w:val="18"/>
              </w:rPr>
              <w:t xml:space="preserve"> MBs with diameter</w:t>
            </w:r>
            <w:r w:rsidR="006A0AF6" w:rsidRPr="006A0AF6">
              <w:rPr>
                <w:rFonts w:ascii="Times New Roman" w:hAnsi="Times New Roman"/>
                <w:sz w:val="18"/>
                <w:szCs w:val="18"/>
              </w:rPr>
              <w:t xml:space="preserve">3.57±0.71µm </w:t>
            </w:r>
            <w:r w:rsidR="006A0AF6">
              <w:rPr>
                <w:rFonts w:ascii="Times New Roman" w:hAnsi="Times New Roman"/>
                <w:sz w:val="18"/>
                <w:szCs w:val="18"/>
              </w:rPr>
              <w:t>and</w:t>
            </w:r>
            <w:r w:rsidR="006A0AF6" w:rsidRPr="006A0AF6">
              <w:rPr>
                <w:rFonts w:ascii="Times New Roman" w:hAnsi="Times New Roman"/>
                <w:sz w:val="18"/>
                <w:szCs w:val="18"/>
              </w:rPr>
              <w:t xml:space="preserve"> nanobubbles with 55 ± 37nm</w:t>
            </w:r>
          </w:p>
          <w:p w14:paraId="7B99C166" w14:textId="77777777" w:rsidR="004E20E9" w:rsidRPr="00B21B48" w:rsidRDefault="004E20E9" w:rsidP="001714A5">
            <w:pPr>
              <w:rPr>
                <w:rFonts w:ascii="Times New Roman" w:hAnsi="Times New Roman"/>
                <w:noProof/>
                <w:sz w:val="18"/>
                <w:szCs w:val="18"/>
              </w:rPr>
            </w:pPr>
          </w:p>
        </w:tc>
      </w:tr>
    </w:tbl>
    <w:p w14:paraId="44937979" w14:textId="77777777" w:rsidR="00D50206" w:rsidRDefault="00D50206"/>
    <w:p w14:paraId="68A7E255" w14:textId="0BF5A237" w:rsidR="00464C33" w:rsidRDefault="00464C33" w:rsidP="00464C33">
      <w:pPr>
        <w:keepNext/>
      </w:pPr>
    </w:p>
    <w:p w14:paraId="695CC10A" w14:textId="26668B27" w:rsidR="003335C5" w:rsidRDefault="003335C5" w:rsidP="00464C33">
      <w:pPr>
        <w:keepNext/>
      </w:pPr>
    </w:p>
    <w:p w14:paraId="3E659BFE" w14:textId="32005985" w:rsidR="006A0AF6" w:rsidRDefault="006A0AF6" w:rsidP="00AD76B5">
      <w:pPr>
        <w:spacing w:after="0" w:line="360" w:lineRule="auto"/>
        <w:jc w:val="both"/>
        <w:rPr>
          <w:rFonts w:ascii="Times New Roman" w:eastAsia="MS Mincho" w:hAnsi="Times New Roman"/>
          <w:szCs w:val="24"/>
          <w:lang w:eastAsia="ja-JP"/>
        </w:rPr>
      </w:pPr>
      <w:r w:rsidRPr="0018420E">
        <w:rPr>
          <w:lang w:bidi="ar-EG"/>
        </w:rPr>
        <w:t>Chitosan-shelled/</w:t>
      </w:r>
      <w:r w:rsidRPr="0018420E">
        <w:t xml:space="preserve"> </w:t>
      </w:r>
      <w:proofErr w:type="spellStart"/>
      <w:r w:rsidRPr="0018420E">
        <w:rPr>
          <w:lang w:bidi="ar-EG"/>
        </w:rPr>
        <w:t>Sulfur</w:t>
      </w:r>
      <w:proofErr w:type="spellEnd"/>
      <w:r w:rsidRPr="0018420E">
        <w:rPr>
          <w:lang w:bidi="ar-EG"/>
        </w:rPr>
        <w:t xml:space="preserve"> hexafluoride-cored MBs/NBs were initially developed. Different </w:t>
      </w:r>
      <w:proofErr w:type="gramStart"/>
      <w:r w:rsidRPr="0018420E">
        <w:rPr>
          <w:lang w:bidi="ar-EG"/>
        </w:rPr>
        <w:t xml:space="preserve">types </w:t>
      </w:r>
      <w:r>
        <w:rPr>
          <w:lang w:bidi="ar-EG"/>
        </w:rPr>
        <w:t xml:space="preserve"> as</w:t>
      </w:r>
      <w:proofErr w:type="gramEnd"/>
      <w:r>
        <w:rPr>
          <w:lang w:bidi="ar-EG"/>
        </w:rPr>
        <w:t xml:space="preserve"> shown in table 1 </w:t>
      </w:r>
      <w:r w:rsidRPr="0018420E">
        <w:rPr>
          <w:lang w:bidi="ar-EG"/>
        </w:rPr>
        <w:t xml:space="preserve">were produced starting from MB formulations, comprising only a chitosan shell on the surface and Sulfur hexafluoride in the core.  </w:t>
      </w:r>
      <w:r>
        <w:rPr>
          <w:lang w:bidi="ar-EG"/>
        </w:rPr>
        <w:t>briefly</w:t>
      </w:r>
      <w:r w:rsidRPr="0018420E">
        <w:rPr>
          <w:lang w:bidi="ar-EG"/>
        </w:rPr>
        <w:t xml:space="preserve">, chitosan microbubbles were </w:t>
      </w:r>
      <w:r w:rsidRPr="0018420E">
        <w:rPr>
          <w:rFonts w:ascii="Times New Roman" w:eastAsia="MS Mincho" w:hAnsi="Times New Roman"/>
          <w:szCs w:val="24"/>
          <w:lang w:eastAsia="ja-JP"/>
        </w:rPr>
        <w:t xml:space="preserve">synthesized through, SF6 gas used for the core and chitosan medium molecular (100-300 KDa) weight used as a </w:t>
      </w:r>
      <w:r w:rsidRPr="0018420E">
        <w:rPr>
          <w:rFonts w:ascii="Times New Roman" w:eastAsia="MS Mincho" w:hAnsi="Times New Roman"/>
          <w:szCs w:val="24"/>
          <w:lang w:eastAsia="ja-JP"/>
        </w:rPr>
        <w:lastRenderedPageBreak/>
        <w:t>shell. Firstly, a stock solution of</w:t>
      </w:r>
      <w:r w:rsidRPr="0018420E">
        <w:t xml:space="preserve"> </w:t>
      </w:r>
      <w:r w:rsidRPr="0018420E">
        <w:rPr>
          <w:rFonts w:ascii="Times New Roman" w:eastAsia="MS Mincho" w:hAnsi="Times New Roman"/>
          <w:szCs w:val="24"/>
          <w:lang w:eastAsia="ja-JP"/>
        </w:rPr>
        <w:t xml:space="preserve">A 2.7 wt. % chitosan aqueous solution was prepared by dissolving chitosan with high molecular weight in 2 wt. % glacial acetic acid under magnetic stirring at 400 rpm for at room temperature 25°C for 48h before use 3%palmatic acid prepared by dissolving 3g from solid palmitic acid at 100ml (96% ethanol) </w:t>
      </w:r>
      <w:r>
        <w:rPr>
          <w:rFonts w:ascii="Times New Roman" w:eastAsia="MS Mincho" w:hAnsi="Times New Roman"/>
          <w:szCs w:val="24"/>
          <w:lang w:eastAsia="ja-JP"/>
        </w:rPr>
        <w:t>at 35 C</w:t>
      </w:r>
      <w:r>
        <w:rPr>
          <w:rFonts w:ascii="Times New Roman" w:eastAsia="MS Mincho" w:hAnsi="Times New Roman"/>
          <w:szCs w:val="24"/>
          <w:vertAlign w:val="superscript"/>
          <w:lang w:eastAsia="ja-JP"/>
        </w:rPr>
        <w:t>0</w:t>
      </w:r>
      <w:r>
        <w:rPr>
          <w:rFonts w:ascii="Times New Roman" w:eastAsia="MS Mincho" w:hAnsi="Times New Roman"/>
          <w:szCs w:val="24"/>
          <w:lang w:eastAsia="ja-JP"/>
        </w:rPr>
        <w:t xml:space="preserve"> </w:t>
      </w:r>
      <w:r w:rsidRPr="0018420E">
        <w:rPr>
          <w:rFonts w:ascii="Times New Roman" w:eastAsia="MS Mincho" w:hAnsi="Times New Roman"/>
          <w:szCs w:val="24"/>
          <w:lang w:eastAsia="ja-JP"/>
        </w:rPr>
        <w:t>and stirred for 5min. We tried to prepare a more stable and high count from micro/nanobubbles. in detail, we used 0.9 ml of chitosan with high molecular weight, and a 0.1 ml glycerol system was homogenized using a vortex mixer. The solution</w:t>
      </w:r>
      <w:r w:rsidRPr="0018420E">
        <w:t xml:space="preserve"> </w:t>
      </w:r>
      <w:r w:rsidRPr="0018420E">
        <w:rPr>
          <w:rFonts w:ascii="Times New Roman" w:eastAsia="MS Mincho" w:hAnsi="Times New Roman"/>
          <w:szCs w:val="24"/>
          <w:lang w:eastAsia="ja-JP"/>
        </w:rPr>
        <w:t>was divided into 1.5-mL Eppendorf tubes (EP tubes), and the air in the tube was replaced with SF6 gas using a tube of SF6 cylinder gas with a long fine needle for 120 s. The Eppendorf tube oscillated for 120 s in a mechanical oscillator (amalgamator, Germany), (SMBs/NBs1), 0.9ml chitosan,0.1glycerol this trier gave MBs with concentration 2.15x10</w:t>
      </w:r>
      <w:r w:rsidRPr="0018420E">
        <w:rPr>
          <w:rFonts w:ascii="Times New Roman" w:eastAsia="MS Mincho" w:hAnsi="Times New Roman"/>
          <w:szCs w:val="24"/>
          <w:vertAlign w:val="superscript"/>
          <w:lang w:eastAsia="ja-JP"/>
        </w:rPr>
        <w:t>3</w:t>
      </w:r>
      <w:r w:rsidRPr="0018420E">
        <w:rPr>
          <w:rFonts w:ascii="Times New Roman" w:eastAsia="MS Mincho" w:hAnsi="Times New Roman"/>
          <w:szCs w:val="24"/>
          <w:lang w:eastAsia="ja-JP"/>
        </w:rPr>
        <w:t xml:space="preserve"> bubbles/ml and diameter as </w:t>
      </w:r>
      <w:r w:rsidRPr="0018420E">
        <w:rPr>
          <w:rFonts w:ascii="Times New Roman" w:eastAsia="Calibri" w:hAnsi="Times New Roman"/>
        </w:rPr>
        <w:t>1.5:159um the result</w:t>
      </w:r>
      <w:r w:rsidRPr="0018420E">
        <w:rPr>
          <w:rFonts w:ascii="Times New Roman" w:eastAsia="MS Mincho" w:hAnsi="Times New Roman"/>
          <w:szCs w:val="24"/>
          <w:lang w:eastAsia="ja-JP"/>
        </w:rPr>
        <w:t>. Then try to add a new component to increase the count and decrease the diameter of MBs (sodium chloride ) with different concentrations the best concentration of 0.1 ml per 1ml of the sample (SMBs/NBs) gives MBs with a concentration of 3.5x10</w:t>
      </w:r>
      <w:r w:rsidRPr="0018420E">
        <w:rPr>
          <w:rFonts w:ascii="Times New Roman" w:eastAsia="MS Mincho" w:hAnsi="Times New Roman"/>
          <w:szCs w:val="24"/>
          <w:vertAlign w:val="superscript"/>
          <w:lang w:eastAsia="ja-JP"/>
        </w:rPr>
        <w:t xml:space="preserve">3 </w:t>
      </w:r>
      <w:r w:rsidRPr="0018420E">
        <w:rPr>
          <w:rFonts w:ascii="Times New Roman" w:eastAsia="MS Mincho" w:hAnsi="Times New Roman"/>
          <w:szCs w:val="24"/>
          <w:lang w:eastAsia="ja-JP"/>
        </w:rPr>
        <w:t xml:space="preserve">bubbles/ ml and diameter </w:t>
      </w:r>
      <w:r w:rsidRPr="0018420E">
        <w:t xml:space="preserve">1.5:109 </w:t>
      </w:r>
      <w:r w:rsidRPr="0018420E">
        <w:rPr>
          <w:rFonts w:cs="Times"/>
        </w:rPr>
        <w:t>µ</w:t>
      </w:r>
      <w:r w:rsidRPr="0018420E">
        <w:t>m</w:t>
      </w:r>
      <w:r w:rsidRPr="0018420E">
        <w:rPr>
          <w:rFonts w:ascii="Times New Roman" w:eastAsia="MS Mincho" w:hAnsi="Times New Roman"/>
          <w:szCs w:val="24"/>
          <w:lang w:eastAsia="ja-JP"/>
        </w:rPr>
        <w:t>, then added anew factors buffer acetate solution PH=5 to diluted the chitosan, palmitic acid with different concentration and find that the best 0.2ml per total volume that react with glycerol and formed ester and this represent the tail of the bubbles and form the other hand chitosan react with glycerol and represent the head of the bubbles and sodium hydroxide to increase the stability of the MBs the sample result as milky shape this indict high concentration of MBs 1.5x10</w:t>
      </w:r>
      <w:r w:rsidRPr="0018420E">
        <w:rPr>
          <w:rFonts w:ascii="Times New Roman" w:eastAsia="MS Mincho" w:hAnsi="Times New Roman"/>
          <w:szCs w:val="24"/>
          <w:vertAlign w:val="superscript"/>
          <w:lang w:eastAsia="ja-JP"/>
        </w:rPr>
        <w:t>5</w:t>
      </w:r>
      <w:r w:rsidRPr="0018420E">
        <w:rPr>
          <w:rFonts w:ascii="Times New Roman" w:eastAsia="MS Mincho" w:hAnsi="Times New Roman"/>
          <w:szCs w:val="24"/>
          <w:lang w:eastAsia="ja-JP"/>
        </w:rPr>
        <w:t xml:space="preserve"> bubbles/ml and diameter </w:t>
      </w:r>
      <w:r w:rsidRPr="0018420E">
        <w:rPr>
          <w:rFonts w:ascii="Times New Roman" w:eastAsia="Calibri" w:hAnsi="Times New Roman"/>
        </w:rPr>
        <w:t>0.8:27µm</w:t>
      </w:r>
      <w:r w:rsidRPr="0018420E">
        <w:rPr>
          <w:rFonts w:ascii="Times New Roman" w:eastAsia="MS Mincho" w:hAnsi="Times New Roman"/>
          <w:szCs w:val="24"/>
          <w:lang w:eastAsia="ja-JP"/>
        </w:rPr>
        <w:t>. In the end, the best result by using 0.4 ml of 2.7% w/v chitosan solution at pH =5 was added dropwise in 0.4 ml acetate buffer solution (PH=5), then added 0.2 ml of palmitic acid,0.1</w:t>
      </w:r>
      <w:r w:rsidRPr="0018420E">
        <w:rPr>
          <w:rFonts w:ascii="Times New Roman" w:eastAsia="MS Mincho" w:hAnsi="Times New Roman" w:hint="cs"/>
          <w:szCs w:val="24"/>
          <w:rtl/>
          <w:lang w:eastAsia="ja-JP"/>
        </w:rPr>
        <w:t xml:space="preserve"> </w:t>
      </w:r>
      <w:r w:rsidRPr="0018420E">
        <w:rPr>
          <w:rFonts w:ascii="Times New Roman" w:eastAsia="MS Mincho" w:hAnsi="Times New Roman"/>
          <w:szCs w:val="24"/>
          <w:lang w:eastAsia="ja-JP"/>
        </w:rPr>
        <w:t>ml glycerol, 0.1 ml NaCl and 10um of sodium hydroxide in vial (Eppendorf) then well shake with vortex and saturated the mixture with SF6 gas for 2 min. then shake in</w:t>
      </w:r>
      <w:r w:rsidRPr="0018420E">
        <w:t xml:space="preserve"> </w:t>
      </w:r>
      <w:r w:rsidRPr="0018420E">
        <w:rPr>
          <w:rFonts w:ascii="Times New Roman" w:eastAsia="MS Mincho" w:hAnsi="Times New Roman"/>
          <w:szCs w:val="24"/>
          <w:lang w:eastAsia="ja-JP"/>
        </w:rPr>
        <w:t>a mechanical oscillator ( amalgamator, Germany) at a speed of 5000 rpm for only 10s  to prepare the mixture from micro/nanobubbles concentration 1.02x10</w:t>
      </w:r>
      <w:r w:rsidRPr="0018420E">
        <w:rPr>
          <w:rFonts w:ascii="Times New Roman" w:eastAsia="MS Mincho" w:hAnsi="Times New Roman"/>
          <w:szCs w:val="24"/>
          <w:vertAlign w:val="superscript"/>
          <w:lang w:eastAsia="ja-JP"/>
        </w:rPr>
        <w:t xml:space="preserve">9 </w:t>
      </w:r>
      <w:r w:rsidRPr="0018420E">
        <w:rPr>
          <w:rFonts w:ascii="Times New Roman" w:eastAsia="MS Mincho" w:hAnsi="Times New Roman"/>
          <w:szCs w:val="24"/>
          <w:lang w:eastAsia="ja-JP"/>
        </w:rPr>
        <w:t xml:space="preserve">bubbles/ml and </w:t>
      </w:r>
      <w:r>
        <w:rPr>
          <w:rFonts w:ascii="Times New Roman" w:eastAsia="MS Mincho" w:hAnsi="Times New Roman"/>
          <w:szCs w:val="24"/>
          <w:lang w:eastAsia="ja-JP"/>
        </w:rPr>
        <w:t xml:space="preserve">diameter </w:t>
      </w:r>
      <w:r w:rsidRPr="009841F4">
        <w:rPr>
          <w:rFonts w:ascii="Times New Roman" w:eastAsia="MS Mincho" w:hAnsi="Times New Roman"/>
          <w:szCs w:val="24"/>
          <w:lang w:eastAsia="ja-JP"/>
        </w:rPr>
        <w:t xml:space="preserve">3.57±0.71µm </w:t>
      </w:r>
    </w:p>
    <w:p w14:paraId="3A67CA17" w14:textId="77777777" w:rsidR="006A0AF6" w:rsidRDefault="006A0AF6" w:rsidP="00AD76B5">
      <w:pPr>
        <w:spacing w:after="0" w:line="360" w:lineRule="auto"/>
        <w:jc w:val="both"/>
        <w:rPr>
          <w:rFonts w:ascii="Times New Roman" w:eastAsia="MS Mincho" w:hAnsi="Times New Roman"/>
          <w:szCs w:val="24"/>
          <w:lang w:eastAsia="ja-JP"/>
        </w:rPr>
      </w:pPr>
    </w:p>
    <w:p w14:paraId="7F956425" w14:textId="77777777" w:rsidR="006F62BA" w:rsidRDefault="006F62BA" w:rsidP="006F62BA"/>
    <w:p w14:paraId="773E20CA" w14:textId="77777777" w:rsidR="006F62BA" w:rsidRDefault="006F62BA" w:rsidP="006F62BA"/>
    <w:p w14:paraId="257CD840" w14:textId="77777777" w:rsidR="00D50206" w:rsidRDefault="00D50206" w:rsidP="006F62BA"/>
    <w:p w14:paraId="4180D442" w14:textId="37B24A3D" w:rsidR="00D50206" w:rsidRDefault="00D50206" w:rsidP="006F62BA"/>
    <w:p w14:paraId="4DD6CF5D" w14:textId="77777777" w:rsidR="00606F54" w:rsidRDefault="00606F54" w:rsidP="006F62BA">
      <w:bookmarkStart w:id="0" w:name="_GoBack"/>
      <w:bookmarkEnd w:id="0"/>
    </w:p>
    <w:p w14:paraId="065BCCFC" w14:textId="77777777" w:rsidR="00D50206" w:rsidRDefault="00D50206" w:rsidP="006F62BA"/>
    <w:p w14:paraId="0AD38D55" w14:textId="77777777" w:rsidR="00D50206" w:rsidRDefault="00D50206" w:rsidP="006F62BA"/>
    <w:p w14:paraId="70E1A8AD" w14:textId="77777777" w:rsidR="00D50206" w:rsidRDefault="00D50206" w:rsidP="006F62BA"/>
    <w:p w14:paraId="68B899E6" w14:textId="77777777" w:rsidR="006F16B6" w:rsidRDefault="006F16B6" w:rsidP="0044456F">
      <w:pPr>
        <w:tabs>
          <w:tab w:val="left" w:pos="3435"/>
        </w:tabs>
        <w:rPr>
          <w:b/>
          <w:sz w:val="24"/>
          <w:szCs w:val="24"/>
        </w:rPr>
      </w:pPr>
    </w:p>
    <w:p w14:paraId="2C2E8BBC" w14:textId="77777777" w:rsidR="006F16B6" w:rsidRDefault="006F16B6" w:rsidP="0044456F">
      <w:pPr>
        <w:tabs>
          <w:tab w:val="left" w:pos="3435"/>
        </w:tabs>
        <w:rPr>
          <w:b/>
          <w:sz w:val="24"/>
          <w:szCs w:val="24"/>
        </w:rPr>
      </w:pPr>
    </w:p>
    <w:p w14:paraId="7AFA688E" w14:textId="77777777" w:rsidR="00BD2F93" w:rsidRDefault="00D50206" w:rsidP="00D66ED8">
      <w:pPr>
        <w:pStyle w:val="08ArticleText"/>
        <w:spacing w:line="240" w:lineRule="auto"/>
        <w:rPr>
          <w:b/>
          <w:sz w:val="24"/>
          <w:szCs w:val="24"/>
        </w:rPr>
      </w:pPr>
      <w:r>
        <w:rPr>
          <w:b/>
          <w:sz w:val="24"/>
          <w:szCs w:val="24"/>
        </w:rPr>
        <w:lastRenderedPageBreak/>
        <w:t>Supplementary 2</w:t>
      </w:r>
      <w:r w:rsidRPr="00D50206">
        <w:rPr>
          <w:b/>
          <w:sz w:val="24"/>
          <w:szCs w:val="24"/>
        </w:rPr>
        <w:t>:</w:t>
      </w:r>
    </w:p>
    <w:p w14:paraId="109E2060" w14:textId="77777777" w:rsidR="00BD2F93" w:rsidRDefault="00BD2F93" w:rsidP="00D66ED8">
      <w:pPr>
        <w:pStyle w:val="08ArticleText"/>
        <w:spacing w:line="240" w:lineRule="auto"/>
        <w:rPr>
          <w:b/>
          <w:sz w:val="24"/>
          <w:szCs w:val="24"/>
        </w:rPr>
      </w:pPr>
    </w:p>
    <w:p w14:paraId="5F0FAEDA" w14:textId="738A02E6" w:rsidR="00D66ED8" w:rsidRPr="0064042A" w:rsidRDefault="00D66ED8" w:rsidP="00D66ED8">
      <w:pPr>
        <w:pStyle w:val="08ArticleText"/>
        <w:spacing w:line="240" w:lineRule="auto"/>
        <w:rPr>
          <w:rFonts w:eastAsia="MS Mincho"/>
          <w:w w:val="100"/>
          <w:sz w:val="24"/>
          <w:szCs w:val="24"/>
          <w:lang w:val="en-US" w:eastAsia="ja-JP" w:bidi="ar-EG"/>
        </w:rPr>
      </w:pPr>
      <w:r w:rsidRPr="00D66ED8">
        <w:rPr>
          <w:rFonts w:ascii="Cambria Math" w:eastAsia="MS Mincho" w:hAnsi="Cambria Math"/>
          <w:sz w:val="32"/>
          <w:szCs w:val="32"/>
          <w:lang w:val="en-US" w:eastAsia="ja-JP" w:bidi="ar-EG"/>
        </w:rPr>
        <w:t xml:space="preserve"> </w:t>
      </w:r>
      <m:oMath>
        <m:r>
          <w:rPr>
            <w:rFonts w:ascii="Cambria Math" w:eastAsia="MS Mincho" w:hAnsi="Cambria Math"/>
            <w:w w:val="100"/>
            <w:sz w:val="32"/>
            <w:szCs w:val="32"/>
            <w:lang w:val="en-US" w:eastAsia="ja-JP" w:bidi="ar-EG"/>
          </w:rPr>
          <m:t>U</m:t>
        </m:r>
        <m:r>
          <m:rPr>
            <m:sty m:val="p"/>
          </m:rPr>
          <w:rPr>
            <w:rFonts w:ascii="Cambria Math" w:eastAsia="MS Mincho" w:hAnsi="Cambria Math"/>
            <w:w w:val="100"/>
            <w:sz w:val="32"/>
            <w:szCs w:val="32"/>
            <w:lang w:val="en-US" w:eastAsia="ja-JP" w:bidi="ar-EG"/>
          </w:rPr>
          <m:t>=</m:t>
        </m:r>
        <m:f>
          <m:fPr>
            <m:ctrlPr>
              <w:rPr>
                <w:rFonts w:ascii="Cambria Math" w:eastAsia="MS Mincho" w:hAnsi="Cambria Math"/>
                <w:w w:val="100"/>
                <w:sz w:val="32"/>
                <w:szCs w:val="32"/>
                <w:lang w:val="en-US" w:eastAsia="ja-JP" w:bidi="ar-EG"/>
              </w:rPr>
            </m:ctrlPr>
          </m:fPr>
          <m:num>
            <m:r>
              <m:rPr>
                <m:sty m:val="p"/>
              </m:rPr>
              <w:rPr>
                <w:rFonts w:ascii="Cambria Math" w:eastAsia="MS Mincho" w:hAnsi="Cambria Math"/>
                <w:w w:val="100"/>
                <w:sz w:val="32"/>
                <w:szCs w:val="32"/>
                <w:lang w:val="en-US" w:eastAsia="ja-JP" w:bidi="ar-EG"/>
              </w:rPr>
              <m:t>2</m:t>
            </m:r>
            <m:r>
              <w:rPr>
                <w:rFonts w:ascii="Cambria Math" w:eastAsia="MS Mincho" w:hAnsi="Cambria Math"/>
                <w:w w:val="100"/>
                <w:sz w:val="32"/>
                <w:szCs w:val="32"/>
                <w:lang w:val="en-US" w:eastAsia="ja-JP" w:bidi="ar-EG"/>
              </w:rPr>
              <m:t>g</m:t>
            </m:r>
            <m:sSup>
              <m:sSupPr>
                <m:ctrlPr>
                  <w:rPr>
                    <w:rFonts w:ascii="Cambria Math" w:eastAsia="MS Mincho" w:hAnsi="Cambria Math"/>
                    <w:w w:val="100"/>
                    <w:sz w:val="32"/>
                    <w:szCs w:val="32"/>
                    <w:lang w:val="en-US" w:eastAsia="ja-JP" w:bidi="ar-EG"/>
                  </w:rPr>
                </m:ctrlPr>
              </m:sSupPr>
              <m:e>
                <m:r>
                  <w:rPr>
                    <w:rFonts w:ascii="Cambria Math" w:eastAsia="MS Mincho" w:hAnsi="Cambria Math"/>
                    <w:w w:val="100"/>
                    <w:sz w:val="32"/>
                    <w:szCs w:val="32"/>
                    <w:lang w:val="en-US" w:eastAsia="ja-JP" w:bidi="ar-EG"/>
                  </w:rPr>
                  <m:t>R</m:t>
                </m:r>
              </m:e>
              <m:sup>
                <m:r>
                  <m:rPr>
                    <m:sty m:val="p"/>
                  </m:rPr>
                  <w:rPr>
                    <w:rFonts w:ascii="Cambria Math" w:eastAsia="MS Mincho" w:hAnsi="Cambria Math"/>
                    <w:w w:val="100"/>
                    <w:sz w:val="32"/>
                    <w:szCs w:val="32"/>
                    <w:lang w:val="en-US" w:eastAsia="ja-JP" w:bidi="ar-EG"/>
                  </w:rPr>
                  <m:t>2</m:t>
                </m:r>
              </m:sup>
            </m:sSup>
            <m:r>
              <m:rPr>
                <m:sty m:val="p"/>
              </m:rPr>
              <w:rPr>
                <w:rFonts w:ascii="Cambria Math" w:eastAsia="MS Mincho" w:hAnsi="Cambria Math"/>
                <w:w w:val="100"/>
                <w:sz w:val="32"/>
                <w:szCs w:val="32"/>
                <w:lang w:val="en-US" w:eastAsia="ja-JP" w:bidi="ar-EG"/>
              </w:rPr>
              <m:t>∆</m:t>
            </m:r>
            <m:r>
              <w:rPr>
                <w:rFonts w:ascii="Cambria Math" w:eastAsia="MS Mincho" w:hAnsi="Cambria Math"/>
                <w:w w:val="100"/>
                <w:sz w:val="32"/>
                <w:szCs w:val="32"/>
                <w:lang w:val="en-US" w:eastAsia="ja-JP" w:bidi="ar-EG"/>
              </w:rPr>
              <m:t>ρ</m:t>
            </m:r>
          </m:num>
          <m:den>
            <m:r>
              <m:rPr>
                <m:sty m:val="p"/>
              </m:rPr>
              <w:rPr>
                <w:rFonts w:ascii="Cambria Math" w:eastAsia="MS Mincho" w:hAnsi="Cambria Math"/>
                <w:w w:val="100"/>
                <w:sz w:val="32"/>
                <w:szCs w:val="32"/>
                <w:lang w:val="en-US" w:eastAsia="ja-JP" w:bidi="ar-EG"/>
              </w:rPr>
              <m:t>3</m:t>
            </m:r>
            <m:r>
              <w:rPr>
                <w:rFonts w:ascii="Cambria Math" w:eastAsia="MS Mincho" w:hAnsi="Cambria Math"/>
                <w:w w:val="100"/>
                <w:sz w:val="32"/>
                <w:szCs w:val="32"/>
                <w:lang w:val="en-US" w:eastAsia="ja-JP" w:bidi="ar-EG"/>
              </w:rPr>
              <m:t>μ</m:t>
            </m:r>
          </m:den>
        </m:f>
        <m:f>
          <m:fPr>
            <m:ctrlPr>
              <w:rPr>
                <w:rFonts w:ascii="Cambria Math" w:eastAsia="MS Mincho" w:hAnsi="Cambria Math"/>
                <w:w w:val="100"/>
                <w:sz w:val="32"/>
                <w:szCs w:val="32"/>
                <w:lang w:val="en-US" w:eastAsia="ja-JP" w:bidi="ar-EG"/>
              </w:rPr>
            </m:ctrlPr>
          </m:fPr>
          <m:num>
            <m:r>
              <w:rPr>
                <w:rFonts w:ascii="Cambria Math" w:eastAsia="MS Mincho" w:hAnsi="Cambria Math"/>
                <w:w w:val="100"/>
                <w:sz w:val="32"/>
                <w:szCs w:val="32"/>
                <w:lang w:val="en-US" w:eastAsia="ja-JP" w:bidi="ar-EG"/>
              </w:rPr>
              <m:t>μ</m:t>
            </m:r>
            <m:r>
              <m:rPr>
                <m:sty m:val="p"/>
              </m:rPr>
              <w:rPr>
                <w:rFonts w:ascii="Cambria Math" w:eastAsia="MS Mincho" w:hAnsi="Cambria Math"/>
                <w:w w:val="100"/>
                <w:sz w:val="32"/>
                <w:szCs w:val="32"/>
                <w:lang w:val="en-US" w:eastAsia="ja-JP" w:bidi="ar-EG"/>
              </w:rPr>
              <m:t>+</m:t>
            </m:r>
            <m:sSup>
              <m:sSupPr>
                <m:ctrlPr>
                  <w:rPr>
                    <w:rFonts w:ascii="Cambria Math" w:eastAsia="MS Mincho" w:hAnsi="Cambria Math"/>
                    <w:w w:val="100"/>
                    <w:sz w:val="32"/>
                    <w:szCs w:val="32"/>
                    <w:lang w:val="en-US" w:eastAsia="ja-JP" w:bidi="ar-EG"/>
                  </w:rPr>
                </m:ctrlPr>
              </m:sSupPr>
              <m:e>
                <m:r>
                  <w:rPr>
                    <w:rFonts w:ascii="Cambria Math" w:eastAsia="MS Mincho" w:hAnsi="Cambria Math"/>
                    <w:w w:val="100"/>
                    <w:sz w:val="32"/>
                    <w:szCs w:val="32"/>
                    <w:lang w:val="en-US" w:eastAsia="ja-JP" w:bidi="ar-EG"/>
                  </w:rPr>
                  <m:t>μ</m:t>
                </m:r>
              </m:e>
              <m:sup>
                <m:r>
                  <m:rPr>
                    <m:sty m:val="p"/>
                  </m:rPr>
                  <w:rPr>
                    <w:rFonts w:ascii="Cambria Math" w:eastAsia="MS Mincho" w:hAnsi="Cambria Math"/>
                    <w:w w:val="100"/>
                    <w:sz w:val="32"/>
                    <w:szCs w:val="32"/>
                    <w:lang w:val="en-US" w:eastAsia="ja-JP" w:bidi="ar-EG"/>
                  </w:rPr>
                  <m:t>'</m:t>
                </m:r>
              </m:sup>
            </m:sSup>
          </m:num>
          <m:den>
            <m:r>
              <m:rPr>
                <m:sty m:val="p"/>
              </m:rPr>
              <w:rPr>
                <w:rFonts w:ascii="Cambria Math" w:eastAsia="MS Mincho" w:hAnsi="Cambria Math"/>
                <w:w w:val="100"/>
                <w:sz w:val="32"/>
                <w:szCs w:val="32"/>
                <w:lang w:val="en-US" w:eastAsia="ja-JP" w:bidi="ar-EG"/>
              </w:rPr>
              <m:t>2</m:t>
            </m:r>
            <m:r>
              <w:rPr>
                <w:rFonts w:ascii="Cambria Math" w:eastAsia="MS Mincho" w:hAnsi="Cambria Math"/>
                <w:w w:val="100"/>
                <w:sz w:val="32"/>
                <w:szCs w:val="32"/>
                <w:lang w:val="en-US" w:eastAsia="ja-JP" w:bidi="ar-EG"/>
              </w:rPr>
              <m:t>μ</m:t>
            </m:r>
            <m:r>
              <m:rPr>
                <m:sty m:val="p"/>
              </m:rPr>
              <w:rPr>
                <w:rFonts w:ascii="Cambria Math" w:eastAsia="MS Mincho" w:hAnsi="Cambria Math"/>
                <w:w w:val="100"/>
                <w:sz w:val="32"/>
                <w:szCs w:val="32"/>
                <w:lang w:val="en-US" w:eastAsia="ja-JP" w:bidi="ar-EG"/>
              </w:rPr>
              <m:t>+3</m:t>
            </m:r>
            <m:r>
              <w:rPr>
                <w:rFonts w:ascii="Cambria Math" w:eastAsia="MS Mincho" w:hAnsi="Cambria Math"/>
                <w:w w:val="100"/>
                <w:sz w:val="32"/>
                <w:szCs w:val="32"/>
                <w:lang w:val="en-US" w:eastAsia="ja-JP" w:bidi="ar-EG"/>
              </w:rPr>
              <m:t>μ</m:t>
            </m:r>
            <m:r>
              <m:rPr>
                <m:sty m:val="p"/>
              </m:rPr>
              <w:rPr>
                <w:rFonts w:ascii="Cambria Math" w:eastAsia="MS Mincho" w:hAnsi="Cambria Math"/>
                <w:w w:val="100"/>
                <w:sz w:val="32"/>
                <w:szCs w:val="32"/>
                <w:lang w:val="en-US" w:eastAsia="ja-JP" w:bidi="ar-EG"/>
              </w:rPr>
              <m:t>'</m:t>
            </m:r>
          </m:den>
        </m:f>
      </m:oMath>
      <w:r w:rsidRPr="0064042A">
        <w:rPr>
          <w:rFonts w:eastAsia="MS Mincho"/>
          <w:w w:val="100"/>
          <w:sz w:val="24"/>
          <w:szCs w:val="24"/>
          <w:lang w:val="en-US" w:eastAsia="ja-JP" w:bidi="ar-EG"/>
        </w:rPr>
        <w:t xml:space="preserve">  </w:t>
      </w:r>
      <w:r w:rsidRPr="0064042A">
        <w:rPr>
          <w:rFonts w:eastAsia="MS Mincho"/>
          <w:w w:val="100"/>
          <w:sz w:val="24"/>
          <w:szCs w:val="24"/>
          <w:lang w:val="en-US" w:eastAsia="ja-JP" w:bidi="ar-EG"/>
        </w:rPr>
        <w:tab/>
      </w:r>
      <w:r w:rsidRPr="0064042A">
        <w:rPr>
          <w:rFonts w:eastAsia="MS Mincho"/>
          <w:w w:val="100"/>
          <w:sz w:val="24"/>
          <w:szCs w:val="24"/>
          <w:lang w:val="en-US" w:eastAsia="ja-JP" w:bidi="ar-EG"/>
        </w:rPr>
        <w:tab/>
      </w:r>
      <w:r w:rsidRPr="0064042A">
        <w:rPr>
          <w:rFonts w:eastAsia="MS Mincho"/>
          <w:w w:val="100"/>
          <w:sz w:val="24"/>
          <w:szCs w:val="24"/>
          <w:lang w:val="en-US" w:eastAsia="ja-JP" w:bidi="ar-EG"/>
        </w:rPr>
        <w:tab/>
      </w:r>
      <w:r w:rsidRPr="0064042A">
        <w:rPr>
          <w:rFonts w:eastAsia="MS Mincho"/>
          <w:w w:val="100"/>
          <w:sz w:val="24"/>
          <w:szCs w:val="24"/>
          <w:lang w:val="en-US" w:eastAsia="ja-JP" w:bidi="ar-EG"/>
        </w:rPr>
        <w:tab/>
        <w:t>(1)</w:t>
      </w:r>
    </w:p>
    <w:p w14:paraId="77B3D8C7" w14:textId="77777777" w:rsidR="00D66ED8" w:rsidRPr="0064042A" w:rsidRDefault="00D66ED8" w:rsidP="00AD76B5">
      <w:pPr>
        <w:pStyle w:val="08ArticleText"/>
        <w:spacing w:line="240" w:lineRule="auto"/>
        <w:rPr>
          <w:rFonts w:eastAsia="MS Mincho"/>
          <w:w w:val="100"/>
          <w:sz w:val="24"/>
          <w:szCs w:val="24"/>
          <w:lang w:val="en-US" w:eastAsia="ja-JP" w:bidi="ar-EG"/>
        </w:rPr>
      </w:pPr>
    </w:p>
    <w:p w14:paraId="49904699" w14:textId="77777777" w:rsidR="00D66ED8" w:rsidRDefault="00D66ED8" w:rsidP="00AD76B5">
      <w:pPr>
        <w:spacing w:line="360" w:lineRule="auto"/>
        <w:jc w:val="both"/>
        <w:outlineLvl w:val="0"/>
        <w:rPr>
          <w:rFonts w:asciiTheme="majorBidi" w:eastAsia="MS Mincho" w:hAnsiTheme="majorBidi" w:cstheme="majorBidi"/>
          <w:szCs w:val="24"/>
          <w:lang w:eastAsia="ja-JP" w:bidi="ar-EG"/>
        </w:rPr>
      </w:pPr>
      <w:r w:rsidRPr="0064042A">
        <w:rPr>
          <w:rFonts w:asciiTheme="majorBidi" w:hAnsiTheme="majorBidi" w:cstheme="majorBidi"/>
          <w:szCs w:val="24"/>
        </w:rPr>
        <w:t xml:space="preserve">Where </w:t>
      </w:r>
      <w:r w:rsidRPr="0064042A">
        <w:rPr>
          <w:rFonts w:asciiTheme="majorBidi" w:hAnsiTheme="majorBidi" w:cstheme="majorBidi"/>
          <w:i/>
          <w:szCs w:val="24"/>
        </w:rPr>
        <w:t>R</w:t>
      </w:r>
      <w:r w:rsidRPr="0064042A">
        <w:rPr>
          <w:rFonts w:asciiTheme="majorBidi" w:hAnsiTheme="majorBidi" w:cstheme="majorBidi"/>
          <w:szCs w:val="24"/>
        </w:rPr>
        <w:t xml:space="preserve"> is the average radius of the MBs, </w:t>
      </w:r>
      <w:r w:rsidRPr="0064042A">
        <w:rPr>
          <w:rFonts w:asciiTheme="majorBidi" w:hAnsiTheme="majorBidi" w:cstheme="majorBidi"/>
          <w:i/>
          <w:szCs w:val="24"/>
        </w:rPr>
        <w:t>g</w:t>
      </w:r>
      <w:r w:rsidRPr="0064042A">
        <w:rPr>
          <w:rFonts w:asciiTheme="majorBidi" w:hAnsiTheme="majorBidi" w:cstheme="majorBidi"/>
          <w:szCs w:val="24"/>
        </w:rPr>
        <w:t xml:space="preserve"> is the gravitational acceleration (9.8 m / s), </w:t>
      </w:r>
      <w:r w:rsidRPr="0064042A">
        <w:rPr>
          <w:rFonts w:asciiTheme="majorBidi" w:hAnsiTheme="majorBidi" w:cstheme="majorBidi"/>
          <w:i/>
          <w:szCs w:val="24"/>
        </w:rPr>
        <w:t>µ</w:t>
      </w:r>
      <w:r w:rsidRPr="0064042A">
        <w:rPr>
          <w:rFonts w:asciiTheme="majorBidi" w:hAnsiTheme="majorBidi" w:cstheme="majorBidi"/>
          <w:szCs w:val="24"/>
        </w:rPr>
        <w:t xml:space="preserve"> is the dynamic viscosity of water (8.90 x 10</w:t>
      </w:r>
      <w:r w:rsidRPr="0064042A">
        <w:rPr>
          <w:rFonts w:asciiTheme="majorBidi" w:hAnsiTheme="majorBidi" w:cstheme="majorBidi"/>
          <w:szCs w:val="24"/>
          <w:vertAlign w:val="superscript"/>
        </w:rPr>
        <w:t>-4</w:t>
      </w:r>
      <w:r w:rsidRPr="0064042A">
        <w:rPr>
          <w:rFonts w:asciiTheme="majorBidi" w:hAnsiTheme="majorBidi" w:cstheme="majorBidi"/>
          <w:szCs w:val="24"/>
        </w:rPr>
        <w:t xml:space="preserve"> Pa s), </w:t>
      </w:r>
      <w:r w:rsidRPr="0064042A">
        <w:rPr>
          <w:rFonts w:asciiTheme="majorBidi" w:hAnsiTheme="majorBidi" w:cstheme="majorBidi"/>
          <w:i/>
          <w:szCs w:val="24"/>
        </w:rPr>
        <w:t>µ’</w:t>
      </w:r>
      <w:r w:rsidRPr="0064042A">
        <w:rPr>
          <w:rFonts w:asciiTheme="majorBidi" w:hAnsiTheme="majorBidi" w:cstheme="majorBidi"/>
          <w:szCs w:val="24"/>
        </w:rPr>
        <w:t xml:space="preserve"> is the dynamic viscosity of SF</w:t>
      </w:r>
      <w:r w:rsidRPr="00666127">
        <w:rPr>
          <w:rFonts w:asciiTheme="majorBidi" w:hAnsiTheme="majorBidi" w:cstheme="majorBidi"/>
          <w:szCs w:val="24"/>
          <w:vertAlign w:val="subscript"/>
        </w:rPr>
        <w:t>6</w:t>
      </w:r>
      <w:r w:rsidRPr="0064042A">
        <w:rPr>
          <w:rFonts w:asciiTheme="majorBidi" w:hAnsiTheme="majorBidi" w:cstheme="majorBidi"/>
          <w:szCs w:val="24"/>
        </w:rPr>
        <w:t xml:space="preserve"> (</w:t>
      </w:r>
      <w:r>
        <w:rPr>
          <w:rFonts w:asciiTheme="majorBidi" w:hAnsiTheme="majorBidi" w:cstheme="majorBidi"/>
          <w:szCs w:val="24"/>
        </w:rPr>
        <w:t>1.5x10</w:t>
      </w:r>
      <w:r>
        <w:rPr>
          <w:rFonts w:asciiTheme="majorBidi" w:hAnsiTheme="majorBidi" w:cstheme="majorBidi"/>
          <w:szCs w:val="24"/>
          <w:vertAlign w:val="superscript"/>
        </w:rPr>
        <w:t>-</w:t>
      </w:r>
      <w:r w:rsidRPr="00862E19">
        <w:rPr>
          <w:rFonts w:asciiTheme="majorBidi" w:hAnsiTheme="majorBidi" w:cstheme="majorBidi"/>
          <w:szCs w:val="24"/>
          <w:vertAlign w:val="superscript"/>
        </w:rPr>
        <w:t>5</w:t>
      </w:r>
      <w:r w:rsidRPr="00862E19">
        <w:rPr>
          <w:rFonts w:asciiTheme="majorBidi" w:hAnsiTheme="majorBidi" w:cstheme="majorBidi"/>
          <w:szCs w:val="24"/>
        </w:rPr>
        <w:t xml:space="preserve"> </w:t>
      </w:r>
      <w:r w:rsidRPr="0064042A">
        <w:rPr>
          <w:rFonts w:asciiTheme="majorBidi" w:hAnsiTheme="majorBidi" w:cstheme="majorBidi"/>
          <w:szCs w:val="24"/>
        </w:rPr>
        <w:t xml:space="preserve">Pa s) and </w:t>
      </w:r>
      <m:oMath>
        <m:r>
          <w:rPr>
            <w:rFonts w:ascii="Cambria Math" w:hAnsi="Cambria Math" w:cstheme="majorBidi"/>
            <w:szCs w:val="24"/>
          </w:rPr>
          <m:t>∆ρ</m:t>
        </m:r>
      </m:oMath>
      <w:r w:rsidRPr="0064042A">
        <w:rPr>
          <w:rFonts w:asciiTheme="majorBidi" w:hAnsiTheme="majorBidi" w:cstheme="majorBidi"/>
          <w:szCs w:val="24"/>
        </w:rPr>
        <w:t xml:space="preserve"> is the difference in density between the medium and the</w:t>
      </w:r>
      <w:r>
        <w:rPr>
          <w:rFonts w:asciiTheme="majorBidi" w:hAnsiTheme="majorBidi" w:cstheme="majorBidi"/>
          <w:szCs w:val="24"/>
        </w:rPr>
        <w:t xml:space="preserve"> core</w:t>
      </w:r>
      <w:r w:rsidRPr="0064042A">
        <w:rPr>
          <w:rFonts w:asciiTheme="majorBidi" w:hAnsiTheme="majorBidi" w:cstheme="majorBidi"/>
          <w:szCs w:val="24"/>
        </w:rPr>
        <w:t xml:space="preserve"> </w:t>
      </w:r>
      <w:r>
        <w:rPr>
          <w:rFonts w:asciiTheme="majorBidi" w:hAnsiTheme="majorBidi" w:cstheme="majorBidi"/>
          <w:szCs w:val="24"/>
        </w:rPr>
        <w:t>of MBs (</w:t>
      </w:r>
      <w:proofErr w:type="gramStart"/>
      <w:r>
        <w:rPr>
          <w:rFonts w:asciiTheme="majorBidi" w:hAnsiTheme="majorBidi" w:cstheme="majorBidi"/>
          <w:szCs w:val="24"/>
        </w:rPr>
        <w:t>1015)kg</w:t>
      </w:r>
      <w:proofErr w:type="gramEnd"/>
      <w:r>
        <w:rPr>
          <w:rFonts w:asciiTheme="majorBidi" w:hAnsiTheme="majorBidi" w:cstheme="majorBidi"/>
          <w:szCs w:val="24"/>
        </w:rPr>
        <w:t>/m</w:t>
      </w:r>
      <w:r>
        <w:rPr>
          <w:rFonts w:asciiTheme="majorBidi" w:hAnsiTheme="majorBidi" w:cstheme="majorBidi"/>
          <w:szCs w:val="24"/>
          <w:vertAlign w:val="superscript"/>
        </w:rPr>
        <w:t>3</w:t>
      </w:r>
      <w:r w:rsidRPr="0064042A">
        <w:rPr>
          <w:rFonts w:asciiTheme="majorBidi" w:hAnsiTheme="majorBidi" w:cstheme="majorBidi"/>
          <w:szCs w:val="24"/>
        </w:rPr>
        <w:t>.</w:t>
      </w:r>
      <w:r w:rsidRPr="0064042A">
        <w:rPr>
          <w:rFonts w:asciiTheme="majorBidi" w:eastAsia="MS Mincho" w:hAnsiTheme="majorBidi" w:cstheme="majorBidi"/>
          <w:szCs w:val="24"/>
          <w:lang w:eastAsia="ja-JP" w:bidi="ar-EG"/>
        </w:rPr>
        <w:t xml:space="preserve"> </w:t>
      </w:r>
      <w:r w:rsidRPr="00C94F98">
        <w:rPr>
          <w:rFonts w:ascii="Times New Roman" w:hAnsi="Times New Roman"/>
          <w:szCs w:val="24"/>
        </w:rPr>
        <w:t>Density</w:t>
      </w:r>
      <w:r>
        <w:rPr>
          <w:rFonts w:ascii="Times New Roman" w:hAnsi="Times New Roman"/>
          <w:szCs w:val="24"/>
        </w:rPr>
        <w:t xml:space="preserve"> of glycerol </w:t>
      </w:r>
      <w:r w:rsidRPr="00C94F98">
        <w:rPr>
          <w:rFonts w:ascii="Times New Roman" w:hAnsi="Times New Roman"/>
          <w:szCs w:val="24"/>
        </w:rPr>
        <w:t>Around 1. 2</w:t>
      </w:r>
      <w:r>
        <w:rPr>
          <w:rFonts w:ascii="Times New Roman" w:hAnsi="Times New Roman"/>
          <w:szCs w:val="24"/>
        </w:rPr>
        <w:t>6</w:t>
      </w:r>
      <w:r w:rsidRPr="00C94F98">
        <w:rPr>
          <w:rFonts w:ascii="Times New Roman" w:hAnsi="Times New Roman"/>
          <w:szCs w:val="24"/>
        </w:rPr>
        <w:t xml:space="preserve"> g/cm³ at 20°</w:t>
      </w:r>
      <w:proofErr w:type="gramStart"/>
      <w:r w:rsidRPr="00C94F98">
        <w:rPr>
          <w:rFonts w:ascii="Times New Roman" w:hAnsi="Times New Roman"/>
          <w:szCs w:val="24"/>
        </w:rPr>
        <w:t>C</w:t>
      </w:r>
      <w:r>
        <w:rPr>
          <w:rFonts w:ascii="Times New Roman" w:hAnsi="Times New Roman"/>
          <w:szCs w:val="24"/>
        </w:rPr>
        <w:t>,</w:t>
      </w:r>
      <w:r w:rsidRPr="00C94F98">
        <w:rPr>
          <w:rFonts w:ascii="Times New Roman" w:hAnsi="Times New Roman"/>
          <w:szCs w:val="24"/>
        </w:rPr>
        <w:t>the</w:t>
      </w:r>
      <w:proofErr w:type="gramEnd"/>
      <w:r w:rsidRPr="00C94F98">
        <w:rPr>
          <w:rFonts w:ascii="Times New Roman" w:hAnsi="Times New Roman"/>
          <w:szCs w:val="24"/>
        </w:rPr>
        <w:t xml:space="preserve"> density of a 3% palmitic acid solution in 96% ethanol, consider the densities of the </w:t>
      </w:r>
      <w:proofErr w:type="spellStart"/>
      <w:r w:rsidRPr="00C94F98">
        <w:rPr>
          <w:rFonts w:ascii="Times New Roman" w:hAnsi="Times New Roman"/>
          <w:szCs w:val="24"/>
        </w:rPr>
        <w:t>components:Density</w:t>
      </w:r>
      <w:proofErr w:type="spellEnd"/>
      <w:r w:rsidRPr="00C94F98">
        <w:rPr>
          <w:rFonts w:ascii="Times New Roman" w:hAnsi="Times New Roman"/>
          <w:szCs w:val="24"/>
        </w:rPr>
        <w:t xml:space="preserve"> of Palmitic Acid 0.853 g/cm³</w:t>
      </w:r>
      <w:r>
        <w:rPr>
          <w:rFonts w:ascii="Times New Roman" w:hAnsi="Times New Roman"/>
          <w:szCs w:val="24"/>
        </w:rPr>
        <w:t xml:space="preserve"> ,</w:t>
      </w:r>
      <w:r w:rsidRPr="00C94F98">
        <w:rPr>
          <w:rFonts w:ascii="Times New Roman" w:hAnsi="Times New Roman"/>
          <w:szCs w:val="24"/>
        </w:rPr>
        <w:t>Density of 96% Ethanol</w:t>
      </w:r>
      <w:r>
        <w:rPr>
          <w:rFonts w:ascii="Times New Roman" w:hAnsi="Times New Roman"/>
          <w:szCs w:val="24"/>
        </w:rPr>
        <w:t xml:space="preserve"> is</w:t>
      </w:r>
      <w:r w:rsidRPr="00C94F98">
        <w:rPr>
          <w:rFonts w:ascii="Times New Roman" w:hAnsi="Times New Roman"/>
          <w:szCs w:val="24"/>
        </w:rPr>
        <w:t xml:space="preserve"> 0.805 g/cm³ at 20°C</w:t>
      </w:r>
      <w:r>
        <w:rPr>
          <w:rFonts w:ascii="Times New Roman" w:hAnsi="Times New Roman"/>
          <w:szCs w:val="24"/>
        </w:rPr>
        <w:t xml:space="preserve"> ,</w:t>
      </w:r>
      <w:r w:rsidRPr="00C94F98">
        <w:rPr>
          <w:rFonts w:ascii="Times New Roman" w:hAnsi="Times New Roman"/>
          <w:szCs w:val="24"/>
        </w:rPr>
        <w:t>Assume you have 100 ml of the solution.3% of the solution is palmitic acid, so 3 ml is palmitic acid and 97 ml is 96% ethanol. Calculate the mass of each component:</w:t>
      </w:r>
      <w:r>
        <w:rPr>
          <w:rFonts w:asciiTheme="majorBidi" w:eastAsia="MS Mincho" w:hAnsiTheme="majorBidi" w:cstheme="majorBidi"/>
          <w:szCs w:val="24"/>
          <w:lang w:eastAsia="ja-JP" w:bidi="ar-EG"/>
        </w:rPr>
        <w:t xml:space="preserve"> </w:t>
      </w:r>
      <w:r w:rsidRPr="00C94F98">
        <w:rPr>
          <w:rFonts w:ascii="Times New Roman" w:hAnsi="Times New Roman"/>
          <w:szCs w:val="24"/>
        </w:rPr>
        <w:t>Mass of Palmitic Acid = 3 ml × 0.853 g/ml = 2.559 g</w:t>
      </w:r>
    </w:p>
    <w:p w14:paraId="3EF1429C" w14:textId="77777777" w:rsidR="00D66ED8" w:rsidRDefault="00D66ED8" w:rsidP="00AD76B5">
      <w:pPr>
        <w:spacing w:line="360" w:lineRule="auto"/>
        <w:jc w:val="both"/>
        <w:outlineLvl w:val="0"/>
        <w:rPr>
          <w:rFonts w:asciiTheme="majorBidi" w:eastAsia="MS Mincho" w:hAnsiTheme="majorBidi" w:cstheme="majorBidi"/>
          <w:szCs w:val="24"/>
          <w:lang w:eastAsia="ja-JP" w:bidi="ar-EG"/>
        </w:rPr>
      </w:pPr>
      <w:r w:rsidRPr="00C94F98">
        <w:rPr>
          <w:rFonts w:ascii="Times New Roman" w:hAnsi="Times New Roman"/>
          <w:szCs w:val="24"/>
        </w:rPr>
        <w:t>Mass of 96% Ethanol = 97 ml × 0.805 g/ml = 78.085 g</w:t>
      </w:r>
      <w:r>
        <w:rPr>
          <w:rFonts w:ascii="Times New Roman" w:hAnsi="Times New Roman"/>
          <w:szCs w:val="24"/>
        </w:rPr>
        <w:t xml:space="preserve">, </w:t>
      </w:r>
      <w:r w:rsidRPr="00C94F98">
        <w:rPr>
          <w:rFonts w:ascii="Times New Roman" w:hAnsi="Times New Roman"/>
          <w:szCs w:val="24"/>
        </w:rPr>
        <w:t xml:space="preserve">Total Mass = 2.559 g + 78.085 g = </w:t>
      </w:r>
      <w:bookmarkStart w:id="1" w:name="_Hlk172747675"/>
      <w:r w:rsidRPr="00C94F98">
        <w:rPr>
          <w:rFonts w:ascii="Times New Roman" w:hAnsi="Times New Roman"/>
          <w:szCs w:val="24"/>
        </w:rPr>
        <w:t xml:space="preserve">80.644 </w:t>
      </w:r>
      <w:bookmarkEnd w:id="1"/>
      <w:r w:rsidRPr="00C94F98">
        <w:rPr>
          <w:rFonts w:ascii="Times New Roman" w:hAnsi="Times New Roman"/>
          <w:szCs w:val="24"/>
        </w:rPr>
        <w:t>g</w:t>
      </w:r>
      <w:r>
        <w:rPr>
          <w:rFonts w:ascii="Times New Roman" w:hAnsi="Times New Roman"/>
          <w:szCs w:val="24"/>
        </w:rPr>
        <w:t xml:space="preserve"> and </w:t>
      </w:r>
      <w:r w:rsidRPr="00C94F98">
        <w:rPr>
          <w:rFonts w:ascii="Times New Roman" w:hAnsi="Times New Roman"/>
          <w:szCs w:val="24"/>
        </w:rPr>
        <w:t>Total Volume = 100 ml</w:t>
      </w:r>
    </w:p>
    <w:p w14:paraId="48952B25" w14:textId="77777777" w:rsidR="00D66ED8" w:rsidRPr="00D66ED8" w:rsidRDefault="00D66ED8" w:rsidP="00AD76B5">
      <w:pPr>
        <w:spacing w:line="360" w:lineRule="auto"/>
        <w:jc w:val="both"/>
        <w:outlineLvl w:val="0"/>
        <w:rPr>
          <w:rFonts w:asciiTheme="majorBidi" w:eastAsia="MS Mincho" w:hAnsiTheme="majorBidi" w:cstheme="majorBidi"/>
          <w:szCs w:val="24"/>
          <w:lang w:eastAsia="ja-JP" w:bidi="ar-EG"/>
        </w:rPr>
      </w:pPr>
      <w:r w:rsidRPr="00C94F98">
        <w:rPr>
          <w:rFonts w:ascii="Times New Roman" w:hAnsi="Times New Roman"/>
          <w:szCs w:val="24"/>
        </w:rPr>
        <w:t>Density=</w:t>
      </w:r>
      <w:r>
        <w:rPr>
          <w:rFonts w:ascii="Times New Roman" w:hAnsi="Times New Roman"/>
          <w:szCs w:val="24"/>
        </w:rPr>
        <w:t xml:space="preserve"> mass/</w:t>
      </w:r>
      <w:proofErr w:type="spellStart"/>
      <w:r>
        <w:rPr>
          <w:rFonts w:ascii="Times New Roman" w:hAnsi="Times New Roman"/>
          <w:szCs w:val="24"/>
        </w:rPr>
        <w:t>volum</w:t>
      </w:r>
      <w:proofErr w:type="spellEnd"/>
      <w:r>
        <w:rPr>
          <w:rFonts w:ascii="Times New Roman" w:hAnsi="Times New Roman"/>
          <w:szCs w:val="24"/>
        </w:rPr>
        <w:t>=(</w:t>
      </w:r>
      <w:r w:rsidRPr="00C94F98">
        <w:rPr>
          <w:rFonts w:ascii="Times New Roman" w:hAnsi="Times New Roman"/>
          <w:szCs w:val="24"/>
        </w:rPr>
        <w:t>80.644</w:t>
      </w:r>
      <w:r>
        <w:rPr>
          <w:rFonts w:ascii="Times New Roman" w:hAnsi="Times New Roman"/>
          <w:szCs w:val="24"/>
        </w:rPr>
        <w:t>/100) =0.80644g/</w:t>
      </w:r>
      <w:proofErr w:type="spellStart"/>
      <w:r>
        <w:rPr>
          <w:rFonts w:ascii="Times New Roman" w:hAnsi="Times New Roman"/>
          <w:szCs w:val="24"/>
        </w:rPr>
        <w:t>ml</w:t>
      </w:r>
      <w:r>
        <w:rPr>
          <w:rFonts w:asciiTheme="majorBidi" w:eastAsia="MS Mincho" w:hAnsiTheme="majorBidi" w:cstheme="majorBidi"/>
          <w:szCs w:val="24"/>
          <w:lang w:eastAsia="ja-JP" w:bidi="ar-EG"/>
        </w:rPr>
        <w:t>,</w:t>
      </w:r>
      <w:r w:rsidRPr="00C94F98">
        <w:rPr>
          <w:rFonts w:ascii="Times New Roman" w:hAnsi="Times New Roman"/>
          <w:szCs w:val="24"/>
        </w:rPr>
        <w:t>the</w:t>
      </w:r>
      <w:proofErr w:type="spellEnd"/>
      <w:r w:rsidRPr="00C94F98">
        <w:rPr>
          <w:rFonts w:ascii="Times New Roman" w:hAnsi="Times New Roman"/>
          <w:szCs w:val="24"/>
        </w:rPr>
        <w:t xml:space="preserve"> density of a 3% palmitic acid solution in 96% ethanol is approximately 0.806 g/ml</w:t>
      </w:r>
      <w:r>
        <w:rPr>
          <w:rFonts w:ascii="Times New Roman" w:hAnsi="Times New Roman"/>
          <w:szCs w:val="24"/>
        </w:rPr>
        <w:t xml:space="preserve"> ,</w:t>
      </w:r>
      <w:r w:rsidRPr="00E42685">
        <w:t xml:space="preserve"> </w:t>
      </w:r>
      <w:r w:rsidRPr="00E42685">
        <w:rPr>
          <w:rFonts w:ascii="Times New Roman" w:hAnsi="Times New Roman"/>
          <w:szCs w:val="24"/>
        </w:rPr>
        <w:t>the density of 0.1 M acetate buffer Approximately 1.01 g/cm³ at 20°c</w:t>
      </w:r>
      <w:r>
        <w:rPr>
          <w:rFonts w:ascii="Times New Roman" w:hAnsi="Times New Roman"/>
          <w:szCs w:val="24"/>
        </w:rPr>
        <w:t xml:space="preserve">, </w:t>
      </w:r>
      <w:r w:rsidRPr="006401A7">
        <w:t>Density of NaCl: Approximately 1.005 g/cm³ at 20°C</w:t>
      </w:r>
      <w:r>
        <w:t xml:space="preserve"> .</w:t>
      </w:r>
      <w:r w:rsidRPr="006401A7">
        <w:rPr>
          <w:rFonts w:ascii="Times New Roman" w:hAnsi="Times New Roman"/>
          <w:szCs w:val="24"/>
        </w:rPr>
        <w:t>To find the average density of a mixture, assuming equal volumes of each component are mixed, you can take the mean of the densities</w:t>
      </w:r>
      <w:r>
        <w:t xml:space="preserve"> ,</w:t>
      </w:r>
      <w:r w:rsidRPr="006401A7">
        <w:rPr>
          <w:rFonts w:ascii="Times New Roman" w:hAnsi="Times New Roman"/>
          <w:szCs w:val="24"/>
        </w:rPr>
        <w:t>the average density of the mixture is approximately 1.022 g/cm³</w:t>
      </w:r>
      <w:r w:rsidRPr="00AC218D">
        <w:rPr>
          <w:rFonts w:ascii="Times New Roman" w:hAnsi="Times New Roman"/>
          <w:szCs w:val="24"/>
        </w:rPr>
        <w:t>=1022 kg/m</w:t>
      </w:r>
      <w:r w:rsidRPr="00AC218D">
        <w:rPr>
          <w:rFonts w:ascii="Times New Roman" w:hAnsi="Times New Roman"/>
          <w:szCs w:val="24"/>
          <w:vertAlign w:val="superscript"/>
        </w:rPr>
        <w:t>3</w:t>
      </w:r>
      <w:r w:rsidRPr="00AC218D">
        <w:rPr>
          <w:rFonts w:ascii="Times New Roman" w:hAnsi="Times New Roman"/>
          <w:szCs w:val="24"/>
        </w:rPr>
        <w:t>.</w:t>
      </w:r>
      <w:r>
        <w:t xml:space="preserve"> and</w:t>
      </w:r>
      <w:r w:rsidRPr="00AC218D">
        <w:t xml:space="preserve"> the density of SF₆ gas at 20°C and 1 </w:t>
      </w:r>
      <w:proofErr w:type="spellStart"/>
      <w:r w:rsidRPr="00AC218D">
        <w:t>atm</w:t>
      </w:r>
      <w:proofErr w:type="spellEnd"/>
      <w:r w:rsidRPr="00AC218D">
        <w:t xml:space="preserve"> is approximately </w:t>
      </w:r>
      <w:r w:rsidRPr="00E42685">
        <w:rPr>
          <w:rStyle w:val="Strong"/>
        </w:rPr>
        <w:t>6.14g/L</w:t>
      </w:r>
      <w:r>
        <w:t>.</w:t>
      </w:r>
      <w:r>
        <w:rPr>
          <w:rFonts w:ascii="Times New Roman" w:hAnsi="Times New Roman"/>
          <w:szCs w:val="24"/>
        </w:rPr>
        <w:t xml:space="preserve">so </w:t>
      </w:r>
      <w:r w:rsidRPr="006401A7">
        <w:rPr>
          <w:rFonts w:ascii="Times New Roman" w:hAnsi="Times New Roman"/>
          <w:szCs w:val="24"/>
        </w:rPr>
        <w:t>the difference</w:t>
      </w:r>
      <w:r>
        <w:rPr>
          <w:rFonts w:ascii="Times New Roman" w:hAnsi="Times New Roman"/>
          <w:szCs w:val="24"/>
        </w:rPr>
        <w:t xml:space="preserve"> in density between the medium and core (1015) kg/m</w:t>
      </w:r>
      <w:r w:rsidRPr="004F454D">
        <w:rPr>
          <w:rFonts w:ascii="Times New Roman" w:hAnsi="Times New Roman"/>
          <w:szCs w:val="24"/>
          <w:vertAlign w:val="superscript"/>
        </w:rPr>
        <w:t>3</w:t>
      </w:r>
    </w:p>
    <w:p w14:paraId="1DA5076E" w14:textId="77777777" w:rsidR="00D66ED8" w:rsidRDefault="00D66ED8" w:rsidP="00D66ED8">
      <w:pPr>
        <w:spacing w:before="100" w:beforeAutospacing="1" w:after="100" w:afterAutospacing="1"/>
        <w:rPr>
          <w:rFonts w:eastAsia="MS Mincho"/>
          <w:szCs w:val="24"/>
          <w:lang w:eastAsia="ja-JP" w:bidi="ar-EG"/>
        </w:rPr>
      </w:pPr>
      <m:oMath>
        <m:r>
          <w:rPr>
            <w:rFonts w:ascii="Cambria Math" w:eastAsia="MS Mincho" w:hAnsi="Cambria Math"/>
            <w:sz w:val="32"/>
            <w:szCs w:val="32"/>
            <w:lang w:eastAsia="ja-JP" w:bidi="ar-EG"/>
          </w:rPr>
          <m:t>U</m:t>
        </m:r>
        <m:r>
          <m:rPr>
            <m:sty m:val="p"/>
          </m:rPr>
          <w:rPr>
            <w:rFonts w:ascii="Cambria Math" w:eastAsia="MS Mincho" w:hAnsi="Cambria Math"/>
            <w:sz w:val="32"/>
            <w:szCs w:val="32"/>
            <w:lang w:eastAsia="ja-JP" w:bidi="ar-EG"/>
          </w:rPr>
          <m:t>=</m:t>
        </m:r>
        <m:f>
          <m:fPr>
            <m:ctrlPr>
              <w:rPr>
                <w:rFonts w:ascii="Cambria Math" w:eastAsia="MS Mincho" w:hAnsi="Cambria Math"/>
                <w:sz w:val="32"/>
                <w:szCs w:val="32"/>
                <w:lang w:eastAsia="ja-JP" w:bidi="ar-EG"/>
              </w:rPr>
            </m:ctrlPr>
          </m:fPr>
          <m:num>
            <m:r>
              <m:rPr>
                <m:sty m:val="p"/>
              </m:rPr>
              <w:rPr>
                <w:rFonts w:ascii="Cambria Math" w:eastAsia="MS Mincho" w:hAnsi="Cambria Math"/>
                <w:sz w:val="32"/>
                <w:szCs w:val="32"/>
                <w:lang w:eastAsia="ja-JP" w:bidi="ar-EG"/>
              </w:rPr>
              <m:t>2</m:t>
            </m:r>
            <m:r>
              <w:rPr>
                <w:rFonts w:ascii="Cambria Math" w:eastAsia="MS Mincho" w:hAnsi="Cambria Math"/>
                <w:sz w:val="32"/>
                <w:szCs w:val="32"/>
                <w:lang w:eastAsia="ja-JP" w:bidi="ar-EG"/>
              </w:rPr>
              <m:t>g</m:t>
            </m:r>
            <m:sSup>
              <m:sSupPr>
                <m:ctrlPr>
                  <w:rPr>
                    <w:rFonts w:ascii="Cambria Math" w:eastAsia="MS Mincho" w:hAnsi="Cambria Math"/>
                    <w:sz w:val="32"/>
                    <w:szCs w:val="32"/>
                    <w:lang w:eastAsia="ja-JP" w:bidi="ar-EG"/>
                  </w:rPr>
                </m:ctrlPr>
              </m:sSupPr>
              <m:e>
                <m:r>
                  <w:rPr>
                    <w:rFonts w:ascii="Cambria Math" w:eastAsia="MS Mincho" w:hAnsi="Cambria Math"/>
                    <w:sz w:val="32"/>
                    <w:szCs w:val="32"/>
                    <w:lang w:eastAsia="ja-JP" w:bidi="ar-EG"/>
                  </w:rPr>
                  <m:t>R</m:t>
                </m:r>
              </m:e>
              <m:sup>
                <m:r>
                  <m:rPr>
                    <m:sty m:val="p"/>
                  </m:rPr>
                  <w:rPr>
                    <w:rFonts w:ascii="Cambria Math" w:eastAsia="MS Mincho" w:hAnsi="Cambria Math"/>
                    <w:sz w:val="32"/>
                    <w:szCs w:val="32"/>
                    <w:lang w:eastAsia="ja-JP" w:bidi="ar-EG"/>
                  </w:rPr>
                  <m:t>2</m:t>
                </m:r>
              </m:sup>
            </m:sSup>
            <m:r>
              <m:rPr>
                <m:sty m:val="p"/>
              </m:rPr>
              <w:rPr>
                <w:rFonts w:ascii="Cambria Math" w:eastAsia="MS Mincho" w:hAnsi="Cambria Math"/>
                <w:sz w:val="32"/>
                <w:szCs w:val="32"/>
                <w:lang w:eastAsia="ja-JP" w:bidi="ar-EG"/>
              </w:rPr>
              <m:t>∆</m:t>
            </m:r>
            <m:r>
              <w:rPr>
                <w:rFonts w:ascii="Cambria Math" w:eastAsia="MS Mincho" w:hAnsi="Cambria Math"/>
                <w:sz w:val="32"/>
                <w:szCs w:val="32"/>
                <w:lang w:eastAsia="ja-JP" w:bidi="ar-EG"/>
              </w:rPr>
              <m:t>ρ</m:t>
            </m:r>
          </m:num>
          <m:den>
            <m:r>
              <m:rPr>
                <m:sty m:val="p"/>
              </m:rPr>
              <w:rPr>
                <w:rFonts w:ascii="Cambria Math" w:eastAsia="MS Mincho" w:hAnsi="Cambria Math"/>
                <w:sz w:val="32"/>
                <w:szCs w:val="32"/>
                <w:lang w:eastAsia="ja-JP" w:bidi="ar-EG"/>
              </w:rPr>
              <m:t>3</m:t>
            </m:r>
            <m:r>
              <w:rPr>
                <w:rFonts w:ascii="Cambria Math" w:eastAsia="MS Mincho" w:hAnsi="Cambria Math"/>
                <w:sz w:val="32"/>
                <w:szCs w:val="32"/>
                <w:lang w:eastAsia="ja-JP" w:bidi="ar-EG"/>
              </w:rPr>
              <m:t>μ</m:t>
            </m:r>
          </m:den>
        </m:f>
        <m:f>
          <m:fPr>
            <m:ctrlPr>
              <w:rPr>
                <w:rFonts w:ascii="Cambria Math" w:eastAsia="MS Mincho" w:hAnsi="Cambria Math"/>
                <w:sz w:val="32"/>
                <w:szCs w:val="32"/>
                <w:lang w:eastAsia="ja-JP" w:bidi="ar-EG"/>
              </w:rPr>
            </m:ctrlPr>
          </m:fPr>
          <m:num>
            <m:r>
              <w:rPr>
                <w:rFonts w:ascii="Cambria Math" w:eastAsia="MS Mincho" w:hAnsi="Cambria Math"/>
                <w:sz w:val="32"/>
                <w:szCs w:val="32"/>
                <w:lang w:eastAsia="ja-JP" w:bidi="ar-EG"/>
              </w:rPr>
              <m:t>μ</m:t>
            </m:r>
            <m:r>
              <m:rPr>
                <m:sty m:val="p"/>
              </m:rPr>
              <w:rPr>
                <w:rFonts w:ascii="Cambria Math" w:eastAsia="MS Mincho" w:hAnsi="Cambria Math"/>
                <w:sz w:val="32"/>
                <w:szCs w:val="32"/>
                <w:lang w:eastAsia="ja-JP" w:bidi="ar-EG"/>
              </w:rPr>
              <m:t>+</m:t>
            </m:r>
            <m:sSup>
              <m:sSupPr>
                <m:ctrlPr>
                  <w:rPr>
                    <w:rFonts w:ascii="Cambria Math" w:eastAsia="MS Mincho" w:hAnsi="Cambria Math"/>
                    <w:sz w:val="32"/>
                    <w:szCs w:val="32"/>
                    <w:lang w:eastAsia="ja-JP" w:bidi="ar-EG"/>
                  </w:rPr>
                </m:ctrlPr>
              </m:sSupPr>
              <m:e>
                <m:r>
                  <w:rPr>
                    <w:rFonts w:ascii="Cambria Math" w:eastAsia="MS Mincho" w:hAnsi="Cambria Math"/>
                    <w:sz w:val="32"/>
                    <w:szCs w:val="32"/>
                    <w:lang w:eastAsia="ja-JP" w:bidi="ar-EG"/>
                  </w:rPr>
                  <m:t>μ</m:t>
                </m:r>
              </m:e>
              <m:sup>
                <m:r>
                  <m:rPr>
                    <m:sty m:val="p"/>
                  </m:rPr>
                  <w:rPr>
                    <w:rFonts w:ascii="Cambria Math" w:eastAsia="MS Mincho" w:hAnsi="Cambria Math"/>
                    <w:sz w:val="32"/>
                    <w:szCs w:val="32"/>
                    <w:lang w:eastAsia="ja-JP" w:bidi="ar-EG"/>
                  </w:rPr>
                  <m:t>'</m:t>
                </m:r>
              </m:sup>
            </m:sSup>
          </m:num>
          <m:den>
            <m:r>
              <m:rPr>
                <m:sty m:val="p"/>
              </m:rPr>
              <w:rPr>
                <w:rFonts w:ascii="Cambria Math" w:eastAsia="MS Mincho" w:hAnsi="Cambria Math"/>
                <w:sz w:val="32"/>
                <w:szCs w:val="32"/>
                <w:lang w:eastAsia="ja-JP" w:bidi="ar-EG"/>
              </w:rPr>
              <m:t>2</m:t>
            </m:r>
            <m:r>
              <w:rPr>
                <w:rFonts w:ascii="Cambria Math" w:eastAsia="MS Mincho" w:hAnsi="Cambria Math"/>
                <w:sz w:val="32"/>
                <w:szCs w:val="32"/>
                <w:lang w:eastAsia="ja-JP" w:bidi="ar-EG"/>
              </w:rPr>
              <m:t>μ</m:t>
            </m:r>
            <m:r>
              <m:rPr>
                <m:sty m:val="p"/>
              </m:rPr>
              <w:rPr>
                <w:rFonts w:ascii="Cambria Math" w:eastAsia="MS Mincho" w:hAnsi="Cambria Math"/>
                <w:sz w:val="32"/>
                <w:szCs w:val="32"/>
                <w:lang w:eastAsia="ja-JP" w:bidi="ar-EG"/>
              </w:rPr>
              <m:t>+3</m:t>
            </m:r>
            <m:r>
              <w:rPr>
                <w:rFonts w:ascii="Cambria Math" w:eastAsia="MS Mincho" w:hAnsi="Cambria Math"/>
                <w:sz w:val="32"/>
                <w:szCs w:val="32"/>
                <w:lang w:eastAsia="ja-JP" w:bidi="ar-EG"/>
              </w:rPr>
              <m:t>μ</m:t>
            </m:r>
            <m:r>
              <m:rPr>
                <m:sty m:val="p"/>
              </m:rPr>
              <w:rPr>
                <w:rFonts w:ascii="Cambria Math" w:eastAsia="MS Mincho" w:hAnsi="Cambria Math"/>
                <w:sz w:val="32"/>
                <w:szCs w:val="32"/>
                <w:lang w:eastAsia="ja-JP" w:bidi="ar-EG"/>
              </w:rPr>
              <m:t>'</m:t>
            </m:r>
          </m:den>
        </m:f>
      </m:oMath>
      <w:r w:rsidRPr="005E56C8">
        <w:rPr>
          <w:rFonts w:eastAsia="MS Mincho"/>
          <w:szCs w:val="24"/>
          <w:lang w:eastAsia="ja-JP" w:bidi="ar-EG"/>
        </w:rPr>
        <w:t xml:space="preserve">  </w:t>
      </w:r>
      <w:r>
        <w:rPr>
          <w:rFonts w:eastAsia="MS Mincho"/>
          <w:szCs w:val="24"/>
          <w:lang w:eastAsia="ja-JP" w:bidi="ar-EG"/>
        </w:rPr>
        <w:t>=</w:t>
      </w:r>
      <w:bookmarkStart w:id="2" w:name="_Hlk172748524"/>
      <m:oMath>
        <m:f>
          <m:fPr>
            <m:ctrlPr>
              <w:rPr>
                <w:rFonts w:ascii="Cambria Math" w:eastAsia="MS Mincho" w:hAnsi="Cambria Math"/>
                <w:i/>
                <w:szCs w:val="24"/>
                <w:lang w:eastAsia="ja-JP" w:bidi="ar-EG"/>
              </w:rPr>
            </m:ctrlPr>
          </m:fPr>
          <m:num>
            <m:r>
              <w:rPr>
                <w:rFonts w:ascii="Cambria Math" w:eastAsia="MS Mincho" w:hAnsi="Cambria Math"/>
                <w:szCs w:val="24"/>
                <w:lang w:eastAsia="ja-JP" w:bidi="ar-EG"/>
              </w:rPr>
              <m:t>2*9.8*</m:t>
            </m:r>
            <m:d>
              <m:dPr>
                <m:ctrlPr>
                  <w:rPr>
                    <w:rFonts w:ascii="Cambria Math" w:eastAsia="MS Mincho" w:hAnsi="Cambria Math"/>
                    <w:i/>
                    <w:szCs w:val="24"/>
                    <w:lang w:eastAsia="ja-JP" w:bidi="ar-EG"/>
                  </w:rPr>
                </m:ctrlPr>
              </m:dPr>
              <m:e>
                <m:r>
                  <w:rPr>
                    <w:rFonts w:ascii="Cambria Math" w:eastAsia="MS Mincho" w:hAnsi="Cambria Math"/>
                    <w:szCs w:val="24"/>
                    <w:lang w:eastAsia="ja-JP" w:bidi="ar-EG"/>
                  </w:rPr>
                  <m:t>1*</m:t>
                </m:r>
                <m:sSup>
                  <m:sSupPr>
                    <m:ctrlPr>
                      <w:rPr>
                        <w:rFonts w:ascii="Cambria Math" w:eastAsia="MS Mincho" w:hAnsi="Cambria Math"/>
                        <w:i/>
                        <w:szCs w:val="24"/>
                        <w:lang w:eastAsia="ja-JP" w:bidi="ar-EG"/>
                      </w:rPr>
                    </m:ctrlPr>
                  </m:sSupPr>
                  <m:e>
                    <m:r>
                      <w:rPr>
                        <w:rFonts w:ascii="Cambria Math" w:eastAsia="MS Mincho" w:hAnsi="Cambria Math"/>
                        <w:szCs w:val="24"/>
                        <w:lang w:eastAsia="ja-JP" w:bidi="ar-EG"/>
                      </w:rPr>
                      <m:t>10</m:t>
                    </m:r>
                  </m:e>
                  <m:sup>
                    <m:r>
                      <w:rPr>
                        <w:rFonts w:ascii="Cambria Math" w:eastAsia="MS Mincho" w:hAnsi="Cambria Math"/>
                        <w:szCs w:val="24"/>
                        <w:lang w:eastAsia="ja-JP" w:bidi="ar-EG"/>
                      </w:rPr>
                      <m:t>-6</m:t>
                    </m:r>
                  </m:sup>
                </m:sSup>
              </m:e>
            </m:d>
            <m:r>
              <w:rPr>
                <w:rFonts w:ascii="Cambria Math" w:eastAsia="MS Mincho" w:hAnsi="Cambria Math"/>
                <w:szCs w:val="24"/>
                <w:lang w:eastAsia="ja-JP" w:bidi="ar-EG"/>
              </w:rPr>
              <m:t>2*1015</m:t>
            </m:r>
          </m:num>
          <m:den>
            <m:r>
              <w:rPr>
                <w:rFonts w:ascii="Cambria Math" w:eastAsia="MS Mincho" w:hAnsi="Cambria Math"/>
                <w:szCs w:val="24"/>
                <w:lang w:eastAsia="ja-JP" w:bidi="ar-EG"/>
              </w:rPr>
              <m:t>3*8.9*10^-4</m:t>
            </m:r>
          </m:den>
        </m:f>
        <w:bookmarkEnd w:id="2"/>
        <m:r>
          <w:rPr>
            <w:rFonts w:ascii="Cambria Math" w:eastAsia="MS Mincho" w:hAnsi="Cambria Math"/>
            <w:szCs w:val="24"/>
            <w:lang w:eastAsia="ja-JP" w:bidi="ar-EG"/>
          </w:rPr>
          <m:t>*</m:t>
        </m:r>
        <m:f>
          <m:fPr>
            <m:ctrlPr>
              <w:rPr>
                <w:rFonts w:ascii="Cambria Math" w:eastAsia="MS Mincho" w:hAnsi="Cambria Math"/>
                <w:i/>
                <w:szCs w:val="24"/>
                <w:lang w:eastAsia="ja-JP" w:bidi="ar-EG"/>
              </w:rPr>
            </m:ctrlPr>
          </m:fPr>
          <m:num>
            <m:r>
              <w:rPr>
                <w:rFonts w:ascii="Cambria Math" w:eastAsia="MS Mincho" w:hAnsi="Cambria Math"/>
                <w:szCs w:val="24"/>
                <w:lang w:eastAsia="ja-JP" w:bidi="ar-EG"/>
              </w:rPr>
              <m:t>8.9*</m:t>
            </m:r>
            <m:sSup>
              <m:sSupPr>
                <m:ctrlPr>
                  <w:rPr>
                    <w:rFonts w:ascii="Cambria Math" w:eastAsia="MS Mincho" w:hAnsi="Cambria Math"/>
                    <w:i/>
                    <w:szCs w:val="24"/>
                    <w:lang w:eastAsia="ja-JP" w:bidi="ar-EG"/>
                  </w:rPr>
                </m:ctrlPr>
              </m:sSupPr>
              <m:e>
                <m:r>
                  <w:rPr>
                    <w:rFonts w:ascii="Cambria Math" w:eastAsia="MS Mincho" w:hAnsi="Cambria Math"/>
                    <w:szCs w:val="24"/>
                    <w:lang w:eastAsia="ja-JP" w:bidi="ar-EG"/>
                  </w:rPr>
                  <m:t>10</m:t>
                </m:r>
              </m:e>
              <m:sup>
                <m:r>
                  <w:rPr>
                    <w:rFonts w:ascii="Cambria Math" w:eastAsia="MS Mincho" w:hAnsi="Cambria Math"/>
                    <w:szCs w:val="24"/>
                    <w:lang w:eastAsia="ja-JP" w:bidi="ar-EG"/>
                  </w:rPr>
                  <m:t>-4</m:t>
                </m:r>
              </m:sup>
            </m:sSup>
            <m:r>
              <w:rPr>
                <w:rFonts w:ascii="Cambria Math" w:eastAsia="MS Mincho" w:hAnsi="Cambria Math"/>
                <w:szCs w:val="24"/>
                <w:lang w:eastAsia="ja-JP" w:bidi="ar-EG"/>
              </w:rPr>
              <m:t>+1.5*10^-5</m:t>
            </m:r>
          </m:num>
          <m:den>
            <m:r>
              <w:rPr>
                <w:rFonts w:ascii="Cambria Math" w:eastAsia="MS Mincho" w:hAnsi="Cambria Math"/>
                <w:szCs w:val="24"/>
                <w:lang w:eastAsia="ja-JP" w:bidi="ar-EG"/>
              </w:rPr>
              <m:t>2*8.9*</m:t>
            </m:r>
            <m:sSup>
              <m:sSupPr>
                <m:ctrlPr>
                  <w:rPr>
                    <w:rFonts w:ascii="Cambria Math" w:eastAsia="MS Mincho" w:hAnsi="Cambria Math"/>
                    <w:i/>
                    <w:szCs w:val="24"/>
                    <w:lang w:eastAsia="ja-JP" w:bidi="ar-EG"/>
                  </w:rPr>
                </m:ctrlPr>
              </m:sSupPr>
              <m:e>
                <m:r>
                  <w:rPr>
                    <w:rFonts w:ascii="Cambria Math" w:eastAsia="MS Mincho" w:hAnsi="Cambria Math"/>
                    <w:szCs w:val="24"/>
                    <w:lang w:eastAsia="ja-JP" w:bidi="ar-EG"/>
                  </w:rPr>
                  <m:t>10</m:t>
                </m:r>
              </m:e>
              <m:sup>
                <m:r>
                  <w:rPr>
                    <w:rFonts w:ascii="Cambria Math" w:eastAsia="MS Mincho" w:hAnsi="Cambria Math"/>
                    <w:szCs w:val="24"/>
                    <w:lang w:eastAsia="ja-JP" w:bidi="ar-EG"/>
                  </w:rPr>
                  <m:t>-4</m:t>
                </m:r>
              </m:sup>
            </m:sSup>
            <m:r>
              <w:rPr>
                <w:rFonts w:ascii="Cambria Math" w:eastAsia="MS Mincho" w:hAnsi="Cambria Math"/>
                <w:szCs w:val="24"/>
                <w:lang w:eastAsia="ja-JP" w:bidi="ar-EG"/>
              </w:rPr>
              <m:t>+3*1.5*10^-5</m:t>
            </m:r>
          </m:den>
        </m:f>
      </m:oMath>
      <w:r>
        <w:rPr>
          <w:rFonts w:eastAsia="MS Mincho"/>
          <w:szCs w:val="24"/>
          <w:lang w:eastAsia="ja-JP" w:bidi="ar-EG"/>
        </w:rPr>
        <w:t>=</w:t>
      </w:r>
      <w:bookmarkStart w:id="3" w:name="_Hlk172749659"/>
      <w:r>
        <w:rPr>
          <w:rFonts w:eastAsia="MS Mincho"/>
          <w:szCs w:val="24"/>
          <w:lang w:eastAsia="ja-JP" w:bidi="ar-EG"/>
        </w:rPr>
        <w:t>3.697*10^-6m</w:t>
      </w:r>
      <w:bookmarkEnd w:id="3"/>
      <w:r>
        <w:rPr>
          <w:rFonts w:eastAsia="MS Mincho"/>
          <w:szCs w:val="24"/>
          <w:lang w:eastAsia="ja-JP" w:bidi="ar-EG"/>
        </w:rPr>
        <w:t>/s</w:t>
      </w:r>
    </w:p>
    <w:p w14:paraId="5F1ACA65" w14:textId="77777777" w:rsidR="00D66ED8" w:rsidRDefault="00D66ED8" w:rsidP="00D66ED8">
      <w:pPr>
        <w:spacing w:before="100" w:beforeAutospacing="1" w:after="100" w:afterAutospacing="1"/>
        <w:rPr>
          <w:rFonts w:eastAsia="MS Mincho"/>
          <w:szCs w:val="24"/>
          <w:lang w:eastAsia="ja-JP" w:bidi="ar-EG"/>
        </w:rPr>
      </w:pPr>
      <w:r>
        <w:rPr>
          <w:rFonts w:eastAsia="MS Mincho"/>
          <w:szCs w:val="24"/>
          <w:lang w:eastAsia="ja-JP" w:bidi="ar-EG"/>
        </w:rPr>
        <w:t xml:space="preserve"> time=distance in m /U so that =0.01/3.697*10</w:t>
      </w:r>
      <w:r w:rsidRPr="00E42685">
        <w:rPr>
          <w:rFonts w:eastAsia="MS Mincho"/>
          <w:szCs w:val="24"/>
          <w:vertAlign w:val="superscript"/>
          <w:lang w:eastAsia="ja-JP" w:bidi="ar-EG"/>
        </w:rPr>
        <w:t>-6</w:t>
      </w:r>
      <w:r>
        <w:rPr>
          <w:rFonts w:eastAsia="MS Mincho"/>
          <w:szCs w:val="24"/>
          <w:lang w:eastAsia="ja-JP" w:bidi="ar-EG"/>
        </w:rPr>
        <w:t>=2711.8 s = 45 min.</w:t>
      </w:r>
    </w:p>
    <w:p w14:paraId="21D370D1" w14:textId="77777777" w:rsidR="00D66ED8" w:rsidRDefault="00D66ED8" w:rsidP="00D66ED8">
      <w:pPr>
        <w:spacing w:before="100" w:beforeAutospacing="1" w:after="100" w:afterAutospacing="1"/>
        <w:rPr>
          <w:rFonts w:eastAsia="MS Mincho"/>
          <w:szCs w:val="24"/>
          <w:lang w:eastAsia="ja-JP" w:bidi="ar-EG"/>
        </w:rPr>
      </w:pPr>
      <w:r>
        <w:rPr>
          <w:rFonts w:eastAsia="MS Mincho"/>
          <w:szCs w:val="24"/>
          <w:lang w:eastAsia="ja-JP" w:bidi="ar-EG"/>
        </w:rPr>
        <w:t>for 200 nm</w:t>
      </w:r>
    </w:p>
    <w:p w14:paraId="479BB986" w14:textId="77777777" w:rsidR="00D66ED8" w:rsidRPr="006401A7" w:rsidRDefault="00D66ED8" w:rsidP="00D66ED8">
      <w:pPr>
        <w:spacing w:before="100" w:beforeAutospacing="1" w:after="100" w:afterAutospacing="1"/>
        <w:rPr>
          <w:rFonts w:eastAsia="MS Mincho"/>
          <w:szCs w:val="24"/>
          <w:lang w:eastAsia="ja-JP" w:bidi="ar-EG"/>
        </w:rPr>
      </w:pPr>
      <w:r>
        <w:rPr>
          <w:rFonts w:eastAsia="MS Mincho"/>
          <w:szCs w:val="24"/>
          <w:lang w:eastAsia="ja-JP" w:bidi="ar-EG"/>
        </w:rPr>
        <w:t>t =75.33h</w:t>
      </w:r>
    </w:p>
    <w:p w14:paraId="1C10FAE6" w14:textId="3C291AFA" w:rsidR="00D50206" w:rsidRDefault="0044456F" w:rsidP="0044456F">
      <w:pPr>
        <w:tabs>
          <w:tab w:val="left" w:pos="3435"/>
        </w:tabs>
        <w:rPr>
          <w:b/>
          <w:sz w:val="24"/>
          <w:szCs w:val="24"/>
        </w:rPr>
      </w:pPr>
      <w:r>
        <w:rPr>
          <w:b/>
          <w:sz w:val="24"/>
          <w:szCs w:val="24"/>
        </w:rPr>
        <w:tab/>
      </w:r>
    </w:p>
    <w:p w14:paraId="3283D780" w14:textId="77777777" w:rsidR="00D66ED8" w:rsidRDefault="00D66ED8" w:rsidP="0044456F">
      <w:pPr>
        <w:tabs>
          <w:tab w:val="left" w:pos="3435"/>
        </w:tabs>
        <w:rPr>
          <w:b/>
          <w:sz w:val="24"/>
          <w:szCs w:val="24"/>
        </w:rPr>
      </w:pPr>
    </w:p>
    <w:p w14:paraId="1C545300" w14:textId="77777777" w:rsidR="00D66ED8" w:rsidRDefault="00D66ED8" w:rsidP="0044456F">
      <w:pPr>
        <w:tabs>
          <w:tab w:val="left" w:pos="3435"/>
        </w:tabs>
        <w:rPr>
          <w:b/>
          <w:sz w:val="24"/>
          <w:szCs w:val="24"/>
        </w:rPr>
      </w:pPr>
    </w:p>
    <w:p w14:paraId="3EBEA100" w14:textId="77777777" w:rsidR="00D66ED8" w:rsidRDefault="00D66ED8" w:rsidP="0044456F">
      <w:pPr>
        <w:tabs>
          <w:tab w:val="left" w:pos="3435"/>
        </w:tabs>
        <w:rPr>
          <w:b/>
          <w:sz w:val="24"/>
          <w:szCs w:val="24"/>
        </w:rPr>
      </w:pPr>
    </w:p>
    <w:p w14:paraId="75C57137" w14:textId="77777777" w:rsidR="00D66ED8" w:rsidRDefault="00D66ED8" w:rsidP="0044456F">
      <w:pPr>
        <w:tabs>
          <w:tab w:val="left" w:pos="3435"/>
        </w:tabs>
        <w:rPr>
          <w:b/>
          <w:sz w:val="24"/>
          <w:szCs w:val="24"/>
        </w:rPr>
      </w:pPr>
    </w:p>
    <w:p w14:paraId="23780700" w14:textId="77777777" w:rsidR="00D66ED8" w:rsidRDefault="00D66ED8" w:rsidP="0044456F">
      <w:pPr>
        <w:tabs>
          <w:tab w:val="left" w:pos="3435"/>
        </w:tabs>
        <w:rPr>
          <w:b/>
          <w:sz w:val="24"/>
          <w:szCs w:val="24"/>
        </w:rPr>
      </w:pPr>
    </w:p>
    <w:p w14:paraId="5275FB62" w14:textId="1A21D01D" w:rsidR="0044456F" w:rsidRDefault="00AD76B5" w:rsidP="0044456F">
      <w:pPr>
        <w:tabs>
          <w:tab w:val="left" w:pos="3435"/>
        </w:tabs>
        <w:rPr>
          <w:b/>
          <w:sz w:val="24"/>
          <w:szCs w:val="24"/>
        </w:rPr>
      </w:pPr>
      <w:r>
        <w:rPr>
          <w:noProof/>
        </w:rPr>
        <w:lastRenderedPageBreak/>
        <w:drawing>
          <wp:anchor distT="0" distB="0" distL="114300" distR="114300" simplePos="0" relativeHeight="251659264" behindDoc="0" locked="0" layoutInCell="1" allowOverlap="1" wp14:anchorId="52374520" wp14:editId="214D648D">
            <wp:simplePos x="0" y="0"/>
            <wp:positionH relativeFrom="column">
              <wp:posOffset>-142875</wp:posOffset>
            </wp:positionH>
            <wp:positionV relativeFrom="paragraph">
              <wp:posOffset>304800</wp:posOffset>
            </wp:positionV>
            <wp:extent cx="6486525" cy="2933065"/>
            <wp:effectExtent l="0" t="0" r="9525" b="635"/>
            <wp:wrapSquare wrapText="bothSides"/>
            <wp:docPr id="18961043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
                      <a:extLst>
                        <a:ext uri="{28A0092B-C50C-407E-A947-70E740481C1C}">
                          <a14:useLocalDpi xmlns:a14="http://schemas.microsoft.com/office/drawing/2010/main" val="0"/>
                        </a:ext>
                      </a:extLst>
                    </a:blip>
                    <a:srcRect b="23213"/>
                    <a:stretch/>
                  </pic:blipFill>
                  <pic:spPr bwMode="auto">
                    <a:xfrm>
                      <a:off x="0" y="0"/>
                      <a:ext cx="6486525" cy="2933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6ED8" w:rsidRPr="00D66ED8">
        <w:rPr>
          <w:b/>
          <w:sz w:val="24"/>
          <w:szCs w:val="24"/>
        </w:rPr>
        <w:t>Supplementary 3:</w:t>
      </w:r>
    </w:p>
    <w:p w14:paraId="1339B06D" w14:textId="0A7A8A8C" w:rsidR="0044456F" w:rsidRDefault="0044456F" w:rsidP="0044456F">
      <w:pPr>
        <w:keepNext/>
        <w:tabs>
          <w:tab w:val="left" w:pos="3435"/>
        </w:tabs>
      </w:pPr>
    </w:p>
    <w:p w14:paraId="4532884C" w14:textId="26EB2871" w:rsidR="0044456F" w:rsidRDefault="006F16B6" w:rsidP="00AD76B5">
      <w:pPr>
        <w:jc w:val="both"/>
      </w:pPr>
      <w:r w:rsidRPr="006F16B6">
        <w:rPr>
          <w:b/>
          <w:iCs/>
          <w:sz w:val="20"/>
          <w:szCs w:val="20"/>
        </w:rPr>
        <w:t xml:space="preserve">Supp.2: MB gas dissolution. (a) Relative diameter vs time plots presenting different MB dissolution as a function of time at 33%chitosan </w:t>
      </w:r>
      <w:r w:rsidR="00BD2F93" w:rsidRPr="006F16B6">
        <w:rPr>
          <w:b/>
          <w:iCs/>
          <w:sz w:val="20"/>
          <w:szCs w:val="20"/>
        </w:rPr>
        <w:t>concentrations (</w:t>
      </w:r>
      <w:r w:rsidRPr="006F16B6">
        <w:rPr>
          <w:b/>
          <w:iCs/>
          <w:sz w:val="20"/>
          <w:szCs w:val="20"/>
        </w:rPr>
        <w:t xml:space="preserve">run 4 MB with different diameter) (b) Dissolution curves of the bubbles in supp.2b. The </w:t>
      </w:r>
      <w:r w:rsidR="00BD2F93" w:rsidRPr="006F16B6">
        <w:rPr>
          <w:b/>
          <w:iCs/>
          <w:sz w:val="20"/>
          <w:szCs w:val="20"/>
        </w:rPr>
        <w:t>colour</w:t>
      </w:r>
      <w:r w:rsidRPr="006F16B6">
        <w:rPr>
          <w:b/>
          <w:iCs/>
          <w:sz w:val="20"/>
          <w:szCs w:val="20"/>
        </w:rPr>
        <w:t xml:space="preserve"> of the curve corresponds to the bubble pointed at with a </w:t>
      </w:r>
      <w:r w:rsidR="00BD2F93" w:rsidRPr="006F16B6">
        <w:rPr>
          <w:b/>
          <w:iCs/>
          <w:sz w:val="20"/>
          <w:szCs w:val="20"/>
        </w:rPr>
        <w:t>shape of the same colour</w:t>
      </w:r>
      <w:r w:rsidRPr="006F16B6">
        <w:rPr>
          <w:b/>
          <w:iCs/>
          <w:sz w:val="20"/>
          <w:szCs w:val="20"/>
        </w:rPr>
        <w:t>. These bubbles decreased in size during the time. (c)Selected images in the dissolution time course for MBs showing that circularity is maintained during gas escape. Scale bar=1μm</w:t>
      </w:r>
    </w:p>
    <w:p w14:paraId="250F5579" w14:textId="77777777" w:rsidR="00C22796" w:rsidRDefault="00C22796" w:rsidP="00C22796">
      <w:pPr>
        <w:spacing w:line="480" w:lineRule="auto"/>
        <w:jc w:val="both"/>
      </w:pPr>
    </w:p>
    <w:p w14:paraId="584EBAA1" w14:textId="77777777" w:rsidR="00C22796" w:rsidRDefault="00C22796" w:rsidP="00C22796">
      <w:pPr>
        <w:spacing w:line="480" w:lineRule="auto"/>
        <w:jc w:val="both"/>
      </w:pPr>
    </w:p>
    <w:p w14:paraId="5F5A8AC1" w14:textId="77777777" w:rsidR="00C22796" w:rsidRDefault="00C22796" w:rsidP="00C22796">
      <w:pPr>
        <w:spacing w:line="480" w:lineRule="auto"/>
        <w:jc w:val="both"/>
      </w:pPr>
    </w:p>
    <w:p w14:paraId="69EE9833" w14:textId="77777777" w:rsidR="00D66ED8" w:rsidRPr="00C22796" w:rsidRDefault="00D66ED8" w:rsidP="00C22796">
      <w:pPr>
        <w:spacing w:line="480" w:lineRule="auto"/>
        <w:jc w:val="both"/>
      </w:pPr>
    </w:p>
    <w:p w14:paraId="67F211BC" w14:textId="77777777" w:rsidR="008E4B6B" w:rsidRDefault="008E4B6B" w:rsidP="0011337C">
      <w:pPr>
        <w:spacing w:line="480" w:lineRule="auto"/>
        <w:jc w:val="both"/>
        <w:rPr>
          <w:rFonts w:ascii="Times New Roman" w:hAnsi="Times New Roman" w:cs="Times New Roman"/>
          <w:sz w:val="24"/>
          <w:szCs w:val="24"/>
        </w:rPr>
      </w:pPr>
    </w:p>
    <w:p w14:paraId="4C9F3948" w14:textId="77777777" w:rsidR="008E4B6B" w:rsidRDefault="008E4B6B" w:rsidP="0011337C">
      <w:pPr>
        <w:spacing w:line="480" w:lineRule="auto"/>
        <w:jc w:val="both"/>
        <w:rPr>
          <w:rFonts w:ascii="Times New Roman" w:hAnsi="Times New Roman" w:cs="Times New Roman"/>
          <w:sz w:val="24"/>
          <w:szCs w:val="24"/>
        </w:rPr>
      </w:pPr>
    </w:p>
    <w:p w14:paraId="13654CC9" w14:textId="77777777" w:rsidR="008E4B6B" w:rsidRDefault="008E4B6B" w:rsidP="0011337C">
      <w:pPr>
        <w:spacing w:line="480" w:lineRule="auto"/>
        <w:jc w:val="both"/>
        <w:rPr>
          <w:rFonts w:ascii="Times New Roman" w:hAnsi="Times New Roman" w:cs="Times New Roman"/>
          <w:sz w:val="24"/>
          <w:szCs w:val="24"/>
        </w:rPr>
      </w:pPr>
    </w:p>
    <w:p w14:paraId="303F7564" w14:textId="77777777" w:rsidR="008E4B6B" w:rsidRDefault="008E4B6B" w:rsidP="0011337C">
      <w:pPr>
        <w:spacing w:line="480" w:lineRule="auto"/>
        <w:jc w:val="both"/>
        <w:rPr>
          <w:rFonts w:ascii="Times New Roman" w:hAnsi="Times New Roman" w:cs="Times New Roman"/>
          <w:sz w:val="24"/>
          <w:szCs w:val="24"/>
        </w:rPr>
      </w:pPr>
    </w:p>
    <w:p w14:paraId="0D8743EA" w14:textId="77777777" w:rsidR="008E4B6B" w:rsidRDefault="008E4B6B" w:rsidP="0011337C">
      <w:pPr>
        <w:spacing w:line="480" w:lineRule="auto"/>
        <w:jc w:val="both"/>
        <w:rPr>
          <w:rFonts w:ascii="Times New Roman" w:hAnsi="Times New Roman" w:cs="Times New Roman"/>
          <w:sz w:val="24"/>
          <w:szCs w:val="24"/>
        </w:rPr>
      </w:pPr>
    </w:p>
    <w:p w14:paraId="19451F88" w14:textId="77777777" w:rsidR="008E4B6B" w:rsidRDefault="008E4B6B" w:rsidP="0011337C">
      <w:pPr>
        <w:spacing w:line="480" w:lineRule="auto"/>
        <w:jc w:val="both"/>
        <w:rPr>
          <w:rFonts w:ascii="Times New Roman" w:hAnsi="Times New Roman" w:cs="Times New Roman"/>
          <w:sz w:val="24"/>
          <w:szCs w:val="24"/>
        </w:rPr>
      </w:pPr>
    </w:p>
    <w:p w14:paraId="433C10DC" w14:textId="2D2DBFEA" w:rsidR="008E4B6B" w:rsidRDefault="00AD76B5" w:rsidP="008E4B6B">
      <w:pPr>
        <w:spacing w:line="480" w:lineRule="auto"/>
        <w:jc w:val="both"/>
        <w:rPr>
          <w:b/>
          <w:sz w:val="24"/>
          <w:szCs w:val="24"/>
        </w:rPr>
      </w:pPr>
      <w:r>
        <w:rPr>
          <w:noProof/>
        </w:rPr>
        <w:lastRenderedPageBreak/>
        <w:drawing>
          <wp:anchor distT="0" distB="0" distL="114300" distR="114300" simplePos="0" relativeHeight="251658240" behindDoc="1" locked="0" layoutInCell="1" allowOverlap="1" wp14:anchorId="27F7D268" wp14:editId="1636ED04">
            <wp:simplePos x="0" y="0"/>
            <wp:positionH relativeFrom="column">
              <wp:posOffset>-409575</wp:posOffset>
            </wp:positionH>
            <wp:positionV relativeFrom="paragraph">
              <wp:posOffset>476250</wp:posOffset>
            </wp:positionV>
            <wp:extent cx="6705600" cy="3639820"/>
            <wp:effectExtent l="0" t="0" r="0" b="0"/>
            <wp:wrapTight wrapText="bothSides">
              <wp:wrapPolygon edited="0">
                <wp:start x="0" y="0"/>
                <wp:lineTo x="0" y="21479"/>
                <wp:lineTo x="21539" y="21479"/>
                <wp:lineTo x="21539" y="0"/>
                <wp:lineTo x="0" y="0"/>
              </wp:wrapPolygon>
            </wp:wrapTight>
            <wp:docPr id="16385560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05600" cy="3639820"/>
                    </a:xfrm>
                    <a:prstGeom prst="rect">
                      <a:avLst/>
                    </a:prstGeom>
                    <a:noFill/>
                  </pic:spPr>
                </pic:pic>
              </a:graphicData>
            </a:graphic>
            <wp14:sizeRelH relativeFrom="page">
              <wp14:pctWidth>0</wp14:pctWidth>
            </wp14:sizeRelH>
            <wp14:sizeRelV relativeFrom="page">
              <wp14:pctHeight>0</wp14:pctHeight>
            </wp14:sizeRelV>
          </wp:anchor>
        </w:drawing>
      </w:r>
      <w:r w:rsidR="008E4B6B">
        <w:rPr>
          <w:b/>
          <w:sz w:val="24"/>
          <w:szCs w:val="24"/>
        </w:rPr>
        <w:t>Supplementary 4</w:t>
      </w:r>
      <w:r w:rsidR="008E4B6B" w:rsidRPr="00D50206">
        <w:rPr>
          <w:b/>
          <w:sz w:val="24"/>
          <w:szCs w:val="24"/>
        </w:rPr>
        <w:t>:</w:t>
      </w:r>
    </w:p>
    <w:p w14:paraId="725F93D2" w14:textId="49ED3C43" w:rsidR="008E4B6B" w:rsidRDefault="008E4B6B" w:rsidP="008E4B6B">
      <w:pPr>
        <w:keepNext/>
        <w:spacing w:line="480" w:lineRule="auto"/>
        <w:jc w:val="both"/>
      </w:pPr>
    </w:p>
    <w:p w14:paraId="32F811AA" w14:textId="500AA1FA" w:rsidR="0011337C" w:rsidRPr="006F62BA" w:rsidRDefault="00BD2F93" w:rsidP="006F62BA">
      <w:r>
        <w:t>supp.4.shown the method of freeze drying</w:t>
      </w:r>
    </w:p>
    <w:sectPr w:rsidR="0011337C" w:rsidRPr="006F62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33"/>
    <w:rsid w:val="0011337C"/>
    <w:rsid w:val="00181831"/>
    <w:rsid w:val="00286C32"/>
    <w:rsid w:val="003335C5"/>
    <w:rsid w:val="0044456F"/>
    <w:rsid w:val="00464C33"/>
    <w:rsid w:val="004E20E9"/>
    <w:rsid w:val="00606F54"/>
    <w:rsid w:val="006A0AF6"/>
    <w:rsid w:val="006F16B6"/>
    <w:rsid w:val="006F62BA"/>
    <w:rsid w:val="007A6A52"/>
    <w:rsid w:val="008E4B6B"/>
    <w:rsid w:val="00933BEA"/>
    <w:rsid w:val="009373B5"/>
    <w:rsid w:val="00990D77"/>
    <w:rsid w:val="009D23C8"/>
    <w:rsid w:val="00A13EF7"/>
    <w:rsid w:val="00AD76B5"/>
    <w:rsid w:val="00BD2F93"/>
    <w:rsid w:val="00C22796"/>
    <w:rsid w:val="00D50206"/>
    <w:rsid w:val="00D66ED8"/>
    <w:rsid w:val="00F210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A26F3"/>
  <w15:chartTrackingRefBased/>
  <w15:docId w15:val="{06332F78-6DDB-4529-8515-5D40EF9C1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64C33"/>
    <w:pPr>
      <w:spacing w:after="200" w:line="240" w:lineRule="auto"/>
    </w:pPr>
    <w:rPr>
      <w:i/>
      <w:iCs/>
      <w:color w:val="44546A" w:themeColor="text2"/>
      <w:sz w:val="18"/>
      <w:szCs w:val="18"/>
    </w:rPr>
  </w:style>
  <w:style w:type="paragraph" w:customStyle="1" w:styleId="MainText">
    <w:name w:val="Main Text"/>
    <w:basedOn w:val="Normal"/>
    <w:link w:val="MainTextChar"/>
    <w:rsid w:val="004E20E9"/>
    <w:pPr>
      <w:spacing w:after="0" w:line="480" w:lineRule="auto"/>
    </w:pPr>
    <w:rPr>
      <w:rFonts w:ascii="Times New Roman" w:eastAsia="MS Mincho" w:hAnsi="Times New Roman" w:cs="Times New Roman"/>
      <w:sz w:val="24"/>
      <w:szCs w:val="24"/>
      <w:lang w:val="en-US" w:eastAsia="ja-JP"/>
    </w:rPr>
  </w:style>
  <w:style w:type="character" w:customStyle="1" w:styleId="MainTextChar">
    <w:name w:val="Main Text Char"/>
    <w:link w:val="MainText"/>
    <w:rsid w:val="004E20E9"/>
    <w:rPr>
      <w:rFonts w:ascii="Times New Roman" w:eastAsia="MS Mincho" w:hAnsi="Times New Roman" w:cs="Times New Roman"/>
      <w:sz w:val="24"/>
      <w:szCs w:val="24"/>
      <w:lang w:val="en-US" w:eastAsia="ja-JP"/>
    </w:rPr>
  </w:style>
  <w:style w:type="table" w:customStyle="1" w:styleId="TableGrid2">
    <w:name w:val="Table Grid2"/>
    <w:basedOn w:val="TableNormal"/>
    <w:next w:val="TableGrid"/>
    <w:uiPriority w:val="39"/>
    <w:rsid w:val="004E20E9"/>
    <w:pPr>
      <w:spacing w:after="0" w:line="240" w:lineRule="auto"/>
    </w:pPr>
    <w:rPr>
      <w:rFonts w:ascii="Calibri" w:eastAsia="Calibri" w:hAnsi="Calibri" w:cs="Arial"/>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E2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ArticleText">
    <w:name w:val="08 Article Text"/>
    <w:basedOn w:val="Normal"/>
    <w:link w:val="08ArticleTextChar"/>
    <w:qFormat/>
    <w:rsid w:val="00D66ED8"/>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D66ED8"/>
    <w:rPr>
      <w:rFonts w:ascii="Times New Roman" w:eastAsia="Calibri" w:hAnsi="Times New Roman" w:cs="Times New Roman"/>
      <w:w w:val="108"/>
      <w:sz w:val="18"/>
      <w:szCs w:val="18"/>
    </w:rPr>
  </w:style>
  <w:style w:type="character" w:styleId="Strong">
    <w:name w:val="Strong"/>
    <w:basedOn w:val="DefaultParagraphFont"/>
    <w:uiPriority w:val="22"/>
    <w:qFormat/>
    <w:rsid w:val="00D66E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435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F19BE-CB24-4AE9-89E8-7083A27D7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Radwa Abou-Saleh El Moursi</dc:creator>
  <cp:keywords/>
  <dc:description/>
  <cp:lastModifiedBy>Radwa Hassan Abou-Saleh (Galala University)</cp:lastModifiedBy>
  <cp:revision>5</cp:revision>
  <dcterms:created xsi:type="dcterms:W3CDTF">2024-09-10T22:43:00Z</dcterms:created>
  <dcterms:modified xsi:type="dcterms:W3CDTF">2024-10-08T14:22:00Z</dcterms:modified>
</cp:coreProperties>
</file>