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3A1E" w14:textId="77777777" w:rsidR="00B07DC0" w:rsidRPr="004D2175" w:rsidRDefault="00B07DC0" w:rsidP="00B07DC0">
      <w:pPr>
        <w:spacing w:line="480" w:lineRule="auto"/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</w:pPr>
      <w:r w:rsidRPr="004D217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7272A2" wp14:editId="55A47C3A">
            <wp:simplePos x="0" y="0"/>
            <wp:positionH relativeFrom="column">
              <wp:posOffset>-374650</wp:posOffset>
            </wp:positionH>
            <wp:positionV relativeFrom="paragraph">
              <wp:posOffset>617855</wp:posOffset>
            </wp:positionV>
            <wp:extent cx="6210935" cy="4744720"/>
            <wp:effectExtent l="0" t="0" r="0" b="0"/>
            <wp:wrapTopAndBottom/>
            <wp:docPr id="2488934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74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175"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Supplementary Materials</w:t>
      </w:r>
    </w:p>
    <w:p w14:paraId="5AFD61E5" w14:textId="77777777" w:rsidR="00B07DC0" w:rsidRPr="004D2175" w:rsidRDefault="00B07DC0" w:rsidP="00B0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17598" w14:textId="77777777" w:rsidR="00B07DC0" w:rsidRPr="004D2175" w:rsidRDefault="00B07DC0" w:rsidP="00B0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9152B" w14:textId="77777777" w:rsidR="00B07DC0" w:rsidRPr="004D2175" w:rsidRDefault="00B07DC0" w:rsidP="00B0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E015D" w14:textId="77777777" w:rsidR="00B07DC0" w:rsidRPr="004D2175" w:rsidRDefault="00B07DC0" w:rsidP="00B0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73875" w14:textId="77777777" w:rsidR="00B07DC0" w:rsidRPr="004D2175" w:rsidRDefault="00B07DC0" w:rsidP="00B0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DBB04" w14:textId="77777777" w:rsidR="00B07DC0" w:rsidRPr="004D2175" w:rsidRDefault="00B07DC0" w:rsidP="00B0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C727A" w14:textId="77777777" w:rsidR="00B07DC0" w:rsidRPr="004D2175" w:rsidRDefault="00B07DC0" w:rsidP="00B0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217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223EB2EF" wp14:editId="5A6349F2">
            <wp:simplePos x="0" y="0"/>
            <wp:positionH relativeFrom="column">
              <wp:posOffset>-304800</wp:posOffset>
            </wp:positionH>
            <wp:positionV relativeFrom="paragraph">
              <wp:posOffset>125730</wp:posOffset>
            </wp:positionV>
            <wp:extent cx="5924550" cy="4349750"/>
            <wp:effectExtent l="0" t="0" r="0" b="0"/>
            <wp:wrapTopAndBottom/>
            <wp:docPr id="19091331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4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175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4D2175">
        <w:rPr>
          <w:b/>
          <w:bCs/>
          <w:sz w:val="24"/>
          <w:szCs w:val="24"/>
        </w:rPr>
        <w:t xml:space="preserve"> </w:t>
      </w:r>
      <w:r w:rsidRPr="004D2175">
        <w:rPr>
          <w:rFonts w:ascii="Times New Roman" w:hAnsi="Times New Roman" w:cs="Times New Roman"/>
          <w:b/>
          <w:bCs/>
          <w:sz w:val="24"/>
          <w:szCs w:val="24"/>
        </w:rPr>
        <w:t xml:space="preserve">Fluorescence minus one (FMO) </w:t>
      </w:r>
      <w:proofErr w:type="gramStart"/>
      <w:r w:rsidRPr="004D2175">
        <w:rPr>
          <w:rFonts w:ascii="Times New Roman" w:hAnsi="Times New Roman" w:cs="Times New Roman"/>
          <w:b/>
          <w:bCs/>
          <w:sz w:val="24"/>
          <w:szCs w:val="24"/>
        </w:rPr>
        <w:t>controls</w:t>
      </w:r>
      <w:proofErr w:type="gramEnd"/>
      <w:r w:rsidRPr="004D2175">
        <w:rPr>
          <w:rFonts w:ascii="Times New Roman" w:hAnsi="Times New Roman" w:cs="Times New Roman"/>
          <w:b/>
          <w:bCs/>
          <w:sz w:val="24"/>
          <w:szCs w:val="24"/>
        </w:rPr>
        <w:t xml:space="preserve"> for the identification of immune cells.</w:t>
      </w:r>
    </w:p>
    <w:p w14:paraId="0EF08CFD" w14:textId="77777777" w:rsidR="00B07DC0" w:rsidRPr="004D2175" w:rsidRDefault="00B07DC0" w:rsidP="00B07D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2175">
        <w:rPr>
          <w:rFonts w:ascii="Times New Roman" w:hAnsi="Times New Roman" w:cs="Times New Roman"/>
          <w:sz w:val="24"/>
          <w:szCs w:val="24"/>
        </w:rPr>
        <w:t>Single cell suspensions were prepared from brain of C57BL/6 mice and stained with fluorochrome-conjugated</w:t>
      </w:r>
      <w:r w:rsidRPr="004D217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D2175">
        <w:rPr>
          <w:rFonts w:ascii="Times New Roman" w:hAnsi="Times New Roman" w:cs="Times New Roman"/>
          <w:sz w:val="24"/>
          <w:szCs w:val="24"/>
        </w:rPr>
        <w:t xml:space="preserve">antibodies. </w:t>
      </w:r>
    </w:p>
    <w:p w14:paraId="3D5D7125" w14:textId="77777777" w:rsidR="00B07DC0" w:rsidRDefault="00B07DC0" w:rsidP="00B0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140B2" w14:textId="77777777" w:rsidR="0098067F" w:rsidRDefault="0098067F" w:rsidP="0098067F">
      <w:pPr>
        <w:rPr>
          <w:rFonts w:ascii="Arial" w:hAnsi="Arial" w:cs="Arial"/>
        </w:rPr>
      </w:pPr>
      <w:bookmarkStart w:id="0" w:name="_Hlk157566369"/>
      <w:r w:rsidRPr="006E4A3C">
        <w:rPr>
          <w:rFonts w:ascii="Arial" w:hAnsi="Arial" w:cs="Arial"/>
          <w:noProof/>
        </w:rPr>
        <w:drawing>
          <wp:inline distT="0" distB="0" distL="0" distR="0" wp14:anchorId="622CEB18" wp14:editId="7043D72D">
            <wp:extent cx="2800350" cy="3434080"/>
            <wp:effectExtent l="0" t="0" r="0" b="0"/>
            <wp:docPr id="1240528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A1CB0" w14:textId="1CD99A9C" w:rsidR="0098067F" w:rsidRDefault="0098067F" w:rsidP="0098067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067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98067F">
        <w:rPr>
          <w:rFonts w:ascii="Times New Roman" w:hAnsi="Times New Roman" w:cs="Times New Roman"/>
          <w:b/>
          <w:bCs/>
          <w:sz w:val="24"/>
          <w:szCs w:val="24"/>
        </w:rPr>
        <w:t xml:space="preserve">S2.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67F">
        <w:rPr>
          <w:rFonts w:ascii="Times New Roman" w:hAnsi="Times New Roman" w:cs="Times New Roman"/>
          <w:b/>
          <w:bCs/>
          <w:sz w:val="24"/>
          <w:szCs w:val="24"/>
        </w:rPr>
        <w:t>Secukinumab</w:t>
      </w:r>
      <w:proofErr w:type="spellEnd"/>
      <w:r w:rsidRPr="0098067F">
        <w:rPr>
          <w:rFonts w:ascii="Times New Roman" w:hAnsi="Times New Roman" w:cs="Times New Roman"/>
          <w:b/>
          <w:bCs/>
          <w:sz w:val="24"/>
          <w:szCs w:val="24"/>
        </w:rPr>
        <w:t xml:space="preserve"> may not directly act on neurons.</w:t>
      </w:r>
    </w:p>
    <w:p w14:paraId="43DBCBF9" w14:textId="4E5B639A" w:rsidR="0098067F" w:rsidRPr="008105E7" w:rsidRDefault="0098067F" w:rsidP="0098067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5E7">
        <w:rPr>
          <w:rFonts w:ascii="Times New Roman" w:hAnsi="Times New Roman" w:cs="Times New Roman"/>
          <w:sz w:val="24"/>
          <w:szCs w:val="24"/>
        </w:rPr>
        <w:t>Cell viability was detected by CCK8 assay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654E">
        <w:rPr>
          <w:rFonts w:ascii="Times New Roman" w:hAnsi="Times New Roman" w:cs="Times New Roman"/>
          <w:sz w:val="24"/>
          <w:szCs w:val="24"/>
        </w:rPr>
        <w:t>All data are expressed as mean ± SEM;</w:t>
      </w:r>
      <w:r w:rsidRPr="00D3654E"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r w:rsidRPr="00D3654E">
        <w:rPr>
          <w:rFonts w:ascii="Times New Roman" w:hAnsi="Times New Roman" w:cs="Times New Roman"/>
          <w:sz w:val="24"/>
          <w:szCs w:val="24"/>
        </w:rPr>
        <w:t xml:space="preserve"> p &lt; 0.05, </w:t>
      </w:r>
      <w:r w:rsidRPr="00D3654E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D3654E">
        <w:rPr>
          <w:rFonts w:ascii="Times New Roman" w:hAnsi="Times New Roman" w:cs="Times New Roman"/>
          <w:sz w:val="24"/>
          <w:szCs w:val="24"/>
        </w:rPr>
        <w:t xml:space="preserve"> p &lt; 0.01, </w:t>
      </w:r>
      <w:r w:rsidRPr="00D3654E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D3654E">
        <w:rPr>
          <w:rFonts w:ascii="Times New Roman" w:hAnsi="Times New Roman" w:cs="Times New Roman"/>
          <w:sz w:val="24"/>
          <w:szCs w:val="24"/>
        </w:rPr>
        <w:t>p&lt;0.001 (MPP</w:t>
      </w:r>
      <w:r w:rsidRPr="006E4A3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3654E">
        <w:rPr>
          <w:rFonts w:ascii="Times New Roman" w:hAnsi="Times New Roman" w:cs="Times New Roman"/>
          <w:sz w:val="24"/>
          <w:szCs w:val="24"/>
        </w:rPr>
        <w:t xml:space="preserve"> versus MPP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D3654E">
        <w:rPr>
          <w:rFonts w:ascii="Times New Roman" w:hAnsi="Times New Roman" w:cs="Times New Roman"/>
          <w:sz w:val="24"/>
          <w:szCs w:val="24"/>
        </w:rPr>
        <w:t xml:space="preserve"> + SEC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rol</w:t>
      </w:r>
      <w:r w:rsidRPr="00D3654E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44CA6ADD" w14:textId="77777777" w:rsidR="002F7750" w:rsidRPr="0098067F" w:rsidRDefault="002F7750"/>
    <w:sectPr w:rsidR="002F7750" w:rsidRPr="00980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B4A8E" w14:textId="77777777" w:rsidR="000E2913" w:rsidRDefault="000E2913" w:rsidP="00B53448">
      <w:r>
        <w:separator/>
      </w:r>
    </w:p>
  </w:endnote>
  <w:endnote w:type="continuationSeparator" w:id="0">
    <w:p w14:paraId="77ED4BB7" w14:textId="77777777" w:rsidR="000E2913" w:rsidRDefault="000E2913" w:rsidP="00B5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D949" w14:textId="77777777" w:rsidR="000E2913" w:rsidRDefault="000E2913" w:rsidP="00B53448">
      <w:r>
        <w:separator/>
      </w:r>
    </w:p>
  </w:footnote>
  <w:footnote w:type="continuationSeparator" w:id="0">
    <w:p w14:paraId="526D3DCC" w14:textId="77777777" w:rsidR="000E2913" w:rsidRDefault="000E2913" w:rsidP="00B53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C0"/>
    <w:rsid w:val="000E2913"/>
    <w:rsid w:val="002F7750"/>
    <w:rsid w:val="0098067F"/>
    <w:rsid w:val="00B07DC0"/>
    <w:rsid w:val="00B5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72A1E"/>
  <w15:chartTrackingRefBased/>
  <w15:docId w15:val="{9580CABF-CA51-4A7A-ABA7-AFE63095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D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4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4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晓璇 韩</dc:creator>
  <cp:keywords/>
  <dc:description/>
  <cp:lastModifiedBy>晓璇 韩</cp:lastModifiedBy>
  <cp:revision>3</cp:revision>
  <dcterms:created xsi:type="dcterms:W3CDTF">2024-01-30T20:05:00Z</dcterms:created>
  <dcterms:modified xsi:type="dcterms:W3CDTF">2024-01-30T20:09:00Z</dcterms:modified>
</cp:coreProperties>
</file>