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20" w:firstLineChars="200"/>
        <w:jc w:val="center"/>
        <w:rPr>
          <w:rFonts w:hint="default" w:ascii="Times New Roman" w:hAnsi="Times New Roman" w:eastAsia="宋体" w:cs="Times New Roman"/>
          <w:color w:val="000000"/>
          <w:szCs w:val="21"/>
        </w:rPr>
      </w:pPr>
      <w:bookmarkStart w:id="0" w:name="_GoBack"/>
      <w:bookmarkEnd w:id="0"/>
      <w:r>
        <w:rPr>
          <w:rFonts w:hint="eastAsia" w:cs="Times New Roman"/>
          <w:bCs/>
          <w:color w:val="000000"/>
          <w:sz w:val="21"/>
          <w:szCs w:val="21"/>
          <w:lang w:val="en-US" w:eastAsia="zh-CN"/>
        </w:rPr>
        <w:t xml:space="preserve">Supplementary </w:t>
      </w:r>
      <w:r>
        <w:rPr>
          <w:rFonts w:hint="default" w:ascii="Times New Roman" w:hAnsi="Times New Roman" w:eastAsia="宋体" w:cs="Times New Roman"/>
          <w:color w:val="000000"/>
          <w:szCs w:val="21"/>
        </w:rPr>
        <w:t xml:space="preserve">Table </w:t>
      </w:r>
      <w:r>
        <w:rPr>
          <w:rFonts w:hint="eastAsia" w:ascii="Times New Roman" w:hAnsi="Times New Roman" w:eastAsia="宋体" w:cs="Times New Roman"/>
          <w:color w:val="000000"/>
          <w:szCs w:val="21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color w:val="000000"/>
          <w:szCs w:val="21"/>
        </w:rPr>
        <w:t>. The levels of hepatic function indicators in serum of the children.</w:t>
      </w:r>
    </w:p>
    <w:tbl>
      <w:tblPr>
        <w:tblStyle w:val="2"/>
        <w:tblW w:w="4998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2007"/>
        <w:gridCol w:w="1310"/>
        <w:gridCol w:w="741"/>
        <w:gridCol w:w="852"/>
        <w:gridCol w:w="750"/>
        <w:gridCol w:w="135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884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left="60" w:right="6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Indicator name</w:t>
            </w:r>
          </w:p>
        </w:tc>
        <w:tc>
          <w:tcPr>
            <w:tcW w:w="1178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Cs w:val="21"/>
              </w:rPr>
              <w:t>Arithmetic mean</w:t>
            </w:r>
          </w:p>
        </w:tc>
        <w:tc>
          <w:tcPr>
            <w:tcW w:w="769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Minimum</w:t>
            </w: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Percentile</w:t>
            </w:r>
          </w:p>
        </w:tc>
        <w:tc>
          <w:tcPr>
            <w:tcW w:w="794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Maximum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color w:val="000000"/>
                <w:szCs w:val="21"/>
              </w:rPr>
            </w:pPr>
          </w:p>
        </w:tc>
        <w:tc>
          <w:tcPr>
            <w:tcW w:w="43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szCs w:val="21"/>
              </w:rPr>
              <w:t>25</w:t>
            </w:r>
            <w:r>
              <w:rPr>
                <w:rFonts w:hint="default" w:ascii="Times New Roman" w:hAnsi="Times New Roman" w:eastAsia="等线" w:cs="Times New Roman"/>
                <w:b/>
                <w:color w:val="000000"/>
                <w:szCs w:val="21"/>
                <w:vertAlign w:val="superscript"/>
              </w:rPr>
              <w:t>th</w:t>
            </w:r>
          </w:p>
        </w:tc>
        <w:tc>
          <w:tcPr>
            <w:tcW w:w="50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ind w:left="60" w:right="60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  <w:t>50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vertAlign w:val="superscript"/>
              </w:rPr>
              <w:t>th</w:t>
            </w:r>
          </w:p>
        </w:tc>
        <w:tc>
          <w:tcPr>
            <w:tcW w:w="44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kern w:val="0"/>
                <w:szCs w:val="21"/>
              </w:rPr>
              <w:t>75</w:t>
            </w:r>
            <w:r>
              <w:rPr>
                <w:rFonts w:hint="default" w:ascii="Times New Roman" w:hAnsi="Times New Roman" w:eastAsia="等线" w:cs="Times New Roman"/>
                <w:b/>
                <w:color w:val="000000"/>
                <w:kern w:val="0"/>
                <w:szCs w:val="21"/>
                <w:vertAlign w:val="superscript"/>
              </w:rPr>
              <w:t>th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884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left="60" w:right="6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AST</w:t>
            </w:r>
          </w:p>
        </w:tc>
        <w:tc>
          <w:tcPr>
            <w:tcW w:w="1178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17.926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2</w:t>
            </w:r>
          </w:p>
        </w:tc>
        <w:tc>
          <w:tcPr>
            <w:tcW w:w="435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11</w:t>
            </w:r>
          </w:p>
        </w:tc>
        <w:tc>
          <w:tcPr>
            <w:tcW w:w="500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14</w:t>
            </w:r>
          </w:p>
        </w:tc>
        <w:tc>
          <w:tcPr>
            <w:tcW w:w="440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20</w:t>
            </w:r>
          </w:p>
        </w:tc>
        <w:tc>
          <w:tcPr>
            <w:tcW w:w="794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107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left="60" w:right="6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ALT</w:t>
            </w:r>
          </w:p>
        </w:tc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27.184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4.1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27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31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left="60" w:right="6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ALT/AST</w:t>
            </w:r>
          </w:p>
        </w:tc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Cs w:val="21"/>
              </w:rPr>
              <w:t>1.834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0.29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1.33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1.77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Cs w:val="21"/>
              </w:rPr>
              <w:t>2.21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7.00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left="60" w:right="6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TBIL</w:t>
            </w:r>
          </w:p>
        </w:tc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10.545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1.2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6.7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9.1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12.8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112.0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left="60" w:right="6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DBIL</w:t>
            </w:r>
          </w:p>
        </w:tc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2.151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0.2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1.5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ind w:left="60" w:right="6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1.9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2.6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10.8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884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left="60" w:right="6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IBIL</w:t>
            </w:r>
          </w:p>
        </w:tc>
        <w:tc>
          <w:tcPr>
            <w:tcW w:w="1178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8.161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0.4</w:t>
            </w:r>
          </w:p>
        </w:tc>
        <w:tc>
          <w:tcPr>
            <w:tcW w:w="435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5.0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7.0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10.4</w:t>
            </w: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36.3</w:t>
            </w:r>
          </w:p>
        </w:tc>
      </w:tr>
    </w:tbl>
    <w:p>
      <w:pPr>
        <w:widowControl/>
        <w:jc w:val="left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  <w:shd w:val="clear" w:color="auto" w:fill="FFFFFF"/>
        </w:rPr>
        <w:t>Note：ALT</w:t>
      </w:r>
      <w:r>
        <w:rPr>
          <w:rFonts w:hint="default" w:ascii="Times New Roman" w:hAnsi="Times New Roman" w:eastAsia="宋体" w:cs="Times New Roman"/>
          <w:color w:val="000000"/>
          <w:kern w:val="0"/>
          <w:szCs w:val="21"/>
          <w:lang w:bidi="ar"/>
        </w:rPr>
        <w:t xml:space="preserve">: </w:t>
      </w:r>
      <w:r>
        <w:rPr>
          <w:rFonts w:hint="default" w:ascii="Times New Roman" w:hAnsi="Times New Roman" w:eastAsia="宋体" w:cs="Times New Roman"/>
          <w:bCs/>
          <w:color w:val="000000"/>
          <w:szCs w:val="21"/>
          <w:lang w:bidi="zh-CN"/>
        </w:rPr>
        <w:t xml:space="preserve">alanine aminotransferase; </w:t>
      </w:r>
      <w:r>
        <w:rPr>
          <w:rFonts w:hint="default" w:ascii="Times New Roman" w:hAnsi="Times New Roman" w:eastAsia="宋体" w:cs="Times New Roman"/>
          <w:color w:val="000000"/>
          <w:szCs w:val="21"/>
          <w:shd w:val="clear" w:color="auto" w:fill="FFFFFF"/>
        </w:rPr>
        <w:t>AST: a</w:t>
      </w:r>
      <w:r>
        <w:rPr>
          <w:rFonts w:hint="default" w:ascii="Times New Roman" w:hAnsi="Times New Roman" w:eastAsia="宋体" w:cs="Times New Roman"/>
          <w:bCs/>
          <w:color w:val="000000"/>
          <w:szCs w:val="21"/>
          <w:lang w:bidi="zh-CN"/>
        </w:rPr>
        <w:t>spartate aminotransferase</w:t>
      </w:r>
      <w:r>
        <w:rPr>
          <w:rFonts w:hint="default" w:ascii="Times New Roman" w:hAnsi="Times New Roman" w:eastAsia="宋体" w:cs="Times New Roman"/>
          <w:color w:val="000000"/>
          <w:szCs w:val="21"/>
          <w:shd w:val="clear" w:color="auto" w:fill="FFFFFF"/>
        </w:rPr>
        <w:t>；</w:t>
      </w:r>
      <w:r>
        <w:rPr>
          <w:rFonts w:hint="default" w:ascii="Times New Roman" w:hAnsi="Times New Roman" w:eastAsia="宋体" w:cs="Times New Roman"/>
          <w:bCs/>
          <w:color w:val="000000"/>
          <w:szCs w:val="21"/>
          <w:lang w:bidi="zh-CN"/>
        </w:rPr>
        <w:t>TBIL: total bilirubin; DBIL: direct bilirubin: IBIL: indirect bilirubin.</w:t>
      </w:r>
    </w:p>
    <w:p>
      <w:pPr>
        <w:spacing w:line="360" w:lineRule="auto"/>
        <w:ind w:firstLine="420" w:firstLineChars="200"/>
        <w:jc w:val="left"/>
        <w:rPr>
          <w:rFonts w:hint="default" w:ascii="Times New Roman" w:hAnsi="Times New Roman" w:eastAsia="宋体" w:cs="Times New Roman"/>
          <w:color w:val="000000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A4653D"/>
    <w:rsid w:val="4AA46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微软雅黑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2020-07-10T07:50:00Z</dcterms:created>
  <dc:creator>虎马</dc:creator>
  <cp:lastModifiedBy>虎马</cp:lastModifiedBy>
  <dcterms:modified xsi:type="dcterms:W3CDTF">2020-07-10T07:50:09Z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